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DC36" w14:textId="77777777" w:rsidR="001F246F" w:rsidRPr="001F246F" w:rsidRDefault="001F246F" w:rsidP="001F246F">
      <w:r w:rsidRPr="001F246F">
        <w:t>––––––––––––––––––––</w:t>
      </w:r>
      <w:r w:rsidRPr="001F246F">
        <w:br/>
        <w:t>Trustees’ Annual Report</w:t>
      </w:r>
      <w:r w:rsidRPr="001F246F">
        <w:br/>
        <w:t>New4U Children’s Clothing Bank SCIO</w:t>
      </w:r>
      <w:r w:rsidRPr="001F246F">
        <w:br/>
        <w:t>For the period 16 July 2024 to 31 July 2025</w:t>
      </w:r>
      <w:r w:rsidRPr="001F246F">
        <w:br/>
        <w:t>––––––––––––––––––––</w:t>
      </w:r>
    </w:p>
    <w:p w14:paraId="76A38A3B" w14:textId="77777777" w:rsidR="001F246F" w:rsidRPr="001F246F" w:rsidRDefault="001F246F" w:rsidP="001F246F">
      <w:r w:rsidRPr="001F246F">
        <w:t>New4U Children’s Clothing Bank SCIO</w:t>
      </w:r>
    </w:p>
    <w:p w14:paraId="060059BB" w14:textId="77777777" w:rsidR="001F246F" w:rsidRPr="001F246F" w:rsidRDefault="001F246F" w:rsidP="001F246F">
      <w:r w:rsidRPr="001F246F">
        <w:t>SC053503</w:t>
      </w:r>
    </w:p>
    <w:p w14:paraId="567EFCBA" w14:textId="66BC0919" w:rsidR="001F246F" w:rsidRPr="001F246F" w:rsidRDefault="001F246F" w:rsidP="001F246F">
      <w:r>
        <w:t>14 The Spinneys, Dalgety Bay, KY11 9SL</w:t>
      </w:r>
    </w:p>
    <w:p w14:paraId="0C1B9BCD" w14:textId="77777777" w:rsidR="001F246F" w:rsidRDefault="001F246F" w:rsidP="001F246F">
      <w:r w:rsidRPr="001F246F">
        <w:t>The charity trustees in post on the date this Trustees’ Annual Report was approved were:</w:t>
      </w:r>
    </w:p>
    <w:p w14:paraId="48C56EB8" w14:textId="2ED992A7" w:rsidR="001F246F" w:rsidRPr="001F246F" w:rsidRDefault="001F246F" w:rsidP="001F246F">
      <w:r>
        <w:t xml:space="preserve">Alan Brown, </w:t>
      </w:r>
      <w:r w:rsidR="00EC5D2D">
        <w:t xml:space="preserve">Rachel George, </w:t>
      </w:r>
      <w:r>
        <w:t>Yvonne Gorman, Hamish Gorn, Vicky Gorn, Hazel Hudson,</w:t>
      </w:r>
      <w:r w:rsidR="00EC5D2D">
        <w:t xml:space="preserve"> Ruth Wilson.</w:t>
      </w:r>
      <w:r>
        <w:t xml:space="preserve"> </w:t>
      </w:r>
    </w:p>
    <w:p w14:paraId="7ADB593D" w14:textId="31204142" w:rsidR="001F246F" w:rsidRPr="001F246F" w:rsidRDefault="001F246F" w:rsidP="001F246F">
      <w:r w:rsidRPr="001F246F">
        <w:t>There were no additional charity trustees serving during the financial year other than those named above.</w:t>
      </w:r>
    </w:p>
    <w:p w14:paraId="089F9FA5" w14:textId="77777777" w:rsidR="001F246F" w:rsidRPr="001F246F" w:rsidRDefault="001F246F" w:rsidP="001F246F">
      <w:r w:rsidRPr="001F246F">
        <w:t>New4U Children’s Clothing Bank is a Scottish Charitable Incorporated Organisation (SCIO).</w:t>
      </w:r>
      <w:r w:rsidRPr="001F246F">
        <w:br/>
        <w:t>The charity is governed by a SCIO Constitution adopted on registration with OSCR in July 2024.</w:t>
      </w:r>
    </w:p>
    <w:p w14:paraId="6EBC21A7" w14:textId="77777777" w:rsidR="001F246F" w:rsidRPr="001F246F" w:rsidRDefault="001F246F" w:rsidP="001F246F">
      <w:pPr>
        <w:rPr>
          <w:u w:val="single"/>
        </w:rPr>
      </w:pPr>
      <w:r w:rsidRPr="001F246F">
        <w:rPr>
          <w:u w:val="single"/>
        </w:rPr>
        <w:t>Trustee recruitment and appointment</w:t>
      </w:r>
    </w:p>
    <w:p w14:paraId="42640405" w14:textId="77777777" w:rsidR="001F246F" w:rsidRPr="001F246F" w:rsidRDefault="001F246F" w:rsidP="001F246F">
      <w:r w:rsidRPr="001F246F">
        <w:t>Charity trustees are recruited in line with the charity’s Constitution. Trustees are appointed by the existing Board, ensuring an appropriate balance of skills, experience and local knowledge to support the charity’s work. No external body has the right to appoint trustees.</w:t>
      </w:r>
    </w:p>
    <w:p w14:paraId="11FB1381" w14:textId="77777777" w:rsidR="001F246F" w:rsidRPr="001F246F" w:rsidRDefault="001F246F" w:rsidP="001F246F">
      <w:r w:rsidRPr="001F246F">
        <w:t>All trustees serve on a voluntary basis and receive no remuneration for their role.</w:t>
      </w:r>
    </w:p>
    <w:p w14:paraId="6827ED9D" w14:textId="77777777" w:rsidR="001F246F" w:rsidRPr="001F246F" w:rsidRDefault="001F246F" w:rsidP="001F246F">
      <w:pPr>
        <w:rPr>
          <w:u w:val="single"/>
        </w:rPr>
      </w:pPr>
      <w:r w:rsidRPr="001F246F">
        <w:rPr>
          <w:u w:val="single"/>
        </w:rPr>
        <w:t>Charitable purposes</w:t>
      </w:r>
    </w:p>
    <w:p w14:paraId="5ED39140" w14:textId="1C3D8BEA" w:rsidR="001F246F" w:rsidRPr="001F246F" w:rsidRDefault="001F246F" w:rsidP="001F246F">
      <w:r w:rsidRPr="001F246F">
        <w:t xml:space="preserve">The charitable purposes of New4U Children’s Clothing Bank SCIO are to relieve poverty and improve the conditions of life for children and families in need, primarily within West Fife, through the provision of clothing and related </w:t>
      </w:r>
      <w:r w:rsidR="00EC5D2D">
        <w:t xml:space="preserve">signposting </w:t>
      </w:r>
      <w:r w:rsidRPr="001F246F">
        <w:t>support.</w:t>
      </w:r>
    </w:p>
    <w:p w14:paraId="75782FB2" w14:textId="77777777" w:rsidR="001F246F" w:rsidRPr="001F246F" w:rsidRDefault="001F246F" w:rsidP="001F246F">
      <w:pPr>
        <w:rPr>
          <w:u w:val="single"/>
        </w:rPr>
      </w:pPr>
      <w:r w:rsidRPr="001F246F">
        <w:rPr>
          <w:u w:val="single"/>
        </w:rPr>
        <w:t>Summary of the main activities and achievements of the charity</w:t>
      </w:r>
    </w:p>
    <w:p w14:paraId="1ECAABA3" w14:textId="77777777" w:rsidR="001F246F" w:rsidRPr="001F246F" w:rsidRDefault="001F246F" w:rsidP="001F246F">
      <w:r w:rsidRPr="001F246F">
        <w:t>New4U Children’s Clothing Bank exists to address clothing poverty among children and families experiencing financial hardship. The charity provides clean, appropriate and seasonally suitable clothing to children, ensuring dignity, consistency and fairness in all support offered.</w:t>
      </w:r>
    </w:p>
    <w:p w14:paraId="60275C50" w14:textId="77777777" w:rsidR="001F246F" w:rsidRPr="001F246F" w:rsidRDefault="001F246F" w:rsidP="001F246F">
      <w:r w:rsidRPr="001F246F">
        <w:t>During the reporting period, New4U supported 663 children across 346 families living in West Fife. Support was provided to both girls and boys across a wide age range, with 323 girls and 340 boys receiving clothing packs.</w:t>
      </w:r>
    </w:p>
    <w:p w14:paraId="610D4992" w14:textId="77777777" w:rsidR="001F246F" w:rsidRPr="001F246F" w:rsidRDefault="001F246F" w:rsidP="001F246F">
      <w:r w:rsidRPr="001F246F">
        <w:t>Referrals were received both directly from families and through trusted partners including Fife Council, NHS services, schools, housing providers and third-sector organisations. This allowed support to be provided at times of crisis or financial pressure, often preventing issues from escalating.</w:t>
      </w:r>
    </w:p>
    <w:p w14:paraId="55CC3E14" w14:textId="77777777" w:rsidR="001F246F" w:rsidRPr="001F246F" w:rsidRDefault="001F246F" w:rsidP="001F246F">
      <w:r w:rsidRPr="001F246F">
        <w:t>Each referral resulted in a tailored clothing pack prepared to meet the child’s age, size and seasonal needs. A core element of every referral was the provision of brand-new underwear, recognising this as an essential item that cannot be met through donated clothing and is central to maintaining dignity.</w:t>
      </w:r>
    </w:p>
    <w:p w14:paraId="17766F84" w14:textId="77777777" w:rsidR="001F246F" w:rsidRPr="001F246F" w:rsidRDefault="001F246F" w:rsidP="001F246F">
      <w:r w:rsidRPr="001F246F">
        <w:lastRenderedPageBreak/>
        <w:t>Geographically, families were supported across a wide area of West Fife, including Kirkcaldy, Dunfermline, Cowdenbeath, Rosyth, Inverkeithing, Kelty, Ballingry, Dalgety Bay, Burntisland and surrounding communities. Emergency referrals were also supported where urgent need was identified.</w:t>
      </w:r>
    </w:p>
    <w:p w14:paraId="35A0E429" w14:textId="77777777" w:rsidR="001F246F" w:rsidRPr="001F246F" w:rsidRDefault="001F246F" w:rsidP="001F246F">
      <w:r w:rsidRPr="001F246F">
        <w:t>Volunteer support was central to the delivery of all activities. During the year, volunteers contributed a recorded total of 677.25 hours sorting donations, preparing clothing packs, managing referrals and supporting day-to-day operations. This figure does not capture additional informal support such as transport, out-of-hours communication and coordination, which trustees recognise as a significant contribution.</w:t>
      </w:r>
    </w:p>
    <w:p w14:paraId="785DBE20" w14:textId="77777777" w:rsidR="001F246F" w:rsidRPr="001F246F" w:rsidRDefault="001F246F" w:rsidP="001F246F">
      <w:pPr>
        <w:rPr>
          <w:u w:val="single"/>
        </w:rPr>
      </w:pPr>
      <w:r w:rsidRPr="001F246F">
        <w:rPr>
          <w:u w:val="single"/>
        </w:rPr>
        <w:t>Policy on reserves</w:t>
      </w:r>
    </w:p>
    <w:p w14:paraId="3F53CB89" w14:textId="77777777" w:rsidR="001F246F" w:rsidRPr="001F246F" w:rsidRDefault="001F246F" w:rsidP="001F246F">
      <w:r w:rsidRPr="001F246F">
        <w:t>New4U Children’s Clothing Bank operates a modest reserves policy, aiming to hold sufficient unrestricted funds to meet short-term running costs and ensure continuity of essential services, particularly the purchase of core items such as new underwear.</w:t>
      </w:r>
    </w:p>
    <w:p w14:paraId="0CB40EA1" w14:textId="77777777" w:rsidR="001F246F" w:rsidRPr="001F246F" w:rsidRDefault="001F246F" w:rsidP="001F246F">
      <w:r w:rsidRPr="001F246F">
        <w:t>Reserves are also held to provide stability in the event of fluctuating grant income and to allow the charity to respond flexibly to changes in demand. Trustees review reserves as part of their ongoing financial oversight.</w:t>
      </w:r>
    </w:p>
    <w:p w14:paraId="72A1F161" w14:textId="77777777" w:rsidR="001F246F" w:rsidRPr="001F246F" w:rsidRDefault="001F246F" w:rsidP="001F246F">
      <w:pPr>
        <w:rPr>
          <w:u w:val="single"/>
        </w:rPr>
      </w:pPr>
      <w:r w:rsidRPr="001F246F">
        <w:rPr>
          <w:u w:val="single"/>
        </w:rPr>
        <w:t>Details of any deficit</w:t>
      </w:r>
    </w:p>
    <w:p w14:paraId="49B60D99" w14:textId="77777777" w:rsidR="001F246F" w:rsidRPr="001F246F" w:rsidRDefault="001F246F" w:rsidP="001F246F">
      <w:r w:rsidRPr="001F246F">
        <w:t>There was no deficit during the reporting period. Expenditure was carefully managed in line with income, and the charity ended the financial year with a positive balance, providing a stable foundation for the year ahead.</w:t>
      </w:r>
    </w:p>
    <w:p w14:paraId="68348E0E" w14:textId="77777777" w:rsidR="001F246F" w:rsidRPr="001F246F" w:rsidRDefault="001F246F" w:rsidP="001F246F">
      <w:pPr>
        <w:rPr>
          <w:u w:val="single"/>
        </w:rPr>
      </w:pPr>
      <w:r w:rsidRPr="001F246F">
        <w:rPr>
          <w:u w:val="single"/>
        </w:rPr>
        <w:t>Donated services and facilities</w:t>
      </w:r>
    </w:p>
    <w:p w14:paraId="433AA95E" w14:textId="77777777" w:rsidR="001F246F" w:rsidRPr="001F246F" w:rsidRDefault="001F246F" w:rsidP="001F246F">
      <w:r w:rsidRPr="001F246F">
        <w:t>In addition to financial income, New4U benefited significantly from donated services and facilities during the year. These contributions do not appear in the Receipts and Payments accounts but are vital to understanding the full value of support received.</w:t>
      </w:r>
    </w:p>
    <w:p w14:paraId="3C8065C6" w14:textId="77777777" w:rsidR="001F246F" w:rsidRPr="001F246F" w:rsidRDefault="001F246F" w:rsidP="001F246F">
      <w:r w:rsidRPr="001F246F">
        <w:t>Donated services and facilities included:</w:t>
      </w:r>
    </w:p>
    <w:p w14:paraId="24CD229D" w14:textId="77777777" w:rsidR="001F246F" w:rsidRPr="001F246F" w:rsidRDefault="001F246F" w:rsidP="001F246F">
      <w:r w:rsidRPr="001F246F">
        <w:t>• Volunteer time, amounting to hundreds of unpaid hours</w:t>
      </w:r>
      <w:r w:rsidRPr="001F246F">
        <w:br/>
        <w:t>• Donated storage facilities</w:t>
      </w:r>
      <w:r w:rsidRPr="001F246F">
        <w:br/>
        <w:t>• Donated bags and packaging materials</w:t>
      </w:r>
    </w:p>
    <w:p w14:paraId="6CB5B806" w14:textId="77777777" w:rsidR="001F246F" w:rsidRPr="001F246F" w:rsidRDefault="001F246F" w:rsidP="001F246F">
      <w:r w:rsidRPr="001F246F">
        <w:t>These in-kind contributions allowed the charity to maximise the impact of its funds and focus spending on direct support for children and families.</w:t>
      </w:r>
    </w:p>
    <w:p w14:paraId="1261B9F7" w14:textId="77777777" w:rsidR="001F246F" w:rsidRPr="001F246F" w:rsidRDefault="001F246F" w:rsidP="001F246F">
      <w:pPr>
        <w:rPr>
          <w:u w:val="single"/>
        </w:rPr>
      </w:pPr>
      <w:r w:rsidRPr="001F246F">
        <w:rPr>
          <w:u w:val="single"/>
        </w:rPr>
        <w:t>Approval</w:t>
      </w:r>
    </w:p>
    <w:p w14:paraId="4A27EEE7" w14:textId="6525053D" w:rsidR="001F246F" w:rsidRPr="001F246F" w:rsidRDefault="001F246F" w:rsidP="001F246F">
      <w:r w:rsidRPr="001F246F">
        <w:t xml:space="preserve">This Trustees’ Annual Report was approved by the Board of Trustees on </w:t>
      </w:r>
      <w:r w:rsidR="00CF1F62">
        <w:t>2</w:t>
      </w:r>
      <w:r w:rsidR="003A260A">
        <w:t>3</w:t>
      </w:r>
      <w:r w:rsidR="00EC5D2D">
        <w:t>/2/26</w:t>
      </w:r>
      <w:r w:rsidRPr="001F246F">
        <w:t>.</w:t>
      </w:r>
    </w:p>
    <w:p w14:paraId="7904FA44" w14:textId="77777777" w:rsidR="001F246F" w:rsidRPr="001F246F" w:rsidRDefault="001F246F" w:rsidP="001F246F">
      <w:r w:rsidRPr="001F246F">
        <w:t>Signed on behalf of the trustees:</w:t>
      </w:r>
    </w:p>
    <w:p w14:paraId="47285112" w14:textId="77777777" w:rsidR="00EC5D2D" w:rsidRDefault="00EC5D2D" w:rsidP="001F246F"/>
    <w:p w14:paraId="4F02078D" w14:textId="4C14ECD6" w:rsidR="001F246F" w:rsidRDefault="001F246F" w:rsidP="001F246F">
      <w:r w:rsidRPr="001F246F">
        <w:br/>
      </w:r>
      <w:r w:rsidR="00EC5D2D">
        <w:t>Ruth Wilson</w:t>
      </w:r>
    </w:p>
    <w:p w14:paraId="64F262AD" w14:textId="68840AD9" w:rsidR="006B75B1" w:rsidRDefault="00EC5D2D">
      <w:r>
        <w:t>Chairperson, New4U Children’s Clothing Bank</w:t>
      </w:r>
    </w:p>
    <w:sectPr w:rsidR="006B7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6F"/>
    <w:rsid w:val="001F246F"/>
    <w:rsid w:val="003A260A"/>
    <w:rsid w:val="004F5C5D"/>
    <w:rsid w:val="00503D94"/>
    <w:rsid w:val="006B75B1"/>
    <w:rsid w:val="00A01B78"/>
    <w:rsid w:val="00A66B79"/>
    <w:rsid w:val="00AB4D54"/>
    <w:rsid w:val="00C65C44"/>
    <w:rsid w:val="00CA780E"/>
    <w:rsid w:val="00CF1F62"/>
    <w:rsid w:val="00E04F2E"/>
    <w:rsid w:val="00EC5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E8D4"/>
  <w15:chartTrackingRefBased/>
  <w15:docId w15:val="{1C7DB75F-D050-4800-B580-0B03B23F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6F"/>
    <w:rPr>
      <w:rFonts w:eastAsiaTheme="majorEastAsia" w:cstheme="majorBidi"/>
      <w:color w:val="272727" w:themeColor="text1" w:themeTint="D8"/>
    </w:rPr>
  </w:style>
  <w:style w:type="paragraph" w:styleId="Title">
    <w:name w:val="Title"/>
    <w:basedOn w:val="Normal"/>
    <w:next w:val="Normal"/>
    <w:link w:val="TitleChar"/>
    <w:uiPriority w:val="10"/>
    <w:qFormat/>
    <w:rsid w:val="001F2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6F"/>
    <w:pPr>
      <w:spacing w:before="160"/>
      <w:jc w:val="center"/>
    </w:pPr>
    <w:rPr>
      <w:i/>
      <w:iCs/>
      <w:color w:val="404040" w:themeColor="text1" w:themeTint="BF"/>
    </w:rPr>
  </w:style>
  <w:style w:type="character" w:customStyle="1" w:styleId="QuoteChar">
    <w:name w:val="Quote Char"/>
    <w:basedOn w:val="DefaultParagraphFont"/>
    <w:link w:val="Quote"/>
    <w:uiPriority w:val="29"/>
    <w:rsid w:val="001F246F"/>
    <w:rPr>
      <w:i/>
      <w:iCs/>
      <w:color w:val="404040" w:themeColor="text1" w:themeTint="BF"/>
    </w:rPr>
  </w:style>
  <w:style w:type="paragraph" w:styleId="ListParagraph">
    <w:name w:val="List Paragraph"/>
    <w:basedOn w:val="Normal"/>
    <w:uiPriority w:val="34"/>
    <w:qFormat/>
    <w:rsid w:val="001F246F"/>
    <w:pPr>
      <w:ind w:left="720"/>
      <w:contextualSpacing/>
    </w:pPr>
  </w:style>
  <w:style w:type="character" w:styleId="IntenseEmphasis">
    <w:name w:val="Intense Emphasis"/>
    <w:basedOn w:val="DefaultParagraphFont"/>
    <w:uiPriority w:val="21"/>
    <w:qFormat/>
    <w:rsid w:val="001F246F"/>
    <w:rPr>
      <w:i/>
      <w:iCs/>
      <w:color w:val="2F5496" w:themeColor="accent1" w:themeShade="BF"/>
    </w:rPr>
  </w:style>
  <w:style w:type="paragraph" w:styleId="IntenseQuote">
    <w:name w:val="Intense Quote"/>
    <w:basedOn w:val="Normal"/>
    <w:next w:val="Normal"/>
    <w:link w:val="IntenseQuoteChar"/>
    <w:uiPriority w:val="30"/>
    <w:qFormat/>
    <w:rsid w:val="001F2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46F"/>
    <w:rPr>
      <w:i/>
      <w:iCs/>
      <w:color w:val="2F5496" w:themeColor="accent1" w:themeShade="BF"/>
    </w:rPr>
  </w:style>
  <w:style w:type="character" w:styleId="IntenseReference">
    <w:name w:val="Intense Reference"/>
    <w:basedOn w:val="DefaultParagraphFont"/>
    <w:uiPriority w:val="32"/>
    <w:qFormat/>
    <w:rsid w:val="001F24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B09495E-EFB4-4269-AEE4-351D887987DF}"/>
</file>

<file path=customXml/itemProps2.xml><?xml version="1.0" encoding="utf-8"?>
<ds:datastoreItem xmlns:ds="http://schemas.openxmlformats.org/officeDocument/2006/customXml" ds:itemID="{70EF1178-0C27-4960-BD9C-B6B5769A6CB4}"/>
</file>

<file path=customXml/itemProps3.xml><?xml version="1.0" encoding="utf-8"?>
<ds:datastoreItem xmlns:ds="http://schemas.openxmlformats.org/officeDocument/2006/customXml" ds:itemID="{9AB8C3C5-4700-4D1E-8FFE-B2580F7EB344}"/>
</file>

<file path=docProps/app.xml><?xml version="1.0" encoding="utf-8"?>
<Properties xmlns="http://schemas.openxmlformats.org/officeDocument/2006/extended-properties" xmlns:vt="http://schemas.openxmlformats.org/officeDocument/2006/docPropsVTypes">
  <Template>Normal</Template>
  <TotalTime>1774</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Gorn</dc:creator>
  <cp:keywords/>
  <dc:description/>
  <cp:lastModifiedBy>Vicky Gorn</cp:lastModifiedBy>
  <cp:revision>7</cp:revision>
  <dcterms:created xsi:type="dcterms:W3CDTF">2026-02-08T21:24:00Z</dcterms:created>
  <dcterms:modified xsi:type="dcterms:W3CDTF">2026-02-23T21:22:00Z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