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2FD7A6" w14:textId="77777777" w:rsidR="003D66C7" w:rsidRDefault="003D66C7" w:rsidP="003D66C7">
      <w:pPr>
        <w:jc w:val="center"/>
        <w:rPr>
          <w:sz w:val="32"/>
          <w:szCs w:val="32"/>
        </w:rPr>
      </w:pPr>
      <w:r>
        <w:rPr>
          <w:sz w:val="32"/>
          <w:szCs w:val="32"/>
        </w:rPr>
        <w:t>KILLEAN AND KILCHENZIE CHURCHES PRESERVATION SCIO</w:t>
      </w:r>
    </w:p>
    <w:p w14:paraId="3DECD8B7" w14:textId="2F024D47" w:rsidR="001C5B68" w:rsidRDefault="003D66C7" w:rsidP="003D66C7">
      <w:r>
        <w:rPr>
          <w:sz w:val="32"/>
          <w:szCs w:val="32"/>
        </w:rPr>
        <w:t xml:space="preserve">                                                  </w:t>
      </w:r>
      <w:r>
        <w:rPr>
          <w:sz w:val="32"/>
          <w:szCs w:val="32"/>
        </w:rPr>
        <w:t>SCO40708</w:t>
      </w:r>
    </w:p>
    <w:p w14:paraId="0C86945E" w14:textId="77777777" w:rsidR="003D66C7" w:rsidRDefault="003D66C7" w:rsidP="003D66C7"/>
    <w:p w14:paraId="21F69EDC" w14:textId="77777777" w:rsidR="003D66C7" w:rsidRDefault="003D66C7" w:rsidP="003D66C7"/>
    <w:p w14:paraId="0D39270E" w14:textId="77777777" w:rsidR="003D66C7" w:rsidRDefault="003D66C7" w:rsidP="003D66C7"/>
    <w:p w14:paraId="649C0259" w14:textId="77777777" w:rsidR="003D66C7" w:rsidRPr="000A7D63" w:rsidRDefault="003D66C7" w:rsidP="003D66C7">
      <w:pPr>
        <w:jc w:val="center"/>
        <w:rPr>
          <w:b/>
          <w:bCs/>
          <w:sz w:val="40"/>
          <w:szCs w:val="40"/>
        </w:rPr>
      </w:pPr>
      <w:r w:rsidRPr="000A7D63">
        <w:rPr>
          <w:b/>
          <w:bCs/>
          <w:sz w:val="40"/>
          <w:szCs w:val="40"/>
        </w:rPr>
        <w:t>Receipts and Payments Account for the year ended</w:t>
      </w:r>
    </w:p>
    <w:p w14:paraId="50130E5C" w14:textId="77777777" w:rsidR="003D66C7" w:rsidRPr="000A7D63" w:rsidRDefault="003D66C7" w:rsidP="003D66C7">
      <w:pPr>
        <w:jc w:val="center"/>
        <w:rPr>
          <w:b/>
          <w:bCs/>
          <w:sz w:val="40"/>
          <w:szCs w:val="40"/>
        </w:rPr>
      </w:pPr>
      <w:r w:rsidRPr="000A7D63">
        <w:rPr>
          <w:b/>
          <w:bCs/>
          <w:sz w:val="40"/>
          <w:szCs w:val="40"/>
        </w:rPr>
        <w:t>30</w:t>
      </w:r>
      <w:r w:rsidRPr="000A7D63">
        <w:rPr>
          <w:b/>
          <w:bCs/>
          <w:sz w:val="40"/>
          <w:szCs w:val="40"/>
          <w:vertAlign w:val="superscript"/>
        </w:rPr>
        <w:t>th</w:t>
      </w:r>
      <w:r w:rsidRPr="000A7D63">
        <w:rPr>
          <w:b/>
          <w:bCs/>
          <w:sz w:val="40"/>
          <w:szCs w:val="40"/>
        </w:rPr>
        <w:t xml:space="preserve"> June 2025</w:t>
      </w:r>
    </w:p>
    <w:p w14:paraId="061ACD32" w14:textId="77777777" w:rsidR="003D66C7" w:rsidRDefault="003D66C7" w:rsidP="003D66C7">
      <w:pPr>
        <w:jc w:val="center"/>
      </w:pPr>
    </w:p>
    <w:p w14:paraId="4D3EAE9C" w14:textId="77777777" w:rsidR="003D66C7" w:rsidRDefault="003D66C7" w:rsidP="003D66C7">
      <w:pPr>
        <w:jc w:val="center"/>
      </w:pPr>
    </w:p>
    <w:p w14:paraId="78BD8064" w14:textId="77777777" w:rsidR="003D66C7" w:rsidRDefault="003D66C7" w:rsidP="003D66C7">
      <w:pPr>
        <w:jc w:val="center"/>
      </w:pPr>
    </w:p>
    <w:p w14:paraId="18F387D9" w14:textId="77777777" w:rsidR="003D66C7" w:rsidRDefault="003D66C7" w:rsidP="003D66C7">
      <w:pPr>
        <w:jc w:val="center"/>
      </w:pPr>
    </w:p>
    <w:p w14:paraId="51AF4B8D" w14:textId="77777777" w:rsidR="003D66C7" w:rsidRDefault="003D66C7" w:rsidP="003D66C7">
      <w:pPr>
        <w:jc w:val="center"/>
        <w:rPr>
          <w:sz w:val="32"/>
          <w:szCs w:val="32"/>
        </w:rPr>
      </w:pPr>
      <w:r>
        <w:rPr>
          <w:sz w:val="32"/>
          <w:szCs w:val="32"/>
        </w:rPr>
        <w:t>Mrs Gillian Lawson</w:t>
      </w:r>
    </w:p>
    <w:p w14:paraId="4CF23125" w14:textId="77777777" w:rsidR="003D66C7" w:rsidRDefault="003D66C7" w:rsidP="003D66C7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Kilmaho</w:t>
      </w:r>
      <w:proofErr w:type="spellEnd"/>
      <w:r>
        <w:rPr>
          <w:sz w:val="32"/>
          <w:szCs w:val="32"/>
        </w:rPr>
        <w:t xml:space="preserve"> Lodge</w:t>
      </w:r>
    </w:p>
    <w:p w14:paraId="025438E1" w14:textId="77777777" w:rsidR="003D66C7" w:rsidRDefault="003D66C7" w:rsidP="003D66C7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Kilchenzie</w:t>
      </w:r>
      <w:proofErr w:type="spellEnd"/>
    </w:p>
    <w:p w14:paraId="7416BA72" w14:textId="77777777" w:rsidR="003D66C7" w:rsidRDefault="003D66C7" w:rsidP="003D66C7">
      <w:pPr>
        <w:jc w:val="center"/>
        <w:rPr>
          <w:sz w:val="32"/>
          <w:szCs w:val="32"/>
        </w:rPr>
      </w:pPr>
      <w:r>
        <w:rPr>
          <w:sz w:val="32"/>
          <w:szCs w:val="32"/>
        </w:rPr>
        <w:t>Campbeltown</w:t>
      </w:r>
    </w:p>
    <w:p w14:paraId="26FB95CA" w14:textId="77777777" w:rsidR="003D66C7" w:rsidRDefault="003D66C7" w:rsidP="003D66C7">
      <w:pPr>
        <w:rPr>
          <w:sz w:val="32"/>
          <w:szCs w:val="32"/>
        </w:rPr>
      </w:pPr>
    </w:p>
    <w:p w14:paraId="1CAE1FDB" w14:textId="77777777" w:rsidR="003D66C7" w:rsidRDefault="003D66C7" w:rsidP="003D66C7">
      <w:pPr>
        <w:rPr>
          <w:sz w:val="32"/>
          <w:szCs w:val="32"/>
        </w:rPr>
      </w:pPr>
    </w:p>
    <w:p w14:paraId="5F08D43F" w14:textId="77777777" w:rsidR="003D66C7" w:rsidRDefault="003D66C7" w:rsidP="003D66C7">
      <w:pPr>
        <w:spacing w:after="160" w:line="278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0C35DDC" w14:textId="77777777" w:rsidR="003D66C7" w:rsidRDefault="003D66C7" w:rsidP="003D66C7">
      <w:pPr>
        <w:rPr>
          <w:sz w:val="32"/>
          <w:szCs w:val="32"/>
        </w:rPr>
      </w:pPr>
      <w:r>
        <w:rPr>
          <w:sz w:val="32"/>
          <w:szCs w:val="32"/>
        </w:rPr>
        <w:lastRenderedPageBreak/>
        <w:t>Notes to accounts June 2025</w:t>
      </w:r>
    </w:p>
    <w:p w14:paraId="11F4AD1F" w14:textId="77777777" w:rsidR="003D66C7" w:rsidRDefault="003D66C7" w:rsidP="003D66C7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GRANTS</w:t>
      </w:r>
    </w:p>
    <w:p w14:paraId="72A23CD3" w14:textId="77777777" w:rsidR="003D66C7" w:rsidRPr="008705FF" w:rsidRDefault="003D66C7" w:rsidP="003D66C7">
      <w:pPr>
        <w:pStyle w:val="ListParagraph"/>
        <w:jc w:val="both"/>
        <w:rPr>
          <w:sz w:val="28"/>
          <w:szCs w:val="28"/>
        </w:rPr>
      </w:pPr>
      <w:r w:rsidRPr="008705FF">
        <w:rPr>
          <w:sz w:val="28"/>
          <w:szCs w:val="28"/>
        </w:rPr>
        <w:t>1</w:t>
      </w:r>
      <w:r w:rsidRPr="008705FF">
        <w:rPr>
          <w:sz w:val="28"/>
          <w:szCs w:val="28"/>
          <w:vertAlign w:val="superscript"/>
        </w:rPr>
        <w:t>a</w:t>
      </w:r>
      <w:r w:rsidRPr="008705FF">
        <w:rPr>
          <w:sz w:val="28"/>
          <w:szCs w:val="28"/>
        </w:rPr>
        <w:t xml:space="preserve"> A restricted grant of £7000 was received from FERN Cour Windfarm Fund (administered by Foundation Scotland) in August 2024, to go towards the main project commencing in 2025.</w:t>
      </w:r>
    </w:p>
    <w:p w14:paraId="55045E31" w14:textId="77777777" w:rsidR="003D66C7" w:rsidRPr="008705FF" w:rsidRDefault="003D66C7" w:rsidP="003D66C7">
      <w:pPr>
        <w:pStyle w:val="ListParagraph"/>
        <w:jc w:val="both"/>
        <w:rPr>
          <w:sz w:val="28"/>
          <w:szCs w:val="28"/>
        </w:rPr>
      </w:pPr>
      <w:r w:rsidRPr="008705FF">
        <w:rPr>
          <w:sz w:val="28"/>
          <w:szCs w:val="28"/>
        </w:rPr>
        <w:t>1</w:t>
      </w:r>
      <w:r w:rsidRPr="008705FF">
        <w:rPr>
          <w:sz w:val="28"/>
          <w:szCs w:val="28"/>
          <w:vertAlign w:val="superscript"/>
        </w:rPr>
        <w:t xml:space="preserve">b </w:t>
      </w:r>
      <w:r w:rsidRPr="008705FF">
        <w:rPr>
          <w:sz w:val="28"/>
          <w:szCs w:val="28"/>
        </w:rPr>
        <w:t xml:space="preserve">Grants from Heritage Lottery Fund (HLF), Historic Environment Scotland (HES) &amp; Laggan Opportunity &amp; Amenity Fund (LOAF) were received for the emergency works phase of the project which commenced in August 2024. A shortfall of £2230.84 was met by funds direct from Killean &amp; </w:t>
      </w:r>
      <w:proofErr w:type="spellStart"/>
      <w:r w:rsidRPr="008705FF">
        <w:rPr>
          <w:sz w:val="28"/>
          <w:szCs w:val="28"/>
        </w:rPr>
        <w:t>Kilchenzie</w:t>
      </w:r>
      <w:proofErr w:type="spellEnd"/>
      <w:r w:rsidRPr="008705FF">
        <w:rPr>
          <w:sz w:val="28"/>
          <w:szCs w:val="28"/>
        </w:rPr>
        <w:t xml:space="preserve"> Church Preservation Association (KKCPA) main account.</w:t>
      </w:r>
    </w:p>
    <w:p w14:paraId="239E5B17" w14:textId="77777777" w:rsidR="003D66C7" w:rsidRPr="008705FF" w:rsidRDefault="003D66C7" w:rsidP="003D66C7">
      <w:pPr>
        <w:pStyle w:val="ListParagraph"/>
        <w:jc w:val="both"/>
        <w:rPr>
          <w:sz w:val="28"/>
          <w:szCs w:val="28"/>
        </w:rPr>
      </w:pPr>
      <w:r w:rsidRPr="008705FF">
        <w:rPr>
          <w:sz w:val="28"/>
          <w:szCs w:val="28"/>
        </w:rPr>
        <w:t>1</w:t>
      </w:r>
      <w:r w:rsidRPr="008705FF">
        <w:rPr>
          <w:sz w:val="28"/>
          <w:szCs w:val="28"/>
          <w:vertAlign w:val="superscript"/>
        </w:rPr>
        <w:t xml:space="preserve"> </w:t>
      </w:r>
      <w:proofErr w:type="gramStart"/>
      <w:r w:rsidRPr="008705FF">
        <w:rPr>
          <w:sz w:val="28"/>
          <w:szCs w:val="28"/>
          <w:vertAlign w:val="superscript"/>
        </w:rPr>
        <w:t xml:space="preserve">c </w:t>
      </w:r>
      <w:r>
        <w:rPr>
          <w:sz w:val="28"/>
          <w:szCs w:val="28"/>
          <w:vertAlign w:val="superscript"/>
        </w:rPr>
        <w:t xml:space="preserve"> </w:t>
      </w:r>
      <w:r w:rsidRPr="008705FF">
        <w:rPr>
          <w:sz w:val="28"/>
          <w:szCs w:val="28"/>
        </w:rPr>
        <w:t>An</w:t>
      </w:r>
      <w:proofErr w:type="gramEnd"/>
      <w:r w:rsidRPr="008705FF">
        <w:rPr>
          <w:sz w:val="28"/>
          <w:szCs w:val="28"/>
        </w:rPr>
        <w:t xml:space="preserve"> unrestricted grant of £500 cost of living increase was received from FERN Cour Windfarm Fund (administered by Foundation Scotland) in April 2025.</w:t>
      </w:r>
    </w:p>
    <w:p w14:paraId="0D193A4E" w14:textId="77777777" w:rsidR="003D66C7" w:rsidRDefault="003D66C7" w:rsidP="003D66C7">
      <w:pPr>
        <w:pStyle w:val="ListParagraph"/>
        <w:jc w:val="both"/>
        <w:rPr>
          <w:sz w:val="24"/>
          <w:szCs w:val="24"/>
        </w:rPr>
      </w:pPr>
    </w:p>
    <w:p w14:paraId="1BDE779D" w14:textId="77777777" w:rsidR="003D66C7" w:rsidRPr="001252E8" w:rsidRDefault="003D66C7" w:rsidP="003D66C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32"/>
          <w:szCs w:val="32"/>
        </w:rPr>
        <w:t>MEMBERSHIP</w:t>
      </w:r>
    </w:p>
    <w:p w14:paraId="409F7B21" w14:textId="77777777" w:rsidR="003D66C7" w:rsidRPr="008705FF" w:rsidRDefault="003D66C7" w:rsidP="003D66C7">
      <w:pPr>
        <w:pStyle w:val="ListParagraph"/>
        <w:jc w:val="both"/>
        <w:rPr>
          <w:sz w:val="28"/>
          <w:szCs w:val="28"/>
        </w:rPr>
      </w:pPr>
      <w:r w:rsidRPr="008705FF">
        <w:rPr>
          <w:sz w:val="28"/>
          <w:szCs w:val="28"/>
        </w:rPr>
        <w:t>27 individuals renewed their membership this year. £655 was gifted in donations over and above the membership fees.</w:t>
      </w:r>
    </w:p>
    <w:p w14:paraId="41438A90" w14:textId="77777777" w:rsidR="003D66C7" w:rsidRDefault="003D66C7" w:rsidP="003D66C7">
      <w:pPr>
        <w:pStyle w:val="ListParagraph"/>
        <w:jc w:val="both"/>
        <w:rPr>
          <w:sz w:val="24"/>
          <w:szCs w:val="24"/>
        </w:rPr>
      </w:pPr>
    </w:p>
    <w:p w14:paraId="57278D87" w14:textId="77777777" w:rsidR="003D66C7" w:rsidRDefault="003D66C7" w:rsidP="003D66C7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TRUSTEES EXPENSES</w:t>
      </w:r>
    </w:p>
    <w:p w14:paraId="236D5E5E" w14:textId="77777777" w:rsidR="003D66C7" w:rsidRPr="008705FF" w:rsidRDefault="003D66C7" w:rsidP="003D66C7">
      <w:pPr>
        <w:pStyle w:val="ListParagraph"/>
        <w:jc w:val="both"/>
        <w:rPr>
          <w:sz w:val="28"/>
          <w:szCs w:val="28"/>
        </w:rPr>
      </w:pPr>
      <w:r w:rsidRPr="008705FF">
        <w:rPr>
          <w:sz w:val="28"/>
          <w:szCs w:val="28"/>
        </w:rPr>
        <w:t>No expenses were paid to any trustees in the year.</w:t>
      </w:r>
    </w:p>
    <w:p w14:paraId="35CA0C53" w14:textId="77777777" w:rsidR="003D66C7" w:rsidRDefault="003D66C7" w:rsidP="003D66C7">
      <w:pPr>
        <w:pStyle w:val="ListParagraph"/>
        <w:rPr>
          <w:sz w:val="32"/>
          <w:szCs w:val="32"/>
        </w:rPr>
      </w:pPr>
    </w:p>
    <w:p w14:paraId="23478D44" w14:textId="77777777" w:rsidR="003D66C7" w:rsidRDefault="003D66C7" w:rsidP="003D66C7">
      <w:pPr>
        <w:spacing w:after="160" w:line="259" w:lineRule="auto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See spreadsheet for detailed t</w:t>
      </w:r>
      <w:r w:rsidRPr="007A6C68">
        <w:rPr>
          <w:rFonts w:eastAsia="Calibri"/>
          <w:sz w:val="32"/>
          <w:szCs w:val="32"/>
        </w:rPr>
        <w:t xml:space="preserve">ransactions </w:t>
      </w:r>
      <w:r>
        <w:rPr>
          <w:rFonts w:eastAsia="Calibri"/>
          <w:sz w:val="32"/>
          <w:szCs w:val="32"/>
        </w:rPr>
        <w:t xml:space="preserve">from 01:07:24 </w:t>
      </w:r>
      <w:r w:rsidRPr="007A6C68">
        <w:rPr>
          <w:rFonts w:eastAsia="Calibri"/>
          <w:sz w:val="32"/>
          <w:szCs w:val="32"/>
        </w:rPr>
        <w:t xml:space="preserve">to </w:t>
      </w:r>
      <w:r>
        <w:rPr>
          <w:rFonts w:eastAsia="Calibri"/>
          <w:sz w:val="32"/>
          <w:szCs w:val="32"/>
        </w:rPr>
        <w:t>30</w:t>
      </w:r>
      <w:r w:rsidRPr="007A6C68">
        <w:rPr>
          <w:rFonts w:eastAsia="Calibri"/>
          <w:sz w:val="32"/>
          <w:szCs w:val="32"/>
        </w:rPr>
        <w:t>:06:2</w:t>
      </w:r>
      <w:r>
        <w:rPr>
          <w:rFonts w:eastAsia="Calibri"/>
          <w:sz w:val="32"/>
          <w:szCs w:val="32"/>
        </w:rPr>
        <w:t>5</w:t>
      </w:r>
    </w:p>
    <w:p w14:paraId="0B033DA0" w14:textId="77777777" w:rsidR="003D66C7" w:rsidRPr="007A6C68" w:rsidRDefault="003D66C7" w:rsidP="003D66C7">
      <w:pPr>
        <w:spacing w:after="160" w:line="259" w:lineRule="auto"/>
        <w:rPr>
          <w:rFonts w:eastAsia="Calibri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65"/>
        <w:gridCol w:w="2251"/>
        <w:gridCol w:w="2262"/>
      </w:tblGrid>
      <w:tr w:rsidR="003D66C7" w:rsidRPr="007A6C68" w14:paraId="50E9CAF3" w14:textId="77777777" w:rsidTr="005A1482">
        <w:tc>
          <w:tcPr>
            <w:tcW w:w="1838" w:type="dxa"/>
          </w:tcPr>
          <w:p w14:paraId="165FE763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b/>
                <w:bCs/>
                <w:sz w:val="32"/>
                <w:szCs w:val="32"/>
              </w:rPr>
            </w:pPr>
            <w:r w:rsidRPr="007A6C68">
              <w:rPr>
                <w:rFonts w:eastAsia="Calibri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2665" w:type="dxa"/>
          </w:tcPr>
          <w:p w14:paraId="783C86A5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b/>
                <w:bCs/>
                <w:sz w:val="32"/>
                <w:szCs w:val="32"/>
              </w:rPr>
            </w:pPr>
            <w:r w:rsidRPr="007A6C68">
              <w:rPr>
                <w:rFonts w:eastAsia="Calibri"/>
                <w:b/>
                <w:bCs/>
                <w:sz w:val="32"/>
                <w:szCs w:val="32"/>
              </w:rPr>
              <w:t>Credit</w:t>
            </w:r>
          </w:p>
        </w:tc>
        <w:tc>
          <w:tcPr>
            <w:tcW w:w="2251" w:type="dxa"/>
          </w:tcPr>
          <w:p w14:paraId="4506654C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b/>
                <w:bCs/>
                <w:sz w:val="32"/>
                <w:szCs w:val="32"/>
              </w:rPr>
            </w:pPr>
            <w:r w:rsidRPr="007A6C68">
              <w:rPr>
                <w:rFonts w:eastAsia="Calibri"/>
                <w:b/>
                <w:bCs/>
                <w:sz w:val="32"/>
                <w:szCs w:val="32"/>
              </w:rPr>
              <w:t>Debit</w:t>
            </w:r>
          </w:p>
        </w:tc>
        <w:tc>
          <w:tcPr>
            <w:tcW w:w="2262" w:type="dxa"/>
          </w:tcPr>
          <w:p w14:paraId="2168EA1B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b/>
                <w:bCs/>
                <w:sz w:val="32"/>
                <w:szCs w:val="32"/>
              </w:rPr>
            </w:pPr>
            <w:r w:rsidRPr="007A6C68">
              <w:rPr>
                <w:rFonts w:eastAsia="Calibri"/>
                <w:b/>
                <w:bCs/>
                <w:sz w:val="32"/>
                <w:szCs w:val="32"/>
              </w:rPr>
              <w:t>Balance</w:t>
            </w:r>
          </w:p>
        </w:tc>
      </w:tr>
      <w:tr w:rsidR="003D66C7" w:rsidRPr="007A6C68" w14:paraId="53DB3884" w14:textId="77777777" w:rsidTr="005A1482">
        <w:tc>
          <w:tcPr>
            <w:tcW w:w="1838" w:type="dxa"/>
          </w:tcPr>
          <w:p w14:paraId="341BAE82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01:07</w:t>
            </w:r>
            <w:r w:rsidRPr="007A6C68">
              <w:rPr>
                <w:rFonts w:eastAsia="Calibri"/>
                <w:sz w:val="32"/>
                <w:szCs w:val="32"/>
              </w:rPr>
              <w:t>:202</w:t>
            </w: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2665" w:type="dxa"/>
          </w:tcPr>
          <w:p w14:paraId="25029016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Opening Balance</w:t>
            </w:r>
          </w:p>
        </w:tc>
        <w:tc>
          <w:tcPr>
            <w:tcW w:w="2251" w:type="dxa"/>
          </w:tcPr>
          <w:p w14:paraId="6E5E742E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262" w:type="dxa"/>
          </w:tcPr>
          <w:p w14:paraId="389C00E6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14705.90</w:t>
            </w:r>
          </w:p>
        </w:tc>
      </w:tr>
      <w:tr w:rsidR="003D66C7" w:rsidRPr="007A6C68" w14:paraId="2233B693" w14:textId="77777777" w:rsidTr="005A1482">
        <w:tc>
          <w:tcPr>
            <w:tcW w:w="1838" w:type="dxa"/>
          </w:tcPr>
          <w:p w14:paraId="1C140C4D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665" w:type="dxa"/>
          </w:tcPr>
          <w:p w14:paraId="4828B279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251" w:type="dxa"/>
          </w:tcPr>
          <w:p w14:paraId="5C53B741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262" w:type="dxa"/>
          </w:tcPr>
          <w:p w14:paraId="12AA16A7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</w:p>
        </w:tc>
      </w:tr>
      <w:tr w:rsidR="003D66C7" w:rsidRPr="007A6C68" w14:paraId="203DFE19" w14:textId="77777777" w:rsidTr="005A1482">
        <w:tc>
          <w:tcPr>
            <w:tcW w:w="1838" w:type="dxa"/>
          </w:tcPr>
          <w:p w14:paraId="34EFD7D5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30:06:2025</w:t>
            </w:r>
          </w:p>
        </w:tc>
        <w:tc>
          <w:tcPr>
            <w:tcW w:w="2665" w:type="dxa"/>
          </w:tcPr>
          <w:p w14:paraId="7037C338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Closing Balance</w:t>
            </w:r>
          </w:p>
        </w:tc>
        <w:tc>
          <w:tcPr>
            <w:tcW w:w="2251" w:type="dxa"/>
          </w:tcPr>
          <w:p w14:paraId="26492811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262" w:type="dxa"/>
          </w:tcPr>
          <w:p w14:paraId="5F92DD3B" w14:textId="77777777" w:rsidR="003D66C7" w:rsidRPr="007A6C68" w:rsidRDefault="003D66C7" w:rsidP="005A1482">
            <w:pPr>
              <w:spacing w:after="0" w:line="240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15780.31</w:t>
            </w:r>
          </w:p>
        </w:tc>
      </w:tr>
    </w:tbl>
    <w:p w14:paraId="0549BA83" w14:textId="77777777" w:rsidR="003D66C7" w:rsidRPr="007A6C68" w:rsidRDefault="003D66C7" w:rsidP="003D66C7">
      <w:pPr>
        <w:spacing w:after="160" w:line="259" w:lineRule="auto"/>
        <w:rPr>
          <w:rFonts w:eastAsia="Calibri"/>
          <w:sz w:val="22"/>
          <w:szCs w:val="22"/>
        </w:rPr>
      </w:pPr>
    </w:p>
    <w:p w14:paraId="7884D441" w14:textId="77777777" w:rsidR="003D66C7" w:rsidRDefault="003D66C7" w:rsidP="003D66C7">
      <w:pPr>
        <w:pStyle w:val="ListParagraph"/>
        <w:rPr>
          <w:sz w:val="32"/>
          <w:szCs w:val="32"/>
        </w:rPr>
      </w:pPr>
    </w:p>
    <w:p w14:paraId="1ACFC950" w14:textId="77777777" w:rsidR="003D66C7" w:rsidRDefault="003D66C7" w:rsidP="003D66C7">
      <w:pPr>
        <w:pStyle w:val="ListParagraph"/>
        <w:rPr>
          <w:sz w:val="32"/>
          <w:szCs w:val="32"/>
        </w:rPr>
      </w:pPr>
    </w:p>
    <w:p w14:paraId="306AB3BE" w14:textId="77777777" w:rsidR="003D66C7" w:rsidRDefault="003D66C7" w:rsidP="003D66C7">
      <w:pPr>
        <w:rPr>
          <w:sz w:val="32"/>
          <w:szCs w:val="32"/>
        </w:rPr>
      </w:pPr>
    </w:p>
    <w:p w14:paraId="7EAB4BC4" w14:textId="77777777" w:rsidR="003D66C7" w:rsidRDefault="003D66C7"/>
    <w:sectPr w:rsidR="003D6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1027DF"/>
    <w:multiLevelType w:val="hybridMultilevel"/>
    <w:tmpl w:val="23864F52"/>
    <w:lvl w:ilvl="0" w:tplc="4D366E6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2135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C7"/>
    <w:rsid w:val="000C7AC6"/>
    <w:rsid w:val="000E031A"/>
    <w:rsid w:val="001C5B68"/>
    <w:rsid w:val="003D66C7"/>
    <w:rsid w:val="00E24858"/>
    <w:rsid w:val="00E7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3B459A"/>
  <w15:chartTrackingRefBased/>
  <w15:docId w15:val="{3EEE8DDA-56C8-2844-9D1E-C546A554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C7"/>
    <w:pPr>
      <w:spacing w:after="120" w:line="264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6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6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6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6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1C3EACF0-D124-46AE-A338-A9D64FBF50D4}"/>
</file>

<file path=customXml/itemProps2.xml><?xml version="1.0" encoding="utf-8"?>
<ds:datastoreItem xmlns:ds="http://schemas.openxmlformats.org/officeDocument/2006/customXml" ds:itemID="{1F4086E9-A155-42F8-A229-1B713842D8B2}"/>
</file>

<file path=customXml/itemProps3.xml><?xml version="1.0" encoding="utf-8"?>
<ds:datastoreItem xmlns:ds="http://schemas.openxmlformats.org/officeDocument/2006/customXml" ds:itemID="{BA392827-6F40-4AE4-8E82-E2E14C9FF4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Lawson</dc:creator>
  <cp:keywords/>
  <dc:description/>
  <cp:lastModifiedBy>Gillian Lawson</cp:lastModifiedBy>
  <cp:revision>1</cp:revision>
  <dcterms:created xsi:type="dcterms:W3CDTF">2026-07-10T12:14:00Z</dcterms:created>
  <dcterms:modified xsi:type="dcterms:W3CDTF">2026-07-10T12:17:00Z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