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56.0" w:type="dxa"/>
        <w:jc w:val="left"/>
        <w:tblInd w:w="-108.0" w:type="dxa"/>
        <w:tblLayout w:type="fixed"/>
        <w:tblLook w:val="0000"/>
      </w:tblPr>
      <w:tblGrid>
        <w:gridCol w:w="4536"/>
        <w:gridCol w:w="765"/>
        <w:gridCol w:w="765"/>
        <w:gridCol w:w="765"/>
        <w:gridCol w:w="765"/>
        <w:gridCol w:w="765"/>
        <w:gridCol w:w="765"/>
        <w:gridCol w:w="765"/>
        <w:gridCol w:w="765"/>
        <w:tblGridChange w:id="0">
          <w:tblGrid>
            <w:gridCol w:w="4536"/>
            <w:gridCol w:w="765"/>
            <w:gridCol w:w="765"/>
            <w:gridCol w:w="765"/>
            <w:gridCol w:w="765"/>
            <w:gridCol w:w="765"/>
            <w:gridCol w:w="765"/>
            <w:gridCol w:w="765"/>
            <w:gridCol w:w="765"/>
          </w:tblGrid>
        </w:tblGridChange>
      </w:tblGrid>
      <w:tr>
        <w:trPr>
          <w:cantSplit w:val="1"/>
          <w:trHeight w:val="284" w:hRule="atLeast"/>
          <w:tblHeader w:val="0"/>
        </w:trPr>
        <w:tc>
          <w:tcPr>
            <w:vAlign w:val="top"/>
          </w:tcPr>
          <w:p w:rsidR="00000000" w:rsidDel="00000000" w:rsidP="00000000" w:rsidRDefault="00000000" w:rsidRPr="00000000" w14:paraId="00000002">
            <w:pPr>
              <w:pStyle w:val="Heading1"/>
              <w:rPr>
                <w:sz w:val="80"/>
                <w:szCs w:val="80"/>
                <w:vertAlign w:val="baseline"/>
              </w:rPr>
            </w:pPr>
            <w:r w:rsidDel="00000000" w:rsidR="00000000" w:rsidRPr="00000000">
              <w:rPr>
                <w:b w:val="1"/>
                <w:bCs w:val="1"/>
                <w:vertAlign w:val="baseline"/>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357507</wp:posOffset>
                      </wp:positionH>
                      <wp:positionV relativeFrom="paragraph">
                        <wp:posOffset>-733422</wp:posOffset>
                      </wp:positionV>
                      <wp:extent cx="7679055" cy="10767695"/>
                      <wp:effectExtent b="0" l="0" r="0" t="0"/>
                      <wp:wrapNone/>
                      <wp:docPr id="1" name=""/>
                      <a:graphic>
                        <a:graphicData uri="http://schemas.microsoft.com/office/word/2010/wordprocessingShape">
                          <wps:wsp>
                            <wps:cNvSpPr/>
                            <wps:cNvPr id="2" name="Shape 2"/>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357507</wp:posOffset>
                      </wp:positionH>
                      <wp:positionV relativeFrom="paragraph">
                        <wp:posOffset>-733422</wp:posOffset>
                      </wp:positionV>
                      <wp:extent cx="7679055" cy="1076769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7679055" cy="10767695"/>
                              </a:xfrm>
                              <a:prstGeom prst="rect"/>
                              <a:ln/>
                            </pic:spPr>
                          </pic:pic>
                        </a:graphicData>
                      </a:graphic>
                    </wp:anchor>
                  </w:drawing>
                </mc:Fallback>
              </mc:AlternateContent>
            </w:r>
          </w:p>
        </w:tc>
        <w:tc>
          <w:tcPr>
            <w:vAlign w:val="top"/>
          </w:tcPr>
          <w:p w:rsidR="00000000" w:rsidDel="00000000" w:rsidP="00000000" w:rsidRDefault="00000000" w:rsidRPr="00000000" w14:paraId="00000003">
            <w:pPr>
              <w:rPr>
                <w:rFonts w:ascii="Helvetica Neue" w:cs="Helvetica Neue" w:eastAsia="Helvetica Neue" w:hAnsi="Helvetica Neue"/>
                <w:sz w:val="16"/>
                <w:szCs w:val="16"/>
                <w:vertAlign w:val="baseline"/>
              </w:rPr>
            </w:pPr>
            <w:r w:rsidDel="00000000" w:rsidR="00000000" w:rsidRPr="00000000">
              <w:rPr>
                <w:rtl w:val="0"/>
              </w:rPr>
            </w:r>
          </w:p>
        </w:tc>
        <w:tc>
          <w:tcPr>
            <w:vAlign w:val="top"/>
          </w:tcPr>
          <w:p w:rsidR="00000000" w:rsidDel="00000000" w:rsidP="00000000" w:rsidRDefault="00000000" w:rsidRPr="00000000" w14:paraId="00000004">
            <w:pPr>
              <w:rPr>
                <w:rFonts w:ascii="Helvetica Neue" w:cs="Helvetica Neue" w:eastAsia="Helvetica Neue" w:hAnsi="Helvetica Neue"/>
                <w:sz w:val="16"/>
                <w:szCs w:val="16"/>
                <w:vertAlign w:val="baseline"/>
              </w:rPr>
            </w:pPr>
            <w:r w:rsidDel="00000000" w:rsidR="00000000" w:rsidRPr="00000000">
              <w:rPr>
                <w:rtl w:val="0"/>
              </w:rPr>
            </w:r>
          </w:p>
        </w:tc>
        <w:tc>
          <w:tcPr>
            <w:gridSpan w:val="6"/>
            <w:vAlign w:val="top"/>
          </w:tcPr>
          <w:p w:rsidR="00000000" w:rsidDel="00000000" w:rsidP="00000000" w:rsidRDefault="00000000" w:rsidRPr="00000000" w14:paraId="00000005">
            <w:pPr>
              <w:jc w:val="center"/>
              <w:rPr>
                <w:rFonts w:ascii="Helvetica Neue" w:cs="Helvetica Neue" w:eastAsia="Helvetica Neue" w:hAnsi="Helvetica Neue"/>
                <w:b w:val="1"/>
                <w:bCs w:val="1"/>
                <w:sz w:val="22"/>
                <w:szCs w:val="22"/>
                <w:vertAlign w:val="baseline"/>
              </w:rPr>
            </w:pPr>
            <w:r w:rsidDel="00000000" w:rsidR="00000000" w:rsidRPr="00000000">
              <w:rPr>
                <w:rtl w:val="0"/>
              </w:rPr>
            </w:r>
          </w:p>
        </w:tc>
      </w:tr>
      <w:tr>
        <w:trPr>
          <w:cantSplit w:val="1"/>
          <w:tblHeader w:val="0"/>
        </w:trPr>
        <w:tc>
          <w:tcPr>
            <w:vMerge w:val="restart"/>
            <w:shd w:fill="auto" w:val="clear"/>
            <w:vAlign w:val="top"/>
          </w:tcPr>
          <w:p w:rsidR="00000000" w:rsidDel="00000000" w:rsidP="00000000" w:rsidRDefault="00000000" w:rsidRPr="00000000" w14:paraId="0000000B">
            <w:pPr>
              <w:jc w:val="right"/>
              <w:rPr>
                <w:rFonts w:ascii="Arial" w:cs="Arial" w:eastAsia="Arial" w:hAnsi="Arial"/>
                <w:sz w:val="16"/>
                <w:szCs w:val="16"/>
                <w:vertAlign w:val="baseline"/>
              </w:rPr>
            </w:pPr>
            <w:r w:rsidDel="00000000" w:rsidR="00000000" w:rsidRPr="00000000">
              <w:rPr>
                <w:rFonts w:ascii="Arial" w:cs="Arial" w:eastAsia="Arial" w:hAnsi="Arial"/>
                <w:sz w:val="80"/>
                <w:szCs w:val="80"/>
                <w:vertAlign w:val="baseline"/>
                <w:rtl w:val="0"/>
              </w:rPr>
              <w:t xml:space="preserve">OSC</w:t>
            </w:r>
            <w:r w:rsidDel="00000000" w:rsidR="00000000" w:rsidRPr="00000000">
              <w:rPr>
                <w:rFonts w:ascii="Arial" w:cs="Arial" w:eastAsia="Arial" w:hAnsi="Arial"/>
                <w:b w:val="1"/>
                <w:bCs w:val="1"/>
                <w:sz w:val="108"/>
                <w:szCs w:val="108"/>
                <w:vertAlign w:val="baseline"/>
                <w:rtl w:val="0"/>
              </w:rPr>
              <w:t xml:space="preserve">r</w:t>
            </w:r>
            <w:r w:rsidDel="00000000" w:rsidR="00000000" w:rsidRPr="00000000">
              <w:rPr>
                <w:rtl w:val="0"/>
              </w:rPr>
            </w:r>
          </w:p>
        </w:tc>
        <w:tc>
          <w:tcPr>
            <w:gridSpan w:val="8"/>
            <w:tcBorders>
              <w:bottom w:color="808080" w:space="0" w:sz="4" w:val="single"/>
            </w:tcBorders>
            <w:shd w:fill="8c8c8c" w:val="clear"/>
            <w:vAlign w:val="top"/>
          </w:tcPr>
          <w:p w:rsidR="00000000" w:rsidDel="00000000" w:rsidP="00000000" w:rsidRDefault="00000000" w:rsidRPr="00000000" w14:paraId="0000000C">
            <w:pPr>
              <w:pStyle w:val="Heading2"/>
              <w:rPr>
                <w:vertAlign w:val="baseline"/>
              </w:rPr>
            </w:pPr>
            <w:r w:rsidDel="00000000" w:rsidR="00000000" w:rsidRPr="00000000">
              <w:rPr>
                <w:b w:val="1"/>
                <w:bCs w:val="1"/>
                <w:vertAlign w:val="baseline"/>
                <w:rtl w:val="0"/>
              </w:rPr>
              <w:t xml:space="preserve">Trustees’ Annual Report for the period</w:t>
            </w:r>
            <w:r w:rsidDel="00000000" w:rsidR="00000000" w:rsidRPr="00000000">
              <w:rPr>
                <w:rtl w:val="0"/>
              </w:rPr>
            </w:r>
          </w:p>
        </w:tc>
      </w:tr>
      <w:tr>
        <w:trPr>
          <w:cantSplit w:val="1"/>
          <w:tblHeader w:val="0"/>
        </w:trPr>
        <w:tc>
          <w:tcPr>
            <w:vMerge w:val="continue"/>
            <w:shd w:fill="auto" w:val="cle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5">
            <w:pPr>
              <w:rPr>
                <w:rFonts w:ascii="Arial" w:cs="Arial" w:eastAsia="Arial" w:hAnsi="Arial"/>
                <w:sz w:val="16"/>
                <w:szCs w:val="16"/>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6">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start date</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9">
            <w:pPr>
              <w:jc w:val="center"/>
              <w:rPr>
                <w:rFonts w:ascii="Arial" w:cs="Arial" w:eastAsia="Arial" w:hAnsi="Arial"/>
                <w:sz w:val="20"/>
                <w:szCs w:val="20"/>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A">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end date</w:t>
            </w:r>
          </w:p>
        </w:tc>
      </w:tr>
      <w:tr>
        <w:trPr>
          <w:cantSplit w:val="1"/>
          <w:tblHeader w:val="0"/>
        </w:trPr>
        <w:tc>
          <w:tcPr>
            <w:vMerge w:val="continue"/>
            <w:shd w:fill="auto" w:val="cle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E">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F">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0">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1">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2">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3">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4">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5">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r>
      <w:tr>
        <w:trPr>
          <w:cantSplit w:val="1"/>
          <w:tblHeader w:val="0"/>
        </w:trPr>
        <w:tc>
          <w:tcPr>
            <w:vMerge w:val="continue"/>
            <w:shd w:fill="auto" w:val="cle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From</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8">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01</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9">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July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A">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w:t>
            </w:r>
            <w:r w:rsidDel="00000000" w:rsidR="00000000" w:rsidRPr="00000000">
              <w:rPr>
                <w:rFonts w:ascii="Arial" w:cs="Arial" w:eastAsia="Arial" w:hAnsi="Arial"/>
                <w:sz w:val="16"/>
                <w:szCs w:val="16"/>
                <w:rtl w:val="0"/>
              </w:rPr>
              <w:t xml:space="preserve">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C">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30</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D">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June</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E">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w:t>
            </w:r>
            <w:r w:rsidDel="00000000" w:rsidR="00000000" w:rsidRPr="00000000">
              <w:rPr>
                <w:rFonts w:ascii="Arial" w:cs="Arial" w:eastAsia="Arial" w:hAnsi="Arial"/>
                <w:sz w:val="16"/>
                <w:szCs w:val="16"/>
                <w:rtl w:val="0"/>
              </w:rPr>
              <w:t xml:space="preserve">5</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Office of the Scottish </w:t>
            </w:r>
            <w:r w:rsidDel="00000000" w:rsidR="00000000" w:rsidRPr="00000000">
              <w:rPr>
                <w:rFonts w:ascii="Arial" w:cs="Arial" w:eastAsia="Arial" w:hAnsi="Arial"/>
                <w:b w:val="1"/>
                <w:bCs w:val="1"/>
                <w:sz w:val="20"/>
                <w:szCs w:val="20"/>
                <w:vertAlign w:val="baseline"/>
                <w:rtl w:val="0"/>
              </w:rPr>
              <w:t xml:space="preserve">Charity Regulator</w:t>
            </w: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0">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1">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2">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3">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4">
            <w:pPr>
              <w:rPr>
                <w:rFonts w:ascii="Helvetica Neue" w:cs="Helvetica Neue" w:eastAsia="Helvetica Neue" w:hAnsi="Helvetica Neue"/>
                <w:b w:val="1"/>
                <w:bCs w:val="1"/>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5">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6">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7">
            <w:pPr>
              <w:rPr>
                <w:rFonts w:ascii="Helvetica Neue" w:cs="Helvetica Neue" w:eastAsia="Helvetica Neue" w:hAnsi="Helvetica Neue"/>
                <w:sz w:val="16"/>
                <w:szCs w:val="16"/>
                <w:vertAlign w:val="baseline"/>
              </w:rPr>
            </w:pPr>
            <w:r w:rsidDel="00000000" w:rsidR="00000000" w:rsidRPr="00000000">
              <w:rPr>
                <w:rtl w:val="0"/>
              </w:rPr>
            </w:r>
          </w:p>
        </w:tc>
      </w:tr>
    </w:tbl>
    <w:p w:rsidR="00000000" w:rsidDel="00000000" w:rsidP="00000000" w:rsidRDefault="00000000" w:rsidRPr="00000000" w14:paraId="00000038">
      <w:pPr>
        <w:rPr>
          <w:rFonts w:ascii="Helvetica Neue" w:cs="Helvetica Neue" w:eastAsia="Helvetica Neue" w:hAnsi="Helvetica Neue"/>
          <w:b w:val="1"/>
          <w:bCs w:val="1"/>
          <w:vertAlign w:val="baseline"/>
        </w:rPr>
      </w:pPr>
      <w:r w:rsidDel="00000000" w:rsidR="00000000" w:rsidRPr="00000000">
        <w:rPr>
          <w:rtl w:val="0"/>
        </w:rPr>
      </w:r>
    </w:p>
    <w:tbl>
      <w:tblPr>
        <w:tblStyle w:val="Table2"/>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39">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3A">
      <w:pPr>
        <w:rPr>
          <w:rFonts w:ascii="Helvetica Neue" w:cs="Helvetica Neue" w:eastAsia="Helvetica Neue" w:hAnsi="Helvetica Neue"/>
          <w:b w:val="1"/>
          <w:bCs w:val="1"/>
          <w:vertAlign w:val="baseline"/>
        </w:rPr>
      </w:pPr>
      <w:r w:rsidDel="00000000" w:rsidR="00000000" w:rsidRPr="00000000">
        <w:rPr>
          <w:rtl w:val="0"/>
        </w:rPr>
      </w:r>
    </w:p>
    <w:tbl>
      <w:tblPr>
        <w:tblStyle w:val="Table3"/>
        <w:tblW w:w="10755.0" w:type="dxa"/>
        <w:jc w:val="left"/>
        <w:tblInd w:w="-108.0" w:type="dxa"/>
        <w:tblLayout w:type="fixed"/>
        <w:tblLook w:val="0000"/>
      </w:tblPr>
      <w:tblGrid>
        <w:gridCol w:w="3282"/>
        <w:gridCol w:w="280"/>
        <w:gridCol w:w="3578"/>
        <w:gridCol w:w="3615"/>
        <w:tblGridChange w:id="0">
          <w:tblGrid>
            <w:gridCol w:w="3282"/>
            <w:gridCol w:w="280"/>
            <w:gridCol w:w="3578"/>
            <w:gridCol w:w="3615"/>
          </w:tblGrid>
        </w:tblGridChange>
      </w:tblGrid>
      <w:tr>
        <w:trPr>
          <w:cantSplit w:val="0"/>
          <w:trHeight w:val="369" w:hRule="atLeast"/>
          <w:tblHeader w:val="0"/>
        </w:trPr>
        <w:tc>
          <w:tcPr>
            <w:shd w:fill="auto" w:val="clear"/>
            <w:vAlign w:val="center"/>
          </w:tcPr>
          <w:p w:rsidR="00000000" w:rsidDel="00000000" w:rsidP="00000000" w:rsidRDefault="00000000" w:rsidRPr="00000000" w14:paraId="0000003B">
            <w:pPr>
              <w:pStyle w:val="Heading4"/>
              <w:rPr>
                <w:vertAlign w:val="baseline"/>
              </w:rPr>
            </w:pPr>
            <w:r w:rsidDel="00000000" w:rsidR="00000000" w:rsidRPr="00000000">
              <w:rPr>
                <w:b w:val="1"/>
                <w:bCs w:val="1"/>
                <w:vertAlign w:val="baseline"/>
                <w:rtl w:val="0"/>
              </w:rPr>
              <w:t xml:space="preserve">Charity name</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3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Friends of Springburn Park ( SCIO )</w:t>
            </w:r>
          </w:p>
        </w:tc>
      </w:tr>
      <w:tr>
        <w:trPr>
          <w:cantSplit w:val="0"/>
          <w:trHeight w:val="454" w:hRule="atLeast"/>
          <w:tblHeader w:val="0"/>
        </w:trPr>
        <w:tc>
          <w:tcPr>
            <w:shd w:fill="auto" w:val="clear"/>
            <w:vAlign w:val="center"/>
          </w:tcPr>
          <w:p w:rsidR="00000000" w:rsidDel="00000000" w:rsidP="00000000" w:rsidRDefault="00000000" w:rsidRPr="00000000" w14:paraId="0000003F">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Other names charity is known by</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3">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Registered charity number</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4">
            <w:pPr>
              <w:rPr>
                <w:rFonts w:ascii="Helvetica Neue" w:cs="Helvetica Neue" w:eastAsia="Helvetica Neue" w:hAnsi="Helvetica Neue"/>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5">
            <w:pPr>
              <w:pStyle w:val="Heading5"/>
              <w:rPr>
                <w:vertAlign w:val="baseline"/>
              </w:rPr>
            </w:pPr>
            <w:r w:rsidDel="00000000" w:rsidR="00000000" w:rsidRPr="00000000">
              <w:rPr>
                <w:b w:val="1"/>
                <w:bCs w:val="1"/>
                <w:vertAlign w:val="baseline"/>
                <w:rtl w:val="0"/>
              </w:rPr>
              <w:t xml:space="preserve">SC0</w:t>
            </w:r>
            <w:r w:rsidDel="00000000" w:rsidR="00000000" w:rsidRPr="00000000">
              <w:rPr>
                <w:rtl w:val="0"/>
              </w:rPr>
              <w:t xml:space="preserve">51279</w:t>
            </w: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7">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Charity’s principal address</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8">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Springburn</w:t>
            </w:r>
          </w:p>
        </w:tc>
      </w:tr>
      <w:tr>
        <w:trPr>
          <w:cantSplit w:val="0"/>
          <w:trHeight w:val="369" w:hRule="atLeast"/>
          <w:tblHeader w:val="0"/>
        </w:trPr>
        <w:tc>
          <w:tcPr>
            <w:shd w:fill="auto" w:val="clear"/>
            <w:vAlign w:val="center"/>
          </w:tcPr>
          <w:p w:rsidR="00000000" w:rsidDel="00000000" w:rsidP="00000000" w:rsidRDefault="00000000" w:rsidRPr="00000000" w14:paraId="0000004B">
            <w:pPr>
              <w:jc w:val="right"/>
              <w:rPr>
                <w:rFonts w:ascii="Arial" w:cs="Arial" w:eastAsia="Arial" w:hAnsi="Arial"/>
                <w:b w:val="0"/>
                <w:bCs w:val="0"/>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Glasgow</w:t>
            </w:r>
          </w:p>
        </w:tc>
      </w:tr>
      <w:tr>
        <w:trPr>
          <w:cantSplit w:val="0"/>
          <w:trHeight w:val="369" w:hRule="atLeast"/>
          <w:tblHeader w:val="0"/>
        </w:trPr>
        <w:tc>
          <w:tcPr>
            <w:shd w:fill="auto" w:val="clear"/>
            <w:vAlign w:val="center"/>
          </w:tcPr>
          <w:p w:rsidR="00000000" w:rsidDel="00000000" w:rsidP="00000000" w:rsidRDefault="00000000" w:rsidRPr="00000000" w14:paraId="0000004F">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53">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4">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6">
            <w:pPr>
              <w:pStyle w:val="Heading5"/>
              <w:rPr>
                <w:vertAlign w:val="baseline"/>
              </w:rPr>
            </w:pPr>
            <w:r w:rsidDel="00000000" w:rsidR="00000000" w:rsidRPr="00000000">
              <w:rPr>
                <w:b w:val="1"/>
                <w:bCs w:val="1"/>
                <w:vertAlign w:val="baseline"/>
                <w:rtl w:val="0"/>
              </w:rPr>
              <w:t xml:space="preserve">Postcode G21 3AQ</w:t>
            </w:r>
            <w:r w:rsidDel="00000000" w:rsidR="00000000" w:rsidRPr="00000000">
              <w:rPr>
                <w:rtl w:val="0"/>
              </w:rPr>
            </w:r>
          </w:p>
        </w:tc>
      </w:tr>
    </w:tbl>
    <w:p w:rsidR="00000000" w:rsidDel="00000000" w:rsidP="00000000" w:rsidRDefault="00000000" w:rsidRPr="00000000" w14:paraId="00000057">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58">
      <w:pPr>
        <w:pStyle w:val="Heading5"/>
        <w:rPr>
          <w:vertAlign w:val="baseline"/>
        </w:rPr>
      </w:pPr>
      <w:r w:rsidDel="00000000" w:rsidR="00000000" w:rsidRPr="00000000">
        <w:rPr>
          <w:b w:val="1"/>
          <w:bCs w:val="1"/>
          <w:vertAlign w:val="baseline"/>
          <w:rtl w:val="0"/>
        </w:rPr>
        <w:t xml:space="preserve">Names of the charity trustees on date of approval of Trustees’ Annual Report</w:t>
      </w:r>
      <w:r w:rsidDel="00000000" w:rsidR="00000000" w:rsidRPr="00000000">
        <w:rPr>
          <w:rtl w:val="0"/>
        </w:rPr>
      </w:r>
    </w:p>
    <w:p w:rsidR="00000000" w:rsidDel="00000000" w:rsidP="00000000" w:rsidRDefault="00000000" w:rsidRPr="00000000" w14:paraId="00000059">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
        <w:gridCol w:w="3270"/>
        <w:gridCol w:w="2189"/>
        <w:gridCol w:w="2323"/>
        <w:gridCol w:w="2534"/>
        <w:tblGridChange w:id="0">
          <w:tblGrid>
            <w:gridCol w:w="439"/>
            <w:gridCol w:w="3270"/>
            <w:gridCol w:w="2189"/>
            <w:gridCol w:w="2323"/>
            <w:gridCol w:w="253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b3b3b3" w:val="clear"/>
            <w:vAlign w:val="top"/>
          </w:tcPr>
          <w:p w:rsidR="00000000" w:rsidDel="00000000" w:rsidP="00000000" w:rsidRDefault="00000000" w:rsidRPr="00000000" w14:paraId="0000005A">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Trustee 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Office (if any)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w:t>
              <w:br w:type="textWrapping"/>
              <w:t xml:space="preserve">not for whole year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 of person </w:t>
              <w:br w:type="textWrapping"/>
              <w:t xml:space="preserve">(or body) entitled to </w:t>
              <w:br w:type="textWrapping"/>
              <w:t xml:space="preserve">appoint trustee (if any)</w:t>
            </w: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5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Danielle Mcphilemy</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Chair</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Louise McCusker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Treasurer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A">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Helen Gardener</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Committee Member</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Alan Wylie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Committee Member</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3">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4">
            <w:pPr>
              <w:rPr>
                <w:rFonts w:ascii="Arial" w:cs="Arial" w:eastAsia="Arial" w:hAnsi="Arial"/>
                <w:b w:val="0"/>
                <w:bCs w:val="0"/>
                <w:sz w:val="20"/>
                <w:szCs w:val="20"/>
                <w:vertAlign w:val="baseline"/>
              </w:rPr>
            </w:pPr>
            <w:r w:rsidDel="00000000" w:rsidR="00000000" w:rsidRPr="00000000">
              <w:rPr>
                <w:rFonts w:ascii="Arial" w:cs="Arial" w:eastAsia="Arial" w:hAnsi="Arial"/>
                <w:sz w:val="20"/>
                <w:szCs w:val="20"/>
                <w:rtl w:val="0"/>
              </w:rPr>
              <w:t xml:space="preserve">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8">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3">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8</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7">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8">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11</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6">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7">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B">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0">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1">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5">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6">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A">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F">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0">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4">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5">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18</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9">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E">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3">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C4">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5">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6">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p w:rsidR="00000000" w:rsidDel="00000000" w:rsidP="00000000" w:rsidRDefault="00000000" w:rsidRPr="00000000" w14:paraId="000000C7">
      <w:pPr>
        <w:jc w:val="right"/>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APPENDIX 1</w:t>
      </w:r>
      <w:r w:rsidDel="00000000" w:rsidR="00000000" w:rsidRPr="00000000">
        <w:rPr>
          <w:rtl w:val="0"/>
        </w:rPr>
      </w:r>
    </w:p>
    <w:p w:rsidR="00000000" w:rsidDel="00000000" w:rsidP="00000000" w:rsidRDefault="00000000" w:rsidRPr="00000000" w14:paraId="000000C8">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-504187</wp:posOffset>
                </wp:positionH>
                <wp:positionV relativeFrom="paragraph">
                  <wp:posOffset>-1006471</wp:posOffset>
                </wp:positionV>
                <wp:extent cx="7679055" cy="10877550"/>
                <wp:effectExtent b="0" l="0" r="0" t="0"/>
                <wp:wrapNone/>
                <wp:docPr id="2" name=""/>
                <a:graphic>
                  <a:graphicData uri="http://schemas.microsoft.com/office/word/2010/wordprocessingShape">
                    <wps:wsp>
                      <wps:cNvSpPr/>
                      <wps:cNvPr id="3" name="Shape 3"/>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-504187</wp:posOffset>
                </wp:positionH>
                <wp:positionV relativeFrom="paragraph">
                  <wp:posOffset>-1006471</wp:posOffset>
                </wp:positionV>
                <wp:extent cx="7679055" cy="108775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679055" cy="10877550"/>
                        </a:xfrm>
                        <a:prstGeom prst="rect"/>
                        <a:ln/>
                      </pic:spPr>
                    </pic:pic>
                  </a:graphicData>
                </a:graphic>
              </wp:anchor>
            </w:drawing>
          </mc:Fallback>
        </mc:AlternateContent>
      </w:r>
    </w:p>
    <w:tbl>
      <w:tblPr>
        <w:tblStyle w:val="Table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C9">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CA">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Names of all other charity trustees during the period, if any, (for example, those who resigned part way through the financial period)</w:t>
      </w:r>
    </w:p>
    <w:p w:rsidR="00000000" w:rsidDel="00000000" w:rsidP="00000000" w:rsidRDefault="00000000" w:rsidRPr="00000000" w14:paraId="000000CC">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6"/>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5377"/>
        <w:gridCol w:w="5378"/>
        <w:tblGridChange w:id="0">
          <w:tblGrid>
            <w:gridCol w:w="5377"/>
            <w:gridCol w:w="5378"/>
          </w:tblGrid>
        </w:tblGridChange>
      </w:tblGrid>
      <w:tr>
        <w:trPr>
          <w:cantSplit w:val="0"/>
          <w:trHeight w:val="340" w:hRule="atLeast"/>
          <w:tblHeader w:val="0"/>
        </w:trPr>
        <w:tc>
          <w:tcPr>
            <w:tcBorders>
              <w:bottom w:color="999999" w:space="0" w:sz="4" w:val="single"/>
            </w:tcBorders>
            <w:shd w:fill="b3b3b3" w:val="clear"/>
            <w:vAlign w:val="center"/>
          </w:tcPr>
          <w:p w:rsidR="00000000" w:rsidDel="00000000" w:rsidP="00000000" w:rsidRDefault="00000000" w:rsidRPr="00000000" w14:paraId="000000C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w:t>
            </w:r>
            <w:r w:rsidDel="00000000" w:rsidR="00000000" w:rsidRPr="00000000">
              <w:rPr>
                <w:rtl w:val="0"/>
              </w:rPr>
            </w:r>
          </w:p>
        </w:tc>
        <w:tc>
          <w:tcPr>
            <w:tcBorders>
              <w:bottom w:color="999999" w:space="0" w:sz="4" w:val="single"/>
            </w:tcBorders>
            <w:shd w:fill="b3b3b3" w:val="clear"/>
            <w:vAlign w:val="center"/>
          </w:tcPr>
          <w:p w:rsidR="00000000" w:rsidDel="00000000" w:rsidP="00000000" w:rsidRDefault="00000000" w:rsidRPr="00000000" w14:paraId="000000C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not for whole year</w:t>
            </w: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CF">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0">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1">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2">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3">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4">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D5">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6">
            <w:pPr>
              <w:pStyle w:val="Heading3"/>
              <w:rPr>
                <w:vertAlign w:val="baseline"/>
              </w:rPr>
            </w:pPr>
            <w:r w:rsidDel="00000000" w:rsidR="00000000" w:rsidRPr="00000000">
              <w:rPr>
                <w:b w:val="1"/>
                <w:bCs w:val="1"/>
                <w:vertAlign w:val="baseline"/>
                <w:rtl w:val="0"/>
              </w:rPr>
              <w:t xml:space="preserve">Structure, governance and management</w:t>
            </w:r>
            <w:r w:rsidDel="00000000" w:rsidR="00000000" w:rsidRPr="00000000">
              <w:rPr>
                <w:rtl w:val="0"/>
              </w:rPr>
            </w:r>
          </w:p>
        </w:tc>
      </w:tr>
    </w:tbl>
    <w:p w:rsidR="00000000" w:rsidDel="00000000" w:rsidP="00000000" w:rsidRDefault="00000000" w:rsidRPr="00000000" w14:paraId="000000D7">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8"/>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8">
            <w:pPr>
              <w:pStyle w:val="Heading5"/>
              <w:rPr>
                <w:vertAlign w:val="baseline"/>
              </w:rPr>
            </w:pPr>
            <w:r w:rsidDel="00000000" w:rsidR="00000000" w:rsidRPr="00000000">
              <w:rPr>
                <w:b w:val="1"/>
                <w:bCs w:val="1"/>
                <w:vertAlign w:val="baseline"/>
                <w:rtl w:val="0"/>
              </w:rPr>
              <w:t xml:space="preserve">Type of governing document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Friend of Springburn Park Constitution</w:t>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A">
            <w:pPr>
              <w:pStyle w:val="Heading5"/>
              <w:rPr>
                <w:vertAlign w:val="baseline"/>
              </w:rPr>
            </w:pPr>
            <w:r w:rsidDel="00000000" w:rsidR="00000000" w:rsidRPr="00000000">
              <w:rPr>
                <w:b w:val="1"/>
                <w:bCs w:val="1"/>
                <w:vertAlign w:val="baseline"/>
                <w:rtl w:val="0"/>
              </w:rPr>
              <w:t xml:space="preserve">Trustee recruitment and appointment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Trustees are appointed in line with current constitution.</w:t>
            </w:r>
          </w:p>
        </w:tc>
      </w:tr>
    </w:tbl>
    <w:p w:rsidR="00000000" w:rsidDel="00000000" w:rsidP="00000000" w:rsidRDefault="00000000" w:rsidRPr="00000000" w14:paraId="000000DC">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9"/>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D">
            <w:pPr>
              <w:pStyle w:val="Heading3"/>
              <w:rPr>
                <w:vertAlign w:val="baseline"/>
              </w:rPr>
            </w:pPr>
            <w:r w:rsidDel="00000000" w:rsidR="00000000" w:rsidRPr="00000000">
              <w:rPr>
                <w:b w:val="1"/>
                <w:bCs w:val="1"/>
                <w:vertAlign w:val="baseline"/>
                <w:rtl w:val="0"/>
              </w:rPr>
              <w:t xml:space="preserve">Objectives and activities</w:t>
            </w:r>
            <w:r w:rsidDel="00000000" w:rsidR="00000000" w:rsidRPr="00000000">
              <w:rPr>
                <w:rtl w:val="0"/>
              </w:rPr>
            </w:r>
          </w:p>
        </w:tc>
      </w:tr>
    </w:tbl>
    <w:p w:rsidR="00000000" w:rsidDel="00000000" w:rsidP="00000000" w:rsidRDefault="00000000" w:rsidRPr="00000000" w14:paraId="000000DE">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0"/>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359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F">
            <w:pPr>
              <w:pStyle w:val="Heading5"/>
              <w:rPr>
                <w:vertAlign w:val="baseline"/>
              </w:rPr>
            </w:pPr>
            <w:r w:rsidDel="00000000" w:rsidR="00000000" w:rsidRPr="00000000">
              <w:rPr>
                <w:b w:val="1"/>
                <w:bCs w:val="1"/>
                <w:vertAlign w:val="baseline"/>
                <w:rtl w:val="0"/>
              </w:rPr>
              <w:t xml:space="preserve">Charitable purposes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support and protect the environmental amenities and recreational facilities of Springburn Park through the following channels: </w:t>
            </w:r>
            <w:r w:rsidDel="00000000" w:rsidR="00000000" w:rsidRPr="00000000">
              <w:rPr>
                <w:rtl w:val="0"/>
              </w:rPr>
            </w:r>
          </w:p>
          <w:p w:rsidR="00000000" w:rsidDel="00000000" w:rsidP="00000000" w:rsidRDefault="00000000" w:rsidRPr="00000000" w14:paraId="000000E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prevention or relief of poverty</w:t>
            </w:r>
            <w:r w:rsidDel="00000000" w:rsidR="00000000" w:rsidRPr="00000000">
              <w:rPr>
                <w:rtl w:val="0"/>
              </w:rPr>
            </w:r>
          </w:p>
          <w:p w:rsidR="00000000" w:rsidDel="00000000" w:rsidP="00000000" w:rsidRDefault="00000000" w:rsidRPr="00000000" w14:paraId="000000E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education</w:t>
            </w:r>
            <w:r w:rsidDel="00000000" w:rsidR="00000000" w:rsidRPr="00000000">
              <w:rPr>
                <w:rtl w:val="0"/>
              </w:rPr>
            </w:r>
          </w:p>
          <w:p w:rsidR="00000000" w:rsidDel="00000000" w:rsidP="00000000" w:rsidRDefault="00000000" w:rsidRPr="00000000" w14:paraId="000000E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health</w:t>
            </w:r>
            <w:r w:rsidDel="00000000" w:rsidR="00000000" w:rsidRPr="00000000">
              <w:rPr>
                <w:rtl w:val="0"/>
              </w:rPr>
            </w:r>
          </w:p>
          <w:p w:rsidR="00000000" w:rsidDel="00000000" w:rsidP="00000000" w:rsidRDefault="00000000" w:rsidRPr="00000000" w14:paraId="000000E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the arts, heritage and culture </w:t>
            </w:r>
            <w:r w:rsidDel="00000000" w:rsidR="00000000" w:rsidRPr="00000000">
              <w:rPr>
                <w:rtl w:val="0"/>
              </w:rPr>
            </w:r>
          </w:p>
          <w:p w:rsidR="00000000" w:rsidDel="00000000" w:rsidP="00000000" w:rsidRDefault="00000000" w:rsidRPr="00000000" w14:paraId="000000E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public participation in sport </w:t>
            </w:r>
            <w:r w:rsidDel="00000000" w:rsidR="00000000" w:rsidRPr="00000000">
              <w:rPr>
                <w:rtl w:val="0"/>
              </w:rPr>
            </w:r>
          </w:p>
          <w:p w:rsidR="00000000" w:rsidDel="00000000" w:rsidP="00000000" w:rsidRDefault="00000000" w:rsidRPr="00000000" w14:paraId="000000E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environmental protection or improvement</w:t>
            </w:r>
            <w:r w:rsidDel="00000000" w:rsidR="00000000" w:rsidRPr="00000000">
              <w:rPr>
                <w:rtl w:val="0"/>
              </w:rPr>
            </w:r>
          </w:p>
          <w:p w:rsidR="00000000" w:rsidDel="00000000" w:rsidP="00000000" w:rsidRDefault="00000000" w:rsidRPr="00000000" w14:paraId="000000E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advancement of animal welfare</w:t>
            </w:r>
            <w:r w:rsidDel="00000000" w:rsidR="00000000" w:rsidRPr="00000000">
              <w:rPr>
                <w:rtl w:val="0"/>
              </w:rPr>
            </w:r>
          </w:p>
          <w:p w:rsidR="00000000" w:rsidDel="00000000" w:rsidP="00000000" w:rsidRDefault="00000000" w:rsidRPr="00000000" w14:paraId="000000E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other purpose that may reasonably be regarded as analogous to any of the preceding purposes</w:t>
            </w:r>
            <w:r w:rsidDel="00000000" w:rsidR="00000000" w:rsidRPr="00000000">
              <w:rPr>
                <w:rtl w:val="0"/>
              </w:rPr>
            </w:r>
          </w:p>
          <w:p w:rsidR="00000000" w:rsidDel="00000000" w:rsidP="00000000" w:rsidRDefault="00000000" w:rsidRPr="00000000" w14:paraId="000000E9">
            <w:pPr>
              <w:rPr>
                <w:rFonts w:ascii="Arial" w:cs="Arial" w:eastAsia="Arial" w:hAnsi="Arial"/>
                <w:sz w:val="20"/>
                <w:szCs w:val="20"/>
                <w:vertAlign w:val="baseline"/>
              </w:rPr>
            </w:pPr>
            <w:r w:rsidDel="00000000" w:rsidR="00000000" w:rsidRPr="00000000">
              <w:rPr>
                <w:rtl w:val="0"/>
              </w:rPr>
            </w:r>
          </w:p>
        </w:tc>
      </w:tr>
      <w:tr>
        <w:trPr>
          <w:cantSplit w:val="0"/>
          <w:trHeight w:val="5483"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E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activities </w:t>
              <w:br w:type="textWrapping"/>
              <w:t xml:space="preserve">in relation to these objects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association will fulfil the aim by: </w:t>
            </w:r>
            <w:r w:rsidDel="00000000" w:rsidR="00000000" w:rsidRPr="00000000">
              <w:rPr>
                <w:rtl w:val="0"/>
              </w:rPr>
            </w:r>
          </w:p>
          <w:p w:rsidR="00000000" w:rsidDel="00000000" w:rsidP="00000000" w:rsidRDefault="00000000" w:rsidRPr="00000000" w14:paraId="000000E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Promoting the health and well-being of the residents of the area and by working together as residents regardless of age, ethnic origin, ability, sex, belief or political affiliation recognising the value of our many differences</w:t>
            </w:r>
            <w:r w:rsidDel="00000000" w:rsidR="00000000" w:rsidRPr="00000000">
              <w:rPr>
                <w:rtl w:val="0"/>
              </w:rPr>
            </w:r>
          </w:p>
          <w:p w:rsidR="00000000" w:rsidDel="00000000" w:rsidP="00000000" w:rsidRDefault="00000000" w:rsidRPr="00000000" w14:paraId="000000E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Involving local people in improving the area of Springburn Park</w:t>
            </w:r>
            <w:r w:rsidDel="00000000" w:rsidR="00000000" w:rsidRPr="00000000">
              <w:rPr>
                <w:rtl w:val="0"/>
              </w:rPr>
            </w:r>
          </w:p>
          <w:p w:rsidR="00000000" w:rsidDel="00000000" w:rsidP="00000000" w:rsidRDefault="00000000" w:rsidRPr="00000000" w14:paraId="000000E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carry out and promote both environmental improvement and practical conservation to educate, encourage and support the local population in environmental practice by working with statutory and non-statutory agencies</w:t>
            </w:r>
            <w:r w:rsidDel="00000000" w:rsidR="00000000" w:rsidRPr="00000000">
              <w:rPr>
                <w:rtl w:val="0"/>
              </w:rPr>
            </w:r>
          </w:p>
          <w:p w:rsidR="00000000" w:rsidDel="00000000" w:rsidP="00000000" w:rsidRDefault="00000000" w:rsidRPr="00000000" w14:paraId="000000E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Promoting sport, community recreation and play facilities</w:t>
            </w:r>
            <w:r w:rsidDel="00000000" w:rsidR="00000000" w:rsidRPr="00000000">
              <w:rPr>
                <w:rtl w:val="0"/>
              </w:rPr>
            </w:r>
          </w:p>
          <w:p w:rsidR="00000000" w:rsidDel="00000000" w:rsidP="00000000" w:rsidRDefault="00000000" w:rsidRPr="00000000" w14:paraId="000000F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raise funds and receive contributions where appropriate to finance the work</w:t>
            </w:r>
            <w:r w:rsidDel="00000000" w:rsidR="00000000" w:rsidRPr="00000000">
              <w:rPr>
                <w:rtl w:val="0"/>
              </w:rPr>
            </w:r>
          </w:p>
          <w:p w:rsidR="00000000" w:rsidDel="00000000" w:rsidP="00000000" w:rsidRDefault="00000000" w:rsidRPr="00000000" w14:paraId="000000F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publicise and promote work</w:t>
            </w:r>
            <w:r w:rsidDel="00000000" w:rsidR="00000000" w:rsidRPr="00000000">
              <w:rPr>
                <w:rtl w:val="0"/>
              </w:rPr>
            </w:r>
          </w:p>
          <w:p w:rsidR="00000000" w:rsidDel="00000000" w:rsidP="00000000" w:rsidRDefault="00000000" w:rsidRPr="00000000" w14:paraId="000000F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Make rules and standing order for categories of members and their rights</w:t>
            </w:r>
            <w:r w:rsidDel="00000000" w:rsidR="00000000" w:rsidRPr="00000000">
              <w:rPr>
                <w:rtl w:val="0"/>
              </w:rPr>
            </w:r>
          </w:p>
          <w:p w:rsidR="00000000" w:rsidDel="00000000" w:rsidP="00000000" w:rsidRDefault="00000000" w:rsidRPr="00000000" w14:paraId="000000F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Organise meetings, training courses  and events</w:t>
            </w:r>
            <w:r w:rsidDel="00000000" w:rsidR="00000000" w:rsidRPr="00000000">
              <w:rPr>
                <w:rtl w:val="0"/>
              </w:rPr>
            </w:r>
          </w:p>
          <w:p w:rsidR="00000000" w:rsidDel="00000000" w:rsidP="00000000" w:rsidRDefault="00000000" w:rsidRPr="00000000" w14:paraId="000000F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 with similar groups and exchange information and advice with them</w:t>
            </w:r>
            <w:r w:rsidDel="00000000" w:rsidR="00000000" w:rsidRPr="00000000">
              <w:rPr>
                <w:rtl w:val="0"/>
              </w:rPr>
            </w:r>
          </w:p>
          <w:p w:rsidR="00000000" w:rsidDel="00000000" w:rsidP="00000000" w:rsidRDefault="00000000" w:rsidRPr="00000000" w14:paraId="000000F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support the work of Springburn Winter Gardens to preserve, conserve and promote the Springburn Winter Gardens</w:t>
            </w:r>
            <w:r w:rsidDel="00000000" w:rsidR="00000000" w:rsidRPr="00000000">
              <w:rPr>
                <w:rtl w:val="0"/>
              </w:rPr>
            </w:r>
          </w:p>
          <w:p w:rsidR="00000000" w:rsidDel="00000000" w:rsidP="00000000" w:rsidRDefault="00000000" w:rsidRPr="00000000" w14:paraId="000000F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93" w:right="0" w:hanging="360"/>
              <w:jc w:val="left"/>
              <w:rPr>
                <w:b w:val="0"/>
                <w:bCs w:val="0"/>
                <w:i w:val="0"/>
                <w:iCs w:val="0"/>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Take out insurance where required</w:t>
            </w:r>
            <w:r w:rsidDel="00000000" w:rsidR="00000000" w:rsidRPr="00000000">
              <w:rPr>
                <w:rtl w:val="0"/>
              </w:rPr>
            </w:r>
          </w:p>
          <w:p w:rsidR="00000000" w:rsidDel="00000000" w:rsidP="00000000" w:rsidRDefault="00000000" w:rsidRPr="00000000" w14:paraId="000000F7">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F8">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F9">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FA">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p w:rsidR="00000000" w:rsidDel="00000000" w:rsidP="00000000" w:rsidRDefault="00000000" w:rsidRPr="00000000" w14:paraId="000000FB">
      <w:pPr>
        <w:pStyle w:val="Heading1"/>
        <w:rPr>
          <w:vertAlign w:val="baseline"/>
        </w:rPr>
      </w:pPr>
      <w:r w:rsidDel="00000000" w:rsidR="00000000" w:rsidRPr="00000000">
        <w:rPr>
          <w:b w:val="1"/>
          <w:bCs w:val="1"/>
          <w:vertAlign w:val="baseline"/>
          <w:rtl w:val="0"/>
        </w:rPr>
        <w:t xml:space="preserve">APPENDIX 1</w:t>
      </w:r>
      <w:r w:rsidDel="00000000" w:rsidR="00000000" w:rsidRPr="00000000">
        <w:rPr>
          <w:rtl w:val="0"/>
        </w:rPr>
      </w:r>
    </w:p>
    <w:p w:rsidR="00000000" w:rsidDel="00000000" w:rsidP="00000000" w:rsidRDefault="00000000" w:rsidRPr="00000000" w14:paraId="000000FC">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-504187</wp:posOffset>
                </wp:positionH>
                <wp:positionV relativeFrom="paragraph">
                  <wp:posOffset>-1120772</wp:posOffset>
                </wp:positionV>
                <wp:extent cx="7679055" cy="10991850"/>
                <wp:effectExtent b="0" l="0" r="0" t="0"/>
                <wp:wrapNone/>
                <wp:docPr id="3" name=""/>
                <a:graphic>
                  <a:graphicData uri="http://schemas.microsoft.com/office/word/2010/wordprocessingShape">
                    <wps:wsp>
                      <wps:cNvSpPr/>
                      <wps:cNvPr id="4" name="Shape 4"/>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-504187</wp:posOffset>
                </wp:positionH>
                <wp:positionV relativeFrom="paragraph">
                  <wp:posOffset>-1120772</wp:posOffset>
                </wp:positionV>
                <wp:extent cx="7679055" cy="109918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7679055" cy="10991850"/>
                        </a:xfrm>
                        <a:prstGeom prst="rect"/>
                        <a:ln/>
                      </pic:spPr>
                    </pic:pic>
                  </a:graphicData>
                </a:graphic>
              </wp:anchor>
            </w:drawing>
          </mc:Fallback>
        </mc:AlternateContent>
      </w:r>
    </w:p>
    <w:tbl>
      <w:tblPr>
        <w:tblStyle w:val="Table11"/>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D">
            <w:pPr>
              <w:pStyle w:val="Heading3"/>
              <w:rPr>
                <w:vertAlign w:val="baseline"/>
              </w:rPr>
            </w:pPr>
            <w:r w:rsidDel="00000000" w:rsidR="00000000" w:rsidRPr="00000000">
              <w:rPr>
                <w:b w:val="1"/>
                <w:bCs w:val="1"/>
                <w:vertAlign w:val="baseline"/>
                <w:rtl w:val="0"/>
              </w:rPr>
              <w:t xml:space="preserve">Achievements and performance </w:t>
            </w:r>
            <w:r w:rsidDel="00000000" w:rsidR="00000000" w:rsidRPr="00000000">
              <w:rPr>
                <w:rtl w:val="0"/>
              </w:rPr>
            </w:r>
          </w:p>
        </w:tc>
      </w:tr>
    </w:tbl>
    <w:p w:rsidR="00000000" w:rsidDel="00000000" w:rsidP="00000000" w:rsidRDefault="00000000" w:rsidRPr="00000000" w14:paraId="000000FE">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2"/>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4539"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achievements of the charity during the financial period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100">
            <w:pPr>
              <w:ind w:left="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2">
            <w:pPr>
              <w:numPr>
                <w:ilvl w:val="0"/>
                <w:numId w:val="4"/>
              </w:numPr>
              <w:ind w:left="720" w:hanging="360"/>
              <w:rPr>
                <w:sz w:val="20"/>
                <w:szCs w:val="20"/>
              </w:rPr>
            </w:pPr>
            <w:r w:rsidDel="00000000" w:rsidR="00000000" w:rsidRPr="00000000">
              <w:rPr>
                <w:rFonts w:ascii="Arial" w:cs="Arial" w:eastAsia="Arial" w:hAnsi="Arial"/>
                <w:sz w:val="20"/>
                <w:szCs w:val="20"/>
                <w:vertAlign w:val="baseline"/>
                <w:rtl w:val="0"/>
              </w:rPr>
              <w:t xml:space="preserve">Regenerating life to Springburn Park Rose Garden</w:t>
            </w:r>
            <w:r w:rsidDel="00000000" w:rsidR="00000000" w:rsidRPr="00000000">
              <w:rPr>
                <w:rtl w:val="0"/>
              </w:rPr>
            </w:r>
          </w:p>
          <w:p w:rsidR="00000000" w:rsidDel="00000000" w:rsidP="00000000" w:rsidRDefault="00000000" w:rsidRPr="00000000" w14:paraId="00000103">
            <w:pPr>
              <w:numPr>
                <w:ilvl w:val="0"/>
                <w:numId w:val="4"/>
              </w:numPr>
              <w:ind w:left="720" w:hanging="360"/>
              <w:rPr>
                <w:sz w:val="20"/>
                <w:szCs w:val="20"/>
              </w:rPr>
            </w:pPr>
            <w:r w:rsidDel="00000000" w:rsidR="00000000" w:rsidRPr="00000000">
              <w:rPr>
                <w:rFonts w:ascii="Arial" w:cs="Arial" w:eastAsia="Arial" w:hAnsi="Arial"/>
                <w:sz w:val="20"/>
                <w:szCs w:val="20"/>
                <w:vertAlign w:val="baseline"/>
                <w:rtl w:val="0"/>
              </w:rPr>
              <w:t xml:space="preserve">The Raised beds at Main entrance feature for Springburn park</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vertAlign w:val="baseline"/>
                <w:rtl w:val="0"/>
              </w:rPr>
              <w:t xml:space="preserve"> ( ongoing )</w:t>
            </w:r>
            <w:r w:rsidDel="00000000" w:rsidR="00000000" w:rsidRPr="00000000">
              <w:rPr>
                <w:rtl w:val="0"/>
              </w:rPr>
            </w:r>
          </w:p>
          <w:p w:rsidR="00000000" w:rsidDel="00000000" w:rsidP="00000000" w:rsidRDefault="00000000" w:rsidRPr="00000000" w14:paraId="00000104">
            <w:pPr>
              <w:numPr>
                <w:ilvl w:val="0"/>
                <w:numId w:val="4"/>
              </w:numPr>
              <w:ind w:left="720" w:hanging="360"/>
              <w:rPr>
                <w:sz w:val="20"/>
                <w:szCs w:val="20"/>
              </w:rPr>
            </w:pPr>
            <w:r w:rsidDel="00000000" w:rsidR="00000000" w:rsidRPr="00000000">
              <w:rPr>
                <w:rFonts w:ascii="Arial" w:cs="Arial" w:eastAsia="Arial" w:hAnsi="Arial"/>
                <w:sz w:val="20"/>
                <w:szCs w:val="20"/>
                <w:vertAlign w:val="baseline"/>
                <w:rtl w:val="0"/>
              </w:rPr>
              <w:t xml:space="preserve">Work on Peace Garden and Fairy trail</w:t>
            </w:r>
            <w:r w:rsidDel="00000000" w:rsidR="00000000" w:rsidRPr="00000000">
              <w:rPr>
                <w:rFonts w:ascii="Arial" w:cs="Arial" w:eastAsia="Arial" w:hAnsi="Arial"/>
                <w:sz w:val="20"/>
                <w:szCs w:val="20"/>
                <w:rtl w:val="0"/>
              </w:rPr>
              <w:t xml:space="preserve"> ongoing prject.</w:t>
            </w:r>
            <w:r w:rsidDel="00000000" w:rsidR="00000000" w:rsidRPr="00000000">
              <w:rPr>
                <w:rtl w:val="0"/>
              </w:rPr>
            </w:r>
          </w:p>
          <w:p w:rsidR="00000000" w:rsidDel="00000000" w:rsidP="00000000" w:rsidRDefault="00000000" w:rsidRPr="00000000" w14:paraId="00000105">
            <w:pPr>
              <w:numPr>
                <w:ilvl w:val="0"/>
                <w:numId w:val="4"/>
              </w:numPr>
              <w:ind w:left="720" w:hanging="360"/>
              <w:rPr>
                <w:sz w:val="20"/>
                <w:szCs w:val="20"/>
              </w:rPr>
            </w:pPr>
            <w:r w:rsidDel="00000000" w:rsidR="00000000" w:rsidRPr="00000000">
              <w:rPr>
                <w:rFonts w:ascii="Arial" w:cs="Arial" w:eastAsia="Arial" w:hAnsi="Arial"/>
                <w:sz w:val="20"/>
                <w:szCs w:val="20"/>
                <w:vertAlign w:val="baseline"/>
                <w:rtl w:val="0"/>
              </w:rPr>
              <w:t xml:space="preserve">Several Events has taken place which have been successful.</w:t>
            </w:r>
            <w:r w:rsidDel="00000000" w:rsidR="00000000" w:rsidRPr="00000000">
              <w:rPr>
                <w:rtl w:val="0"/>
              </w:rPr>
            </w:r>
          </w:p>
          <w:p w:rsidR="00000000" w:rsidDel="00000000" w:rsidP="00000000" w:rsidRDefault="00000000" w:rsidRPr="00000000" w14:paraId="00000106">
            <w:pPr>
              <w:ind w:left="7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8">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109">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3"/>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A">
            <w:pPr>
              <w:pStyle w:val="Heading3"/>
              <w:rPr>
                <w:vertAlign w:val="baseline"/>
              </w:rPr>
            </w:pPr>
            <w:r w:rsidDel="00000000" w:rsidR="00000000" w:rsidRPr="00000000">
              <w:rPr>
                <w:b w:val="1"/>
                <w:bCs w:val="1"/>
                <w:vertAlign w:val="baseline"/>
                <w:rtl w:val="0"/>
              </w:rPr>
              <w:t xml:space="preserve">Financial review</w:t>
            </w:r>
            <w:r w:rsidDel="00000000" w:rsidR="00000000" w:rsidRPr="00000000">
              <w:rPr>
                <w:rtl w:val="0"/>
              </w:rPr>
            </w:r>
          </w:p>
        </w:tc>
      </w:tr>
    </w:tbl>
    <w:p w:rsidR="00000000" w:rsidDel="00000000" w:rsidP="00000000" w:rsidRDefault="00000000" w:rsidRPr="00000000" w14:paraId="0000010B">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10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Brief statement of the charity’s policy on reserves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color w:val="000000"/>
                <w:sz w:val="20"/>
                <w:szCs w:val="20"/>
                <w:vertAlign w:val="baseline"/>
                <w:rtl w:val="0"/>
              </w:rPr>
              <w:t xml:space="preserve">Not applicable</w:t>
            </w:r>
            <w:r w:rsidDel="00000000" w:rsidR="00000000" w:rsidRPr="00000000">
              <w:rPr>
                <w:rtl w:val="0"/>
              </w:rPr>
            </w:r>
          </w:p>
        </w:tc>
      </w:tr>
      <w:tr>
        <w:trPr>
          <w:cantSplit w:val="0"/>
          <w:trHeight w:val="1955"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10E">
            <w:pPr>
              <w:pStyle w:val="Heading5"/>
              <w:rPr>
                <w:vertAlign w:val="baseline"/>
              </w:rPr>
            </w:pPr>
            <w:r w:rsidDel="00000000" w:rsidR="00000000" w:rsidRPr="00000000">
              <w:rPr>
                <w:b w:val="1"/>
                <w:bCs w:val="1"/>
                <w:vertAlign w:val="baseline"/>
                <w:rtl w:val="0"/>
              </w:rPr>
              <w:t xml:space="preserve">Details of any deficit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10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 deficit </w:t>
            </w:r>
          </w:p>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Various Projects are currently on-going and are progressing. </w:t>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11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Donated facilities and services (if any)</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113">
            <w:pPr>
              <w:numPr>
                <w:ilvl w:val="0"/>
                <w:numId w:val="3"/>
              </w:numPr>
              <w:ind w:left="720" w:hanging="360"/>
              <w:rPr>
                <w:sz w:val="20"/>
                <w:szCs w:val="20"/>
              </w:rPr>
            </w:pPr>
            <w:r w:rsidDel="00000000" w:rsidR="00000000" w:rsidRPr="00000000">
              <w:rPr>
                <w:rFonts w:ascii="Arial" w:cs="Arial" w:eastAsia="Arial" w:hAnsi="Arial"/>
                <w:color w:val="000000"/>
                <w:sz w:val="20"/>
                <w:szCs w:val="20"/>
                <w:vertAlign w:val="baseline"/>
                <w:rtl w:val="0"/>
              </w:rPr>
              <w:t xml:space="preserve">Permission to use The Glasgow City Council Park Depot</w:t>
            </w:r>
            <w:r w:rsidDel="00000000" w:rsidR="00000000" w:rsidRPr="00000000">
              <w:rPr>
                <w:rtl w:val="0"/>
              </w:rPr>
            </w:r>
          </w:p>
          <w:p w:rsidR="00000000" w:rsidDel="00000000" w:rsidP="00000000" w:rsidRDefault="00000000" w:rsidRPr="00000000" w14:paraId="00000114">
            <w:pPr>
              <w:numPr>
                <w:ilvl w:val="0"/>
                <w:numId w:val="3"/>
              </w:numPr>
              <w:ind w:left="720" w:hanging="360"/>
              <w:rPr>
                <w:sz w:val="20"/>
                <w:szCs w:val="20"/>
              </w:rPr>
            </w:pPr>
            <w:r w:rsidDel="00000000" w:rsidR="00000000" w:rsidRPr="00000000">
              <w:rPr>
                <w:rFonts w:ascii="Arial" w:cs="Arial" w:eastAsia="Arial" w:hAnsi="Arial"/>
                <w:sz w:val="20"/>
                <w:szCs w:val="20"/>
                <w:vertAlign w:val="baseline"/>
                <w:rtl w:val="0"/>
              </w:rPr>
              <w:t xml:space="preserve">2 Nissan Huts</w:t>
            </w:r>
            <w:r w:rsidDel="00000000" w:rsidR="00000000" w:rsidRPr="00000000">
              <w:rPr>
                <w:rtl w:val="0"/>
              </w:rPr>
            </w:r>
          </w:p>
          <w:p w:rsidR="00000000" w:rsidDel="00000000" w:rsidP="00000000" w:rsidRDefault="00000000" w:rsidRPr="00000000" w14:paraId="00000115">
            <w:pPr>
              <w:numPr>
                <w:ilvl w:val="0"/>
                <w:numId w:val="3"/>
              </w:numPr>
              <w:ind w:left="720" w:hanging="360"/>
              <w:rPr>
                <w:sz w:val="20"/>
                <w:szCs w:val="20"/>
              </w:rPr>
            </w:pPr>
            <w:r w:rsidDel="00000000" w:rsidR="00000000" w:rsidRPr="00000000">
              <w:rPr>
                <w:rFonts w:ascii="Arial" w:cs="Arial" w:eastAsia="Arial" w:hAnsi="Arial"/>
                <w:sz w:val="20"/>
                <w:szCs w:val="20"/>
                <w:vertAlign w:val="baseline"/>
                <w:rtl w:val="0"/>
              </w:rPr>
              <w:t xml:space="preserve">1 portacabin</w:t>
            </w:r>
            <w:r w:rsidDel="00000000" w:rsidR="00000000" w:rsidRPr="00000000">
              <w:rPr>
                <w:rtl w:val="0"/>
              </w:rPr>
            </w:r>
          </w:p>
          <w:p w:rsidR="00000000" w:rsidDel="00000000" w:rsidP="00000000" w:rsidRDefault="00000000" w:rsidRPr="00000000" w14:paraId="00000116">
            <w:pPr>
              <w:numPr>
                <w:ilvl w:val="0"/>
                <w:numId w:val="3"/>
              </w:numPr>
              <w:ind w:left="720" w:hanging="360"/>
              <w:rPr>
                <w:sz w:val="20"/>
                <w:szCs w:val="20"/>
              </w:rPr>
            </w:pPr>
            <w:r w:rsidDel="00000000" w:rsidR="00000000" w:rsidRPr="00000000">
              <w:rPr>
                <w:rFonts w:ascii="Arial" w:cs="Arial" w:eastAsia="Arial" w:hAnsi="Arial"/>
                <w:sz w:val="20"/>
                <w:szCs w:val="20"/>
                <w:vertAlign w:val="baseline"/>
                <w:rtl w:val="0"/>
              </w:rPr>
              <w:t xml:space="preserve">Boat House Building</w:t>
            </w:r>
            <w:r w:rsidDel="00000000" w:rsidR="00000000" w:rsidRPr="00000000">
              <w:rPr>
                <w:rtl w:val="0"/>
              </w:rPr>
            </w:r>
          </w:p>
          <w:p w:rsidR="00000000" w:rsidDel="00000000" w:rsidP="00000000" w:rsidRDefault="00000000" w:rsidRPr="00000000" w14:paraId="00000117">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118">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119">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Helvetica Neue" w:cs="Helvetica Neue" w:eastAsia="Helvetica Neue" w:hAnsi="Helvetica Neue"/>
          <w:b w:val="1"/>
          <w:bCs w:val="1"/>
          <w:sz w:val="20"/>
          <w:szCs w:val="20"/>
          <w:vertAlign w:val="baseline"/>
          <w:rtl w:val="0"/>
        </w:rPr>
        <w:tab/>
        <w:tab/>
      </w: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p w:rsidR="00000000" w:rsidDel="00000000" w:rsidP="00000000" w:rsidRDefault="00000000" w:rsidRPr="00000000" w14:paraId="0000011A">
      <w:pPr>
        <w:pStyle w:val="Heading1"/>
        <w:tabs>
          <w:tab w:val="left" w:leader="none" w:pos="9280"/>
          <w:tab w:val="right" w:leader="none" w:pos="10539"/>
        </w:tabs>
        <w:rPr>
          <w:vertAlign w:val="baseline"/>
        </w:rPr>
      </w:pPr>
      <w:r w:rsidDel="00000000" w:rsidR="00000000" w:rsidRPr="00000000">
        <w:rPr>
          <w:b w:val="1"/>
          <w:bCs w:val="1"/>
          <w:vertAlign w:val="baseline"/>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-504187</wp:posOffset>
                </wp:positionH>
                <wp:positionV relativeFrom="paragraph">
                  <wp:posOffset>-955671</wp:posOffset>
                </wp:positionV>
                <wp:extent cx="7679055" cy="10991850"/>
                <wp:effectExtent b="0" l="0" r="0" t="0"/>
                <wp:wrapNone/>
                <wp:docPr id="4" name=""/>
                <a:graphic>
                  <a:graphicData uri="http://schemas.microsoft.com/office/word/2010/wordprocessingShape">
                    <wps:wsp>
                      <wps:cNvSpPr/>
                      <wps:cNvPr id="5" name="Shape 5"/>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-504187</wp:posOffset>
                </wp:positionH>
                <wp:positionV relativeFrom="paragraph">
                  <wp:posOffset>-955671</wp:posOffset>
                </wp:positionV>
                <wp:extent cx="7679055" cy="1099185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7679055" cy="10991850"/>
                        </a:xfrm>
                        <a:prstGeom prst="rect"/>
                        <a:ln/>
                      </pic:spPr>
                    </pic:pic>
                  </a:graphicData>
                </a:graphic>
              </wp:anchor>
            </w:drawing>
          </mc:Fallback>
        </mc:AlternateContent>
      </w:r>
    </w:p>
    <w:p w:rsidR="00000000" w:rsidDel="00000000" w:rsidP="00000000" w:rsidRDefault="00000000" w:rsidRPr="00000000" w14:paraId="0000011B">
      <w:pPr>
        <w:rPr>
          <w:rFonts w:ascii="Helvetica Neue" w:cs="Helvetica Neue" w:eastAsia="Helvetica Neue" w:hAnsi="Helvetica Neue"/>
          <w:b w:val="1"/>
          <w:bCs w:val="1"/>
          <w:vertAlign w:val="baseline"/>
        </w:rPr>
      </w:pPr>
      <w:r w:rsidDel="00000000" w:rsidR="00000000" w:rsidRPr="00000000">
        <w:rPr>
          <w:rtl w:val="0"/>
        </w:rPr>
      </w:r>
    </w:p>
    <w:tbl>
      <w:tblPr>
        <w:tblStyle w:val="Table1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1C">
            <w:pPr>
              <w:pStyle w:val="Heading3"/>
              <w:rPr>
                <w:vertAlign w:val="baseline"/>
              </w:rPr>
            </w:pPr>
            <w:r w:rsidDel="00000000" w:rsidR="00000000" w:rsidRPr="00000000">
              <w:rPr>
                <w:b w:val="1"/>
                <w:bCs w:val="1"/>
                <w:vertAlign w:val="baseline"/>
                <w:rtl w:val="0"/>
              </w:rPr>
              <w:t xml:space="preserve">Other optional information</w:t>
            </w:r>
            <w:r w:rsidDel="00000000" w:rsidR="00000000" w:rsidRPr="00000000">
              <w:rPr>
                <w:rtl w:val="0"/>
              </w:rPr>
            </w:r>
          </w:p>
        </w:tc>
      </w:tr>
    </w:tbl>
    <w:p w:rsidR="00000000" w:rsidDel="00000000" w:rsidP="00000000" w:rsidRDefault="00000000" w:rsidRPr="00000000" w14:paraId="0000011D">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6"/>
        <w:tblW w:w="10755.0" w:type="dxa"/>
        <w:jc w:val="left"/>
        <w:tblInd w:w="-108.0" w:type="dxa"/>
        <w:tblBorders>
          <w:top w:color="000000" w:space="0" w:sz="0" w:val="nil"/>
          <w:left w:color="000000" w:space="0" w:sz="0" w:val="nil"/>
          <w:bottom w:color="000000" w:space="0" w:sz="0" w:val="nil"/>
          <w:right w:color="999999" w:space="0" w:sz="4"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1"/>
          <w:trHeight w:val="6804" w:hRule="atLeast"/>
          <w:tblHeader w:val="0"/>
        </w:trPr>
        <w:tc>
          <w:tcPr>
            <w:shd w:fill="ffffff" w:val="clear"/>
            <w:vAlign w:val="top"/>
          </w:tcPr>
          <w:p w:rsidR="00000000" w:rsidDel="00000000" w:rsidP="00000000" w:rsidRDefault="00000000" w:rsidRPr="00000000" w14:paraId="0000011E">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11F">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20">
            <w:pPr>
              <w:pStyle w:val="Heading3"/>
              <w:rPr>
                <w:vertAlign w:val="baseline"/>
              </w:rPr>
            </w:pPr>
            <w:r w:rsidDel="00000000" w:rsidR="00000000" w:rsidRPr="00000000">
              <w:rPr>
                <w:b w:val="1"/>
                <w:bCs w:val="1"/>
                <w:vertAlign w:val="baseline"/>
                <w:rtl w:val="0"/>
              </w:rPr>
              <w:t xml:space="preserve">Declaration</w:t>
            </w:r>
            <w:r w:rsidDel="00000000" w:rsidR="00000000" w:rsidRPr="00000000">
              <w:rPr>
                <w:rtl w:val="0"/>
              </w:rPr>
            </w:r>
          </w:p>
        </w:tc>
      </w:tr>
    </w:tbl>
    <w:p w:rsidR="00000000" w:rsidDel="00000000" w:rsidP="00000000" w:rsidRDefault="00000000" w:rsidRPr="00000000" w14:paraId="00000121">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12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The trustees declare that they have approved the trustees’ report above. </w:t>
      </w:r>
      <w:r w:rsidDel="00000000" w:rsidR="00000000" w:rsidRPr="00000000">
        <w:rPr>
          <w:rtl w:val="0"/>
        </w:rPr>
      </w:r>
    </w:p>
    <w:p w:rsidR="00000000" w:rsidDel="00000000" w:rsidP="00000000" w:rsidRDefault="00000000" w:rsidRPr="00000000" w14:paraId="00000123">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2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Signed on behalf of the charity’s trustees</w:t>
      </w:r>
      <w:r w:rsidDel="00000000" w:rsidR="00000000" w:rsidRPr="00000000">
        <w:rPr>
          <w:rtl w:val="0"/>
        </w:rPr>
      </w:r>
    </w:p>
    <w:p w:rsidR="00000000" w:rsidDel="00000000" w:rsidP="00000000" w:rsidRDefault="00000000" w:rsidRPr="00000000" w14:paraId="00000125">
      <w:pPr>
        <w:rPr>
          <w:rFonts w:ascii="Arial" w:cs="Arial" w:eastAsia="Arial" w:hAnsi="Arial"/>
          <w:b w:val="0"/>
          <w:bCs w:val="0"/>
          <w:sz w:val="20"/>
          <w:szCs w:val="20"/>
          <w:vertAlign w:val="baseline"/>
        </w:rPr>
      </w:pPr>
      <w:r w:rsidDel="00000000" w:rsidR="00000000" w:rsidRPr="00000000">
        <w:rPr>
          <w:rtl w:val="0"/>
        </w:rPr>
      </w:r>
    </w:p>
    <w:tbl>
      <w:tblPr>
        <w:tblStyle w:val="Table18"/>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2235"/>
        <w:gridCol w:w="3827"/>
        <w:gridCol w:w="4693"/>
        <w:tblGridChange w:id="0">
          <w:tblGrid>
            <w:gridCol w:w="2235"/>
            <w:gridCol w:w="3827"/>
            <w:gridCol w:w="4693"/>
          </w:tblGrid>
        </w:tblGridChange>
      </w:tblGrid>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26">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Signature(s)</w:t>
            </w:r>
            <w:r w:rsidDel="00000000" w:rsidR="00000000" w:rsidRPr="00000000">
              <w:rPr>
                <w:rtl w:val="0"/>
              </w:rPr>
            </w:r>
          </w:p>
        </w:tc>
        <w:tc>
          <w:tcPr>
            <w:shd w:fill="ffffff" w:val="clear"/>
            <w:vAlign w:val="top"/>
          </w:tcPr>
          <w:p w:rsidR="00000000" w:rsidDel="00000000" w:rsidP="00000000" w:rsidRDefault="00000000" w:rsidRPr="00000000" w14:paraId="000001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Louise McCusker </w:t>
            </w:r>
          </w:p>
          <w:p w:rsidR="00000000" w:rsidDel="00000000" w:rsidP="00000000" w:rsidRDefault="00000000" w:rsidRPr="00000000" w14:paraId="00000128">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12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A">
            <w:pPr>
              <w:rPr>
                <w:rFonts w:ascii="Arial" w:cs="Arial" w:eastAsia="Arial" w:hAnsi="Arial"/>
                <w:sz w:val="20"/>
                <w:szCs w:val="20"/>
                <w:vertAlign w:val="baseline"/>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2B">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Full name(s)</w:t>
            </w:r>
            <w:r w:rsidDel="00000000" w:rsidR="00000000" w:rsidRPr="00000000">
              <w:rPr>
                <w:rtl w:val="0"/>
              </w:rPr>
            </w:r>
          </w:p>
        </w:tc>
        <w:tc>
          <w:tcPr>
            <w:tcBorders>
              <w:bottom w:color="999999" w:space="0" w:sz="4" w:val="single"/>
            </w:tcBorders>
            <w:shd w:fill="ffffff" w:val="clear"/>
            <w:vAlign w:val="top"/>
          </w:tcPr>
          <w:p w:rsidR="00000000" w:rsidDel="00000000" w:rsidP="00000000" w:rsidRDefault="00000000" w:rsidRPr="00000000" w14:paraId="0000012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Louise McCusker</w:t>
            </w:r>
          </w:p>
        </w:tc>
        <w:tc>
          <w:tcPr>
            <w:shd w:fill="ffffff" w:val="clear"/>
            <w:vAlign w:val="top"/>
          </w:tcPr>
          <w:p w:rsidR="00000000" w:rsidDel="00000000" w:rsidP="00000000" w:rsidRDefault="00000000" w:rsidRPr="00000000" w14:paraId="0000012D">
            <w:pPr>
              <w:rPr>
                <w:rFonts w:ascii="Arial" w:cs="Arial" w:eastAsia="Arial" w:hAnsi="Arial"/>
                <w:sz w:val="20"/>
                <w:szCs w:val="20"/>
                <w:vertAlign w:val="baseline"/>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2E">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Position (e.g. Chair)</w:t>
            </w:r>
            <w:r w:rsidDel="00000000" w:rsidR="00000000" w:rsidRPr="00000000">
              <w:rPr>
                <w:rtl w:val="0"/>
              </w:rPr>
            </w:r>
          </w:p>
        </w:tc>
        <w:tc>
          <w:tcPr>
            <w:shd w:fill="ffffff" w:val="clear"/>
            <w:vAlign w:val="top"/>
          </w:tcPr>
          <w:p w:rsidR="00000000" w:rsidDel="00000000" w:rsidP="00000000" w:rsidRDefault="00000000" w:rsidRPr="00000000" w14:paraId="000001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Charity Treasurer</w:t>
            </w:r>
          </w:p>
        </w:tc>
        <w:tc>
          <w:tcPr>
            <w:shd w:fill="ffffff" w:val="clear"/>
            <w:vAlign w:val="top"/>
          </w:tcPr>
          <w:p w:rsidR="00000000" w:rsidDel="00000000" w:rsidP="00000000" w:rsidRDefault="00000000" w:rsidRPr="00000000" w14:paraId="00000130">
            <w:pPr>
              <w:rPr>
                <w:rFonts w:ascii="Arial" w:cs="Arial" w:eastAsia="Arial" w:hAnsi="Arial"/>
                <w:sz w:val="20"/>
                <w:szCs w:val="20"/>
                <w:vertAlign w:val="baseline"/>
              </w:rPr>
            </w:pPr>
            <w:r w:rsidDel="00000000" w:rsidR="00000000" w:rsidRPr="00000000">
              <w:rPr>
                <w:rtl w:val="0"/>
              </w:rPr>
            </w:r>
          </w:p>
        </w:tc>
      </w:tr>
      <w:tr>
        <w:trPr>
          <w:cantSplit w:val="0"/>
          <w:trHeight w:val="567"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31">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w:t>
            </w:r>
            <w:r w:rsidDel="00000000" w:rsidR="00000000" w:rsidRPr="00000000">
              <w:rPr>
                <w:rtl w:val="0"/>
              </w:rPr>
            </w:r>
          </w:p>
        </w:tc>
        <w:tc>
          <w:tcPr>
            <w:shd w:fill="ffffff" w:val="clear"/>
            <w:vAlign w:val="top"/>
          </w:tcPr>
          <w:p w:rsidR="00000000" w:rsidDel="00000000" w:rsidP="00000000" w:rsidRDefault="00000000" w:rsidRPr="00000000" w14:paraId="00000132">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30</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June</w:t>
            </w:r>
            <w:r w:rsidDel="00000000" w:rsidR="00000000" w:rsidRPr="00000000">
              <w:rPr>
                <w:rFonts w:ascii="Arial" w:cs="Arial" w:eastAsia="Arial" w:hAnsi="Arial"/>
                <w:sz w:val="20"/>
                <w:szCs w:val="20"/>
                <w:vertAlign w:val="baseline"/>
                <w:rtl w:val="0"/>
              </w:rPr>
              <w:t xml:space="preserve"> 202</w:t>
            </w:r>
            <w:r w:rsidDel="00000000" w:rsidR="00000000" w:rsidRPr="00000000">
              <w:rPr>
                <w:rFonts w:ascii="Arial" w:cs="Arial" w:eastAsia="Arial" w:hAnsi="Arial"/>
                <w:sz w:val="20"/>
                <w:szCs w:val="20"/>
                <w:rtl w:val="0"/>
              </w:rPr>
              <w:t xml:space="preserve">5</w:t>
            </w:r>
            <w:r w:rsidDel="00000000" w:rsidR="00000000" w:rsidRPr="00000000">
              <w:rPr>
                <w:rtl w:val="0"/>
              </w:rPr>
            </w:r>
          </w:p>
        </w:tc>
        <w:tc>
          <w:tcPr>
            <w:vAlign w:val="top"/>
          </w:tcPr>
          <w:p w:rsidR="00000000" w:rsidDel="00000000" w:rsidP="00000000" w:rsidRDefault="00000000" w:rsidRPr="00000000" w14:paraId="00000133">
            <w:pPr>
              <w:rPr>
                <w:rFonts w:ascii="Arial" w:cs="Arial" w:eastAsia="Arial" w:hAnsi="Arial"/>
                <w:b w:val="0"/>
                <w:bCs w:val="0"/>
                <w:sz w:val="20"/>
                <w:szCs w:val="20"/>
                <w:vertAlign w:val="baseline"/>
              </w:rPr>
            </w:pPr>
            <w:r w:rsidDel="00000000" w:rsidR="00000000" w:rsidRPr="00000000">
              <w:rPr>
                <w:rtl w:val="0"/>
              </w:rPr>
            </w:r>
          </w:p>
        </w:tc>
      </w:tr>
    </w:tbl>
    <w:p w:rsidR="00000000" w:rsidDel="00000000" w:rsidP="00000000" w:rsidRDefault="00000000" w:rsidRPr="00000000" w14:paraId="00000134">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r>
      <w:r w:rsidDel="00000000" w:rsidR="00000000" w:rsidRPr="00000000">
        <w:rPr>
          <w:rtl w:val="0"/>
        </w:rPr>
      </w:r>
    </w:p>
    <w:p w:rsidR="00000000" w:rsidDel="00000000" w:rsidP="00000000" w:rsidRDefault="00000000" w:rsidRPr="00000000" w14:paraId="00000135">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36">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37">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38">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tab/>
        <w:t xml:space="preserve">4</w:t>
      </w:r>
      <w:r w:rsidDel="00000000" w:rsidR="00000000" w:rsidRPr="00000000">
        <w:rPr>
          <w:rtl w:val="0"/>
        </w:rPr>
      </w:r>
    </w:p>
    <w:sectPr>
      <w:pgSz w:h="16838" w:w="11899" w:orient="portrait"/>
      <w:pgMar w:bottom="680" w:top="1134" w:left="680" w:right="680"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4"/>
      <w:szCs w:val="24"/>
      <w:vertAlign w:val="baseline"/>
    </w:rPr>
  </w:style>
  <w:style w:type="paragraph" w:styleId="Heading2">
    <w:name w:val="heading 2"/>
    <w:basedOn w:val="Normal"/>
    <w:next w:val="Normal"/>
    <w:pPr>
      <w:keepNext w:val="1"/>
      <w:jc w:val="center"/>
    </w:pPr>
    <w:rPr>
      <w:rFonts w:ascii="Arial" w:cs="Arial" w:eastAsia="Arial" w:hAnsi="Arial"/>
      <w:b w:val="1"/>
      <w:bCs w:val="1"/>
      <w:sz w:val="22"/>
      <w:szCs w:val="22"/>
      <w:vertAlign w:val="baseline"/>
    </w:rPr>
  </w:style>
  <w:style w:type="paragraph" w:styleId="Heading3">
    <w:name w:val="heading 3"/>
    <w:basedOn w:val="Normal"/>
    <w:next w:val="Normal"/>
    <w:pPr>
      <w:keepNext w:val="1"/>
    </w:pPr>
    <w:rPr>
      <w:rFonts w:ascii="Arial" w:cs="Arial" w:eastAsia="Arial" w:hAnsi="Arial"/>
      <w:b w:val="1"/>
      <w:bCs w:val="1"/>
      <w:color w:val="ffffff"/>
      <w:sz w:val="26"/>
      <w:szCs w:val="26"/>
      <w:vertAlign w:val="baseline"/>
    </w:rPr>
  </w:style>
  <w:style w:type="paragraph" w:styleId="Heading4">
    <w:name w:val="heading 4"/>
    <w:basedOn w:val="Normal"/>
    <w:next w:val="Normal"/>
    <w:pPr>
      <w:keepNext w:val="1"/>
      <w:jc w:val="right"/>
    </w:pPr>
    <w:rPr>
      <w:rFonts w:ascii="Arial" w:cs="Arial" w:eastAsia="Arial" w:hAnsi="Arial"/>
      <w:b w:val="1"/>
      <w:bCs w:val="1"/>
      <w:sz w:val="20"/>
      <w:szCs w:val="20"/>
      <w:vertAlign w:val="baseline"/>
    </w:rPr>
  </w:style>
  <w:style w:type="paragraph" w:styleId="Heading5">
    <w:name w:val="heading 5"/>
    <w:basedOn w:val="Normal"/>
    <w:next w:val="Normal"/>
    <w:pPr>
      <w:keepNext w:val="1"/>
    </w:pPr>
    <w:rPr>
      <w:rFonts w:ascii="Arial" w:cs="Arial" w:eastAsia="Arial" w:hAnsi="Arial"/>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7B88AF87-34C6-420C-9308-906FD5A37F9F}"/>
</file>

<file path=customXml/itemProps2.xml><?xml version="1.0" encoding="utf-8"?>
<ds:datastoreItem xmlns:ds="http://schemas.openxmlformats.org/officeDocument/2006/customXml" ds:itemID="{70C46F8B-E7EE-45DC-B5B6-9ABA03D8340A}"/>
</file>

<file path=customXml/itemProps3.xml><?xml version="1.0" encoding="utf-8"?>
<ds:datastoreItem xmlns:ds="http://schemas.openxmlformats.org/officeDocument/2006/customXml" ds:itemID="{EBC2E6EF-C3F5-469C-9F6E-B0EAC053A61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