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566B6" w14:textId="77F07DAA" w:rsidR="00B45565" w:rsidRPr="00AD51C8" w:rsidRDefault="00B45565" w:rsidP="00B45565">
      <w:pPr>
        <w:rPr>
          <w:b/>
          <w:bCs/>
        </w:rPr>
      </w:pPr>
      <w:r w:rsidRPr="00AD51C8">
        <w:rPr>
          <w:b/>
          <w:bCs/>
        </w:rPr>
        <w:t>The Glasgow Symphony Orchestra Trustee report 2025 2026 session</w:t>
      </w:r>
    </w:p>
    <w:p w14:paraId="13625752" w14:textId="2859B342" w:rsidR="00B45565" w:rsidRPr="00C27F6D" w:rsidRDefault="00B45565" w:rsidP="00B45565">
      <w:pPr>
        <w:rPr>
          <w:sz w:val="22"/>
          <w:szCs w:val="22"/>
        </w:rPr>
      </w:pPr>
      <w:r w:rsidRPr="00C27F6D">
        <w:rPr>
          <w:sz w:val="22"/>
          <w:szCs w:val="22"/>
        </w:rPr>
        <w:t>Prepared August 2026</w:t>
      </w:r>
    </w:p>
    <w:p w14:paraId="3196C2FE" w14:textId="77777777" w:rsidR="009F7C81" w:rsidRDefault="009F7C81" w:rsidP="00DA71BA">
      <w:pPr>
        <w:spacing w:after="0"/>
        <w:rPr>
          <w:b/>
          <w:bCs/>
        </w:rPr>
      </w:pPr>
    </w:p>
    <w:p w14:paraId="647AB6C0" w14:textId="336E82A5" w:rsidR="00B45565" w:rsidRPr="00AD51C8" w:rsidRDefault="00B45565" w:rsidP="00DA71BA">
      <w:pPr>
        <w:spacing w:after="0"/>
      </w:pPr>
      <w:r w:rsidRPr="00AD51C8">
        <w:rPr>
          <w:b/>
          <w:bCs/>
        </w:rPr>
        <w:t>Governance notes</w:t>
      </w:r>
    </w:p>
    <w:p w14:paraId="52C1E334" w14:textId="77777777" w:rsidR="00B45565" w:rsidRPr="00C27F6D" w:rsidRDefault="00B45565" w:rsidP="00DA71BA">
      <w:pPr>
        <w:spacing w:after="0"/>
        <w:rPr>
          <w:sz w:val="22"/>
          <w:szCs w:val="22"/>
        </w:rPr>
      </w:pPr>
      <w:r w:rsidRPr="00C27F6D">
        <w:rPr>
          <w:sz w:val="22"/>
          <w:szCs w:val="22"/>
        </w:rPr>
        <w:t xml:space="preserve">The Charity </w:t>
      </w:r>
    </w:p>
    <w:p w14:paraId="73361A9A" w14:textId="77777777" w:rsidR="00B45565" w:rsidRPr="00C27F6D" w:rsidRDefault="00B45565" w:rsidP="00DA71BA">
      <w:pPr>
        <w:spacing w:after="0"/>
        <w:rPr>
          <w:sz w:val="22"/>
          <w:szCs w:val="22"/>
        </w:rPr>
      </w:pPr>
      <w:r w:rsidRPr="00C27F6D">
        <w:rPr>
          <w:sz w:val="22"/>
          <w:szCs w:val="22"/>
        </w:rPr>
        <w:t>The Glasgow Symphony Orchestra, Scottish charity number SC052506</w:t>
      </w:r>
    </w:p>
    <w:p w14:paraId="7DA7888B" w14:textId="54827B5C" w:rsidR="00B45565" w:rsidRPr="00C27F6D" w:rsidRDefault="002850ED" w:rsidP="00DA71BA">
      <w:pPr>
        <w:spacing w:after="0"/>
        <w:rPr>
          <w:sz w:val="22"/>
          <w:szCs w:val="22"/>
        </w:rPr>
      </w:pPr>
      <w:r w:rsidRPr="00C27F6D">
        <w:rPr>
          <w:sz w:val="22"/>
          <w:szCs w:val="22"/>
        </w:rPr>
        <w:t>Address:</w:t>
      </w:r>
      <w:r w:rsidR="00B45565" w:rsidRPr="00C27F6D">
        <w:rPr>
          <w:sz w:val="22"/>
          <w:szCs w:val="22"/>
        </w:rPr>
        <w:t xml:space="preserve"> 607 Clarkston Road, Glasgow G44 3QD</w:t>
      </w:r>
    </w:p>
    <w:p w14:paraId="1403317B" w14:textId="77777777" w:rsidR="00DA71BA" w:rsidRDefault="00DA71BA" w:rsidP="00B45565">
      <w:pPr>
        <w:rPr>
          <w:b/>
          <w:bCs/>
          <w:sz w:val="22"/>
          <w:szCs w:val="22"/>
        </w:rPr>
      </w:pPr>
    </w:p>
    <w:p w14:paraId="49910B28" w14:textId="3A52C2AD" w:rsidR="00B45565" w:rsidRPr="00AD51C8" w:rsidRDefault="00B45565" w:rsidP="009F7C81">
      <w:pPr>
        <w:spacing w:after="0"/>
        <w:rPr>
          <w:b/>
          <w:bCs/>
        </w:rPr>
      </w:pPr>
      <w:r w:rsidRPr="00AD51C8">
        <w:rPr>
          <w:b/>
          <w:bCs/>
        </w:rPr>
        <w:t>Charitable Aims</w:t>
      </w:r>
    </w:p>
    <w:p w14:paraId="5C65DA97" w14:textId="523D1523" w:rsidR="00B45565" w:rsidRDefault="00B45565" w:rsidP="009F7C81">
      <w:pPr>
        <w:spacing w:after="0"/>
        <w:rPr>
          <w:sz w:val="22"/>
          <w:szCs w:val="22"/>
        </w:rPr>
      </w:pPr>
      <w:r w:rsidRPr="00C27F6D">
        <w:rPr>
          <w:sz w:val="22"/>
          <w:szCs w:val="22"/>
        </w:rPr>
        <w:t>The Glasgow Symphony orchestra charity’s aim is to advance musical education through participation in music and the public performance of music. The report below sets out how the GSO achieved these aims during the 2025/26 session.</w:t>
      </w:r>
    </w:p>
    <w:p w14:paraId="308C5B5E" w14:textId="77777777" w:rsidR="009F7C81" w:rsidRPr="00C27F6D" w:rsidRDefault="009F7C81" w:rsidP="009F7C81">
      <w:pPr>
        <w:spacing w:after="0"/>
        <w:rPr>
          <w:sz w:val="22"/>
          <w:szCs w:val="22"/>
        </w:rPr>
      </w:pPr>
    </w:p>
    <w:p w14:paraId="228092C4" w14:textId="5DD59363" w:rsidR="00B45565" w:rsidRPr="00C27F6D" w:rsidRDefault="00B45565" w:rsidP="00B45565">
      <w:pPr>
        <w:rPr>
          <w:sz w:val="22"/>
          <w:szCs w:val="22"/>
        </w:rPr>
      </w:pPr>
      <w:r w:rsidRPr="00AD51C8">
        <w:rPr>
          <w:b/>
          <w:bCs/>
        </w:rPr>
        <w:t>Type of governing document</w:t>
      </w:r>
      <w:r w:rsidRPr="00C27F6D">
        <w:rPr>
          <w:b/>
          <w:bCs/>
          <w:sz w:val="22"/>
          <w:szCs w:val="22"/>
        </w:rPr>
        <w:t xml:space="preserve">: </w:t>
      </w:r>
      <w:r w:rsidRPr="00C27F6D">
        <w:rPr>
          <w:sz w:val="22"/>
          <w:szCs w:val="22"/>
        </w:rPr>
        <w:t xml:space="preserve">The GSO is governed by a </w:t>
      </w:r>
      <w:r w:rsidR="002850ED" w:rsidRPr="00C27F6D">
        <w:rPr>
          <w:sz w:val="22"/>
          <w:szCs w:val="22"/>
        </w:rPr>
        <w:t>constitution</w:t>
      </w:r>
      <w:r w:rsidRPr="00C27F6D">
        <w:rPr>
          <w:sz w:val="22"/>
          <w:szCs w:val="22"/>
        </w:rPr>
        <w:t>.</w:t>
      </w:r>
    </w:p>
    <w:p w14:paraId="5DE334E4" w14:textId="77777777" w:rsidR="00B45565" w:rsidRPr="00AD51C8" w:rsidRDefault="00B45565" w:rsidP="00B45565">
      <w:pPr>
        <w:rPr>
          <w:b/>
          <w:bCs/>
        </w:rPr>
      </w:pPr>
      <w:r w:rsidRPr="00AD51C8">
        <w:rPr>
          <w:b/>
          <w:bCs/>
        </w:rPr>
        <w:t>Trustees</w:t>
      </w:r>
    </w:p>
    <w:p w14:paraId="72ADBF10" w14:textId="77777777" w:rsidR="007B04C2" w:rsidRDefault="00AD51C8" w:rsidP="00AD51C8">
      <w:pPr>
        <w:rPr>
          <w:b/>
          <w:bCs/>
          <w:sz w:val="22"/>
          <w:szCs w:val="22"/>
        </w:rPr>
      </w:pPr>
      <w:r w:rsidRPr="00C27F6D">
        <w:rPr>
          <w:b/>
          <w:bCs/>
          <w:sz w:val="22"/>
          <w:szCs w:val="22"/>
        </w:rPr>
        <w:t>Trustee recruitment and appointment</w:t>
      </w:r>
    </w:p>
    <w:p w14:paraId="03DC018C" w14:textId="0E87B038" w:rsidR="00AD51C8" w:rsidRPr="00C27F6D" w:rsidRDefault="00AD51C8" w:rsidP="00AD51C8">
      <w:pPr>
        <w:rPr>
          <w:sz w:val="22"/>
          <w:szCs w:val="22"/>
        </w:rPr>
      </w:pPr>
      <w:r w:rsidRPr="00C27F6D">
        <w:rPr>
          <w:sz w:val="22"/>
          <w:szCs w:val="22"/>
        </w:rPr>
        <w:t xml:space="preserve">Trustees are all recruited from the members of the orchestra. </w:t>
      </w:r>
    </w:p>
    <w:p w14:paraId="53C2C61C" w14:textId="77777777" w:rsidR="009F7C81" w:rsidRPr="009F7C81" w:rsidRDefault="009F7C81" w:rsidP="00DA71BA">
      <w:pPr>
        <w:spacing w:after="0"/>
        <w:rPr>
          <w:b/>
          <w:bCs/>
          <w:sz w:val="22"/>
          <w:szCs w:val="22"/>
        </w:rPr>
      </w:pPr>
      <w:r w:rsidRPr="009F7C81">
        <w:rPr>
          <w:b/>
          <w:bCs/>
          <w:sz w:val="22"/>
          <w:szCs w:val="22"/>
        </w:rPr>
        <w:t>Current trustees</w:t>
      </w:r>
    </w:p>
    <w:p w14:paraId="7070F879" w14:textId="1F81DB32" w:rsidR="00B45565" w:rsidRPr="00C27F6D" w:rsidRDefault="00B45565" w:rsidP="00DA71BA">
      <w:pPr>
        <w:spacing w:after="0"/>
        <w:rPr>
          <w:sz w:val="22"/>
          <w:szCs w:val="22"/>
        </w:rPr>
      </w:pPr>
      <w:r w:rsidRPr="00C27F6D">
        <w:rPr>
          <w:sz w:val="22"/>
          <w:szCs w:val="22"/>
        </w:rPr>
        <w:t>Neil Dely (Chair)</w:t>
      </w:r>
    </w:p>
    <w:p w14:paraId="38F93E82" w14:textId="77777777" w:rsidR="00B45565" w:rsidRPr="00C27F6D" w:rsidRDefault="00B45565" w:rsidP="00DA71BA">
      <w:pPr>
        <w:spacing w:after="0"/>
        <w:rPr>
          <w:sz w:val="22"/>
          <w:szCs w:val="22"/>
        </w:rPr>
      </w:pPr>
      <w:r w:rsidRPr="00C27F6D">
        <w:rPr>
          <w:sz w:val="22"/>
          <w:szCs w:val="22"/>
        </w:rPr>
        <w:t>James Spy (Secretary)</w:t>
      </w:r>
    </w:p>
    <w:p w14:paraId="4CDFC124" w14:textId="77777777" w:rsidR="00B45565" w:rsidRPr="00C27F6D" w:rsidRDefault="00B45565" w:rsidP="00DA71BA">
      <w:pPr>
        <w:spacing w:after="0"/>
        <w:rPr>
          <w:sz w:val="22"/>
          <w:szCs w:val="22"/>
        </w:rPr>
      </w:pPr>
      <w:r w:rsidRPr="00C27F6D">
        <w:rPr>
          <w:sz w:val="22"/>
          <w:szCs w:val="22"/>
        </w:rPr>
        <w:t>Janice MacKinnon (Librarian)</w:t>
      </w:r>
    </w:p>
    <w:p w14:paraId="3F015998" w14:textId="77777777" w:rsidR="00B45565" w:rsidRPr="00C27F6D" w:rsidRDefault="00B45565" w:rsidP="00DA71BA">
      <w:pPr>
        <w:spacing w:after="0"/>
        <w:rPr>
          <w:sz w:val="22"/>
          <w:szCs w:val="22"/>
        </w:rPr>
      </w:pPr>
      <w:r w:rsidRPr="00C27F6D">
        <w:rPr>
          <w:sz w:val="22"/>
          <w:szCs w:val="22"/>
        </w:rPr>
        <w:t>Alison Downie (Treasurer)</w:t>
      </w:r>
    </w:p>
    <w:p w14:paraId="31D6FC0E" w14:textId="77777777" w:rsidR="00B45565" w:rsidRPr="00C27F6D" w:rsidRDefault="00B45565" w:rsidP="00DA71BA">
      <w:pPr>
        <w:spacing w:after="0"/>
        <w:rPr>
          <w:sz w:val="22"/>
          <w:szCs w:val="22"/>
        </w:rPr>
      </w:pPr>
      <w:r w:rsidRPr="00C27F6D">
        <w:rPr>
          <w:sz w:val="22"/>
          <w:szCs w:val="22"/>
        </w:rPr>
        <w:t>Morven Mckinnon (General member)</w:t>
      </w:r>
    </w:p>
    <w:p w14:paraId="1F9064C7" w14:textId="77777777" w:rsidR="00B45565" w:rsidRPr="00C27F6D" w:rsidRDefault="00B45565" w:rsidP="00DA71BA">
      <w:pPr>
        <w:spacing w:after="0"/>
        <w:rPr>
          <w:sz w:val="22"/>
          <w:szCs w:val="22"/>
        </w:rPr>
      </w:pPr>
      <w:r w:rsidRPr="00C27F6D">
        <w:rPr>
          <w:sz w:val="22"/>
          <w:szCs w:val="22"/>
        </w:rPr>
        <w:t>John Dunn (General member)</w:t>
      </w:r>
    </w:p>
    <w:p w14:paraId="0176E8E9" w14:textId="77777777" w:rsidR="00B45565" w:rsidRPr="00C27F6D" w:rsidRDefault="00B45565" w:rsidP="00DA71BA">
      <w:pPr>
        <w:spacing w:after="0"/>
        <w:rPr>
          <w:b/>
          <w:bCs/>
          <w:sz w:val="22"/>
          <w:szCs w:val="22"/>
        </w:rPr>
      </w:pPr>
      <w:r w:rsidRPr="00C27F6D">
        <w:rPr>
          <w:b/>
          <w:bCs/>
          <w:sz w:val="22"/>
          <w:szCs w:val="22"/>
        </w:rPr>
        <w:t>Trustees who left during the year</w:t>
      </w:r>
    </w:p>
    <w:p w14:paraId="49D1D21D" w14:textId="00FA9AFA" w:rsidR="00B45565" w:rsidRPr="00C27F6D" w:rsidRDefault="00911928" w:rsidP="00DA71BA">
      <w:pPr>
        <w:spacing w:after="0"/>
        <w:rPr>
          <w:sz w:val="22"/>
          <w:szCs w:val="22"/>
        </w:rPr>
      </w:pPr>
      <w:r w:rsidRPr="00C27F6D">
        <w:rPr>
          <w:sz w:val="22"/>
          <w:szCs w:val="22"/>
        </w:rPr>
        <w:t>None</w:t>
      </w:r>
    </w:p>
    <w:p w14:paraId="11768778" w14:textId="77777777" w:rsidR="00B45565" w:rsidRPr="00C27F6D" w:rsidRDefault="00B45565" w:rsidP="00B45565">
      <w:pPr>
        <w:rPr>
          <w:sz w:val="22"/>
          <w:szCs w:val="22"/>
        </w:rPr>
      </w:pPr>
    </w:p>
    <w:p w14:paraId="0B37B8E0" w14:textId="77777777" w:rsidR="00B45565" w:rsidRPr="007B04C2" w:rsidRDefault="00B45565" w:rsidP="00B45565">
      <w:pPr>
        <w:rPr>
          <w:b/>
          <w:bCs/>
        </w:rPr>
      </w:pPr>
      <w:r w:rsidRPr="007B04C2">
        <w:rPr>
          <w:b/>
          <w:bCs/>
        </w:rPr>
        <w:t>Financial information</w:t>
      </w:r>
    </w:p>
    <w:p w14:paraId="73BC1847" w14:textId="77777777" w:rsidR="00B45565" w:rsidRPr="00C27F6D" w:rsidRDefault="00B45565" w:rsidP="009F7C81">
      <w:pPr>
        <w:spacing w:after="0"/>
        <w:rPr>
          <w:sz w:val="22"/>
          <w:szCs w:val="22"/>
        </w:rPr>
      </w:pPr>
      <w:r w:rsidRPr="00C27F6D">
        <w:rPr>
          <w:sz w:val="22"/>
          <w:szCs w:val="22"/>
        </w:rPr>
        <w:t>The GSO prepares receipts &amp; payments accounts.</w:t>
      </w:r>
    </w:p>
    <w:p w14:paraId="11FC50C2" w14:textId="77777777" w:rsidR="00B45565" w:rsidRPr="00C27F6D" w:rsidRDefault="00B45565" w:rsidP="009F7C81">
      <w:pPr>
        <w:spacing w:after="0"/>
        <w:rPr>
          <w:sz w:val="22"/>
          <w:szCs w:val="22"/>
        </w:rPr>
      </w:pPr>
      <w:r w:rsidRPr="00C27F6D">
        <w:rPr>
          <w:sz w:val="22"/>
          <w:szCs w:val="22"/>
        </w:rPr>
        <w:t>There is a documented reserves policy (Appendix 1)</w:t>
      </w:r>
    </w:p>
    <w:p w14:paraId="17B2EAC9" w14:textId="77777777" w:rsidR="00B45565" w:rsidRPr="00C27F6D" w:rsidRDefault="00B45565" w:rsidP="00B45565">
      <w:pPr>
        <w:rPr>
          <w:sz w:val="22"/>
          <w:szCs w:val="22"/>
        </w:rPr>
      </w:pPr>
    </w:p>
    <w:p w14:paraId="45E5DF5C" w14:textId="77777777" w:rsidR="00B45565" w:rsidRPr="007B04C2" w:rsidRDefault="00B45565" w:rsidP="00B45565">
      <w:pPr>
        <w:rPr>
          <w:b/>
          <w:bCs/>
        </w:rPr>
      </w:pPr>
      <w:r w:rsidRPr="007B04C2">
        <w:rPr>
          <w:b/>
          <w:bCs/>
        </w:rPr>
        <w:t>Summary</w:t>
      </w:r>
    </w:p>
    <w:p w14:paraId="1EB6AB0F" w14:textId="0FAA5C62" w:rsidR="00B45565" w:rsidRPr="00C27F6D" w:rsidRDefault="00B45565" w:rsidP="00B45565">
      <w:pPr>
        <w:rPr>
          <w:sz w:val="22"/>
          <w:szCs w:val="22"/>
        </w:rPr>
      </w:pPr>
      <w:r w:rsidRPr="00C27F6D">
        <w:rPr>
          <w:sz w:val="22"/>
          <w:szCs w:val="22"/>
        </w:rPr>
        <w:t xml:space="preserve">The GSO completed another successful session. There were around 70-75 playing members and we held three concerts </w:t>
      </w:r>
      <w:r w:rsidR="00367630">
        <w:rPr>
          <w:sz w:val="22"/>
          <w:szCs w:val="22"/>
        </w:rPr>
        <w:t>all</w:t>
      </w:r>
      <w:r w:rsidRPr="00C27F6D">
        <w:rPr>
          <w:sz w:val="22"/>
          <w:szCs w:val="22"/>
        </w:rPr>
        <w:t xml:space="preserve"> with </w:t>
      </w:r>
      <w:r w:rsidR="00D37818">
        <w:rPr>
          <w:sz w:val="22"/>
          <w:szCs w:val="22"/>
        </w:rPr>
        <w:t xml:space="preserve">good </w:t>
      </w:r>
      <w:r w:rsidRPr="00C27F6D">
        <w:rPr>
          <w:sz w:val="22"/>
          <w:szCs w:val="22"/>
        </w:rPr>
        <w:t>audience attendance</w:t>
      </w:r>
      <w:r w:rsidR="00367630">
        <w:rPr>
          <w:sz w:val="22"/>
          <w:szCs w:val="22"/>
        </w:rPr>
        <w:t>.</w:t>
      </w:r>
      <w:r w:rsidR="00392270">
        <w:rPr>
          <w:sz w:val="22"/>
          <w:szCs w:val="22"/>
        </w:rPr>
        <w:t xml:space="preserve"> I</w:t>
      </w:r>
      <w:r w:rsidR="00D37818">
        <w:rPr>
          <w:sz w:val="22"/>
          <w:szCs w:val="22"/>
        </w:rPr>
        <w:t xml:space="preserve">n June we </w:t>
      </w:r>
      <w:r w:rsidR="008A4566" w:rsidRPr="00C27F6D">
        <w:rPr>
          <w:sz w:val="22"/>
          <w:szCs w:val="22"/>
        </w:rPr>
        <w:t>performed some choral works with the Glasgow Phoenix choir</w:t>
      </w:r>
      <w:r w:rsidR="00392270">
        <w:rPr>
          <w:sz w:val="22"/>
          <w:szCs w:val="22"/>
        </w:rPr>
        <w:t xml:space="preserve"> as well as just the orchestra</w:t>
      </w:r>
      <w:r w:rsidRPr="00C27F6D">
        <w:rPr>
          <w:sz w:val="22"/>
          <w:szCs w:val="22"/>
        </w:rPr>
        <w:t xml:space="preserve">. </w:t>
      </w:r>
    </w:p>
    <w:p w14:paraId="0CB4058D" w14:textId="2E3C9189" w:rsidR="00E21592" w:rsidRDefault="00B45565" w:rsidP="00B45565">
      <w:pPr>
        <w:rPr>
          <w:sz w:val="22"/>
          <w:szCs w:val="22"/>
        </w:rPr>
      </w:pPr>
      <w:r w:rsidRPr="00C27F6D">
        <w:rPr>
          <w:sz w:val="22"/>
          <w:szCs w:val="22"/>
        </w:rPr>
        <w:t xml:space="preserve">Overall, GSO remains in a good financial </w:t>
      </w:r>
      <w:r w:rsidR="002850ED" w:rsidRPr="00C27F6D">
        <w:rPr>
          <w:sz w:val="22"/>
          <w:szCs w:val="22"/>
        </w:rPr>
        <w:t>position,</w:t>
      </w:r>
      <w:r w:rsidRPr="00C27F6D">
        <w:rPr>
          <w:sz w:val="22"/>
          <w:szCs w:val="22"/>
        </w:rPr>
        <w:t xml:space="preserve"> and we have no concerns regarding the financial situation for the orchestra for this session. We had a</w:t>
      </w:r>
      <w:r w:rsidR="009F7C81">
        <w:rPr>
          <w:sz w:val="22"/>
          <w:szCs w:val="22"/>
        </w:rPr>
        <w:t xml:space="preserve"> healthy</w:t>
      </w:r>
      <w:r w:rsidRPr="00C27F6D">
        <w:rPr>
          <w:sz w:val="22"/>
          <w:szCs w:val="22"/>
        </w:rPr>
        <w:t xml:space="preserve"> </w:t>
      </w:r>
      <w:r w:rsidR="008A4566" w:rsidRPr="00C27F6D">
        <w:rPr>
          <w:sz w:val="22"/>
          <w:szCs w:val="22"/>
        </w:rPr>
        <w:t>surplus</w:t>
      </w:r>
      <w:r w:rsidRPr="00C27F6D">
        <w:rPr>
          <w:sz w:val="22"/>
          <w:szCs w:val="22"/>
        </w:rPr>
        <w:t xml:space="preserve"> </w:t>
      </w:r>
      <w:r w:rsidR="009F7C81">
        <w:rPr>
          <w:sz w:val="22"/>
          <w:szCs w:val="22"/>
        </w:rPr>
        <w:t>just under £4000,</w:t>
      </w:r>
      <w:r w:rsidRPr="00C27F6D">
        <w:rPr>
          <w:sz w:val="22"/>
          <w:szCs w:val="22"/>
        </w:rPr>
        <w:t xml:space="preserve"> for the year to 31 July 2025, </w:t>
      </w:r>
      <w:r w:rsidR="00392270">
        <w:rPr>
          <w:sz w:val="22"/>
          <w:szCs w:val="22"/>
        </w:rPr>
        <w:t>although</w:t>
      </w:r>
      <w:r w:rsidR="00CF34BA">
        <w:rPr>
          <w:sz w:val="22"/>
          <w:szCs w:val="22"/>
        </w:rPr>
        <w:t xml:space="preserve"> </w:t>
      </w:r>
      <w:r w:rsidR="00840941">
        <w:rPr>
          <w:sz w:val="22"/>
          <w:szCs w:val="22"/>
        </w:rPr>
        <w:t>around £950 of this was Gift aid from the previous year</w:t>
      </w:r>
      <w:r w:rsidR="00392270">
        <w:rPr>
          <w:sz w:val="22"/>
          <w:szCs w:val="22"/>
        </w:rPr>
        <w:t xml:space="preserve"> as </w:t>
      </w:r>
      <w:r w:rsidR="00392270">
        <w:rPr>
          <w:sz w:val="22"/>
          <w:szCs w:val="22"/>
        </w:rPr>
        <w:lastRenderedPageBreak/>
        <w:t>mentioned in last year’s report</w:t>
      </w:r>
      <w:r w:rsidR="00840941">
        <w:rPr>
          <w:sz w:val="22"/>
          <w:szCs w:val="22"/>
        </w:rPr>
        <w:t>.</w:t>
      </w:r>
      <w:r w:rsidRPr="00C27F6D">
        <w:rPr>
          <w:sz w:val="22"/>
          <w:szCs w:val="22"/>
        </w:rPr>
        <w:t xml:space="preserve"> We </w:t>
      </w:r>
      <w:r w:rsidR="005A520B">
        <w:rPr>
          <w:sz w:val="22"/>
          <w:szCs w:val="22"/>
        </w:rPr>
        <w:t xml:space="preserve">completed the </w:t>
      </w:r>
      <w:r w:rsidRPr="00C27F6D">
        <w:rPr>
          <w:sz w:val="22"/>
          <w:szCs w:val="22"/>
        </w:rPr>
        <w:t>celebrat</w:t>
      </w:r>
      <w:r w:rsidR="005A520B">
        <w:rPr>
          <w:sz w:val="22"/>
          <w:szCs w:val="22"/>
        </w:rPr>
        <w:t>ions of</w:t>
      </w:r>
      <w:r w:rsidRPr="00C27F6D">
        <w:rPr>
          <w:sz w:val="22"/>
          <w:szCs w:val="22"/>
        </w:rPr>
        <w:t xml:space="preserve"> the orchestra’s 50th anniversary during 2025 </w:t>
      </w:r>
      <w:proofErr w:type="gramStart"/>
      <w:r w:rsidR="00E21592">
        <w:rPr>
          <w:sz w:val="22"/>
          <w:szCs w:val="22"/>
        </w:rPr>
        <w:t>and also</w:t>
      </w:r>
      <w:proofErr w:type="gramEnd"/>
      <w:r w:rsidR="00E21592">
        <w:rPr>
          <w:sz w:val="22"/>
          <w:szCs w:val="22"/>
        </w:rPr>
        <w:t xml:space="preserve"> said goodbye to our wonderful conductor </w:t>
      </w:r>
      <w:r w:rsidR="00287149">
        <w:rPr>
          <w:sz w:val="22"/>
          <w:szCs w:val="22"/>
        </w:rPr>
        <w:t xml:space="preserve">Andy Morris, who has conducted us </w:t>
      </w:r>
      <w:r w:rsidR="00E21592">
        <w:rPr>
          <w:sz w:val="22"/>
          <w:szCs w:val="22"/>
        </w:rPr>
        <w:t>for nearly 10 years.</w:t>
      </w:r>
    </w:p>
    <w:p w14:paraId="3894077C" w14:textId="77777777" w:rsidR="00B45565" w:rsidRPr="007B04C2" w:rsidRDefault="00B45565" w:rsidP="00B45565">
      <w:pPr>
        <w:rPr>
          <w:b/>
          <w:bCs/>
        </w:rPr>
      </w:pPr>
      <w:r w:rsidRPr="007B04C2">
        <w:rPr>
          <w:b/>
          <w:bCs/>
        </w:rPr>
        <w:t>Music</w:t>
      </w:r>
    </w:p>
    <w:p w14:paraId="540A881B" w14:textId="61A9DED4" w:rsidR="00504C49" w:rsidRPr="00C27F6D" w:rsidRDefault="00504C49" w:rsidP="00504C49">
      <w:pPr>
        <w:rPr>
          <w:sz w:val="22"/>
          <w:szCs w:val="22"/>
        </w:rPr>
      </w:pPr>
      <w:r>
        <w:rPr>
          <w:sz w:val="22"/>
          <w:szCs w:val="22"/>
        </w:rPr>
        <w:t>Our December programme included an exciting performance of the Rachmaninoff 2</w:t>
      </w:r>
      <w:r w:rsidRPr="00061489">
        <w:rPr>
          <w:sz w:val="22"/>
          <w:szCs w:val="22"/>
          <w:vertAlign w:val="superscript"/>
        </w:rPr>
        <w:t>nd</w:t>
      </w:r>
      <w:r>
        <w:rPr>
          <w:sz w:val="22"/>
          <w:szCs w:val="22"/>
        </w:rPr>
        <w:t xml:space="preserve"> Piano concerto in the </w:t>
      </w:r>
      <w:r w:rsidR="002850ED">
        <w:rPr>
          <w:sz w:val="22"/>
          <w:szCs w:val="22"/>
        </w:rPr>
        <w:t>Strathclyde Hall</w:t>
      </w:r>
      <w:r>
        <w:rPr>
          <w:sz w:val="22"/>
          <w:szCs w:val="22"/>
        </w:rPr>
        <w:t xml:space="preserve"> area of the Royal concert hall, and we were delighted to accompany the very talented Maurizio Arroya Reyes again.</w:t>
      </w:r>
    </w:p>
    <w:p w14:paraId="0A6CD804" w14:textId="687EB4B9" w:rsidR="00B45565" w:rsidRDefault="00347D20" w:rsidP="00B45565">
      <w:pPr>
        <w:rPr>
          <w:sz w:val="22"/>
          <w:szCs w:val="22"/>
        </w:rPr>
      </w:pPr>
      <w:r>
        <w:rPr>
          <w:sz w:val="22"/>
          <w:szCs w:val="22"/>
        </w:rPr>
        <w:t xml:space="preserve">We were excited to perform the </w:t>
      </w:r>
      <w:r w:rsidR="00367630">
        <w:rPr>
          <w:sz w:val="22"/>
          <w:szCs w:val="22"/>
        </w:rPr>
        <w:t>Zabel harp concerto with our very own Maya Macadam in the March concert.</w:t>
      </w:r>
    </w:p>
    <w:p w14:paraId="4A0DD106" w14:textId="62121186" w:rsidR="00504C49" w:rsidRPr="00C27F6D" w:rsidRDefault="00504C49" w:rsidP="00B45565">
      <w:pPr>
        <w:rPr>
          <w:sz w:val="22"/>
          <w:szCs w:val="22"/>
        </w:rPr>
      </w:pPr>
      <w:r>
        <w:rPr>
          <w:sz w:val="22"/>
          <w:szCs w:val="22"/>
        </w:rPr>
        <w:t xml:space="preserve">Our June concert allowed us to partner with Glasgow Phoenix choir, </w:t>
      </w:r>
      <w:r w:rsidR="00D557EF">
        <w:rPr>
          <w:sz w:val="22"/>
          <w:szCs w:val="22"/>
        </w:rPr>
        <w:t>with music from Handel through to the lovely sounds of Highland Cathedral.</w:t>
      </w:r>
    </w:p>
    <w:p w14:paraId="0CA7CF0C" w14:textId="6D648EE6" w:rsidR="00B45565" w:rsidRPr="00C27F6D" w:rsidRDefault="00B45565" w:rsidP="00B45565">
      <w:pPr>
        <w:rPr>
          <w:sz w:val="22"/>
          <w:szCs w:val="22"/>
        </w:rPr>
      </w:pPr>
      <w:r w:rsidRPr="00C27F6D">
        <w:rPr>
          <w:sz w:val="22"/>
          <w:szCs w:val="22"/>
        </w:rPr>
        <w:t xml:space="preserve">We </w:t>
      </w:r>
      <w:r w:rsidR="00D2549B">
        <w:rPr>
          <w:sz w:val="22"/>
          <w:szCs w:val="22"/>
        </w:rPr>
        <w:t>have been very lucky to ha</w:t>
      </w:r>
      <w:r w:rsidRPr="00C27F6D">
        <w:rPr>
          <w:sz w:val="22"/>
          <w:szCs w:val="22"/>
        </w:rPr>
        <w:t>ve Andy Morris as our conductor and string coach, and John Cushing as a wind and brass coach to provide specific expertise to these sections.</w:t>
      </w:r>
      <w:r w:rsidR="00D2549B">
        <w:rPr>
          <w:sz w:val="22"/>
          <w:szCs w:val="22"/>
        </w:rPr>
        <w:t xml:space="preserve"> Sadly, Andy has decided to retire at the grand age of 80, so we will be working with a new conductor during our next session.</w:t>
      </w:r>
    </w:p>
    <w:p w14:paraId="1CBEBEAD" w14:textId="77777777" w:rsidR="00B45565" w:rsidRPr="007B04C2" w:rsidRDefault="00B45565" w:rsidP="00B45565">
      <w:pPr>
        <w:rPr>
          <w:b/>
          <w:bCs/>
        </w:rPr>
      </w:pPr>
      <w:r w:rsidRPr="007B04C2">
        <w:rPr>
          <w:b/>
          <w:bCs/>
        </w:rPr>
        <w:t>Players</w:t>
      </w:r>
    </w:p>
    <w:p w14:paraId="5CA5B8FB" w14:textId="77777777" w:rsidR="00B45565" w:rsidRPr="00C27F6D" w:rsidRDefault="00B45565" w:rsidP="00B45565">
      <w:pPr>
        <w:rPr>
          <w:sz w:val="22"/>
          <w:szCs w:val="22"/>
        </w:rPr>
      </w:pPr>
      <w:r w:rsidRPr="00C27F6D">
        <w:rPr>
          <w:sz w:val="22"/>
          <w:szCs w:val="22"/>
        </w:rPr>
        <w:t xml:space="preserve">We continue to attract new players, especially at the start of the new session, when students arrive in Glasgow and want to find something other than studying to join in with and meet new people. We remain a “no audition” orchestra to encourage back adults to playing again if they have been away from playing for a few years, </w:t>
      </w:r>
      <w:proofErr w:type="gramStart"/>
      <w:r w:rsidRPr="00C27F6D">
        <w:rPr>
          <w:sz w:val="22"/>
          <w:szCs w:val="22"/>
        </w:rPr>
        <w:t>and also</w:t>
      </w:r>
      <w:proofErr w:type="gramEnd"/>
      <w:r w:rsidRPr="00C27F6D">
        <w:rPr>
          <w:sz w:val="22"/>
          <w:szCs w:val="22"/>
        </w:rPr>
        <w:t xml:space="preserve"> to encourage </w:t>
      </w:r>
      <w:proofErr w:type="gramStart"/>
      <w:r w:rsidRPr="00C27F6D">
        <w:rPr>
          <w:sz w:val="22"/>
          <w:szCs w:val="22"/>
        </w:rPr>
        <w:t>adults</w:t>
      </w:r>
      <w:proofErr w:type="gramEnd"/>
      <w:r w:rsidRPr="00C27F6D">
        <w:rPr>
          <w:sz w:val="22"/>
          <w:szCs w:val="22"/>
        </w:rPr>
        <w:t xml:space="preserve"> learners to be able to play in an orchestral environment.</w:t>
      </w:r>
    </w:p>
    <w:p w14:paraId="5CB64F9F" w14:textId="77777777" w:rsidR="00B45565" w:rsidRPr="007B04C2" w:rsidRDefault="00B45565" w:rsidP="00B45565">
      <w:pPr>
        <w:rPr>
          <w:b/>
          <w:bCs/>
        </w:rPr>
      </w:pPr>
      <w:r w:rsidRPr="007B04C2">
        <w:rPr>
          <w:b/>
          <w:bCs/>
        </w:rPr>
        <w:t>Governance</w:t>
      </w:r>
    </w:p>
    <w:p w14:paraId="591969D1" w14:textId="78532F84" w:rsidR="00B45565" w:rsidRPr="00C27F6D" w:rsidRDefault="00B45565" w:rsidP="00B45565">
      <w:pPr>
        <w:rPr>
          <w:sz w:val="22"/>
          <w:szCs w:val="22"/>
        </w:rPr>
      </w:pPr>
      <w:r w:rsidRPr="00C27F6D">
        <w:rPr>
          <w:sz w:val="22"/>
          <w:szCs w:val="22"/>
        </w:rPr>
        <w:t xml:space="preserve">This was our </w:t>
      </w:r>
      <w:r w:rsidR="00D2549B">
        <w:rPr>
          <w:sz w:val="22"/>
          <w:szCs w:val="22"/>
        </w:rPr>
        <w:t xml:space="preserve">third </w:t>
      </w:r>
      <w:r w:rsidRPr="00C27F6D">
        <w:rPr>
          <w:sz w:val="22"/>
          <w:szCs w:val="22"/>
        </w:rPr>
        <w:t xml:space="preserve">year operating as a charity, following our approval in April 2023 when we became registered as a charity regulated by OSCR (the Scottish charity regulator). This allows us to claim </w:t>
      </w:r>
      <w:r w:rsidR="002850ED" w:rsidRPr="00C27F6D">
        <w:rPr>
          <w:sz w:val="22"/>
          <w:szCs w:val="22"/>
        </w:rPr>
        <w:t>Gift Aid</w:t>
      </w:r>
      <w:r w:rsidRPr="00C27F6D">
        <w:rPr>
          <w:sz w:val="22"/>
          <w:szCs w:val="22"/>
        </w:rPr>
        <w:t xml:space="preserve"> for annual subscriptions and any donations made at concerts (not for ticket sales). Most of our committee are trustees of the charity. In terms of other governance, we continue to operate with three signatories on our bank account (the treasurer, the librarian </w:t>
      </w:r>
      <w:r w:rsidR="00B04BB9" w:rsidRPr="00C27F6D">
        <w:rPr>
          <w:sz w:val="22"/>
          <w:szCs w:val="22"/>
        </w:rPr>
        <w:t>and</w:t>
      </w:r>
      <w:r w:rsidR="00B04BB9">
        <w:rPr>
          <w:sz w:val="22"/>
          <w:szCs w:val="22"/>
        </w:rPr>
        <w:t xml:space="preserve"> one other member</w:t>
      </w:r>
      <w:r w:rsidR="00B04BB9" w:rsidRPr="00C27F6D">
        <w:rPr>
          <w:sz w:val="22"/>
          <w:szCs w:val="22"/>
        </w:rPr>
        <w:t>)</w:t>
      </w:r>
      <w:r w:rsidRPr="00C27F6D">
        <w:rPr>
          <w:sz w:val="22"/>
          <w:szCs w:val="22"/>
        </w:rPr>
        <w:t xml:space="preserve">, but any two of the three can sign cheques or authorise </w:t>
      </w:r>
      <w:proofErr w:type="gramStart"/>
      <w:r w:rsidRPr="00C27F6D">
        <w:rPr>
          <w:sz w:val="22"/>
          <w:szCs w:val="22"/>
        </w:rPr>
        <w:t>on line</w:t>
      </w:r>
      <w:proofErr w:type="gramEnd"/>
      <w:r w:rsidRPr="00C27F6D">
        <w:rPr>
          <w:sz w:val="22"/>
          <w:szCs w:val="22"/>
        </w:rPr>
        <w:t xml:space="preserve"> payments. The accounts will be scrutinised each year by someone not on the committee, and who is qualified to do so. This year, the accounts have been independently scrutinised by Robert McDonald, Chartered accountant and member of the cello section. Robert has no access to the GSO bank accounts. We are very grateful to Robert for his time and expertise in this.</w:t>
      </w:r>
    </w:p>
    <w:p w14:paraId="3EFD55B6" w14:textId="77777777" w:rsidR="00B45565" w:rsidRPr="007B04C2" w:rsidRDefault="00B45565" w:rsidP="00B45565">
      <w:pPr>
        <w:rPr>
          <w:b/>
          <w:bCs/>
        </w:rPr>
      </w:pPr>
      <w:r w:rsidRPr="007B04C2">
        <w:rPr>
          <w:b/>
          <w:bCs/>
        </w:rPr>
        <w:t>Trustee Changes</w:t>
      </w:r>
    </w:p>
    <w:p w14:paraId="17CDF858" w14:textId="5231247A" w:rsidR="00B45565" w:rsidRPr="00C27F6D" w:rsidRDefault="001B5A48" w:rsidP="00B45565">
      <w:pPr>
        <w:rPr>
          <w:sz w:val="22"/>
          <w:szCs w:val="22"/>
        </w:rPr>
      </w:pPr>
      <w:r>
        <w:rPr>
          <w:sz w:val="22"/>
          <w:szCs w:val="22"/>
        </w:rPr>
        <w:t>We have had no changes this year.</w:t>
      </w:r>
    </w:p>
    <w:p w14:paraId="53BCF78C" w14:textId="77777777" w:rsidR="00B45565" w:rsidRPr="007B04C2" w:rsidRDefault="00B45565" w:rsidP="00B45565">
      <w:pPr>
        <w:rPr>
          <w:b/>
          <w:bCs/>
          <w:sz w:val="28"/>
          <w:szCs w:val="28"/>
        </w:rPr>
      </w:pPr>
      <w:r w:rsidRPr="007B04C2">
        <w:rPr>
          <w:b/>
          <w:bCs/>
          <w:sz w:val="28"/>
          <w:szCs w:val="28"/>
        </w:rPr>
        <w:t>Finance</w:t>
      </w:r>
    </w:p>
    <w:p w14:paraId="13719CD0" w14:textId="711FF43C" w:rsidR="00B45565" w:rsidRPr="00C27F6D" w:rsidRDefault="00B45565" w:rsidP="00B45565">
      <w:pPr>
        <w:rPr>
          <w:sz w:val="22"/>
          <w:szCs w:val="22"/>
        </w:rPr>
      </w:pPr>
      <w:r w:rsidRPr="00C27F6D">
        <w:rPr>
          <w:sz w:val="22"/>
          <w:szCs w:val="22"/>
        </w:rPr>
        <w:t xml:space="preserve">Our finances remain healthy from a bank balance </w:t>
      </w:r>
      <w:proofErr w:type="gramStart"/>
      <w:r w:rsidRPr="00C27F6D">
        <w:rPr>
          <w:sz w:val="22"/>
          <w:szCs w:val="22"/>
        </w:rPr>
        <w:t>perspective</w:t>
      </w:r>
      <w:proofErr w:type="gramEnd"/>
      <w:r w:rsidR="001B5A48">
        <w:rPr>
          <w:sz w:val="22"/>
          <w:szCs w:val="22"/>
        </w:rPr>
        <w:t xml:space="preserve"> and we have (as </w:t>
      </w:r>
      <w:r w:rsidRPr="00C27F6D">
        <w:rPr>
          <w:sz w:val="22"/>
          <w:szCs w:val="22"/>
        </w:rPr>
        <w:t>expect</w:t>
      </w:r>
      <w:r w:rsidR="001B5A48">
        <w:rPr>
          <w:sz w:val="22"/>
          <w:szCs w:val="22"/>
        </w:rPr>
        <w:t xml:space="preserve">ed) </w:t>
      </w:r>
      <w:r w:rsidRPr="00C27F6D">
        <w:rPr>
          <w:sz w:val="22"/>
          <w:szCs w:val="22"/>
        </w:rPr>
        <w:t>return</w:t>
      </w:r>
      <w:r w:rsidR="001B5A48">
        <w:rPr>
          <w:sz w:val="22"/>
          <w:szCs w:val="22"/>
        </w:rPr>
        <w:t>ed</w:t>
      </w:r>
      <w:r w:rsidRPr="00C27F6D">
        <w:rPr>
          <w:sz w:val="22"/>
          <w:szCs w:val="22"/>
        </w:rPr>
        <w:t xml:space="preserve"> to a sustainable ongoing basis with a</w:t>
      </w:r>
      <w:r w:rsidR="001B5A48">
        <w:rPr>
          <w:sz w:val="22"/>
          <w:szCs w:val="22"/>
        </w:rPr>
        <w:t>n o</w:t>
      </w:r>
      <w:r w:rsidRPr="00C27F6D">
        <w:rPr>
          <w:sz w:val="22"/>
          <w:szCs w:val="22"/>
        </w:rPr>
        <w:t xml:space="preserve">perating surplus during the 2025/26 session. </w:t>
      </w:r>
      <w:r w:rsidRPr="00C27F6D">
        <w:rPr>
          <w:sz w:val="22"/>
          <w:szCs w:val="22"/>
        </w:rPr>
        <w:lastRenderedPageBreak/>
        <w:t xml:space="preserve">We want to maintain our aim of being an affordable way for people to join with community music – our subscriptions are the lowest out of the Glasgow based amateur orchestras and we include a student discount where applicable. </w:t>
      </w:r>
    </w:p>
    <w:p w14:paraId="0899A112" w14:textId="77777777" w:rsidR="00B45565" w:rsidRPr="00C27F6D" w:rsidRDefault="00B45565" w:rsidP="00B45565">
      <w:pPr>
        <w:rPr>
          <w:sz w:val="22"/>
          <w:szCs w:val="22"/>
        </w:rPr>
      </w:pPr>
      <w:r w:rsidRPr="00C27F6D">
        <w:rPr>
          <w:sz w:val="22"/>
          <w:szCs w:val="22"/>
        </w:rPr>
        <w:t xml:space="preserve">We do not anticipate needing to use our endowment fund for anything </w:t>
      </w:r>
      <w:proofErr w:type="gramStart"/>
      <w:r w:rsidRPr="00C27F6D">
        <w:rPr>
          <w:sz w:val="22"/>
          <w:szCs w:val="22"/>
        </w:rPr>
        <w:t>in the near future</w:t>
      </w:r>
      <w:proofErr w:type="gramEnd"/>
      <w:r w:rsidRPr="00C27F6D">
        <w:rPr>
          <w:sz w:val="22"/>
          <w:szCs w:val="22"/>
        </w:rPr>
        <w:t>, but it remains a useful buffer for any untoward events like another pandemic. Our Reserves Policy can be found in Appendix 1.</w:t>
      </w:r>
    </w:p>
    <w:p w14:paraId="08C4EA49" w14:textId="77777777" w:rsidR="00B45565" w:rsidRPr="00C27F6D" w:rsidRDefault="00B45565" w:rsidP="00B45565">
      <w:pPr>
        <w:rPr>
          <w:sz w:val="22"/>
          <w:szCs w:val="22"/>
        </w:rPr>
      </w:pPr>
      <w:r w:rsidRPr="00C27F6D">
        <w:rPr>
          <w:sz w:val="22"/>
          <w:szCs w:val="22"/>
        </w:rPr>
        <w:t>We continue to benefit from the public liability insurance but also the guidance of Making Music, the UK’s membership organisation for leisure-time music.</w:t>
      </w:r>
    </w:p>
    <w:p w14:paraId="055CB596" w14:textId="77777777" w:rsidR="00B45565" w:rsidRPr="00C27F6D" w:rsidRDefault="00B45565" w:rsidP="00B45565">
      <w:pPr>
        <w:rPr>
          <w:sz w:val="22"/>
          <w:szCs w:val="22"/>
        </w:rPr>
      </w:pPr>
    </w:p>
    <w:p w14:paraId="50AEDE68" w14:textId="77777777" w:rsidR="00B45565" w:rsidRPr="007B04C2" w:rsidRDefault="00B45565" w:rsidP="00B45565">
      <w:pPr>
        <w:rPr>
          <w:b/>
          <w:bCs/>
          <w:sz w:val="22"/>
          <w:szCs w:val="22"/>
        </w:rPr>
      </w:pPr>
      <w:r w:rsidRPr="007B04C2">
        <w:rPr>
          <w:b/>
          <w:bCs/>
          <w:sz w:val="22"/>
          <w:szCs w:val="22"/>
        </w:rPr>
        <w:t>Trustee approval</w:t>
      </w:r>
    </w:p>
    <w:p w14:paraId="5F972E58" w14:textId="0ACD8CCD" w:rsidR="00B45565" w:rsidRPr="00C27F6D" w:rsidRDefault="00B45565" w:rsidP="00B45565">
      <w:pPr>
        <w:rPr>
          <w:sz w:val="22"/>
          <w:szCs w:val="22"/>
        </w:rPr>
      </w:pPr>
      <w:r w:rsidRPr="00C27F6D">
        <w:rPr>
          <w:sz w:val="22"/>
          <w:szCs w:val="22"/>
        </w:rPr>
        <w:t xml:space="preserve">Prepared by Alison Downie, Treasurer </w:t>
      </w:r>
      <w:r w:rsidRPr="00C27F6D">
        <w:rPr>
          <w:sz w:val="22"/>
          <w:szCs w:val="22"/>
        </w:rPr>
        <w:tab/>
      </w:r>
      <w:r w:rsidRPr="00C27F6D">
        <w:rPr>
          <w:sz w:val="22"/>
          <w:szCs w:val="22"/>
        </w:rPr>
        <w:tab/>
      </w:r>
      <w:r w:rsidRPr="00C27F6D">
        <w:rPr>
          <w:sz w:val="22"/>
          <w:szCs w:val="22"/>
        </w:rPr>
        <w:tab/>
        <w:t xml:space="preserve">Date prepared </w:t>
      </w:r>
      <w:r w:rsidR="001D543B">
        <w:rPr>
          <w:sz w:val="22"/>
          <w:szCs w:val="22"/>
        </w:rPr>
        <w:t>14/8/2025</w:t>
      </w:r>
    </w:p>
    <w:p w14:paraId="45D9DBC2" w14:textId="58F1A506" w:rsidR="00B45565" w:rsidRDefault="00B7575D" w:rsidP="00B45565">
      <w:pPr>
        <w:rPr>
          <w:sz w:val="22"/>
          <w:szCs w:val="22"/>
        </w:rPr>
      </w:pPr>
      <w:r>
        <w:rPr>
          <w:noProof/>
        </w:rPr>
        <w:drawing>
          <wp:inline distT="0" distB="0" distL="0" distR="0" wp14:anchorId="2A6DDDD8" wp14:editId="3262BE9E">
            <wp:extent cx="2000250" cy="683722"/>
            <wp:effectExtent l="0" t="0" r="0" b="2540"/>
            <wp:docPr id="1881214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214941"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08207" cy="686442"/>
                    </a:xfrm>
                    <a:prstGeom prst="rect">
                      <a:avLst/>
                    </a:prstGeom>
                    <a:noFill/>
                    <a:ln>
                      <a:noFill/>
                    </a:ln>
                  </pic:spPr>
                </pic:pic>
              </a:graphicData>
            </a:graphic>
          </wp:inline>
        </w:drawing>
      </w:r>
    </w:p>
    <w:p w14:paraId="51D069A2" w14:textId="3FEFB754" w:rsidR="00B45565" w:rsidRPr="00C27F6D" w:rsidRDefault="001D543B" w:rsidP="00B45565">
      <w:pPr>
        <w:rPr>
          <w:sz w:val="22"/>
          <w:szCs w:val="22"/>
        </w:rPr>
      </w:pPr>
      <w:r>
        <w:rPr>
          <w:sz w:val="22"/>
          <w:szCs w:val="22"/>
        </w:rPr>
        <w:t xml:space="preserve">Approved by </w:t>
      </w:r>
      <w:r w:rsidR="00B45565" w:rsidRPr="00C27F6D">
        <w:rPr>
          <w:sz w:val="22"/>
          <w:szCs w:val="22"/>
        </w:rPr>
        <w:t>Neil Dely</w:t>
      </w:r>
      <w:r>
        <w:rPr>
          <w:sz w:val="22"/>
          <w:szCs w:val="22"/>
        </w:rPr>
        <w:t>,</w:t>
      </w:r>
      <w:r w:rsidR="00B45565" w:rsidRPr="00C27F6D">
        <w:rPr>
          <w:sz w:val="22"/>
          <w:szCs w:val="22"/>
        </w:rPr>
        <w:t xml:space="preserve"> Chair </w:t>
      </w:r>
      <w:r w:rsidR="00B45565" w:rsidRPr="00C27F6D">
        <w:rPr>
          <w:sz w:val="22"/>
          <w:szCs w:val="22"/>
        </w:rPr>
        <w:tab/>
        <w:t xml:space="preserve"> </w:t>
      </w:r>
      <w:r w:rsidR="00B45565" w:rsidRPr="00C27F6D">
        <w:rPr>
          <w:sz w:val="22"/>
          <w:szCs w:val="22"/>
        </w:rPr>
        <w:tab/>
      </w:r>
      <w:r w:rsidR="00B45565" w:rsidRPr="00C27F6D">
        <w:rPr>
          <w:sz w:val="22"/>
          <w:szCs w:val="22"/>
        </w:rPr>
        <w:tab/>
      </w:r>
      <w:r>
        <w:rPr>
          <w:sz w:val="22"/>
          <w:szCs w:val="22"/>
        </w:rPr>
        <w:tab/>
      </w:r>
      <w:r w:rsidR="00B45565" w:rsidRPr="00C27F6D">
        <w:rPr>
          <w:sz w:val="22"/>
          <w:szCs w:val="22"/>
        </w:rPr>
        <w:t xml:space="preserve">Date approved </w:t>
      </w:r>
      <w:r w:rsidR="002805FF">
        <w:rPr>
          <w:sz w:val="22"/>
          <w:szCs w:val="22"/>
        </w:rPr>
        <w:t>21</w:t>
      </w:r>
      <w:r w:rsidR="002805FF" w:rsidRPr="002805FF">
        <w:rPr>
          <w:sz w:val="22"/>
          <w:szCs w:val="22"/>
          <w:vertAlign w:val="superscript"/>
        </w:rPr>
        <w:t>st</w:t>
      </w:r>
      <w:r w:rsidR="002805FF">
        <w:rPr>
          <w:sz w:val="22"/>
          <w:szCs w:val="22"/>
        </w:rPr>
        <w:t xml:space="preserve"> August 2026</w:t>
      </w:r>
    </w:p>
    <w:p w14:paraId="4371429E" w14:textId="77777777" w:rsidR="00B45565" w:rsidRPr="00C27F6D" w:rsidRDefault="00B45565" w:rsidP="00B45565">
      <w:pPr>
        <w:rPr>
          <w:sz w:val="22"/>
          <w:szCs w:val="22"/>
        </w:rPr>
      </w:pPr>
    </w:p>
    <w:p w14:paraId="34FFFC55" w14:textId="77777777" w:rsidR="00B45565" w:rsidRPr="00C27F6D" w:rsidRDefault="00B45565" w:rsidP="00B45565">
      <w:pPr>
        <w:rPr>
          <w:sz w:val="22"/>
          <w:szCs w:val="22"/>
        </w:rPr>
      </w:pPr>
      <w:r w:rsidRPr="00C27F6D">
        <w:rPr>
          <w:sz w:val="22"/>
          <w:szCs w:val="22"/>
        </w:rPr>
        <w:tab/>
      </w:r>
      <w:r w:rsidRPr="00C27F6D">
        <w:rPr>
          <w:sz w:val="22"/>
          <w:szCs w:val="22"/>
        </w:rPr>
        <w:tab/>
      </w:r>
    </w:p>
    <w:p w14:paraId="2DBD2308" w14:textId="77777777" w:rsidR="00B45565" w:rsidRPr="007B04C2" w:rsidRDefault="00B45565" w:rsidP="00B45565">
      <w:pPr>
        <w:rPr>
          <w:b/>
          <w:bCs/>
          <w:sz w:val="22"/>
          <w:szCs w:val="22"/>
        </w:rPr>
      </w:pPr>
      <w:r w:rsidRPr="007B04C2">
        <w:rPr>
          <w:b/>
          <w:bCs/>
          <w:sz w:val="22"/>
          <w:szCs w:val="22"/>
        </w:rPr>
        <w:t xml:space="preserve">Appendix 1 </w:t>
      </w:r>
    </w:p>
    <w:p w14:paraId="4BF5B49D" w14:textId="77777777" w:rsidR="00B45565" w:rsidRPr="00C27F6D" w:rsidRDefault="00B45565" w:rsidP="00B45565">
      <w:pPr>
        <w:rPr>
          <w:sz w:val="22"/>
          <w:szCs w:val="22"/>
        </w:rPr>
      </w:pPr>
      <w:r w:rsidRPr="00C27F6D">
        <w:rPr>
          <w:sz w:val="22"/>
          <w:szCs w:val="22"/>
        </w:rPr>
        <w:t>Reserves policy</w:t>
      </w:r>
    </w:p>
    <w:p w14:paraId="2C1EB930" w14:textId="77777777" w:rsidR="00B45565" w:rsidRPr="00C27F6D" w:rsidRDefault="00B45565" w:rsidP="00B45565">
      <w:pPr>
        <w:rPr>
          <w:sz w:val="22"/>
          <w:szCs w:val="22"/>
        </w:rPr>
      </w:pPr>
      <w:r w:rsidRPr="00C27F6D">
        <w:rPr>
          <w:sz w:val="22"/>
          <w:szCs w:val="22"/>
        </w:rPr>
        <w:t xml:space="preserve">Glasgow Symphony Orchestra (GSO) aims to provide an amateur orchestra which does not require an audition, thus allowing people of differing abilities or returning to playing after a gap to be able to join in. We rehearse for 2 hours on a weekly basis during school term time, with 3 public concerts each year, with </w:t>
      </w:r>
      <w:proofErr w:type="gramStart"/>
      <w:r w:rsidRPr="00C27F6D">
        <w:rPr>
          <w:sz w:val="22"/>
          <w:szCs w:val="22"/>
        </w:rPr>
        <w:t>low cost</w:t>
      </w:r>
      <w:proofErr w:type="gramEnd"/>
      <w:r w:rsidRPr="00C27F6D">
        <w:rPr>
          <w:sz w:val="22"/>
          <w:szCs w:val="22"/>
        </w:rPr>
        <w:t xml:space="preserve"> tickets to allow friends and family and the public to support our members.</w:t>
      </w:r>
    </w:p>
    <w:p w14:paraId="31B32B39" w14:textId="77777777" w:rsidR="00B45565" w:rsidRPr="00C27F6D" w:rsidRDefault="00B45565" w:rsidP="00B45565">
      <w:pPr>
        <w:rPr>
          <w:sz w:val="22"/>
          <w:szCs w:val="22"/>
        </w:rPr>
      </w:pPr>
      <w:r w:rsidRPr="00C27F6D">
        <w:rPr>
          <w:sz w:val="22"/>
          <w:szCs w:val="22"/>
        </w:rPr>
        <w:t xml:space="preserve">Our funding streams are from two main </w:t>
      </w:r>
      <w:proofErr w:type="gramStart"/>
      <w:r w:rsidRPr="00C27F6D">
        <w:rPr>
          <w:sz w:val="22"/>
          <w:szCs w:val="22"/>
        </w:rPr>
        <w:t>sources ;</w:t>
      </w:r>
      <w:proofErr w:type="gramEnd"/>
      <w:r w:rsidRPr="00C27F6D">
        <w:rPr>
          <w:sz w:val="22"/>
          <w:szCs w:val="22"/>
        </w:rPr>
        <w:t xml:space="preserve"> membership fees and concert tickets.</w:t>
      </w:r>
    </w:p>
    <w:p w14:paraId="418DF9CE" w14:textId="77777777" w:rsidR="00B45565" w:rsidRPr="00C27F6D" w:rsidRDefault="00B45565" w:rsidP="00B45565">
      <w:pPr>
        <w:rPr>
          <w:sz w:val="22"/>
          <w:szCs w:val="22"/>
        </w:rPr>
      </w:pPr>
      <w:r w:rsidRPr="00C27F6D">
        <w:rPr>
          <w:sz w:val="22"/>
          <w:szCs w:val="22"/>
        </w:rPr>
        <w:t xml:space="preserve">The reason for maintaining a reserve is in the main to cover the orchestra in the event of a need to cancel a concert or to cover a shortfall in income but still pay the associated costs. The reserves mainly consist of an unrestricted endowment, dating back to the </w:t>
      </w:r>
      <w:proofErr w:type="spellStart"/>
      <w:r w:rsidRPr="00C27F6D">
        <w:rPr>
          <w:sz w:val="22"/>
          <w:szCs w:val="22"/>
        </w:rPr>
        <w:t>set up</w:t>
      </w:r>
      <w:proofErr w:type="spellEnd"/>
      <w:r w:rsidRPr="00C27F6D">
        <w:rPr>
          <w:sz w:val="22"/>
          <w:szCs w:val="22"/>
        </w:rPr>
        <w:t xml:space="preserve"> of the charity, which had been built up over the previous 40 years, but we do aim to maintain this. We do not expect any other areas of funding shortfall but there may be ad hoc cases (for example the need to purchase a one-off instrument).</w:t>
      </w:r>
    </w:p>
    <w:p w14:paraId="607E4488" w14:textId="7EB53457" w:rsidR="00B45565" w:rsidRPr="00C27F6D" w:rsidRDefault="00B45565" w:rsidP="00B45565">
      <w:pPr>
        <w:rPr>
          <w:sz w:val="22"/>
          <w:szCs w:val="22"/>
        </w:rPr>
      </w:pPr>
      <w:r w:rsidRPr="00C27F6D">
        <w:rPr>
          <w:sz w:val="22"/>
          <w:szCs w:val="22"/>
        </w:rPr>
        <w:t>As the charity has consistently generated a small financial surplus each year (other than during Covid), the trustees have no concerns around the level of reserves needed, but this will be reviewed by the trustees when they review the annual accounts. Reserves are currently around 80% of our total balance, but we would be able to operate with a lower level of around 40% of our total balance.</w:t>
      </w:r>
    </w:p>
    <w:sectPr w:rsidR="00B45565" w:rsidRPr="00C27F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565"/>
    <w:rsid w:val="000243AB"/>
    <w:rsid w:val="00061489"/>
    <w:rsid w:val="001B5A48"/>
    <w:rsid w:val="001D543B"/>
    <w:rsid w:val="002805FF"/>
    <w:rsid w:val="002850ED"/>
    <w:rsid w:val="00285485"/>
    <w:rsid w:val="00287149"/>
    <w:rsid w:val="00347D20"/>
    <w:rsid w:val="0036694A"/>
    <w:rsid w:val="00367630"/>
    <w:rsid w:val="00392270"/>
    <w:rsid w:val="004C773D"/>
    <w:rsid w:val="00504C49"/>
    <w:rsid w:val="005A520B"/>
    <w:rsid w:val="0072603A"/>
    <w:rsid w:val="007B04C2"/>
    <w:rsid w:val="00840941"/>
    <w:rsid w:val="008A4566"/>
    <w:rsid w:val="00911928"/>
    <w:rsid w:val="009F7C81"/>
    <w:rsid w:val="00AD51C8"/>
    <w:rsid w:val="00B04BB9"/>
    <w:rsid w:val="00B255DF"/>
    <w:rsid w:val="00B45565"/>
    <w:rsid w:val="00B7575D"/>
    <w:rsid w:val="00C27F6D"/>
    <w:rsid w:val="00CF34BA"/>
    <w:rsid w:val="00D2549B"/>
    <w:rsid w:val="00D37818"/>
    <w:rsid w:val="00D557EF"/>
    <w:rsid w:val="00DA71BA"/>
    <w:rsid w:val="00E21592"/>
    <w:rsid w:val="00E808FA"/>
    <w:rsid w:val="00ED1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C375F"/>
  <w15:chartTrackingRefBased/>
  <w15:docId w15:val="{804D51E4-DA8A-4221-BBBD-5F9F9E00C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5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55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5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5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5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5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5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5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5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5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55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55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55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55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55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5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5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565"/>
    <w:rPr>
      <w:rFonts w:eastAsiaTheme="majorEastAsia" w:cstheme="majorBidi"/>
      <w:color w:val="272727" w:themeColor="text1" w:themeTint="D8"/>
    </w:rPr>
  </w:style>
  <w:style w:type="paragraph" w:styleId="Title">
    <w:name w:val="Title"/>
    <w:basedOn w:val="Normal"/>
    <w:next w:val="Normal"/>
    <w:link w:val="TitleChar"/>
    <w:uiPriority w:val="10"/>
    <w:qFormat/>
    <w:rsid w:val="00B455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5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5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5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565"/>
    <w:pPr>
      <w:spacing w:before="160"/>
      <w:jc w:val="center"/>
    </w:pPr>
    <w:rPr>
      <w:i/>
      <w:iCs/>
      <w:color w:val="404040" w:themeColor="text1" w:themeTint="BF"/>
    </w:rPr>
  </w:style>
  <w:style w:type="character" w:customStyle="1" w:styleId="QuoteChar">
    <w:name w:val="Quote Char"/>
    <w:basedOn w:val="DefaultParagraphFont"/>
    <w:link w:val="Quote"/>
    <w:uiPriority w:val="29"/>
    <w:rsid w:val="00B45565"/>
    <w:rPr>
      <w:i/>
      <w:iCs/>
      <w:color w:val="404040" w:themeColor="text1" w:themeTint="BF"/>
    </w:rPr>
  </w:style>
  <w:style w:type="paragraph" w:styleId="ListParagraph">
    <w:name w:val="List Paragraph"/>
    <w:basedOn w:val="Normal"/>
    <w:uiPriority w:val="34"/>
    <w:qFormat/>
    <w:rsid w:val="00B45565"/>
    <w:pPr>
      <w:ind w:left="720"/>
      <w:contextualSpacing/>
    </w:pPr>
  </w:style>
  <w:style w:type="character" w:styleId="IntenseEmphasis">
    <w:name w:val="Intense Emphasis"/>
    <w:basedOn w:val="DefaultParagraphFont"/>
    <w:uiPriority w:val="21"/>
    <w:qFormat/>
    <w:rsid w:val="00B45565"/>
    <w:rPr>
      <w:i/>
      <w:iCs/>
      <w:color w:val="0F4761" w:themeColor="accent1" w:themeShade="BF"/>
    </w:rPr>
  </w:style>
  <w:style w:type="paragraph" w:styleId="IntenseQuote">
    <w:name w:val="Intense Quote"/>
    <w:basedOn w:val="Normal"/>
    <w:next w:val="Normal"/>
    <w:link w:val="IntenseQuoteChar"/>
    <w:uiPriority w:val="30"/>
    <w:qFormat/>
    <w:rsid w:val="00B455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565"/>
    <w:rPr>
      <w:i/>
      <w:iCs/>
      <w:color w:val="0F4761" w:themeColor="accent1" w:themeShade="BF"/>
    </w:rPr>
  </w:style>
  <w:style w:type="character" w:styleId="IntenseReference">
    <w:name w:val="Intense Reference"/>
    <w:basedOn w:val="DefaultParagraphFont"/>
    <w:uiPriority w:val="32"/>
    <w:qFormat/>
    <w:rsid w:val="00B455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C8234301-17CA-467E-99B7-F1A7A3D35502}"/>
</file>

<file path=customXml/itemProps2.xml><?xml version="1.0" encoding="utf-8"?>
<ds:datastoreItem xmlns:ds="http://schemas.openxmlformats.org/officeDocument/2006/customXml" ds:itemID="{A947F60B-1BE9-4CE4-82D7-6BEC0E43D903}"/>
</file>

<file path=customXml/itemProps3.xml><?xml version="1.0" encoding="utf-8"?>
<ds:datastoreItem xmlns:ds="http://schemas.openxmlformats.org/officeDocument/2006/customXml" ds:itemID="{08FD2968-C229-46CC-A692-541DD7F07874}"/>
</file>

<file path=docProps/app.xml><?xml version="1.0" encoding="utf-8"?>
<Properties xmlns="http://schemas.openxmlformats.org/officeDocument/2006/extended-properties" xmlns:vt="http://schemas.openxmlformats.org/officeDocument/2006/docPropsVTypes">
  <Template>Normal</Template>
  <TotalTime>0</TotalTime>
  <Pages>3</Pages>
  <Words>938</Words>
  <Characters>5347</Characters>
  <Application>Microsoft Office Word</Application>
  <DocSecurity>0</DocSecurity>
  <Lines>44</Lines>
  <Paragraphs>12</Paragraphs>
  <ScaleCrop>false</ScaleCrop>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Downie</dc:creator>
  <cp:keywords/>
  <dc:description/>
  <cp:lastModifiedBy>Alison Downie</cp:lastModifiedBy>
  <cp:revision>2</cp:revision>
  <dcterms:created xsi:type="dcterms:W3CDTF">2026-08-31T15:38:00Z</dcterms:created>
  <dcterms:modified xsi:type="dcterms:W3CDTF">2026-08-31T15:38:00Z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