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56" w:type="dxa"/>
        <w:tblLayout w:type="fixed"/>
        <w:tblLook w:val="0000" w:firstRow="0" w:lastRow="0" w:firstColumn="0" w:lastColumn="0" w:noHBand="0" w:noVBand="0"/>
      </w:tblPr>
      <w:tblGrid>
        <w:gridCol w:w="4536"/>
        <w:gridCol w:w="765"/>
        <w:gridCol w:w="511"/>
        <w:gridCol w:w="1019"/>
        <w:gridCol w:w="765"/>
        <w:gridCol w:w="765"/>
        <w:gridCol w:w="570"/>
        <w:gridCol w:w="960"/>
        <w:gridCol w:w="765"/>
      </w:tblGrid>
      <w:tr w:rsidR="00A07AF9" w14:paraId="7372415E" w14:textId="77777777" w:rsidTr="00601EA7">
        <w:trPr>
          <w:cantSplit/>
          <w:trHeight w:hRule="exact" w:val="284"/>
        </w:trPr>
        <w:tc>
          <w:tcPr>
            <w:tcW w:w="4536" w:type="dxa"/>
          </w:tcPr>
          <w:p w14:paraId="51B17CDE" w14:textId="77777777" w:rsidR="00A07AF9" w:rsidRDefault="00C73D78" w:rsidP="00A07AF9">
            <w:pPr>
              <w:pStyle w:val="Heading1"/>
              <w:rPr>
                <w:sz w:val="80"/>
              </w:rPr>
            </w:pPr>
            <w:r>
              <w:rPr>
                <w:noProof/>
              </w:rPr>
              <mc:AlternateContent>
                <mc:Choice Requires="wps">
                  <w:drawing>
                    <wp:anchor distT="0" distB="0" distL="114300" distR="114300" simplePos="0" relativeHeight="251656192" behindDoc="1" locked="0" layoutInCell="1" allowOverlap="1" wp14:anchorId="0AD6C5E8" wp14:editId="6C73036F">
                      <wp:simplePos x="0" y="0"/>
                      <wp:positionH relativeFrom="column">
                        <wp:posOffset>-496570</wp:posOffset>
                      </wp:positionH>
                      <wp:positionV relativeFrom="paragraph">
                        <wp:posOffset>-723900</wp:posOffset>
                      </wp:positionV>
                      <wp:extent cx="7660005" cy="1074864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60005" cy="10748645"/>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969696"/>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9BFB6E3">
                    <v:rect id="Rectangle 2" style="position:absolute;margin-left:-39.1pt;margin-top:-57pt;width:603.15pt;height:84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fillcolor="silver" stroked="f" strokecolor="#969696" w14:anchorId="73227F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">
                      <v:path arrowok="t"/>
                    </v:rect>
                  </w:pict>
                </mc:Fallback>
              </mc:AlternateContent>
            </w:r>
            <w:r w:rsidR="00A07AF9">
              <w:t>APPENDIX 1</w:t>
            </w:r>
          </w:p>
        </w:tc>
        <w:tc>
          <w:tcPr>
            <w:tcW w:w="765" w:type="dxa"/>
          </w:tcPr>
          <w:p w14:paraId="21103C40" w14:textId="77777777" w:rsidR="00A07AF9" w:rsidRDefault="00A07AF9" w:rsidP="00A07AF9">
            <w:pPr>
              <w:rPr>
                <w:rFonts w:ascii="55 Helvetica Roman" w:hAnsi="55 Helvetica Roman"/>
                <w:sz w:val="16"/>
              </w:rPr>
            </w:pPr>
          </w:p>
        </w:tc>
        <w:tc>
          <w:tcPr>
            <w:tcW w:w="511" w:type="dxa"/>
          </w:tcPr>
          <w:p w14:paraId="06E41BE6" w14:textId="77777777" w:rsidR="00A07AF9" w:rsidRDefault="00A07AF9" w:rsidP="00A07AF9">
            <w:pPr>
              <w:rPr>
                <w:rFonts w:ascii="55 Helvetica Roman" w:hAnsi="55 Helvetica Roman"/>
                <w:sz w:val="16"/>
              </w:rPr>
            </w:pPr>
          </w:p>
        </w:tc>
        <w:tc>
          <w:tcPr>
            <w:tcW w:w="4844" w:type="dxa"/>
            <w:gridSpan w:val="6"/>
          </w:tcPr>
          <w:p w14:paraId="780F0651" w14:textId="77777777" w:rsidR="00A07AF9" w:rsidRDefault="00A07AF9" w:rsidP="00A07AF9">
            <w:pPr>
              <w:jc w:val="center"/>
              <w:rPr>
                <w:rFonts w:ascii="Helvetica 75 Bold" w:hAnsi="Helvetica 75 Bold"/>
                <w:sz w:val="22"/>
              </w:rPr>
            </w:pPr>
          </w:p>
        </w:tc>
      </w:tr>
      <w:tr w:rsidR="00A07AF9" w14:paraId="4BC15366" w14:textId="77777777" w:rsidTr="00601EA7">
        <w:trPr>
          <w:cantSplit/>
        </w:trPr>
        <w:tc>
          <w:tcPr>
            <w:tcW w:w="4536" w:type="dxa"/>
            <w:vMerge w:val="restart"/>
          </w:tcPr>
          <w:p w14:paraId="01429B61" w14:textId="77777777" w:rsidR="00A07AF9" w:rsidRDefault="00A07AF9" w:rsidP="00A07AF9">
            <w:pPr>
              <w:jc w:val="right"/>
              <w:rPr>
                <w:rFonts w:ascii="Arial" w:hAnsi="Arial"/>
                <w:sz w:val="16"/>
              </w:rPr>
            </w:pPr>
            <w:proofErr w:type="spellStart"/>
            <w:r>
              <w:rPr>
                <w:rFonts w:ascii="Arial" w:hAnsi="Arial"/>
                <w:sz w:val="80"/>
              </w:rPr>
              <w:t>OSC</w:t>
            </w:r>
            <w:r>
              <w:rPr>
                <w:rFonts w:ascii="Arial" w:hAnsi="Arial"/>
                <w:b/>
                <w:sz w:val="108"/>
              </w:rPr>
              <w:t>r</w:t>
            </w:r>
            <w:proofErr w:type="spellEnd"/>
          </w:p>
        </w:tc>
        <w:tc>
          <w:tcPr>
            <w:tcW w:w="6120" w:type="dxa"/>
            <w:gridSpan w:val="8"/>
            <w:tcBorders>
              <w:bottom w:val="single" w:sz="2" w:space="0" w:color="808080"/>
            </w:tcBorders>
            <w:shd w:val="clear" w:color="auto" w:fill="8C8C8C"/>
          </w:tcPr>
          <w:p w14:paraId="734F7ED3" w14:textId="77777777" w:rsidR="00A07AF9" w:rsidRDefault="00A07AF9" w:rsidP="00A07AF9">
            <w:pPr>
              <w:pStyle w:val="Heading2"/>
            </w:pPr>
            <w:r>
              <w:t>Trustees’ Annual Report for the period</w:t>
            </w:r>
          </w:p>
        </w:tc>
      </w:tr>
      <w:tr w:rsidR="00A07AF9" w14:paraId="25102D3D" w14:textId="77777777" w:rsidTr="00601EA7">
        <w:trPr>
          <w:cantSplit/>
        </w:trPr>
        <w:tc>
          <w:tcPr>
            <w:tcW w:w="4536" w:type="dxa"/>
            <w:vMerge/>
            <w:tcBorders>
              <w:right w:val="single" w:sz="2" w:space="0" w:color="808080"/>
            </w:tcBorders>
          </w:tcPr>
          <w:p w14:paraId="52A940E7" w14:textId="77777777" w:rsidR="00A07AF9" w:rsidRDefault="00A07AF9" w:rsidP="00A07AF9">
            <w:pPr>
              <w:rPr>
                <w:rFonts w:ascii="55 Helvetica Roman" w:hAnsi="55 Helvetica Roman"/>
                <w:sz w:val="16"/>
              </w:rPr>
            </w:pP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422BB762" w14:textId="77777777" w:rsidR="00A07AF9" w:rsidRDefault="00A07AF9" w:rsidP="00A07AF9">
            <w:pPr>
              <w:rPr>
                <w:rFonts w:ascii="Arial" w:hAnsi="Arial"/>
                <w:sz w:val="16"/>
              </w:rPr>
            </w:pPr>
          </w:p>
        </w:tc>
        <w:tc>
          <w:tcPr>
            <w:tcW w:w="2295" w:type="dxa"/>
            <w:gridSpan w:val="3"/>
            <w:tcBorders>
              <w:top w:val="single" w:sz="2" w:space="0" w:color="808080"/>
              <w:left w:val="single" w:sz="2" w:space="0" w:color="808080"/>
              <w:bottom w:val="single" w:sz="2" w:space="0" w:color="808080"/>
              <w:right w:val="single" w:sz="2" w:space="0" w:color="808080"/>
            </w:tcBorders>
            <w:shd w:val="clear" w:color="auto" w:fill="FFFFFF"/>
          </w:tcPr>
          <w:p w14:paraId="2226FFCC" w14:textId="77777777" w:rsidR="00A07AF9" w:rsidRDefault="00A07AF9" w:rsidP="00A07AF9">
            <w:pPr>
              <w:jc w:val="center"/>
              <w:rPr>
                <w:rFonts w:ascii="Arial" w:hAnsi="Arial"/>
                <w:sz w:val="20"/>
              </w:rPr>
            </w:pPr>
            <w:r>
              <w:rPr>
                <w:rFonts w:ascii="Arial" w:hAnsi="Arial"/>
                <w:sz w:val="20"/>
              </w:rPr>
              <w:t>Period start date</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4D2FFCBE" w14:textId="77777777" w:rsidR="00A07AF9" w:rsidRDefault="00A07AF9" w:rsidP="00A07AF9">
            <w:pPr>
              <w:jc w:val="center"/>
              <w:rPr>
                <w:rFonts w:ascii="Arial" w:hAnsi="Arial"/>
                <w:sz w:val="20"/>
              </w:rPr>
            </w:pPr>
          </w:p>
        </w:tc>
        <w:tc>
          <w:tcPr>
            <w:tcW w:w="2295" w:type="dxa"/>
            <w:gridSpan w:val="3"/>
            <w:tcBorders>
              <w:top w:val="single" w:sz="2" w:space="0" w:color="808080"/>
              <w:left w:val="single" w:sz="2" w:space="0" w:color="808080"/>
              <w:bottom w:val="single" w:sz="2" w:space="0" w:color="808080"/>
              <w:right w:val="single" w:sz="2" w:space="0" w:color="808080"/>
            </w:tcBorders>
            <w:shd w:val="clear" w:color="auto" w:fill="FFFFFF"/>
          </w:tcPr>
          <w:p w14:paraId="44FFD160" w14:textId="77777777" w:rsidR="00A07AF9" w:rsidRDefault="00A07AF9" w:rsidP="00A07AF9">
            <w:pPr>
              <w:jc w:val="center"/>
              <w:rPr>
                <w:rFonts w:ascii="Arial" w:hAnsi="Arial"/>
                <w:sz w:val="20"/>
              </w:rPr>
            </w:pPr>
            <w:r>
              <w:rPr>
                <w:rFonts w:ascii="Arial" w:hAnsi="Arial"/>
                <w:sz w:val="20"/>
              </w:rPr>
              <w:t>Period end date</w:t>
            </w:r>
          </w:p>
        </w:tc>
      </w:tr>
      <w:tr w:rsidR="00A07AF9" w14:paraId="2FF27330" w14:textId="77777777" w:rsidTr="00601EA7">
        <w:trPr>
          <w:cantSplit/>
        </w:trPr>
        <w:tc>
          <w:tcPr>
            <w:tcW w:w="4536" w:type="dxa"/>
            <w:vMerge/>
            <w:tcBorders>
              <w:right w:val="single" w:sz="2" w:space="0" w:color="808080"/>
            </w:tcBorders>
          </w:tcPr>
          <w:p w14:paraId="78A43D12" w14:textId="77777777" w:rsidR="00A07AF9" w:rsidRDefault="00A07AF9" w:rsidP="00A07AF9">
            <w:pPr>
              <w:rPr>
                <w:rFonts w:ascii="55 Helvetica Roman" w:hAnsi="55 Helvetica Roman"/>
                <w:sz w:val="16"/>
              </w:rPr>
            </w:pP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4FC7D96B" w14:textId="77777777" w:rsidR="00A07AF9" w:rsidRDefault="00A07AF9" w:rsidP="00A07AF9">
            <w:pPr>
              <w:rPr>
                <w:rFonts w:ascii="Arial" w:hAnsi="Arial"/>
                <w:sz w:val="16"/>
              </w:rPr>
            </w:pPr>
          </w:p>
        </w:tc>
        <w:tc>
          <w:tcPr>
            <w:tcW w:w="511" w:type="dxa"/>
            <w:tcBorders>
              <w:top w:val="single" w:sz="2" w:space="0" w:color="808080"/>
              <w:left w:val="single" w:sz="2" w:space="0" w:color="808080"/>
              <w:bottom w:val="single" w:sz="2" w:space="0" w:color="808080"/>
              <w:right w:val="single" w:sz="2" w:space="0" w:color="808080"/>
            </w:tcBorders>
            <w:shd w:val="clear" w:color="auto" w:fill="FFFFFF"/>
          </w:tcPr>
          <w:p w14:paraId="40ECBDB4" w14:textId="77777777" w:rsidR="00A07AF9" w:rsidRDefault="00A07AF9" w:rsidP="00A07AF9">
            <w:pPr>
              <w:rPr>
                <w:rFonts w:ascii="Arial" w:hAnsi="Arial"/>
                <w:sz w:val="16"/>
              </w:rPr>
            </w:pPr>
            <w:r>
              <w:rPr>
                <w:rFonts w:ascii="Arial" w:hAnsi="Arial"/>
                <w:sz w:val="16"/>
              </w:rPr>
              <w:t>Day</w:t>
            </w:r>
          </w:p>
        </w:tc>
        <w:tc>
          <w:tcPr>
            <w:tcW w:w="1019" w:type="dxa"/>
            <w:tcBorders>
              <w:top w:val="single" w:sz="2" w:space="0" w:color="808080"/>
              <w:left w:val="single" w:sz="2" w:space="0" w:color="808080"/>
              <w:bottom w:val="single" w:sz="2" w:space="0" w:color="808080"/>
              <w:right w:val="single" w:sz="2" w:space="0" w:color="808080"/>
            </w:tcBorders>
            <w:shd w:val="clear" w:color="auto" w:fill="FFFFFF"/>
          </w:tcPr>
          <w:p w14:paraId="55368871" w14:textId="77777777" w:rsidR="00A07AF9" w:rsidRDefault="00A07AF9" w:rsidP="00A07AF9">
            <w:pPr>
              <w:rPr>
                <w:rFonts w:ascii="Arial" w:hAnsi="Arial"/>
                <w:sz w:val="16"/>
              </w:rPr>
            </w:pPr>
            <w:r>
              <w:rPr>
                <w:rFonts w:ascii="Arial" w:hAnsi="Arial"/>
                <w:sz w:val="16"/>
              </w:rPr>
              <w:t>Month</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281D4007" w14:textId="77777777" w:rsidR="00A07AF9" w:rsidRDefault="00A07AF9" w:rsidP="00A07AF9">
            <w:pPr>
              <w:rPr>
                <w:rFonts w:ascii="Arial" w:hAnsi="Arial"/>
                <w:sz w:val="16"/>
              </w:rPr>
            </w:pPr>
            <w:r>
              <w:rPr>
                <w:rFonts w:ascii="Arial" w:hAnsi="Arial"/>
                <w:sz w:val="16"/>
              </w:rPr>
              <w:t>Year</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052E1261" w14:textId="77777777" w:rsidR="00A07AF9" w:rsidRDefault="00A07AF9" w:rsidP="00A07AF9">
            <w:pPr>
              <w:rPr>
                <w:rFonts w:ascii="Arial" w:hAnsi="Arial"/>
                <w:sz w:val="16"/>
              </w:rPr>
            </w:pPr>
          </w:p>
        </w:tc>
        <w:tc>
          <w:tcPr>
            <w:tcW w:w="570" w:type="dxa"/>
            <w:tcBorders>
              <w:top w:val="single" w:sz="2" w:space="0" w:color="808080"/>
              <w:left w:val="single" w:sz="2" w:space="0" w:color="808080"/>
              <w:bottom w:val="single" w:sz="2" w:space="0" w:color="808080"/>
              <w:right w:val="single" w:sz="2" w:space="0" w:color="808080"/>
            </w:tcBorders>
            <w:shd w:val="clear" w:color="auto" w:fill="FFFFFF"/>
          </w:tcPr>
          <w:p w14:paraId="5383D1CD" w14:textId="77777777" w:rsidR="00A07AF9" w:rsidRDefault="00A07AF9" w:rsidP="00A07AF9">
            <w:pPr>
              <w:rPr>
                <w:rFonts w:ascii="Arial" w:hAnsi="Arial"/>
                <w:sz w:val="16"/>
              </w:rPr>
            </w:pPr>
            <w:r>
              <w:rPr>
                <w:rFonts w:ascii="Arial" w:hAnsi="Arial"/>
                <w:sz w:val="16"/>
              </w:rPr>
              <w:t>Day</w:t>
            </w:r>
          </w:p>
        </w:tc>
        <w:tc>
          <w:tcPr>
            <w:tcW w:w="960" w:type="dxa"/>
            <w:tcBorders>
              <w:top w:val="single" w:sz="2" w:space="0" w:color="808080"/>
              <w:left w:val="single" w:sz="2" w:space="0" w:color="808080"/>
              <w:bottom w:val="single" w:sz="2" w:space="0" w:color="808080"/>
              <w:right w:val="single" w:sz="2" w:space="0" w:color="808080"/>
            </w:tcBorders>
            <w:shd w:val="clear" w:color="auto" w:fill="FFFFFF"/>
          </w:tcPr>
          <w:p w14:paraId="03149904" w14:textId="77777777" w:rsidR="00A07AF9" w:rsidRDefault="00A07AF9" w:rsidP="00A07AF9">
            <w:pPr>
              <w:rPr>
                <w:rFonts w:ascii="Arial" w:hAnsi="Arial"/>
                <w:sz w:val="16"/>
              </w:rPr>
            </w:pPr>
            <w:r>
              <w:rPr>
                <w:rFonts w:ascii="Arial" w:hAnsi="Arial"/>
                <w:sz w:val="16"/>
              </w:rPr>
              <w:t>Month</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483EE560" w14:textId="77777777" w:rsidR="00A07AF9" w:rsidRDefault="00A07AF9" w:rsidP="00A07AF9">
            <w:pPr>
              <w:rPr>
                <w:rFonts w:ascii="Arial" w:hAnsi="Arial"/>
                <w:sz w:val="16"/>
              </w:rPr>
            </w:pPr>
            <w:r>
              <w:rPr>
                <w:rFonts w:ascii="Arial" w:hAnsi="Arial"/>
                <w:sz w:val="16"/>
              </w:rPr>
              <w:t>Year</w:t>
            </w:r>
          </w:p>
        </w:tc>
      </w:tr>
      <w:tr w:rsidR="00A07AF9" w14:paraId="62FC06B6" w14:textId="77777777" w:rsidTr="00601EA7">
        <w:trPr>
          <w:cantSplit/>
        </w:trPr>
        <w:tc>
          <w:tcPr>
            <w:tcW w:w="4536" w:type="dxa"/>
            <w:vMerge/>
            <w:tcBorders>
              <w:right w:val="single" w:sz="2" w:space="0" w:color="808080"/>
            </w:tcBorders>
          </w:tcPr>
          <w:p w14:paraId="0339C4B8" w14:textId="77777777" w:rsidR="00A07AF9" w:rsidRDefault="00A07AF9" w:rsidP="00A07AF9">
            <w:pPr>
              <w:rPr>
                <w:rFonts w:ascii="Helvetica 75 Bold" w:hAnsi="Helvetica 75 Bold"/>
                <w:sz w:val="20"/>
              </w:rPr>
            </w:pP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5A3C76DF" w14:textId="77777777" w:rsidR="00A07AF9" w:rsidRDefault="00A07AF9" w:rsidP="00A07AF9">
            <w:pPr>
              <w:rPr>
                <w:rFonts w:ascii="Arial" w:hAnsi="Arial"/>
                <w:sz w:val="20"/>
              </w:rPr>
            </w:pPr>
            <w:r>
              <w:rPr>
                <w:rFonts w:ascii="Arial" w:hAnsi="Arial"/>
                <w:sz w:val="20"/>
              </w:rPr>
              <w:t>From</w:t>
            </w:r>
          </w:p>
        </w:tc>
        <w:tc>
          <w:tcPr>
            <w:tcW w:w="511" w:type="dxa"/>
            <w:tcBorders>
              <w:top w:val="single" w:sz="2" w:space="0" w:color="808080"/>
              <w:left w:val="single" w:sz="2" w:space="0" w:color="808080"/>
              <w:bottom w:val="single" w:sz="2" w:space="0" w:color="808080"/>
              <w:right w:val="single" w:sz="2" w:space="0" w:color="808080"/>
            </w:tcBorders>
            <w:shd w:val="clear" w:color="auto" w:fill="FFFFFF"/>
          </w:tcPr>
          <w:p w14:paraId="5CA93369" w14:textId="31E0C11E" w:rsidR="00A07AF9" w:rsidRDefault="00D579F8" w:rsidP="00A07AF9">
            <w:pPr>
              <w:rPr>
                <w:rFonts w:ascii="Arial" w:hAnsi="Arial"/>
                <w:sz w:val="16"/>
              </w:rPr>
            </w:pPr>
            <w:r>
              <w:rPr>
                <w:rFonts w:ascii="Arial" w:hAnsi="Arial"/>
                <w:sz w:val="16"/>
              </w:rPr>
              <w:t>1</w:t>
            </w:r>
          </w:p>
        </w:tc>
        <w:tc>
          <w:tcPr>
            <w:tcW w:w="1019" w:type="dxa"/>
            <w:tcBorders>
              <w:top w:val="single" w:sz="2" w:space="0" w:color="808080"/>
              <w:left w:val="single" w:sz="2" w:space="0" w:color="808080"/>
              <w:bottom w:val="single" w:sz="2" w:space="0" w:color="808080"/>
              <w:right w:val="single" w:sz="2" w:space="0" w:color="808080"/>
            </w:tcBorders>
            <w:shd w:val="clear" w:color="auto" w:fill="FFFFFF"/>
          </w:tcPr>
          <w:p w14:paraId="6226314A" w14:textId="0D78D0C3" w:rsidR="00A07AF9" w:rsidRDefault="00D579F8" w:rsidP="00A07AF9">
            <w:pPr>
              <w:rPr>
                <w:rFonts w:ascii="Arial" w:hAnsi="Arial"/>
                <w:sz w:val="16"/>
              </w:rPr>
            </w:pPr>
            <w:r>
              <w:rPr>
                <w:rFonts w:ascii="Arial" w:hAnsi="Arial"/>
                <w:sz w:val="16"/>
              </w:rPr>
              <w:t>November</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6E3DBE2B" w14:textId="7B7CFF85" w:rsidR="00A07AF9" w:rsidRDefault="00601EA7" w:rsidP="00A07AF9">
            <w:pPr>
              <w:rPr>
                <w:rFonts w:ascii="Arial" w:hAnsi="Arial"/>
                <w:sz w:val="16"/>
              </w:rPr>
            </w:pPr>
            <w:r>
              <w:rPr>
                <w:rFonts w:ascii="Arial" w:hAnsi="Arial"/>
                <w:sz w:val="16"/>
              </w:rPr>
              <w:t>202</w:t>
            </w:r>
            <w:r w:rsidR="00D00B2B">
              <w:rPr>
                <w:rFonts w:ascii="Arial" w:hAnsi="Arial"/>
                <w:sz w:val="16"/>
              </w:rPr>
              <w:t>4</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51B5731A" w14:textId="77777777" w:rsidR="00A07AF9" w:rsidRDefault="00A07AF9" w:rsidP="00A07AF9">
            <w:pPr>
              <w:rPr>
                <w:rFonts w:ascii="Arial" w:hAnsi="Arial"/>
                <w:sz w:val="20"/>
              </w:rPr>
            </w:pPr>
            <w:r>
              <w:rPr>
                <w:rFonts w:ascii="Arial" w:hAnsi="Arial"/>
                <w:sz w:val="20"/>
              </w:rPr>
              <w:t>To</w:t>
            </w:r>
          </w:p>
        </w:tc>
        <w:tc>
          <w:tcPr>
            <w:tcW w:w="570" w:type="dxa"/>
            <w:tcBorders>
              <w:top w:val="single" w:sz="2" w:space="0" w:color="808080"/>
              <w:left w:val="single" w:sz="2" w:space="0" w:color="808080"/>
              <w:bottom w:val="single" w:sz="2" w:space="0" w:color="808080"/>
              <w:right w:val="single" w:sz="2" w:space="0" w:color="808080"/>
            </w:tcBorders>
            <w:shd w:val="clear" w:color="auto" w:fill="FFFFFF"/>
          </w:tcPr>
          <w:p w14:paraId="390D9379" w14:textId="43284497" w:rsidR="00A07AF9" w:rsidRDefault="00601EA7" w:rsidP="00A07AF9">
            <w:pPr>
              <w:rPr>
                <w:rFonts w:ascii="Arial" w:hAnsi="Arial"/>
                <w:sz w:val="16"/>
              </w:rPr>
            </w:pPr>
            <w:r>
              <w:rPr>
                <w:rFonts w:ascii="Arial" w:hAnsi="Arial"/>
                <w:sz w:val="16"/>
              </w:rPr>
              <w:t>31</w:t>
            </w:r>
          </w:p>
        </w:tc>
        <w:tc>
          <w:tcPr>
            <w:tcW w:w="960" w:type="dxa"/>
            <w:tcBorders>
              <w:top w:val="single" w:sz="2" w:space="0" w:color="808080"/>
              <w:left w:val="single" w:sz="2" w:space="0" w:color="808080"/>
              <w:bottom w:val="single" w:sz="2" w:space="0" w:color="808080"/>
              <w:right w:val="single" w:sz="2" w:space="0" w:color="808080"/>
            </w:tcBorders>
            <w:shd w:val="clear" w:color="auto" w:fill="FFFFFF"/>
          </w:tcPr>
          <w:p w14:paraId="58DF596E" w14:textId="21BE0CBA" w:rsidR="00A07AF9" w:rsidRDefault="00601EA7" w:rsidP="00A07AF9">
            <w:pPr>
              <w:rPr>
                <w:rFonts w:ascii="Arial" w:hAnsi="Arial"/>
                <w:sz w:val="16"/>
              </w:rPr>
            </w:pPr>
            <w:r>
              <w:rPr>
                <w:rFonts w:ascii="Arial" w:hAnsi="Arial"/>
                <w:sz w:val="16"/>
              </w:rPr>
              <w:t>October</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0B76ADF3" w14:textId="586AC622" w:rsidR="00A07AF9" w:rsidRDefault="00601EA7" w:rsidP="00A07AF9">
            <w:pPr>
              <w:rPr>
                <w:rFonts w:ascii="Arial" w:hAnsi="Arial"/>
                <w:sz w:val="16"/>
              </w:rPr>
            </w:pPr>
            <w:r>
              <w:rPr>
                <w:rFonts w:ascii="Arial" w:hAnsi="Arial"/>
                <w:sz w:val="16"/>
              </w:rPr>
              <w:t>202</w:t>
            </w:r>
            <w:r w:rsidR="00D00B2B">
              <w:rPr>
                <w:rFonts w:ascii="Arial" w:hAnsi="Arial"/>
                <w:sz w:val="16"/>
              </w:rPr>
              <w:t>5</w:t>
            </w:r>
          </w:p>
        </w:tc>
      </w:tr>
      <w:tr w:rsidR="00A07AF9" w14:paraId="3CEB850B" w14:textId="77777777" w:rsidTr="00601EA7">
        <w:trPr>
          <w:cantSplit/>
        </w:trPr>
        <w:tc>
          <w:tcPr>
            <w:tcW w:w="4536" w:type="dxa"/>
          </w:tcPr>
          <w:p w14:paraId="799A603C" w14:textId="77777777" w:rsidR="00A07AF9" w:rsidRDefault="00A07AF9" w:rsidP="00A07AF9">
            <w:pPr>
              <w:rPr>
                <w:rFonts w:ascii="Arial" w:hAnsi="Arial"/>
                <w:sz w:val="20"/>
              </w:rPr>
            </w:pPr>
            <w:r>
              <w:rPr>
                <w:rFonts w:ascii="Arial" w:hAnsi="Arial"/>
                <w:sz w:val="20"/>
              </w:rPr>
              <w:t xml:space="preserve">Office of the Scottish </w:t>
            </w:r>
            <w:r>
              <w:rPr>
                <w:rFonts w:ascii="Arial" w:hAnsi="Arial"/>
                <w:b/>
                <w:sz w:val="20"/>
              </w:rPr>
              <w:t>Charity Regulator</w:t>
            </w:r>
          </w:p>
        </w:tc>
        <w:tc>
          <w:tcPr>
            <w:tcW w:w="765" w:type="dxa"/>
            <w:tcBorders>
              <w:top w:val="single" w:sz="2" w:space="0" w:color="808080"/>
            </w:tcBorders>
          </w:tcPr>
          <w:p w14:paraId="326AE21F" w14:textId="77777777" w:rsidR="00A07AF9" w:rsidRDefault="00A07AF9" w:rsidP="00A07AF9">
            <w:pPr>
              <w:rPr>
                <w:rFonts w:ascii="Helvetica 75 Bold" w:hAnsi="Helvetica 75 Bold"/>
                <w:sz w:val="20"/>
              </w:rPr>
            </w:pPr>
          </w:p>
        </w:tc>
        <w:tc>
          <w:tcPr>
            <w:tcW w:w="511" w:type="dxa"/>
            <w:tcBorders>
              <w:top w:val="single" w:sz="2" w:space="0" w:color="808080"/>
            </w:tcBorders>
          </w:tcPr>
          <w:p w14:paraId="497190B5" w14:textId="77777777" w:rsidR="00A07AF9" w:rsidRDefault="00A07AF9" w:rsidP="00A07AF9">
            <w:pPr>
              <w:rPr>
                <w:rFonts w:ascii="55 Helvetica Roman" w:hAnsi="55 Helvetica Roman"/>
                <w:sz w:val="16"/>
              </w:rPr>
            </w:pPr>
          </w:p>
        </w:tc>
        <w:tc>
          <w:tcPr>
            <w:tcW w:w="1019" w:type="dxa"/>
            <w:tcBorders>
              <w:top w:val="single" w:sz="2" w:space="0" w:color="808080"/>
            </w:tcBorders>
          </w:tcPr>
          <w:p w14:paraId="24C95A9B" w14:textId="77777777" w:rsidR="00A07AF9" w:rsidRDefault="00A07AF9" w:rsidP="00A07AF9">
            <w:pPr>
              <w:rPr>
                <w:rFonts w:ascii="55 Helvetica Roman" w:hAnsi="55 Helvetica Roman"/>
                <w:sz w:val="16"/>
              </w:rPr>
            </w:pPr>
          </w:p>
        </w:tc>
        <w:tc>
          <w:tcPr>
            <w:tcW w:w="765" w:type="dxa"/>
            <w:tcBorders>
              <w:top w:val="single" w:sz="2" w:space="0" w:color="808080"/>
            </w:tcBorders>
          </w:tcPr>
          <w:p w14:paraId="5BA5A088" w14:textId="77777777" w:rsidR="00A07AF9" w:rsidRDefault="00A07AF9" w:rsidP="00A07AF9">
            <w:pPr>
              <w:rPr>
                <w:rFonts w:ascii="55 Helvetica Roman" w:hAnsi="55 Helvetica Roman"/>
                <w:sz w:val="16"/>
              </w:rPr>
            </w:pPr>
          </w:p>
        </w:tc>
        <w:tc>
          <w:tcPr>
            <w:tcW w:w="765" w:type="dxa"/>
            <w:tcBorders>
              <w:top w:val="single" w:sz="2" w:space="0" w:color="808080"/>
            </w:tcBorders>
          </w:tcPr>
          <w:p w14:paraId="7C0C7265" w14:textId="77777777" w:rsidR="00A07AF9" w:rsidRDefault="00A07AF9" w:rsidP="00A07AF9">
            <w:pPr>
              <w:rPr>
                <w:rFonts w:ascii="Helvetica 75 Bold" w:hAnsi="Helvetica 75 Bold"/>
                <w:sz w:val="16"/>
              </w:rPr>
            </w:pPr>
          </w:p>
        </w:tc>
        <w:tc>
          <w:tcPr>
            <w:tcW w:w="570" w:type="dxa"/>
            <w:tcBorders>
              <w:top w:val="single" w:sz="2" w:space="0" w:color="808080"/>
            </w:tcBorders>
          </w:tcPr>
          <w:p w14:paraId="048D899A" w14:textId="77777777" w:rsidR="00A07AF9" w:rsidRDefault="00A07AF9" w:rsidP="00A07AF9">
            <w:pPr>
              <w:rPr>
                <w:rFonts w:ascii="55 Helvetica Roman" w:hAnsi="55 Helvetica Roman"/>
                <w:sz w:val="16"/>
              </w:rPr>
            </w:pPr>
          </w:p>
        </w:tc>
        <w:tc>
          <w:tcPr>
            <w:tcW w:w="960" w:type="dxa"/>
            <w:tcBorders>
              <w:top w:val="single" w:sz="2" w:space="0" w:color="808080"/>
            </w:tcBorders>
          </w:tcPr>
          <w:p w14:paraId="44E484A1" w14:textId="77777777" w:rsidR="00A07AF9" w:rsidRDefault="00A07AF9" w:rsidP="00A07AF9">
            <w:pPr>
              <w:rPr>
                <w:rFonts w:ascii="55 Helvetica Roman" w:hAnsi="55 Helvetica Roman"/>
                <w:sz w:val="16"/>
              </w:rPr>
            </w:pPr>
          </w:p>
        </w:tc>
        <w:tc>
          <w:tcPr>
            <w:tcW w:w="765" w:type="dxa"/>
            <w:tcBorders>
              <w:top w:val="single" w:sz="2" w:space="0" w:color="808080"/>
            </w:tcBorders>
          </w:tcPr>
          <w:p w14:paraId="0DC0EA5C" w14:textId="77777777" w:rsidR="00A07AF9" w:rsidRDefault="00A07AF9" w:rsidP="00A07AF9">
            <w:pPr>
              <w:rPr>
                <w:rFonts w:ascii="55 Helvetica Roman" w:hAnsi="55 Helvetica Roman"/>
                <w:sz w:val="16"/>
              </w:rPr>
            </w:pPr>
          </w:p>
        </w:tc>
      </w:tr>
    </w:tbl>
    <w:p w14:paraId="325BC49F" w14:textId="77777777" w:rsidR="00A07AF9" w:rsidRDefault="00A07AF9" w:rsidP="00A07AF9">
      <w:pPr>
        <w:rPr>
          <w:rFonts w:ascii="Helvetica 75 Bold" w:hAnsi="Helvetica 75 Bold"/>
        </w:rPr>
      </w:pPr>
    </w:p>
    <w:tbl>
      <w:tblPr>
        <w:tblW w:w="0" w:type="auto"/>
        <w:shd w:val="clear" w:color="auto" w:fill="4C4C4C"/>
        <w:tblLook w:val="0000" w:firstRow="0" w:lastRow="0" w:firstColumn="0" w:lastColumn="0" w:noHBand="0" w:noVBand="0"/>
      </w:tblPr>
      <w:tblGrid>
        <w:gridCol w:w="10539"/>
      </w:tblGrid>
      <w:tr w:rsidR="00A07AF9" w14:paraId="6FEE16B7" w14:textId="77777777">
        <w:trPr>
          <w:trHeight w:hRule="exact" w:val="425"/>
        </w:trPr>
        <w:tc>
          <w:tcPr>
            <w:tcW w:w="11096" w:type="dxa"/>
            <w:shd w:val="clear" w:color="auto" w:fill="4C4C4C"/>
            <w:vAlign w:val="center"/>
          </w:tcPr>
          <w:p w14:paraId="0592E87F" w14:textId="77777777" w:rsidR="00A07AF9" w:rsidRDefault="00A07AF9" w:rsidP="00A07AF9">
            <w:pPr>
              <w:pStyle w:val="Heading3"/>
            </w:pPr>
            <w:r>
              <w:t>Reference and administration details</w:t>
            </w:r>
          </w:p>
        </w:tc>
      </w:tr>
    </w:tbl>
    <w:p w14:paraId="1BEA6EBB" w14:textId="77777777" w:rsidR="00A07AF9" w:rsidRDefault="00A07AF9" w:rsidP="00A07AF9">
      <w:pPr>
        <w:rPr>
          <w:rFonts w:ascii="Helvetica 75 Bold" w:hAnsi="Helvetica 75 Bold"/>
        </w:rPr>
      </w:pPr>
    </w:p>
    <w:tbl>
      <w:tblPr>
        <w:tblW w:w="0" w:type="auto"/>
        <w:tblLook w:val="0000" w:firstRow="0" w:lastRow="0" w:firstColumn="0" w:lastColumn="0" w:noHBand="0" w:noVBand="0"/>
      </w:tblPr>
      <w:tblGrid>
        <w:gridCol w:w="3213"/>
        <w:gridCol w:w="279"/>
        <w:gridCol w:w="3513"/>
        <w:gridCol w:w="3531"/>
      </w:tblGrid>
      <w:tr w:rsidR="00A07AF9" w14:paraId="3A3B8EB3" w14:textId="77777777">
        <w:trPr>
          <w:trHeight w:hRule="exact" w:val="369"/>
        </w:trPr>
        <w:tc>
          <w:tcPr>
            <w:tcW w:w="3369" w:type="dxa"/>
            <w:vAlign w:val="center"/>
          </w:tcPr>
          <w:p w14:paraId="0BA6C657" w14:textId="77777777" w:rsidR="00A07AF9" w:rsidRDefault="00A07AF9" w:rsidP="00A07AF9">
            <w:pPr>
              <w:pStyle w:val="Heading4"/>
            </w:pPr>
            <w:r>
              <w:t>Charity name</w:t>
            </w:r>
          </w:p>
        </w:tc>
        <w:tc>
          <w:tcPr>
            <w:tcW w:w="283" w:type="dxa"/>
            <w:tcBorders>
              <w:right w:val="single" w:sz="2" w:space="0" w:color="808080"/>
            </w:tcBorders>
            <w:vAlign w:val="center"/>
          </w:tcPr>
          <w:p w14:paraId="1813B93F" w14:textId="77777777" w:rsidR="00A07AF9" w:rsidRDefault="00A07AF9" w:rsidP="00A07AF9">
            <w:pPr>
              <w:rPr>
                <w:rFonts w:ascii="Helvetica 75 Bold" w:hAnsi="Helvetica 75 Bold"/>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47B65DDC" w14:textId="02D60D39" w:rsidR="00A07AF9" w:rsidRDefault="00C73D78" w:rsidP="00A07AF9">
            <w:pPr>
              <w:rPr>
                <w:rFonts w:ascii="Arial" w:hAnsi="Arial"/>
                <w:sz w:val="20"/>
              </w:rPr>
            </w:pPr>
            <w:r>
              <w:rPr>
                <w:rFonts w:ascii="Arial" w:hAnsi="Arial"/>
                <w:sz w:val="20"/>
              </w:rPr>
              <w:t>The Scheme Livi</w:t>
            </w:r>
          </w:p>
        </w:tc>
      </w:tr>
      <w:tr w:rsidR="00A07AF9" w14:paraId="7CFAAA8F" w14:textId="77777777">
        <w:trPr>
          <w:trHeight w:hRule="exact" w:val="454"/>
        </w:trPr>
        <w:tc>
          <w:tcPr>
            <w:tcW w:w="3369" w:type="dxa"/>
            <w:vAlign w:val="center"/>
          </w:tcPr>
          <w:p w14:paraId="19DE3156" w14:textId="77777777" w:rsidR="00A07AF9" w:rsidRDefault="00A07AF9" w:rsidP="00A07AF9">
            <w:pPr>
              <w:jc w:val="right"/>
              <w:rPr>
                <w:rFonts w:ascii="Arial" w:hAnsi="Arial"/>
                <w:b/>
                <w:sz w:val="20"/>
              </w:rPr>
            </w:pPr>
            <w:r>
              <w:rPr>
                <w:rFonts w:ascii="Arial" w:hAnsi="Arial"/>
                <w:b/>
                <w:sz w:val="20"/>
              </w:rPr>
              <w:t>Other names charity is known by</w:t>
            </w:r>
          </w:p>
        </w:tc>
        <w:tc>
          <w:tcPr>
            <w:tcW w:w="283" w:type="dxa"/>
            <w:tcBorders>
              <w:right w:val="single" w:sz="2" w:space="0" w:color="808080"/>
            </w:tcBorders>
            <w:vAlign w:val="center"/>
          </w:tcPr>
          <w:p w14:paraId="7C176E94" w14:textId="77777777" w:rsidR="00A07AF9" w:rsidRDefault="00A07AF9" w:rsidP="00A07AF9">
            <w:pPr>
              <w:rPr>
                <w:rFonts w:ascii="Helvetica 75 Bold" w:hAnsi="Helvetica 75 Bold"/>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29FA28C4" w14:textId="43EDDFA7" w:rsidR="00A07AF9" w:rsidRDefault="00C73D78" w:rsidP="00A07AF9">
            <w:pPr>
              <w:rPr>
                <w:rFonts w:ascii="Arial" w:hAnsi="Arial"/>
                <w:sz w:val="20"/>
              </w:rPr>
            </w:pPr>
            <w:r>
              <w:rPr>
                <w:rFonts w:ascii="Arial" w:hAnsi="Arial"/>
                <w:sz w:val="20"/>
              </w:rPr>
              <w:t>The Scheme</w:t>
            </w:r>
          </w:p>
        </w:tc>
      </w:tr>
      <w:tr w:rsidR="00A07AF9" w14:paraId="53A7C6C3" w14:textId="77777777">
        <w:trPr>
          <w:trHeight w:hRule="exact" w:val="369"/>
        </w:trPr>
        <w:tc>
          <w:tcPr>
            <w:tcW w:w="3369" w:type="dxa"/>
            <w:vAlign w:val="center"/>
          </w:tcPr>
          <w:p w14:paraId="376E3B77" w14:textId="77777777" w:rsidR="00A07AF9" w:rsidRDefault="00A07AF9" w:rsidP="00A07AF9">
            <w:pPr>
              <w:jc w:val="right"/>
              <w:rPr>
                <w:rFonts w:ascii="Arial" w:hAnsi="Arial"/>
                <w:b/>
                <w:sz w:val="20"/>
              </w:rPr>
            </w:pPr>
            <w:r>
              <w:rPr>
                <w:rFonts w:ascii="Arial" w:hAnsi="Arial"/>
                <w:b/>
                <w:sz w:val="20"/>
              </w:rPr>
              <w:t>Registered charity number</w:t>
            </w:r>
          </w:p>
        </w:tc>
        <w:tc>
          <w:tcPr>
            <w:tcW w:w="283" w:type="dxa"/>
            <w:tcBorders>
              <w:right w:val="single" w:sz="2" w:space="0" w:color="808080"/>
            </w:tcBorders>
            <w:vAlign w:val="center"/>
          </w:tcPr>
          <w:p w14:paraId="1AEC2677" w14:textId="77777777" w:rsidR="00A07AF9" w:rsidRDefault="00A07AF9" w:rsidP="00A07AF9">
            <w:pPr>
              <w:rPr>
                <w:rFonts w:ascii="55 Helvetica Roman" w:hAnsi="55 Helvetica Roman"/>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708C5BB9" w14:textId="61AA55A6" w:rsidR="00A07AF9" w:rsidRDefault="00A07AF9" w:rsidP="00A07AF9">
            <w:pPr>
              <w:pStyle w:val="Heading5"/>
            </w:pPr>
            <w:r>
              <w:t>SC</w:t>
            </w:r>
            <w:r w:rsidR="00C73D78">
              <w:t>052044</w:t>
            </w:r>
          </w:p>
        </w:tc>
      </w:tr>
      <w:tr w:rsidR="00A07AF9" w14:paraId="790AF994" w14:textId="77777777">
        <w:trPr>
          <w:trHeight w:hRule="exact" w:val="369"/>
        </w:trPr>
        <w:tc>
          <w:tcPr>
            <w:tcW w:w="3369" w:type="dxa"/>
            <w:vAlign w:val="center"/>
          </w:tcPr>
          <w:p w14:paraId="6680F8BC" w14:textId="77777777" w:rsidR="00A07AF9" w:rsidRDefault="00A07AF9" w:rsidP="00A07AF9">
            <w:pPr>
              <w:jc w:val="right"/>
              <w:rPr>
                <w:rFonts w:ascii="Arial" w:hAnsi="Arial"/>
                <w:b/>
                <w:sz w:val="20"/>
              </w:rPr>
            </w:pPr>
            <w:r>
              <w:rPr>
                <w:rFonts w:ascii="Arial" w:hAnsi="Arial"/>
                <w:b/>
                <w:sz w:val="20"/>
              </w:rPr>
              <w:t>Charity’s principal address</w:t>
            </w:r>
          </w:p>
        </w:tc>
        <w:tc>
          <w:tcPr>
            <w:tcW w:w="283" w:type="dxa"/>
            <w:tcBorders>
              <w:right w:val="single" w:sz="2" w:space="0" w:color="808080"/>
            </w:tcBorders>
            <w:vAlign w:val="center"/>
          </w:tcPr>
          <w:p w14:paraId="7CD33297" w14:textId="77777777" w:rsidR="00A07AF9" w:rsidRDefault="00A07AF9" w:rsidP="00A07AF9">
            <w:pPr>
              <w:rPr>
                <w:rFonts w:ascii="Helvetica 75 Bold" w:hAnsi="Helvetica 75 Bold"/>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4D48B315" w14:textId="757F55E1" w:rsidR="00A07AF9" w:rsidRDefault="00D579F8" w:rsidP="00A07AF9">
            <w:pPr>
              <w:rPr>
                <w:rFonts w:ascii="Arial" w:hAnsi="Arial"/>
                <w:sz w:val="20"/>
              </w:rPr>
            </w:pPr>
            <w:r>
              <w:rPr>
                <w:rFonts w:ascii="Arial" w:hAnsi="Arial"/>
                <w:sz w:val="20"/>
              </w:rPr>
              <w:t>West Lothian College</w:t>
            </w:r>
          </w:p>
        </w:tc>
      </w:tr>
      <w:tr w:rsidR="00A07AF9" w14:paraId="156AFEFC" w14:textId="77777777">
        <w:trPr>
          <w:trHeight w:hRule="exact" w:val="369"/>
        </w:trPr>
        <w:tc>
          <w:tcPr>
            <w:tcW w:w="3369" w:type="dxa"/>
            <w:vAlign w:val="center"/>
          </w:tcPr>
          <w:p w14:paraId="35159183" w14:textId="77777777" w:rsidR="00A07AF9" w:rsidRDefault="00A07AF9" w:rsidP="00A07AF9">
            <w:pPr>
              <w:jc w:val="right"/>
              <w:rPr>
                <w:rFonts w:ascii="Arial" w:hAnsi="Arial"/>
                <w:b/>
                <w:sz w:val="20"/>
              </w:rPr>
            </w:pPr>
          </w:p>
        </w:tc>
        <w:tc>
          <w:tcPr>
            <w:tcW w:w="283" w:type="dxa"/>
            <w:tcBorders>
              <w:right w:val="single" w:sz="2" w:space="0" w:color="808080"/>
            </w:tcBorders>
            <w:vAlign w:val="center"/>
          </w:tcPr>
          <w:p w14:paraId="177C140D" w14:textId="77777777" w:rsidR="00A07AF9" w:rsidRDefault="00A07AF9" w:rsidP="00A07AF9">
            <w:pPr>
              <w:rPr>
                <w:rFonts w:ascii="Helvetica 75 Bold" w:hAnsi="Helvetica 75 Bold"/>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0E19F8D0" w14:textId="558285C3" w:rsidR="00A07AF9" w:rsidRDefault="00D579F8" w:rsidP="00A07AF9">
            <w:pPr>
              <w:rPr>
                <w:rFonts w:ascii="Arial" w:hAnsi="Arial"/>
                <w:sz w:val="20"/>
              </w:rPr>
            </w:pPr>
            <w:proofErr w:type="spellStart"/>
            <w:r>
              <w:rPr>
                <w:rFonts w:ascii="Arial" w:hAnsi="Arial"/>
                <w:sz w:val="20"/>
              </w:rPr>
              <w:t>Almondvale</w:t>
            </w:r>
            <w:proofErr w:type="spellEnd"/>
            <w:r>
              <w:rPr>
                <w:rFonts w:ascii="Arial" w:hAnsi="Arial"/>
                <w:sz w:val="20"/>
              </w:rPr>
              <w:t xml:space="preserve"> Crescent</w:t>
            </w:r>
          </w:p>
        </w:tc>
      </w:tr>
      <w:tr w:rsidR="00A07AF9" w14:paraId="3AE630FA" w14:textId="77777777">
        <w:trPr>
          <w:trHeight w:hRule="exact" w:val="369"/>
        </w:trPr>
        <w:tc>
          <w:tcPr>
            <w:tcW w:w="3369" w:type="dxa"/>
            <w:vAlign w:val="center"/>
          </w:tcPr>
          <w:p w14:paraId="44C4BE99" w14:textId="77777777" w:rsidR="00A07AF9" w:rsidRDefault="00A07AF9" w:rsidP="00A07AF9">
            <w:pPr>
              <w:jc w:val="right"/>
              <w:rPr>
                <w:rFonts w:ascii="Helvetica 75 Bold" w:hAnsi="Helvetica 75 Bold"/>
                <w:sz w:val="20"/>
              </w:rPr>
            </w:pPr>
          </w:p>
        </w:tc>
        <w:tc>
          <w:tcPr>
            <w:tcW w:w="283" w:type="dxa"/>
            <w:tcBorders>
              <w:right w:val="single" w:sz="2" w:space="0" w:color="808080"/>
            </w:tcBorders>
            <w:vAlign w:val="center"/>
          </w:tcPr>
          <w:p w14:paraId="4AD0BE23" w14:textId="77777777" w:rsidR="00A07AF9" w:rsidRDefault="00A07AF9" w:rsidP="00A07AF9">
            <w:pPr>
              <w:rPr>
                <w:rFonts w:ascii="Helvetica 75 Bold" w:hAnsi="Helvetica 75 Bold"/>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451B144A" w14:textId="3A61F462" w:rsidR="00A07AF9" w:rsidRDefault="00D579F8" w:rsidP="00A07AF9">
            <w:pPr>
              <w:rPr>
                <w:rFonts w:ascii="Arial" w:hAnsi="Arial"/>
                <w:sz w:val="20"/>
              </w:rPr>
            </w:pPr>
            <w:r>
              <w:rPr>
                <w:rFonts w:ascii="Arial" w:hAnsi="Arial"/>
                <w:sz w:val="20"/>
              </w:rPr>
              <w:t>Livingston</w:t>
            </w:r>
          </w:p>
        </w:tc>
      </w:tr>
      <w:tr w:rsidR="00A07AF9" w14:paraId="1DFD4EB2" w14:textId="77777777">
        <w:trPr>
          <w:trHeight w:hRule="exact" w:val="369"/>
        </w:trPr>
        <w:tc>
          <w:tcPr>
            <w:tcW w:w="3369" w:type="dxa"/>
            <w:vAlign w:val="center"/>
          </w:tcPr>
          <w:p w14:paraId="2BF1B559" w14:textId="77777777" w:rsidR="00A07AF9" w:rsidRDefault="00A07AF9" w:rsidP="00A07AF9">
            <w:pPr>
              <w:jc w:val="right"/>
              <w:rPr>
                <w:rFonts w:ascii="Helvetica 75 Bold" w:hAnsi="Helvetica 75 Bold"/>
                <w:sz w:val="20"/>
              </w:rPr>
            </w:pPr>
          </w:p>
        </w:tc>
        <w:tc>
          <w:tcPr>
            <w:tcW w:w="283" w:type="dxa"/>
            <w:tcBorders>
              <w:right w:val="single" w:sz="2" w:space="0" w:color="808080"/>
            </w:tcBorders>
            <w:vAlign w:val="center"/>
          </w:tcPr>
          <w:p w14:paraId="72C6D898" w14:textId="77777777" w:rsidR="00A07AF9" w:rsidRDefault="00A07AF9" w:rsidP="00A07AF9">
            <w:pPr>
              <w:rPr>
                <w:rFonts w:ascii="Helvetica 75 Bold" w:hAnsi="Helvetica 75 Bold"/>
                <w:sz w:val="20"/>
              </w:rPr>
            </w:pPr>
          </w:p>
        </w:tc>
        <w:tc>
          <w:tcPr>
            <w:tcW w:w="372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1702113" w14:textId="38EECF1B" w:rsidR="00A07AF9" w:rsidRDefault="00D579F8" w:rsidP="00A07AF9">
            <w:pPr>
              <w:rPr>
                <w:rFonts w:ascii="Arial" w:hAnsi="Arial"/>
                <w:sz w:val="20"/>
              </w:rPr>
            </w:pPr>
            <w:r>
              <w:rPr>
                <w:rFonts w:ascii="Arial" w:hAnsi="Arial"/>
                <w:sz w:val="20"/>
              </w:rPr>
              <w:t>West Lothian</w:t>
            </w:r>
          </w:p>
        </w:tc>
        <w:tc>
          <w:tcPr>
            <w:tcW w:w="372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5B1B86F" w14:textId="7BA70F01" w:rsidR="00A07AF9" w:rsidRDefault="00A07AF9" w:rsidP="00A07AF9">
            <w:pPr>
              <w:pStyle w:val="Heading5"/>
            </w:pPr>
            <w:r>
              <w:t>Postcode</w:t>
            </w:r>
            <w:r w:rsidR="00C73D78">
              <w:t xml:space="preserve"> EH54 </w:t>
            </w:r>
            <w:r w:rsidR="00D579F8">
              <w:t>7EP</w:t>
            </w:r>
          </w:p>
        </w:tc>
      </w:tr>
    </w:tbl>
    <w:p w14:paraId="19C0CA60" w14:textId="77777777" w:rsidR="00A07AF9" w:rsidRDefault="00A07AF9" w:rsidP="00A07AF9">
      <w:pPr>
        <w:rPr>
          <w:rFonts w:ascii="Helvetica 75 Bold" w:hAnsi="Helvetica 75 Bold"/>
          <w:sz w:val="20"/>
        </w:rPr>
      </w:pPr>
    </w:p>
    <w:p w14:paraId="142071D6" w14:textId="77777777" w:rsidR="00A07AF9" w:rsidRDefault="00A07AF9" w:rsidP="00A07AF9">
      <w:pPr>
        <w:pStyle w:val="Heading5"/>
      </w:pPr>
      <w:r>
        <w:t>Names of the charity trustees on date of approval of Trustees’ Annual Report</w:t>
      </w:r>
    </w:p>
    <w:p w14:paraId="3BBBD19E" w14:textId="77777777" w:rsidR="00A07AF9" w:rsidRDefault="00A07AF9" w:rsidP="00A07AF9">
      <w:pPr>
        <w:rPr>
          <w:rFonts w:ascii="Helvetica 75 Bold" w:hAnsi="Helvetica 75 Bol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3197"/>
        <w:gridCol w:w="2141"/>
        <w:gridCol w:w="2283"/>
        <w:gridCol w:w="2479"/>
      </w:tblGrid>
      <w:tr w:rsidR="00A07AF9" w14:paraId="1A6A0E7B" w14:textId="77777777" w:rsidTr="753BE32C">
        <w:tc>
          <w:tcPr>
            <w:tcW w:w="439" w:type="dxa"/>
            <w:tcBorders>
              <w:top w:val="nil"/>
              <w:left w:val="nil"/>
              <w:bottom w:val="nil"/>
              <w:right w:val="nil"/>
            </w:tcBorders>
            <w:shd w:val="clear" w:color="auto" w:fill="B3B3B3"/>
          </w:tcPr>
          <w:p w14:paraId="2F65810D" w14:textId="77777777" w:rsidR="00A07AF9" w:rsidRDefault="00A07AF9" w:rsidP="00A07AF9">
            <w:pPr>
              <w:rPr>
                <w:rFonts w:ascii="Helvetica 75 Bold" w:hAnsi="Helvetica 75 Bold"/>
                <w:sz w:val="20"/>
              </w:rPr>
            </w:pPr>
          </w:p>
        </w:tc>
        <w:tc>
          <w:tcPr>
            <w:tcW w:w="3197" w:type="dxa"/>
            <w:tcBorders>
              <w:top w:val="nil"/>
              <w:left w:val="nil"/>
              <w:bottom w:val="nil"/>
              <w:right w:val="nil"/>
            </w:tcBorders>
            <w:shd w:val="clear" w:color="auto" w:fill="B3B3B3"/>
            <w:vAlign w:val="center"/>
          </w:tcPr>
          <w:p w14:paraId="6414A3B7" w14:textId="77777777" w:rsidR="00A07AF9" w:rsidRDefault="00A07AF9" w:rsidP="00A07AF9">
            <w:pPr>
              <w:rPr>
                <w:rFonts w:ascii="Arial" w:hAnsi="Arial"/>
                <w:b/>
                <w:sz w:val="20"/>
              </w:rPr>
            </w:pPr>
            <w:r>
              <w:rPr>
                <w:rFonts w:ascii="Arial" w:hAnsi="Arial"/>
                <w:b/>
                <w:sz w:val="20"/>
              </w:rPr>
              <w:t>Trustee name</w:t>
            </w:r>
          </w:p>
        </w:tc>
        <w:tc>
          <w:tcPr>
            <w:tcW w:w="2141" w:type="dxa"/>
            <w:tcBorders>
              <w:top w:val="nil"/>
              <w:left w:val="nil"/>
              <w:bottom w:val="nil"/>
              <w:right w:val="nil"/>
            </w:tcBorders>
            <w:shd w:val="clear" w:color="auto" w:fill="B3B3B3"/>
            <w:vAlign w:val="center"/>
          </w:tcPr>
          <w:p w14:paraId="06D99513" w14:textId="77777777" w:rsidR="00A07AF9" w:rsidRDefault="00A07AF9" w:rsidP="00A07AF9">
            <w:pPr>
              <w:rPr>
                <w:rFonts w:ascii="Arial" w:hAnsi="Arial"/>
                <w:b/>
                <w:sz w:val="20"/>
              </w:rPr>
            </w:pPr>
            <w:r>
              <w:rPr>
                <w:rFonts w:ascii="Arial" w:hAnsi="Arial"/>
                <w:b/>
                <w:sz w:val="20"/>
              </w:rPr>
              <w:t>Office (if any)</w:t>
            </w:r>
          </w:p>
        </w:tc>
        <w:tc>
          <w:tcPr>
            <w:tcW w:w="2283" w:type="dxa"/>
            <w:tcBorders>
              <w:top w:val="nil"/>
              <w:left w:val="nil"/>
              <w:bottom w:val="nil"/>
              <w:right w:val="nil"/>
            </w:tcBorders>
            <w:shd w:val="clear" w:color="auto" w:fill="B3B3B3"/>
            <w:vAlign w:val="center"/>
          </w:tcPr>
          <w:p w14:paraId="6438BB76" w14:textId="77777777" w:rsidR="00A07AF9" w:rsidRDefault="00A07AF9" w:rsidP="00A07AF9">
            <w:pPr>
              <w:rPr>
                <w:rFonts w:ascii="Arial" w:hAnsi="Arial"/>
                <w:b/>
                <w:sz w:val="20"/>
              </w:rPr>
            </w:pPr>
            <w:r>
              <w:rPr>
                <w:rFonts w:ascii="Arial" w:hAnsi="Arial"/>
                <w:b/>
                <w:sz w:val="20"/>
              </w:rPr>
              <w:t xml:space="preserve">Dates acted if </w:t>
            </w:r>
            <w:r>
              <w:rPr>
                <w:rFonts w:ascii="Arial" w:hAnsi="Arial"/>
                <w:b/>
                <w:sz w:val="20"/>
              </w:rPr>
              <w:br/>
              <w:t>not for whole year</w:t>
            </w:r>
          </w:p>
        </w:tc>
        <w:tc>
          <w:tcPr>
            <w:tcW w:w="2479" w:type="dxa"/>
            <w:tcBorders>
              <w:top w:val="nil"/>
              <w:left w:val="nil"/>
              <w:bottom w:val="nil"/>
              <w:right w:val="nil"/>
            </w:tcBorders>
            <w:shd w:val="clear" w:color="auto" w:fill="B3B3B3"/>
            <w:vAlign w:val="center"/>
          </w:tcPr>
          <w:p w14:paraId="6F7C9B98" w14:textId="77777777" w:rsidR="00A07AF9" w:rsidRDefault="00A07AF9" w:rsidP="00A07AF9">
            <w:pPr>
              <w:rPr>
                <w:rFonts w:ascii="Arial" w:hAnsi="Arial"/>
                <w:b/>
                <w:sz w:val="20"/>
              </w:rPr>
            </w:pPr>
            <w:r>
              <w:rPr>
                <w:rFonts w:ascii="Arial" w:hAnsi="Arial"/>
                <w:b/>
                <w:sz w:val="20"/>
              </w:rPr>
              <w:t xml:space="preserve">Name of person </w:t>
            </w:r>
            <w:r>
              <w:rPr>
                <w:rFonts w:ascii="Arial" w:hAnsi="Arial"/>
                <w:b/>
                <w:sz w:val="20"/>
              </w:rPr>
              <w:br/>
              <w:t xml:space="preserve">(or body) entitled to </w:t>
            </w:r>
            <w:r>
              <w:rPr>
                <w:rFonts w:ascii="Arial" w:hAnsi="Arial"/>
                <w:b/>
                <w:sz w:val="20"/>
              </w:rPr>
              <w:br/>
              <w:t>appoint trustee (if any)</w:t>
            </w:r>
          </w:p>
        </w:tc>
      </w:tr>
      <w:tr w:rsidR="00A07AF9" w14:paraId="7A51AB53" w14:textId="77777777" w:rsidTr="753BE32C">
        <w:trPr>
          <w:trHeight w:hRule="exact" w:val="369"/>
        </w:trPr>
        <w:tc>
          <w:tcPr>
            <w:tcW w:w="439" w:type="dxa"/>
            <w:tcBorders>
              <w:top w:val="nil"/>
              <w:left w:val="nil"/>
              <w:bottom w:val="nil"/>
              <w:right w:val="single" w:sz="2" w:space="0" w:color="808080" w:themeColor="background1" w:themeShade="80"/>
            </w:tcBorders>
            <w:vAlign w:val="center"/>
          </w:tcPr>
          <w:p w14:paraId="71BA4CB0" w14:textId="77777777" w:rsidR="00A07AF9" w:rsidRDefault="00A07AF9" w:rsidP="00A07AF9">
            <w:pPr>
              <w:rPr>
                <w:rFonts w:ascii="Arial" w:hAnsi="Arial"/>
                <w:b/>
                <w:sz w:val="20"/>
              </w:rPr>
            </w:pPr>
            <w:r>
              <w:rPr>
                <w:rFonts w:ascii="Arial" w:hAnsi="Arial"/>
                <w:b/>
                <w:sz w:val="20"/>
              </w:rPr>
              <w:t>1</w:t>
            </w:r>
          </w:p>
        </w:tc>
        <w:tc>
          <w:tcPr>
            <w:tcW w:w="3197" w:type="dxa"/>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131CEB22" w14:textId="172EB638" w:rsidR="00A07AF9" w:rsidRDefault="00D579F8" w:rsidP="00A07AF9">
            <w:pPr>
              <w:rPr>
                <w:rFonts w:ascii="Arial" w:hAnsi="Arial"/>
                <w:sz w:val="20"/>
              </w:rPr>
            </w:pPr>
            <w:r>
              <w:rPr>
                <w:rFonts w:ascii="Arial" w:hAnsi="Arial"/>
                <w:sz w:val="20"/>
              </w:rPr>
              <w:t>Lorraine Gillies</w:t>
            </w:r>
          </w:p>
        </w:tc>
        <w:tc>
          <w:tcPr>
            <w:tcW w:w="2141" w:type="dxa"/>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5775401B" w14:textId="769F4227" w:rsidR="00A07AF9" w:rsidRDefault="00072FD6" w:rsidP="00A07AF9">
            <w:pPr>
              <w:rPr>
                <w:rFonts w:ascii="Arial" w:hAnsi="Arial"/>
                <w:sz w:val="20"/>
              </w:rPr>
            </w:pPr>
            <w:r>
              <w:rPr>
                <w:rFonts w:ascii="Arial" w:hAnsi="Arial"/>
                <w:sz w:val="20"/>
              </w:rPr>
              <w:t>Chair</w:t>
            </w:r>
          </w:p>
        </w:tc>
        <w:tc>
          <w:tcPr>
            <w:tcW w:w="2283" w:type="dxa"/>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482933F5" w14:textId="160E2888" w:rsidR="00A07AF9" w:rsidRDefault="00A07AF9" w:rsidP="00A07AF9">
            <w:pPr>
              <w:rPr>
                <w:rFonts w:ascii="Arial" w:hAnsi="Arial"/>
                <w:sz w:val="20"/>
              </w:rPr>
            </w:pPr>
          </w:p>
        </w:tc>
        <w:tc>
          <w:tcPr>
            <w:tcW w:w="2479" w:type="dxa"/>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6FBB2A46" w14:textId="77777777" w:rsidR="00A07AF9" w:rsidRDefault="00A07AF9" w:rsidP="00A07AF9">
            <w:pPr>
              <w:rPr>
                <w:rFonts w:ascii="Arial" w:hAnsi="Arial"/>
                <w:sz w:val="20"/>
              </w:rPr>
            </w:pPr>
          </w:p>
        </w:tc>
      </w:tr>
      <w:tr w:rsidR="00A07AF9" w14:paraId="6C55CC93" w14:textId="77777777" w:rsidTr="753BE32C">
        <w:trPr>
          <w:trHeight w:hRule="exact" w:val="369"/>
        </w:trPr>
        <w:tc>
          <w:tcPr>
            <w:tcW w:w="439" w:type="dxa"/>
            <w:tcBorders>
              <w:top w:val="nil"/>
              <w:left w:val="nil"/>
              <w:bottom w:val="nil"/>
              <w:right w:val="single" w:sz="2" w:space="0" w:color="808080" w:themeColor="background1" w:themeShade="80"/>
            </w:tcBorders>
            <w:vAlign w:val="center"/>
          </w:tcPr>
          <w:p w14:paraId="2A267E93" w14:textId="77777777" w:rsidR="00A07AF9" w:rsidRDefault="00A07AF9" w:rsidP="00A07AF9">
            <w:pPr>
              <w:rPr>
                <w:rFonts w:ascii="Arial" w:hAnsi="Arial"/>
                <w:b/>
                <w:sz w:val="20"/>
              </w:rPr>
            </w:pPr>
            <w:r>
              <w:rPr>
                <w:rFonts w:ascii="Arial" w:hAnsi="Arial"/>
                <w:b/>
                <w:sz w:val="20"/>
              </w:rPr>
              <w:t>2</w:t>
            </w:r>
          </w:p>
        </w:tc>
        <w:tc>
          <w:tcPr>
            <w:tcW w:w="31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21D284C7" w14:textId="1161CE05" w:rsidR="00A07AF9" w:rsidRDefault="00D00B2B" w:rsidP="00A07AF9">
            <w:pPr>
              <w:rPr>
                <w:rFonts w:ascii="Arial" w:hAnsi="Arial"/>
                <w:sz w:val="20"/>
              </w:rPr>
            </w:pPr>
            <w:r>
              <w:rPr>
                <w:rFonts w:ascii="Arial" w:hAnsi="Arial"/>
                <w:sz w:val="20"/>
              </w:rPr>
              <w:t>Philip McVey</w:t>
            </w:r>
          </w:p>
        </w:tc>
        <w:tc>
          <w:tcPr>
            <w:tcW w:w="21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243C82B0" w14:textId="7F9D2791" w:rsidR="00A07AF9" w:rsidRDefault="00072FD6" w:rsidP="00A07AF9">
            <w:pPr>
              <w:rPr>
                <w:rFonts w:ascii="Arial" w:hAnsi="Arial"/>
                <w:sz w:val="20"/>
              </w:rPr>
            </w:pPr>
            <w:r>
              <w:rPr>
                <w:rFonts w:ascii="Arial" w:hAnsi="Arial"/>
                <w:sz w:val="20"/>
              </w:rPr>
              <w:t>Secretary</w:t>
            </w:r>
          </w:p>
        </w:tc>
        <w:tc>
          <w:tcPr>
            <w:tcW w:w="22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406E5CD9" w14:textId="77777777" w:rsidR="00A07AF9" w:rsidRDefault="00A07AF9" w:rsidP="00A07AF9">
            <w:pPr>
              <w:rPr>
                <w:rFonts w:ascii="Arial" w:hAnsi="Arial"/>
                <w:sz w:val="20"/>
              </w:rPr>
            </w:pPr>
          </w:p>
        </w:tc>
        <w:tc>
          <w:tcPr>
            <w:tcW w:w="247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64ECD289" w14:textId="77777777" w:rsidR="00A07AF9" w:rsidRDefault="00A07AF9" w:rsidP="00A07AF9">
            <w:pPr>
              <w:rPr>
                <w:rFonts w:ascii="Arial" w:hAnsi="Arial"/>
                <w:sz w:val="20"/>
              </w:rPr>
            </w:pPr>
          </w:p>
        </w:tc>
      </w:tr>
      <w:tr w:rsidR="00A07AF9" w14:paraId="6C977D2D" w14:textId="77777777" w:rsidTr="753BE32C">
        <w:trPr>
          <w:trHeight w:hRule="exact" w:val="369"/>
        </w:trPr>
        <w:tc>
          <w:tcPr>
            <w:tcW w:w="439" w:type="dxa"/>
            <w:tcBorders>
              <w:top w:val="nil"/>
              <w:left w:val="nil"/>
              <w:bottom w:val="nil"/>
              <w:right w:val="single" w:sz="2" w:space="0" w:color="808080" w:themeColor="background1" w:themeShade="80"/>
            </w:tcBorders>
            <w:vAlign w:val="center"/>
          </w:tcPr>
          <w:p w14:paraId="32961871" w14:textId="77777777" w:rsidR="00A07AF9" w:rsidRDefault="00A07AF9" w:rsidP="00A07AF9">
            <w:pPr>
              <w:rPr>
                <w:rFonts w:ascii="Arial" w:hAnsi="Arial"/>
                <w:b/>
                <w:sz w:val="20"/>
              </w:rPr>
            </w:pPr>
            <w:r>
              <w:rPr>
                <w:rFonts w:ascii="Arial" w:hAnsi="Arial"/>
                <w:b/>
                <w:sz w:val="20"/>
              </w:rPr>
              <w:t>3</w:t>
            </w:r>
          </w:p>
        </w:tc>
        <w:tc>
          <w:tcPr>
            <w:tcW w:w="31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43347666" w14:textId="4EF78A2B" w:rsidR="00A07AF9" w:rsidRDefault="00D00B2B" w:rsidP="00A07AF9">
            <w:pPr>
              <w:rPr>
                <w:rFonts w:ascii="Arial" w:hAnsi="Arial"/>
                <w:sz w:val="20"/>
              </w:rPr>
            </w:pPr>
            <w:r>
              <w:rPr>
                <w:rFonts w:ascii="Arial" w:hAnsi="Arial"/>
                <w:sz w:val="20"/>
              </w:rPr>
              <w:t>Judith Simpson</w:t>
            </w:r>
          </w:p>
        </w:tc>
        <w:tc>
          <w:tcPr>
            <w:tcW w:w="21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4EAF0E9B" w14:textId="5AF64FB1" w:rsidR="00A07AF9" w:rsidRDefault="00072FD6" w:rsidP="00A07AF9">
            <w:pPr>
              <w:rPr>
                <w:rFonts w:ascii="Arial" w:hAnsi="Arial"/>
                <w:sz w:val="20"/>
              </w:rPr>
            </w:pPr>
            <w:r>
              <w:rPr>
                <w:rFonts w:ascii="Arial" w:hAnsi="Arial"/>
                <w:sz w:val="20"/>
              </w:rPr>
              <w:t>Treasurer</w:t>
            </w:r>
          </w:p>
        </w:tc>
        <w:tc>
          <w:tcPr>
            <w:tcW w:w="22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2CD02B33" w14:textId="77777777" w:rsidR="00A07AF9" w:rsidRDefault="00A07AF9" w:rsidP="00A07AF9">
            <w:pPr>
              <w:rPr>
                <w:rFonts w:ascii="Arial" w:hAnsi="Arial"/>
                <w:sz w:val="20"/>
              </w:rPr>
            </w:pPr>
          </w:p>
        </w:tc>
        <w:tc>
          <w:tcPr>
            <w:tcW w:w="247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491603AA" w14:textId="77777777" w:rsidR="00A07AF9" w:rsidRDefault="00A07AF9" w:rsidP="00A07AF9">
            <w:pPr>
              <w:rPr>
                <w:rFonts w:ascii="Arial" w:hAnsi="Arial"/>
                <w:sz w:val="20"/>
              </w:rPr>
            </w:pPr>
          </w:p>
        </w:tc>
      </w:tr>
      <w:tr w:rsidR="00A07AF9" w14:paraId="6414762D" w14:textId="77777777" w:rsidTr="753BE32C">
        <w:trPr>
          <w:trHeight w:hRule="exact" w:val="369"/>
        </w:trPr>
        <w:tc>
          <w:tcPr>
            <w:tcW w:w="439" w:type="dxa"/>
            <w:tcBorders>
              <w:top w:val="nil"/>
              <w:left w:val="nil"/>
              <w:bottom w:val="nil"/>
              <w:right w:val="single" w:sz="2" w:space="0" w:color="808080" w:themeColor="background1" w:themeShade="80"/>
            </w:tcBorders>
            <w:vAlign w:val="center"/>
          </w:tcPr>
          <w:p w14:paraId="0AAA212F" w14:textId="77777777" w:rsidR="00A07AF9" w:rsidRDefault="00A07AF9" w:rsidP="00A07AF9">
            <w:pPr>
              <w:rPr>
                <w:rFonts w:ascii="Arial" w:hAnsi="Arial"/>
                <w:b/>
                <w:sz w:val="20"/>
              </w:rPr>
            </w:pPr>
            <w:r>
              <w:rPr>
                <w:rFonts w:ascii="Arial" w:hAnsi="Arial"/>
                <w:b/>
                <w:sz w:val="20"/>
              </w:rPr>
              <w:t>4</w:t>
            </w:r>
          </w:p>
        </w:tc>
        <w:tc>
          <w:tcPr>
            <w:tcW w:w="31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3BC7C90A" w14:textId="66FFB700" w:rsidR="00A07AF9" w:rsidRDefault="009F474F" w:rsidP="00A07AF9">
            <w:pPr>
              <w:rPr>
                <w:rFonts w:ascii="Arial" w:hAnsi="Arial"/>
                <w:sz w:val="20"/>
              </w:rPr>
            </w:pPr>
            <w:r>
              <w:rPr>
                <w:rFonts w:ascii="Arial" w:hAnsi="Arial"/>
                <w:sz w:val="20"/>
              </w:rPr>
              <w:t>Shannon Wells</w:t>
            </w:r>
          </w:p>
        </w:tc>
        <w:tc>
          <w:tcPr>
            <w:tcW w:w="21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7A784A9D" w14:textId="77777777" w:rsidR="00A07AF9" w:rsidRDefault="00A07AF9" w:rsidP="00A07AF9">
            <w:pPr>
              <w:rPr>
                <w:rFonts w:ascii="Arial" w:hAnsi="Arial"/>
                <w:sz w:val="20"/>
              </w:rPr>
            </w:pPr>
          </w:p>
        </w:tc>
        <w:tc>
          <w:tcPr>
            <w:tcW w:w="22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73D35BE6" w14:textId="0D861C6D" w:rsidR="00A07AF9" w:rsidRDefault="009F474F" w:rsidP="00A07AF9">
            <w:pPr>
              <w:rPr>
                <w:rFonts w:ascii="Arial" w:hAnsi="Arial"/>
                <w:sz w:val="20"/>
              </w:rPr>
            </w:pPr>
            <w:r>
              <w:rPr>
                <w:rFonts w:ascii="Arial" w:hAnsi="Arial"/>
                <w:sz w:val="20"/>
              </w:rPr>
              <w:t>From 27 January 2026</w:t>
            </w:r>
          </w:p>
        </w:tc>
        <w:tc>
          <w:tcPr>
            <w:tcW w:w="247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0E7971EE" w14:textId="77777777" w:rsidR="00A07AF9" w:rsidRDefault="00A07AF9" w:rsidP="00A07AF9">
            <w:pPr>
              <w:rPr>
                <w:rFonts w:ascii="Arial" w:hAnsi="Arial"/>
                <w:sz w:val="20"/>
              </w:rPr>
            </w:pPr>
          </w:p>
        </w:tc>
      </w:tr>
      <w:tr w:rsidR="00A07AF9" w14:paraId="772DF367" w14:textId="77777777" w:rsidTr="753BE32C">
        <w:trPr>
          <w:trHeight w:hRule="exact" w:val="369"/>
        </w:trPr>
        <w:tc>
          <w:tcPr>
            <w:tcW w:w="439" w:type="dxa"/>
            <w:tcBorders>
              <w:top w:val="nil"/>
              <w:left w:val="nil"/>
              <w:bottom w:val="nil"/>
              <w:right w:val="single" w:sz="2" w:space="0" w:color="808080" w:themeColor="background1" w:themeShade="80"/>
            </w:tcBorders>
            <w:vAlign w:val="center"/>
          </w:tcPr>
          <w:p w14:paraId="00067777" w14:textId="77777777" w:rsidR="00A07AF9" w:rsidRDefault="00A07AF9" w:rsidP="00A07AF9">
            <w:pPr>
              <w:rPr>
                <w:rFonts w:ascii="Arial" w:hAnsi="Arial"/>
                <w:b/>
                <w:sz w:val="20"/>
              </w:rPr>
            </w:pPr>
            <w:r>
              <w:rPr>
                <w:rFonts w:ascii="Arial" w:hAnsi="Arial"/>
                <w:b/>
                <w:sz w:val="20"/>
              </w:rPr>
              <w:t>5</w:t>
            </w:r>
          </w:p>
        </w:tc>
        <w:tc>
          <w:tcPr>
            <w:tcW w:w="31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1321BEEA" w14:textId="1A5CE52C" w:rsidR="00A07AF9" w:rsidRDefault="00D00B2B" w:rsidP="00A07AF9">
            <w:pPr>
              <w:rPr>
                <w:rFonts w:ascii="Arial" w:hAnsi="Arial"/>
                <w:sz w:val="20"/>
              </w:rPr>
            </w:pPr>
            <w:r>
              <w:rPr>
                <w:rFonts w:ascii="Arial" w:hAnsi="Arial"/>
                <w:sz w:val="20"/>
              </w:rPr>
              <w:t>Kevin McGlynn</w:t>
            </w:r>
          </w:p>
        </w:tc>
        <w:tc>
          <w:tcPr>
            <w:tcW w:w="21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10A5D0B5" w14:textId="77777777" w:rsidR="00A07AF9" w:rsidRDefault="00A07AF9" w:rsidP="00A07AF9">
            <w:pPr>
              <w:rPr>
                <w:rFonts w:ascii="Arial" w:hAnsi="Arial"/>
                <w:sz w:val="20"/>
              </w:rPr>
            </w:pPr>
          </w:p>
        </w:tc>
        <w:tc>
          <w:tcPr>
            <w:tcW w:w="22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44446BA4" w14:textId="204131AD" w:rsidR="00A07AF9" w:rsidRDefault="00D00B2B" w:rsidP="00A07AF9">
            <w:pPr>
              <w:rPr>
                <w:rFonts w:ascii="Arial" w:hAnsi="Arial"/>
                <w:sz w:val="20"/>
              </w:rPr>
            </w:pPr>
            <w:r>
              <w:rPr>
                <w:rFonts w:ascii="Arial" w:hAnsi="Arial"/>
                <w:sz w:val="20"/>
              </w:rPr>
              <w:t>From 27 January 2026</w:t>
            </w:r>
          </w:p>
        </w:tc>
        <w:tc>
          <w:tcPr>
            <w:tcW w:w="247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0FE24998" w14:textId="77777777" w:rsidR="00A07AF9" w:rsidRDefault="00A07AF9" w:rsidP="00A07AF9">
            <w:pPr>
              <w:rPr>
                <w:rFonts w:ascii="Arial" w:hAnsi="Arial"/>
                <w:sz w:val="20"/>
              </w:rPr>
            </w:pPr>
          </w:p>
        </w:tc>
      </w:tr>
      <w:tr w:rsidR="00A07AF9" w14:paraId="6F0F09D0" w14:textId="77777777" w:rsidTr="753BE32C">
        <w:trPr>
          <w:trHeight w:hRule="exact" w:val="369"/>
        </w:trPr>
        <w:tc>
          <w:tcPr>
            <w:tcW w:w="439" w:type="dxa"/>
            <w:tcBorders>
              <w:top w:val="nil"/>
              <w:left w:val="nil"/>
              <w:bottom w:val="nil"/>
              <w:right w:val="single" w:sz="2" w:space="0" w:color="808080" w:themeColor="background1" w:themeShade="80"/>
            </w:tcBorders>
            <w:vAlign w:val="center"/>
          </w:tcPr>
          <w:p w14:paraId="38DFB68C" w14:textId="77777777" w:rsidR="00A07AF9" w:rsidRDefault="00A07AF9" w:rsidP="00A07AF9">
            <w:pPr>
              <w:rPr>
                <w:rFonts w:ascii="Arial" w:hAnsi="Arial"/>
                <w:b/>
                <w:sz w:val="20"/>
              </w:rPr>
            </w:pPr>
            <w:r>
              <w:rPr>
                <w:rFonts w:ascii="Arial" w:hAnsi="Arial"/>
                <w:b/>
                <w:sz w:val="20"/>
              </w:rPr>
              <w:t>6</w:t>
            </w:r>
          </w:p>
        </w:tc>
        <w:tc>
          <w:tcPr>
            <w:tcW w:w="31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796AE3B6" w14:textId="5B417E85" w:rsidR="00A07AF9" w:rsidRDefault="00D00B2B" w:rsidP="00A07AF9">
            <w:pPr>
              <w:rPr>
                <w:rFonts w:ascii="Arial" w:hAnsi="Arial"/>
                <w:sz w:val="20"/>
              </w:rPr>
            </w:pPr>
            <w:r>
              <w:rPr>
                <w:rFonts w:ascii="Arial" w:hAnsi="Arial"/>
                <w:sz w:val="20"/>
              </w:rPr>
              <w:t>Gil Gillies</w:t>
            </w:r>
          </w:p>
        </w:tc>
        <w:tc>
          <w:tcPr>
            <w:tcW w:w="21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14AEA891" w14:textId="77777777" w:rsidR="00A07AF9" w:rsidRDefault="00A07AF9" w:rsidP="00A07AF9">
            <w:pPr>
              <w:rPr>
                <w:rFonts w:ascii="Arial" w:hAnsi="Arial"/>
                <w:sz w:val="20"/>
              </w:rPr>
            </w:pPr>
          </w:p>
        </w:tc>
        <w:tc>
          <w:tcPr>
            <w:tcW w:w="22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0B858870" w14:textId="1403297F" w:rsidR="00A07AF9" w:rsidRDefault="00D00B2B" w:rsidP="00A07AF9">
            <w:pPr>
              <w:rPr>
                <w:rFonts w:ascii="Arial" w:hAnsi="Arial"/>
                <w:sz w:val="20"/>
              </w:rPr>
            </w:pPr>
            <w:r>
              <w:rPr>
                <w:rFonts w:ascii="Arial" w:hAnsi="Arial"/>
                <w:sz w:val="20"/>
              </w:rPr>
              <w:t>From 27 January 2026</w:t>
            </w:r>
          </w:p>
        </w:tc>
        <w:tc>
          <w:tcPr>
            <w:tcW w:w="247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1CCFE849" w14:textId="77777777" w:rsidR="00A07AF9" w:rsidRDefault="00A07AF9" w:rsidP="00A07AF9">
            <w:pPr>
              <w:rPr>
                <w:rFonts w:ascii="Arial" w:hAnsi="Arial"/>
                <w:sz w:val="20"/>
              </w:rPr>
            </w:pPr>
          </w:p>
        </w:tc>
      </w:tr>
      <w:tr w:rsidR="00072FD6" w14:paraId="4DC501A0" w14:textId="77777777" w:rsidTr="753BE32C">
        <w:trPr>
          <w:trHeight w:hRule="exact" w:val="369"/>
        </w:trPr>
        <w:tc>
          <w:tcPr>
            <w:tcW w:w="439" w:type="dxa"/>
            <w:tcBorders>
              <w:top w:val="nil"/>
              <w:left w:val="nil"/>
              <w:bottom w:val="nil"/>
              <w:right w:val="single" w:sz="2" w:space="0" w:color="808080" w:themeColor="background1" w:themeShade="80"/>
            </w:tcBorders>
            <w:vAlign w:val="center"/>
          </w:tcPr>
          <w:p w14:paraId="2EF873D7" w14:textId="1C078D89" w:rsidR="00072FD6" w:rsidRDefault="00072FD6" w:rsidP="753BE32C">
            <w:pPr>
              <w:rPr>
                <w:rFonts w:ascii="Arial" w:hAnsi="Arial"/>
                <w:b/>
                <w:bCs/>
                <w:sz w:val="20"/>
              </w:rPr>
            </w:pPr>
          </w:p>
        </w:tc>
        <w:tc>
          <w:tcPr>
            <w:tcW w:w="31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0C80BB93" w14:textId="6CFD354C" w:rsidR="00072FD6" w:rsidRDefault="00072FD6" w:rsidP="00072FD6">
            <w:pPr>
              <w:rPr>
                <w:rFonts w:ascii="Arial" w:hAnsi="Arial"/>
                <w:sz w:val="20"/>
              </w:rPr>
            </w:pPr>
          </w:p>
        </w:tc>
        <w:tc>
          <w:tcPr>
            <w:tcW w:w="21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41A8C048" w14:textId="77777777" w:rsidR="00072FD6" w:rsidRDefault="00072FD6" w:rsidP="00072FD6">
            <w:pPr>
              <w:rPr>
                <w:rFonts w:ascii="Arial" w:hAnsi="Arial"/>
                <w:sz w:val="20"/>
              </w:rPr>
            </w:pPr>
          </w:p>
        </w:tc>
        <w:tc>
          <w:tcPr>
            <w:tcW w:w="22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01E567BF" w14:textId="48F28B30" w:rsidR="00072FD6" w:rsidRDefault="00072FD6" w:rsidP="00072FD6">
            <w:pPr>
              <w:rPr>
                <w:rFonts w:ascii="Arial" w:hAnsi="Arial"/>
                <w:sz w:val="20"/>
              </w:rPr>
            </w:pPr>
          </w:p>
        </w:tc>
        <w:tc>
          <w:tcPr>
            <w:tcW w:w="247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58C9B8D7" w14:textId="77777777" w:rsidR="00072FD6" w:rsidRDefault="00072FD6" w:rsidP="00072FD6">
            <w:pPr>
              <w:rPr>
                <w:rFonts w:ascii="Arial" w:hAnsi="Arial"/>
                <w:sz w:val="20"/>
              </w:rPr>
            </w:pPr>
          </w:p>
        </w:tc>
      </w:tr>
      <w:tr w:rsidR="00072FD6" w14:paraId="651BEDF6" w14:textId="77777777" w:rsidTr="753BE32C">
        <w:trPr>
          <w:trHeight w:hRule="exact" w:val="369"/>
        </w:trPr>
        <w:tc>
          <w:tcPr>
            <w:tcW w:w="439" w:type="dxa"/>
            <w:tcBorders>
              <w:top w:val="nil"/>
              <w:left w:val="nil"/>
              <w:bottom w:val="nil"/>
              <w:right w:val="single" w:sz="2" w:space="0" w:color="808080" w:themeColor="background1" w:themeShade="80"/>
            </w:tcBorders>
            <w:vAlign w:val="center"/>
          </w:tcPr>
          <w:p w14:paraId="19DC28B9" w14:textId="4F0215BF" w:rsidR="00072FD6" w:rsidRDefault="00072FD6" w:rsidP="753BE32C">
            <w:pPr>
              <w:rPr>
                <w:rFonts w:ascii="Arial" w:hAnsi="Arial"/>
                <w:b/>
                <w:bCs/>
                <w:sz w:val="20"/>
              </w:rPr>
            </w:pPr>
          </w:p>
        </w:tc>
        <w:tc>
          <w:tcPr>
            <w:tcW w:w="31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2E1313A1" w14:textId="77777777" w:rsidR="00072FD6" w:rsidRDefault="00072FD6" w:rsidP="00072FD6">
            <w:pPr>
              <w:rPr>
                <w:rFonts w:ascii="Arial" w:hAnsi="Arial"/>
                <w:sz w:val="20"/>
              </w:rPr>
            </w:pPr>
          </w:p>
        </w:tc>
        <w:tc>
          <w:tcPr>
            <w:tcW w:w="21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2CE4D9D6" w14:textId="77777777" w:rsidR="00072FD6" w:rsidRDefault="00072FD6" w:rsidP="00072FD6">
            <w:pPr>
              <w:rPr>
                <w:rFonts w:ascii="Arial" w:hAnsi="Arial"/>
                <w:sz w:val="20"/>
              </w:rPr>
            </w:pPr>
          </w:p>
        </w:tc>
        <w:tc>
          <w:tcPr>
            <w:tcW w:w="22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6285B21E" w14:textId="77777777" w:rsidR="00072FD6" w:rsidRDefault="00072FD6" w:rsidP="00072FD6">
            <w:pPr>
              <w:rPr>
                <w:rFonts w:ascii="Arial" w:hAnsi="Arial"/>
                <w:sz w:val="20"/>
              </w:rPr>
            </w:pPr>
          </w:p>
        </w:tc>
        <w:tc>
          <w:tcPr>
            <w:tcW w:w="247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3E0F1EC3" w14:textId="77777777" w:rsidR="00072FD6" w:rsidRDefault="00072FD6" w:rsidP="00072FD6">
            <w:pPr>
              <w:rPr>
                <w:rFonts w:ascii="Arial" w:hAnsi="Arial"/>
                <w:sz w:val="20"/>
              </w:rPr>
            </w:pPr>
          </w:p>
        </w:tc>
      </w:tr>
      <w:tr w:rsidR="00072FD6" w14:paraId="6608BB5F" w14:textId="77777777" w:rsidTr="753BE32C">
        <w:trPr>
          <w:trHeight w:hRule="exact" w:val="369"/>
        </w:trPr>
        <w:tc>
          <w:tcPr>
            <w:tcW w:w="439" w:type="dxa"/>
            <w:tcBorders>
              <w:top w:val="nil"/>
              <w:left w:val="nil"/>
              <w:bottom w:val="nil"/>
              <w:right w:val="single" w:sz="2" w:space="0" w:color="808080" w:themeColor="background1" w:themeShade="80"/>
            </w:tcBorders>
            <w:vAlign w:val="center"/>
          </w:tcPr>
          <w:p w14:paraId="7B84EF60" w14:textId="2B1DE5DF" w:rsidR="00072FD6" w:rsidRDefault="00072FD6" w:rsidP="753BE32C">
            <w:pPr>
              <w:rPr>
                <w:rFonts w:ascii="Arial" w:hAnsi="Arial"/>
                <w:b/>
                <w:bCs/>
                <w:sz w:val="20"/>
              </w:rPr>
            </w:pPr>
          </w:p>
        </w:tc>
        <w:tc>
          <w:tcPr>
            <w:tcW w:w="31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35E01D21" w14:textId="77777777" w:rsidR="00072FD6" w:rsidRDefault="00072FD6" w:rsidP="00072FD6">
            <w:pPr>
              <w:rPr>
                <w:rFonts w:ascii="Arial" w:hAnsi="Arial"/>
                <w:sz w:val="20"/>
              </w:rPr>
            </w:pPr>
          </w:p>
        </w:tc>
        <w:tc>
          <w:tcPr>
            <w:tcW w:w="21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71CA3A26" w14:textId="77777777" w:rsidR="00072FD6" w:rsidRDefault="00072FD6" w:rsidP="00072FD6">
            <w:pPr>
              <w:rPr>
                <w:rFonts w:ascii="Arial" w:hAnsi="Arial"/>
                <w:sz w:val="20"/>
              </w:rPr>
            </w:pPr>
          </w:p>
        </w:tc>
        <w:tc>
          <w:tcPr>
            <w:tcW w:w="22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7625C8B9" w14:textId="77777777" w:rsidR="00072FD6" w:rsidRDefault="00072FD6" w:rsidP="00072FD6">
            <w:pPr>
              <w:rPr>
                <w:rFonts w:ascii="Arial" w:hAnsi="Arial"/>
                <w:sz w:val="20"/>
              </w:rPr>
            </w:pPr>
          </w:p>
        </w:tc>
        <w:tc>
          <w:tcPr>
            <w:tcW w:w="247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22926A67" w14:textId="77777777" w:rsidR="00072FD6" w:rsidRDefault="00072FD6" w:rsidP="00072FD6">
            <w:pPr>
              <w:rPr>
                <w:rFonts w:ascii="Arial" w:hAnsi="Arial"/>
                <w:sz w:val="20"/>
              </w:rPr>
            </w:pPr>
          </w:p>
        </w:tc>
      </w:tr>
      <w:tr w:rsidR="00072FD6" w14:paraId="0F3BB127" w14:textId="77777777" w:rsidTr="753BE32C">
        <w:trPr>
          <w:trHeight w:hRule="exact" w:val="369"/>
        </w:trPr>
        <w:tc>
          <w:tcPr>
            <w:tcW w:w="439" w:type="dxa"/>
            <w:tcBorders>
              <w:top w:val="nil"/>
              <w:left w:val="nil"/>
              <w:bottom w:val="nil"/>
              <w:right w:val="single" w:sz="2" w:space="0" w:color="808080" w:themeColor="background1" w:themeShade="80"/>
            </w:tcBorders>
            <w:vAlign w:val="center"/>
          </w:tcPr>
          <w:p w14:paraId="78091010" w14:textId="20D062A3" w:rsidR="00072FD6" w:rsidRDefault="00072FD6" w:rsidP="753BE32C">
            <w:pPr>
              <w:rPr>
                <w:rFonts w:ascii="Arial" w:hAnsi="Arial"/>
                <w:b/>
                <w:bCs/>
                <w:sz w:val="20"/>
              </w:rPr>
            </w:pPr>
          </w:p>
        </w:tc>
        <w:tc>
          <w:tcPr>
            <w:tcW w:w="31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0EBA2CE0" w14:textId="77777777" w:rsidR="00072FD6" w:rsidRDefault="00072FD6" w:rsidP="00072FD6">
            <w:pPr>
              <w:rPr>
                <w:rFonts w:ascii="Arial" w:hAnsi="Arial"/>
                <w:sz w:val="20"/>
              </w:rPr>
            </w:pPr>
          </w:p>
        </w:tc>
        <w:tc>
          <w:tcPr>
            <w:tcW w:w="21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175858FB" w14:textId="77777777" w:rsidR="00072FD6" w:rsidRDefault="00072FD6" w:rsidP="00072FD6">
            <w:pPr>
              <w:rPr>
                <w:rFonts w:ascii="Arial" w:hAnsi="Arial"/>
                <w:sz w:val="20"/>
              </w:rPr>
            </w:pPr>
          </w:p>
        </w:tc>
        <w:tc>
          <w:tcPr>
            <w:tcW w:w="22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335A533A" w14:textId="77777777" w:rsidR="00072FD6" w:rsidRDefault="00072FD6" w:rsidP="00072FD6">
            <w:pPr>
              <w:rPr>
                <w:rFonts w:ascii="Arial" w:hAnsi="Arial"/>
                <w:sz w:val="20"/>
              </w:rPr>
            </w:pPr>
          </w:p>
        </w:tc>
        <w:tc>
          <w:tcPr>
            <w:tcW w:w="247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2B379AD5" w14:textId="77777777" w:rsidR="00072FD6" w:rsidRDefault="00072FD6" w:rsidP="00072FD6">
            <w:pPr>
              <w:rPr>
                <w:rFonts w:ascii="Arial" w:hAnsi="Arial"/>
                <w:sz w:val="20"/>
              </w:rPr>
            </w:pPr>
          </w:p>
        </w:tc>
      </w:tr>
      <w:tr w:rsidR="00072FD6" w14:paraId="721BE84D" w14:textId="77777777" w:rsidTr="753BE32C">
        <w:trPr>
          <w:trHeight w:hRule="exact" w:val="369"/>
        </w:trPr>
        <w:tc>
          <w:tcPr>
            <w:tcW w:w="439" w:type="dxa"/>
            <w:tcBorders>
              <w:top w:val="nil"/>
              <w:left w:val="nil"/>
              <w:bottom w:val="nil"/>
              <w:right w:val="single" w:sz="2" w:space="0" w:color="808080" w:themeColor="background1" w:themeShade="80"/>
            </w:tcBorders>
            <w:vAlign w:val="center"/>
          </w:tcPr>
          <w:p w14:paraId="0007DB7F" w14:textId="5C22010B" w:rsidR="00072FD6" w:rsidRDefault="00072FD6" w:rsidP="753BE32C">
            <w:pPr>
              <w:rPr>
                <w:rFonts w:ascii="Arial" w:hAnsi="Arial"/>
                <w:b/>
                <w:bCs/>
                <w:sz w:val="20"/>
              </w:rPr>
            </w:pPr>
          </w:p>
        </w:tc>
        <w:tc>
          <w:tcPr>
            <w:tcW w:w="31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487C3EB3" w14:textId="77777777" w:rsidR="00072FD6" w:rsidRDefault="00072FD6" w:rsidP="00072FD6">
            <w:pPr>
              <w:rPr>
                <w:rFonts w:ascii="Arial" w:hAnsi="Arial"/>
                <w:sz w:val="20"/>
              </w:rPr>
            </w:pPr>
          </w:p>
        </w:tc>
        <w:tc>
          <w:tcPr>
            <w:tcW w:w="21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617E2F45" w14:textId="77777777" w:rsidR="00072FD6" w:rsidRDefault="00072FD6" w:rsidP="00072FD6">
            <w:pPr>
              <w:rPr>
                <w:rFonts w:ascii="Arial" w:hAnsi="Arial"/>
                <w:sz w:val="20"/>
              </w:rPr>
            </w:pPr>
          </w:p>
        </w:tc>
        <w:tc>
          <w:tcPr>
            <w:tcW w:w="22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40E8542A" w14:textId="77777777" w:rsidR="00072FD6" w:rsidRDefault="00072FD6" w:rsidP="00072FD6">
            <w:pPr>
              <w:rPr>
                <w:rFonts w:ascii="Arial" w:hAnsi="Arial"/>
                <w:sz w:val="20"/>
              </w:rPr>
            </w:pPr>
          </w:p>
        </w:tc>
        <w:tc>
          <w:tcPr>
            <w:tcW w:w="247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2BF1B0E4" w14:textId="77777777" w:rsidR="00072FD6" w:rsidRDefault="00072FD6" w:rsidP="00072FD6">
            <w:pPr>
              <w:rPr>
                <w:rFonts w:ascii="Arial" w:hAnsi="Arial"/>
                <w:sz w:val="20"/>
              </w:rPr>
            </w:pPr>
          </w:p>
        </w:tc>
      </w:tr>
      <w:tr w:rsidR="00072FD6" w14:paraId="1A73BAB4" w14:textId="77777777" w:rsidTr="753BE32C">
        <w:trPr>
          <w:trHeight w:hRule="exact" w:val="369"/>
        </w:trPr>
        <w:tc>
          <w:tcPr>
            <w:tcW w:w="439" w:type="dxa"/>
            <w:tcBorders>
              <w:top w:val="nil"/>
              <w:left w:val="nil"/>
              <w:bottom w:val="nil"/>
              <w:right w:val="single" w:sz="2" w:space="0" w:color="808080" w:themeColor="background1" w:themeShade="80"/>
            </w:tcBorders>
            <w:vAlign w:val="center"/>
          </w:tcPr>
          <w:p w14:paraId="33ABCB22" w14:textId="72363174" w:rsidR="00072FD6" w:rsidRDefault="00072FD6" w:rsidP="753BE32C">
            <w:pPr>
              <w:rPr>
                <w:rFonts w:ascii="Arial" w:hAnsi="Arial"/>
                <w:b/>
                <w:bCs/>
                <w:sz w:val="20"/>
              </w:rPr>
            </w:pPr>
          </w:p>
        </w:tc>
        <w:tc>
          <w:tcPr>
            <w:tcW w:w="31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609CA640" w14:textId="77777777" w:rsidR="00072FD6" w:rsidRDefault="00072FD6" w:rsidP="00072FD6">
            <w:pPr>
              <w:rPr>
                <w:rFonts w:ascii="Arial" w:hAnsi="Arial"/>
                <w:sz w:val="20"/>
              </w:rPr>
            </w:pPr>
          </w:p>
        </w:tc>
        <w:tc>
          <w:tcPr>
            <w:tcW w:w="21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74A2C95A" w14:textId="77777777" w:rsidR="00072FD6" w:rsidRDefault="00072FD6" w:rsidP="00072FD6">
            <w:pPr>
              <w:rPr>
                <w:rFonts w:ascii="Arial" w:hAnsi="Arial"/>
                <w:sz w:val="20"/>
              </w:rPr>
            </w:pPr>
          </w:p>
        </w:tc>
        <w:tc>
          <w:tcPr>
            <w:tcW w:w="22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24137550" w14:textId="77777777" w:rsidR="00072FD6" w:rsidRDefault="00072FD6" w:rsidP="00072FD6">
            <w:pPr>
              <w:rPr>
                <w:rFonts w:ascii="Arial" w:hAnsi="Arial"/>
                <w:sz w:val="20"/>
              </w:rPr>
            </w:pPr>
          </w:p>
        </w:tc>
        <w:tc>
          <w:tcPr>
            <w:tcW w:w="247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19883C08" w14:textId="77777777" w:rsidR="00072FD6" w:rsidRDefault="00072FD6" w:rsidP="00072FD6">
            <w:pPr>
              <w:rPr>
                <w:rFonts w:ascii="Arial" w:hAnsi="Arial"/>
                <w:sz w:val="20"/>
              </w:rPr>
            </w:pPr>
          </w:p>
        </w:tc>
      </w:tr>
      <w:tr w:rsidR="00072FD6" w14:paraId="64F864F5" w14:textId="77777777" w:rsidTr="753BE32C">
        <w:trPr>
          <w:trHeight w:hRule="exact" w:val="369"/>
        </w:trPr>
        <w:tc>
          <w:tcPr>
            <w:tcW w:w="439" w:type="dxa"/>
            <w:tcBorders>
              <w:top w:val="nil"/>
              <w:left w:val="nil"/>
              <w:bottom w:val="nil"/>
              <w:right w:val="single" w:sz="2" w:space="0" w:color="808080" w:themeColor="background1" w:themeShade="80"/>
            </w:tcBorders>
            <w:vAlign w:val="center"/>
          </w:tcPr>
          <w:p w14:paraId="64CE3CEB" w14:textId="000B4044" w:rsidR="00072FD6" w:rsidRDefault="00072FD6" w:rsidP="753BE32C">
            <w:pPr>
              <w:rPr>
                <w:rFonts w:ascii="Arial" w:hAnsi="Arial"/>
                <w:b/>
                <w:bCs/>
                <w:sz w:val="20"/>
              </w:rPr>
            </w:pPr>
          </w:p>
        </w:tc>
        <w:tc>
          <w:tcPr>
            <w:tcW w:w="31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5703DFAF" w14:textId="77777777" w:rsidR="00072FD6" w:rsidRDefault="00072FD6" w:rsidP="00072FD6">
            <w:pPr>
              <w:rPr>
                <w:rFonts w:ascii="Arial" w:hAnsi="Arial"/>
                <w:sz w:val="20"/>
              </w:rPr>
            </w:pPr>
          </w:p>
        </w:tc>
        <w:tc>
          <w:tcPr>
            <w:tcW w:w="21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4AA90E05" w14:textId="77777777" w:rsidR="00072FD6" w:rsidRDefault="00072FD6" w:rsidP="00072FD6">
            <w:pPr>
              <w:rPr>
                <w:rFonts w:ascii="Arial" w:hAnsi="Arial"/>
                <w:sz w:val="20"/>
              </w:rPr>
            </w:pPr>
          </w:p>
        </w:tc>
        <w:tc>
          <w:tcPr>
            <w:tcW w:w="22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528BC0AA" w14:textId="77777777" w:rsidR="00072FD6" w:rsidRDefault="00072FD6" w:rsidP="00072FD6">
            <w:pPr>
              <w:rPr>
                <w:rFonts w:ascii="Arial" w:hAnsi="Arial"/>
                <w:sz w:val="20"/>
              </w:rPr>
            </w:pPr>
          </w:p>
        </w:tc>
        <w:tc>
          <w:tcPr>
            <w:tcW w:w="247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566B1458" w14:textId="77777777" w:rsidR="00072FD6" w:rsidRDefault="00072FD6" w:rsidP="00072FD6">
            <w:pPr>
              <w:rPr>
                <w:rFonts w:ascii="Arial" w:hAnsi="Arial"/>
                <w:sz w:val="20"/>
              </w:rPr>
            </w:pPr>
          </w:p>
        </w:tc>
      </w:tr>
      <w:tr w:rsidR="00072FD6" w14:paraId="37E1C143" w14:textId="77777777" w:rsidTr="753BE32C">
        <w:trPr>
          <w:trHeight w:hRule="exact" w:val="369"/>
        </w:trPr>
        <w:tc>
          <w:tcPr>
            <w:tcW w:w="439" w:type="dxa"/>
            <w:tcBorders>
              <w:top w:val="nil"/>
              <w:left w:val="nil"/>
              <w:bottom w:val="nil"/>
              <w:right w:val="single" w:sz="2" w:space="0" w:color="808080" w:themeColor="background1" w:themeShade="80"/>
            </w:tcBorders>
            <w:vAlign w:val="center"/>
          </w:tcPr>
          <w:p w14:paraId="284607E9" w14:textId="5370B5AE" w:rsidR="00072FD6" w:rsidRDefault="00072FD6" w:rsidP="753BE32C">
            <w:pPr>
              <w:rPr>
                <w:rFonts w:ascii="Arial" w:hAnsi="Arial"/>
                <w:b/>
                <w:bCs/>
                <w:sz w:val="20"/>
              </w:rPr>
            </w:pPr>
          </w:p>
        </w:tc>
        <w:tc>
          <w:tcPr>
            <w:tcW w:w="31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21AA479E" w14:textId="77777777" w:rsidR="00072FD6" w:rsidRDefault="00072FD6" w:rsidP="00072FD6">
            <w:pPr>
              <w:rPr>
                <w:rFonts w:ascii="Arial" w:hAnsi="Arial"/>
                <w:sz w:val="20"/>
              </w:rPr>
            </w:pPr>
          </w:p>
        </w:tc>
        <w:tc>
          <w:tcPr>
            <w:tcW w:w="21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1C8A474D" w14:textId="77777777" w:rsidR="00072FD6" w:rsidRDefault="00072FD6" w:rsidP="00072FD6">
            <w:pPr>
              <w:rPr>
                <w:rFonts w:ascii="Arial" w:hAnsi="Arial"/>
                <w:sz w:val="20"/>
              </w:rPr>
            </w:pPr>
          </w:p>
        </w:tc>
        <w:tc>
          <w:tcPr>
            <w:tcW w:w="22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7FDE12B6" w14:textId="77777777" w:rsidR="00072FD6" w:rsidRDefault="00072FD6" w:rsidP="00072FD6">
            <w:pPr>
              <w:rPr>
                <w:rFonts w:ascii="Arial" w:hAnsi="Arial"/>
                <w:sz w:val="20"/>
              </w:rPr>
            </w:pPr>
          </w:p>
        </w:tc>
        <w:tc>
          <w:tcPr>
            <w:tcW w:w="247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0580C3BC" w14:textId="77777777" w:rsidR="00072FD6" w:rsidRDefault="00072FD6" w:rsidP="00072FD6">
            <w:pPr>
              <w:rPr>
                <w:rFonts w:ascii="Arial" w:hAnsi="Arial"/>
                <w:sz w:val="20"/>
              </w:rPr>
            </w:pPr>
          </w:p>
        </w:tc>
      </w:tr>
      <w:tr w:rsidR="00072FD6" w14:paraId="1198B727" w14:textId="77777777" w:rsidTr="753BE32C">
        <w:trPr>
          <w:trHeight w:hRule="exact" w:val="369"/>
        </w:trPr>
        <w:tc>
          <w:tcPr>
            <w:tcW w:w="439" w:type="dxa"/>
            <w:tcBorders>
              <w:top w:val="nil"/>
              <w:left w:val="nil"/>
              <w:bottom w:val="nil"/>
              <w:right w:val="single" w:sz="2" w:space="0" w:color="808080" w:themeColor="background1" w:themeShade="80"/>
            </w:tcBorders>
            <w:vAlign w:val="center"/>
          </w:tcPr>
          <w:p w14:paraId="6AC0097E" w14:textId="7394F7F7" w:rsidR="00072FD6" w:rsidRDefault="00072FD6" w:rsidP="753BE32C">
            <w:pPr>
              <w:rPr>
                <w:rFonts w:ascii="Arial" w:hAnsi="Arial"/>
                <w:b/>
                <w:bCs/>
                <w:sz w:val="20"/>
              </w:rPr>
            </w:pPr>
          </w:p>
        </w:tc>
        <w:tc>
          <w:tcPr>
            <w:tcW w:w="31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64392507" w14:textId="77777777" w:rsidR="00072FD6" w:rsidRDefault="00072FD6" w:rsidP="00072FD6">
            <w:pPr>
              <w:rPr>
                <w:rFonts w:ascii="Arial" w:hAnsi="Arial"/>
                <w:sz w:val="20"/>
              </w:rPr>
            </w:pPr>
          </w:p>
        </w:tc>
        <w:tc>
          <w:tcPr>
            <w:tcW w:w="21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7F4E59DA" w14:textId="77777777" w:rsidR="00072FD6" w:rsidRDefault="00072FD6" w:rsidP="00072FD6">
            <w:pPr>
              <w:rPr>
                <w:rFonts w:ascii="Arial" w:hAnsi="Arial"/>
                <w:sz w:val="20"/>
              </w:rPr>
            </w:pPr>
          </w:p>
        </w:tc>
        <w:tc>
          <w:tcPr>
            <w:tcW w:w="22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7BD9F801" w14:textId="77777777" w:rsidR="00072FD6" w:rsidRDefault="00072FD6" w:rsidP="00072FD6">
            <w:pPr>
              <w:rPr>
                <w:rFonts w:ascii="Arial" w:hAnsi="Arial"/>
                <w:sz w:val="20"/>
              </w:rPr>
            </w:pPr>
          </w:p>
        </w:tc>
        <w:tc>
          <w:tcPr>
            <w:tcW w:w="247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740C2948" w14:textId="77777777" w:rsidR="00072FD6" w:rsidRDefault="00072FD6" w:rsidP="00072FD6">
            <w:pPr>
              <w:rPr>
                <w:rFonts w:ascii="Arial" w:hAnsi="Arial"/>
                <w:sz w:val="20"/>
              </w:rPr>
            </w:pPr>
          </w:p>
        </w:tc>
      </w:tr>
      <w:tr w:rsidR="00072FD6" w14:paraId="25D73B34" w14:textId="77777777" w:rsidTr="753BE32C">
        <w:trPr>
          <w:trHeight w:hRule="exact" w:val="369"/>
        </w:trPr>
        <w:tc>
          <w:tcPr>
            <w:tcW w:w="439" w:type="dxa"/>
            <w:tcBorders>
              <w:top w:val="nil"/>
              <w:left w:val="nil"/>
              <w:bottom w:val="nil"/>
              <w:right w:val="single" w:sz="2" w:space="0" w:color="808080" w:themeColor="background1" w:themeShade="80"/>
            </w:tcBorders>
            <w:vAlign w:val="center"/>
          </w:tcPr>
          <w:p w14:paraId="2AB720B8" w14:textId="6F67B6F4" w:rsidR="00072FD6" w:rsidRDefault="00072FD6" w:rsidP="753BE32C">
            <w:pPr>
              <w:rPr>
                <w:rFonts w:ascii="Arial" w:hAnsi="Arial"/>
                <w:b/>
                <w:bCs/>
                <w:sz w:val="20"/>
              </w:rPr>
            </w:pPr>
          </w:p>
        </w:tc>
        <w:tc>
          <w:tcPr>
            <w:tcW w:w="31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4E6F0C9B" w14:textId="77777777" w:rsidR="00072FD6" w:rsidRDefault="00072FD6" w:rsidP="00072FD6">
            <w:pPr>
              <w:rPr>
                <w:rFonts w:ascii="Arial" w:hAnsi="Arial"/>
                <w:sz w:val="20"/>
              </w:rPr>
            </w:pPr>
          </w:p>
        </w:tc>
        <w:tc>
          <w:tcPr>
            <w:tcW w:w="21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15438761" w14:textId="77777777" w:rsidR="00072FD6" w:rsidRDefault="00072FD6" w:rsidP="00072FD6">
            <w:pPr>
              <w:rPr>
                <w:rFonts w:ascii="Arial" w:hAnsi="Arial"/>
                <w:sz w:val="20"/>
              </w:rPr>
            </w:pPr>
          </w:p>
        </w:tc>
        <w:tc>
          <w:tcPr>
            <w:tcW w:w="22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5AAD4B62" w14:textId="77777777" w:rsidR="00072FD6" w:rsidRDefault="00072FD6" w:rsidP="00072FD6">
            <w:pPr>
              <w:rPr>
                <w:rFonts w:ascii="Arial" w:hAnsi="Arial"/>
                <w:sz w:val="20"/>
              </w:rPr>
            </w:pPr>
          </w:p>
        </w:tc>
        <w:tc>
          <w:tcPr>
            <w:tcW w:w="247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4531E2D1" w14:textId="77777777" w:rsidR="00072FD6" w:rsidRDefault="00072FD6" w:rsidP="00072FD6">
            <w:pPr>
              <w:rPr>
                <w:rFonts w:ascii="Arial" w:hAnsi="Arial"/>
                <w:sz w:val="20"/>
              </w:rPr>
            </w:pPr>
          </w:p>
        </w:tc>
      </w:tr>
      <w:tr w:rsidR="00072FD6" w14:paraId="6AEE42AE" w14:textId="77777777" w:rsidTr="753BE32C">
        <w:trPr>
          <w:trHeight w:hRule="exact" w:val="369"/>
        </w:trPr>
        <w:tc>
          <w:tcPr>
            <w:tcW w:w="439" w:type="dxa"/>
            <w:tcBorders>
              <w:top w:val="nil"/>
              <w:left w:val="nil"/>
              <w:bottom w:val="nil"/>
              <w:right w:val="single" w:sz="2" w:space="0" w:color="808080" w:themeColor="background1" w:themeShade="80"/>
            </w:tcBorders>
            <w:vAlign w:val="center"/>
          </w:tcPr>
          <w:p w14:paraId="4D06F41C" w14:textId="24828E01" w:rsidR="00072FD6" w:rsidRDefault="00072FD6" w:rsidP="753BE32C">
            <w:pPr>
              <w:rPr>
                <w:rFonts w:ascii="Arial" w:hAnsi="Arial"/>
                <w:b/>
                <w:bCs/>
                <w:sz w:val="20"/>
              </w:rPr>
            </w:pPr>
          </w:p>
        </w:tc>
        <w:tc>
          <w:tcPr>
            <w:tcW w:w="31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1ECFB52F" w14:textId="77777777" w:rsidR="00072FD6" w:rsidRDefault="00072FD6" w:rsidP="00072FD6">
            <w:pPr>
              <w:rPr>
                <w:rFonts w:ascii="Arial" w:hAnsi="Arial"/>
                <w:sz w:val="20"/>
              </w:rPr>
            </w:pPr>
          </w:p>
        </w:tc>
        <w:tc>
          <w:tcPr>
            <w:tcW w:w="21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21668BD7" w14:textId="77777777" w:rsidR="00072FD6" w:rsidRDefault="00072FD6" w:rsidP="00072FD6">
            <w:pPr>
              <w:rPr>
                <w:rFonts w:ascii="Arial" w:hAnsi="Arial"/>
                <w:sz w:val="20"/>
              </w:rPr>
            </w:pPr>
          </w:p>
        </w:tc>
        <w:tc>
          <w:tcPr>
            <w:tcW w:w="22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760F80AF" w14:textId="77777777" w:rsidR="00072FD6" w:rsidRDefault="00072FD6" w:rsidP="00072FD6">
            <w:pPr>
              <w:rPr>
                <w:rFonts w:ascii="Arial" w:hAnsi="Arial"/>
                <w:sz w:val="20"/>
              </w:rPr>
            </w:pPr>
          </w:p>
        </w:tc>
        <w:tc>
          <w:tcPr>
            <w:tcW w:w="247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4BC8A1A6" w14:textId="77777777" w:rsidR="00072FD6" w:rsidRDefault="00072FD6" w:rsidP="00072FD6">
            <w:pPr>
              <w:rPr>
                <w:rFonts w:ascii="Arial" w:hAnsi="Arial"/>
                <w:sz w:val="20"/>
              </w:rPr>
            </w:pPr>
          </w:p>
        </w:tc>
      </w:tr>
      <w:tr w:rsidR="00072FD6" w14:paraId="569912A5" w14:textId="77777777" w:rsidTr="753BE32C">
        <w:trPr>
          <w:trHeight w:hRule="exact" w:val="369"/>
        </w:trPr>
        <w:tc>
          <w:tcPr>
            <w:tcW w:w="439" w:type="dxa"/>
            <w:tcBorders>
              <w:top w:val="nil"/>
              <w:left w:val="nil"/>
              <w:bottom w:val="nil"/>
              <w:right w:val="single" w:sz="2" w:space="0" w:color="808080" w:themeColor="background1" w:themeShade="80"/>
            </w:tcBorders>
            <w:vAlign w:val="center"/>
          </w:tcPr>
          <w:p w14:paraId="51810432" w14:textId="0E7B5AAB" w:rsidR="00072FD6" w:rsidRDefault="00072FD6" w:rsidP="753BE32C">
            <w:pPr>
              <w:rPr>
                <w:rFonts w:ascii="Arial" w:hAnsi="Arial"/>
                <w:b/>
                <w:bCs/>
                <w:sz w:val="20"/>
              </w:rPr>
            </w:pPr>
          </w:p>
        </w:tc>
        <w:tc>
          <w:tcPr>
            <w:tcW w:w="31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5D8ADD16" w14:textId="77777777" w:rsidR="00072FD6" w:rsidRDefault="00072FD6" w:rsidP="00072FD6">
            <w:pPr>
              <w:rPr>
                <w:rFonts w:ascii="Arial" w:hAnsi="Arial"/>
                <w:sz w:val="20"/>
              </w:rPr>
            </w:pPr>
          </w:p>
        </w:tc>
        <w:tc>
          <w:tcPr>
            <w:tcW w:w="21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3350768D" w14:textId="77777777" w:rsidR="00072FD6" w:rsidRDefault="00072FD6" w:rsidP="00072FD6">
            <w:pPr>
              <w:rPr>
                <w:rFonts w:ascii="Arial" w:hAnsi="Arial"/>
                <w:sz w:val="20"/>
              </w:rPr>
            </w:pPr>
          </w:p>
        </w:tc>
        <w:tc>
          <w:tcPr>
            <w:tcW w:w="22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30E0C5BB" w14:textId="77777777" w:rsidR="00072FD6" w:rsidRDefault="00072FD6" w:rsidP="00072FD6">
            <w:pPr>
              <w:rPr>
                <w:rFonts w:ascii="Arial" w:hAnsi="Arial"/>
                <w:sz w:val="20"/>
              </w:rPr>
            </w:pPr>
          </w:p>
        </w:tc>
        <w:tc>
          <w:tcPr>
            <w:tcW w:w="247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3A0E6DDA" w14:textId="77777777" w:rsidR="00072FD6" w:rsidRDefault="00072FD6" w:rsidP="00072FD6">
            <w:pPr>
              <w:rPr>
                <w:rFonts w:ascii="Arial" w:hAnsi="Arial"/>
                <w:sz w:val="20"/>
              </w:rPr>
            </w:pPr>
          </w:p>
        </w:tc>
      </w:tr>
    </w:tbl>
    <w:p w14:paraId="068BD924" w14:textId="4FAA7F8A" w:rsidR="753BE32C" w:rsidRDefault="753BE32C" w:rsidP="753BE32C">
      <w:pPr>
        <w:jc w:val="right"/>
        <w:rPr>
          <w:rFonts w:ascii="Arial" w:hAnsi="Arial"/>
          <w:b/>
          <w:bCs/>
        </w:rPr>
      </w:pPr>
    </w:p>
    <w:p w14:paraId="51603972" w14:textId="29C016BC" w:rsidR="753BE32C" w:rsidRDefault="753BE32C" w:rsidP="753BE32C">
      <w:pPr>
        <w:jc w:val="right"/>
        <w:rPr>
          <w:rFonts w:ascii="Arial" w:hAnsi="Arial"/>
          <w:b/>
          <w:bCs/>
        </w:rPr>
      </w:pPr>
    </w:p>
    <w:p w14:paraId="6CAC8150" w14:textId="4ADBDA13" w:rsidR="753BE32C" w:rsidRDefault="753BE32C" w:rsidP="753BE32C">
      <w:pPr>
        <w:jc w:val="right"/>
        <w:rPr>
          <w:rFonts w:ascii="Arial" w:hAnsi="Arial"/>
          <w:b/>
          <w:bCs/>
        </w:rPr>
      </w:pPr>
    </w:p>
    <w:p w14:paraId="78FA2D91" w14:textId="6BE4517D" w:rsidR="753BE32C" w:rsidRDefault="753BE32C" w:rsidP="753BE32C">
      <w:pPr>
        <w:jc w:val="right"/>
        <w:rPr>
          <w:rFonts w:ascii="Arial" w:hAnsi="Arial"/>
          <w:b/>
          <w:bCs/>
        </w:rPr>
      </w:pPr>
    </w:p>
    <w:p w14:paraId="25A96DAD" w14:textId="77777777" w:rsidR="007742F2" w:rsidRDefault="007742F2" w:rsidP="00A07AF9">
      <w:pPr>
        <w:jc w:val="right"/>
        <w:rPr>
          <w:rFonts w:ascii="Arial" w:hAnsi="Arial"/>
          <w:b/>
        </w:rPr>
      </w:pPr>
    </w:p>
    <w:p w14:paraId="784AE8F0" w14:textId="5E6A0E0A" w:rsidR="00A07AF9" w:rsidRDefault="00A07AF9" w:rsidP="00A07AF9">
      <w:pPr>
        <w:jc w:val="right"/>
        <w:rPr>
          <w:rFonts w:ascii="Arial" w:hAnsi="Arial"/>
          <w:b/>
        </w:rPr>
      </w:pPr>
      <w:r>
        <w:rPr>
          <w:rFonts w:ascii="Arial" w:hAnsi="Arial"/>
          <w:b/>
        </w:rPr>
        <w:lastRenderedPageBreak/>
        <w:t>APPENDIX 1</w:t>
      </w:r>
    </w:p>
    <w:p w14:paraId="6CD725D6" w14:textId="77777777" w:rsidR="00A07AF9" w:rsidRDefault="00C73D78" w:rsidP="00A07AF9">
      <w:pPr>
        <w:rPr>
          <w:rFonts w:ascii="Helvetica 75 Bold" w:hAnsi="Helvetica 75 Bold"/>
        </w:rPr>
      </w:pPr>
      <w:r>
        <w:rPr>
          <w:rFonts w:ascii="Helvetica 75 Bold" w:hAnsi="Helvetica 75 Bold"/>
          <w:noProof/>
          <w:sz w:val="20"/>
        </w:rPr>
        <mc:AlternateContent>
          <mc:Choice Requires="wps">
            <w:drawing>
              <wp:anchor distT="0" distB="0" distL="114300" distR="114300" simplePos="0" relativeHeight="251657216" behindDoc="1" locked="0" layoutInCell="1" allowOverlap="1" wp14:anchorId="1357B555" wp14:editId="26D44909">
                <wp:simplePos x="0" y="0"/>
                <wp:positionH relativeFrom="column">
                  <wp:posOffset>-494665</wp:posOffset>
                </wp:positionH>
                <wp:positionV relativeFrom="paragraph">
                  <wp:posOffset>-996950</wp:posOffset>
                </wp:positionV>
                <wp:extent cx="7660005" cy="108585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60005" cy="1085850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969696"/>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BDCB8FB">
              <v:rect id="Rectangle 3" style="position:absolute;margin-left:-38.95pt;margin-top:-78.5pt;width:603.15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fillcolor="silver" stroked="f" strokecolor="#969696" w14:anchorId="4067AD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">
                <v:path arrowok="t"/>
              </v:rect>
            </w:pict>
          </mc:Fallback>
        </mc:AlternateContent>
      </w:r>
    </w:p>
    <w:tbl>
      <w:tblPr>
        <w:tblW w:w="0" w:type="auto"/>
        <w:shd w:val="clear" w:color="auto" w:fill="4C4C4C"/>
        <w:tblLook w:val="0000" w:firstRow="0" w:lastRow="0" w:firstColumn="0" w:lastColumn="0" w:noHBand="0" w:noVBand="0"/>
      </w:tblPr>
      <w:tblGrid>
        <w:gridCol w:w="10539"/>
      </w:tblGrid>
      <w:tr w:rsidR="00A07AF9" w14:paraId="1078D97E" w14:textId="77777777">
        <w:trPr>
          <w:trHeight w:hRule="exact" w:val="425"/>
        </w:trPr>
        <w:tc>
          <w:tcPr>
            <w:tcW w:w="11096" w:type="dxa"/>
            <w:shd w:val="clear" w:color="auto" w:fill="4C4C4C"/>
            <w:vAlign w:val="center"/>
          </w:tcPr>
          <w:p w14:paraId="14D37D41" w14:textId="77777777" w:rsidR="00A07AF9" w:rsidRDefault="00A07AF9" w:rsidP="00A07AF9">
            <w:pPr>
              <w:pStyle w:val="Heading3"/>
            </w:pPr>
            <w:r>
              <w:t>Reference and administration details</w:t>
            </w:r>
          </w:p>
        </w:tc>
      </w:tr>
    </w:tbl>
    <w:p w14:paraId="073C7711" w14:textId="77777777" w:rsidR="00A07AF9" w:rsidRDefault="00A07AF9" w:rsidP="00A07AF9">
      <w:pPr>
        <w:rPr>
          <w:rFonts w:ascii="Helvetica 75 Bold" w:hAnsi="Helvetica 75 Bold"/>
        </w:rPr>
      </w:pPr>
    </w:p>
    <w:p w14:paraId="35B074CF" w14:textId="77777777" w:rsidR="00A07AF9" w:rsidRDefault="00A07AF9" w:rsidP="00A07AF9">
      <w:pPr>
        <w:pStyle w:val="BodyText"/>
      </w:pPr>
      <w:r>
        <w:t>Names of all other charity trustees during the period, if any, (for example, those who resigned part way through the financial period)</w:t>
      </w:r>
    </w:p>
    <w:p w14:paraId="4D7DF46D" w14:textId="77777777" w:rsidR="00A07AF9" w:rsidRDefault="00A07AF9" w:rsidP="00A07AF9">
      <w:pPr>
        <w:rPr>
          <w:rFonts w:ascii="Helvetica 75 Bold" w:hAnsi="Helvetica 75 Bold"/>
          <w:sz w:val="20"/>
        </w:rPr>
      </w:pPr>
    </w:p>
    <w:tbl>
      <w:tblPr>
        <w:tblW w:w="0" w:type="auto"/>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ook w:val="0000" w:firstRow="0" w:lastRow="0" w:firstColumn="0" w:lastColumn="0" w:noHBand="0" w:noVBand="0"/>
      </w:tblPr>
      <w:tblGrid>
        <w:gridCol w:w="5264"/>
        <w:gridCol w:w="5269"/>
      </w:tblGrid>
      <w:tr w:rsidR="00A07AF9" w14:paraId="42200368" w14:textId="77777777">
        <w:trPr>
          <w:trHeight w:hRule="exact" w:val="340"/>
        </w:trPr>
        <w:tc>
          <w:tcPr>
            <w:tcW w:w="5377" w:type="dxa"/>
            <w:tcBorders>
              <w:bottom w:val="single" w:sz="2" w:space="0" w:color="999999"/>
            </w:tcBorders>
            <w:shd w:val="clear" w:color="auto" w:fill="B3B3B3"/>
            <w:vAlign w:val="center"/>
          </w:tcPr>
          <w:p w14:paraId="7416E185" w14:textId="77777777" w:rsidR="00A07AF9" w:rsidRDefault="00A07AF9" w:rsidP="00A07AF9">
            <w:pPr>
              <w:rPr>
                <w:rFonts w:ascii="Arial" w:hAnsi="Arial"/>
                <w:b/>
                <w:sz w:val="20"/>
              </w:rPr>
            </w:pPr>
            <w:r>
              <w:rPr>
                <w:rFonts w:ascii="Arial" w:hAnsi="Arial"/>
                <w:b/>
                <w:sz w:val="20"/>
              </w:rPr>
              <w:t>Name</w:t>
            </w:r>
          </w:p>
        </w:tc>
        <w:tc>
          <w:tcPr>
            <w:tcW w:w="5378" w:type="dxa"/>
            <w:tcBorders>
              <w:bottom w:val="single" w:sz="2" w:space="0" w:color="999999"/>
            </w:tcBorders>
            <w:shd w:val="clear" w:color="auto" w:fill="B3B3B3"/>
            <w:vAlign w:val="center"/>
          </w:tcPr>
          <w:p w14:paraId="2CD6A90C" w14:textId="77777777" w:rsidR="00A07AF9" w:rsidRDefault="00A07AF9" w:rsidP="00A07AF9">
            <w:pPr>
              <w:rPr>
                <w:rFonts w:ascii="Arial" w:hAnsi="Arial"/>
                <w:b/>
                <w:sz w:val="20"/>
              </w:rPr>
            </w:pPr>
            <w:r>
              <w:rPr>
                <w:rFonts w:ascii="Arial" w:hAnsi="Arial"/>
                <w:b/>
                <w:sz w:val="20"/>
              </w:rPr>
              <w:t>Dates acted if not for whole year</w:t>
            </w:r>
          </w:p>
        </w:tc>
      </w:tr>
      <w:tr w:rsidR="00A07AF9" w14:paraId="7195B681" w14:textId="77777777">
        <w:trPr>
          <w:trHeight w:hRule="exact" w:val="340"/>
        </w:trPr>
        <w:tc>
          <w:tcPr>
            <w:tcW w:w="5377" w:type="dxa"/>
            <w:shd w:val="clear" w:color="auto" w:fill="FFFFFF"/>
          </w:tcPr>
          <w:p w14:paraId="612F82A6" w14:textId="09AC3232" w:rsidR="00A07AF9" w:rsidRDefault="00D579F8" w:rsidP="00A07AF9">
            <w:pPr>
              <w:rPr>
                <w:rFonts w:ascii="Arial" w:hAnsi="Arial"/>
                <w:sz w:val="20"/>
              </w:rPr>
            </w:pPr>
            <w:r>
              <w:rPr>
                <w:rFonts w:ascii="Arial" w:hAnsi="Arial"/>
                <w:sz w:val="20"/>
              </w:rPr>
              <w:t xml:space="preserve">Sue Cook </w:t>
            </w:r>
          </w:p>
        </w:tc>
        <w:tc>
          <w:tcPr>
            <w:tcW w:w="5378" w:type="dxa"/>
            <w:shd w:val="clear" w:color="auto" w:fill="FFFFFF"/>
          </w:tcPr>
          <w:p w14:paraId="76B3FA49" w14:textId="1EF328D2" w:rsidR="00A07AF9" w:rsidRDefault="00D00B2B" w:rsidP="00A07AF9">
            <w:pPr>
              <w:rPr>
                <w:rFonts w:ascii="Arial" w:hAnsi="Arial"/>
                <w:sz w:val="20"/>
              </w:rPr>
            </w:pPr>
            <w:r>
              <w:rPr>
                <w:rFonts w:ascii="Arial" w:hAnsi="Arial"/>
                <w:sz w:val="20"/>
              </w:rPr>
              <w:t>1 November 2024 to 5 February 2025</w:t>
            </w:r>
          </w:p>
        </w:tc>
      </w:tr>
      <w:tr w:rsidR="00A07AF9" w14:paraId="1F216009" w14:textId="77777777">
        <w:trPr>
          <w:trHeight w:hRule="exact" w:val="340"/>
        </w:trPr>
        <w:tc>
          <w:tcPr>
            <w:tcW w:w="5377" w:type="dxa"/>
            <w:shd w:val="clear" w:color="auto" w:fill="FFFFFF"/>
          </w:tcPr>
          <w:p w14:paraId="178779F6" w14:textId="3D057216" w:rsidR="00A07AF9" w:rsidRDefault="00D00B2B" w:rsidP="00A07AF9">
            <w:pPr>
              <w:rPr>
                <w:rFonts w:ascii="Arial" w:hAnsi="Arial"/>
                <w:sz w:val="20"/>
              </w:rPr>
            </w:pPr>
            <w:r>
              <w:rPr>
                <w:rFonts w:ascii="Arial" w:hAnsi="Arial"/>
                <w:sz w:val="20"/>
              </w:rPr>
              <w:t>Jeanette Dobson</w:t>
            </w:r>
          </w:p>
        </w:tc>
        <w:tc>
          <w:tcPr>
            <w:tcW w:w="5378" w:type="dxa"/>
            <w:shd w:val="clear" w:color="auto" w:fill="FFFFFF"/>
          </w:tcPr>
          <w:p w14:paraId="435E9906" w14:textId="5406889B" w:rsidR="00A07AF9" w:rsidRDefault="00D00B2B" w:rsidP="00A07AF9">
            <w:pPr>
              <w:rPr>
                <w:rFonts w:ascii="Arial" w:hAnsi="Arial"/>
                <w:sz w:val="20"/>
              </w:rPr>
            </w:pPr>
            <w:r>
              <w:rPr>
                <w:rFonts w:ascii="Arial" w:hAnsi="Arial"/>
                <w:sz w:val="20"/>
              </w:rPr>
              <w:t>1 November 2024 to 28 October 2025</w:t>
            </w:r>
          </w:p>
        </w:tc>
      </w:tr>
      <w:tr w:rsidR="00A07AF9" w14:paraId="3030DA81" w14:textId="77777777">
        <w:trPr>
          <w:trHeight w:hRule="exact" w:val="340"/>
        </w:trPr>
        <w:tc>
          <w:tcPr>
            <w:tcW w:w="5377" w:type="dxa"/>
            <w:shd w:val="clear" w:color="auto" w:fill="FFFFFF"/>
          </w:tcPr>
          <w:p w14:paraId="5E6DFF7A" w14:textId="2CEF0DB9" w:rsidR="00A07AF9" w:rsidRDefault="009F474F" w:rsidP="00A07AF9">
            <w:pPr>
              <w:rPr>
                <w:rFonts w:ascii="Arial" w:hAnsi="Arial"/>
                <w:sz w:val="20"/>
              </w:rPr>
            </w:pPr>
            <w:r w:rsidRPr="009F474F">
              <w:rPr>
                <w:rFonts w:ascii="Arial" w:hAnsi="Arial"/>
                <w:sz w:val="20"/>
              </w:rPr>
              <w:t>MD Rezaur Rahman</w:t>
            </w:r>
          </w:p>
        </w:tc>
        <w:tc>
          <w:tcPr>
            <w:tcW w:w="5378" w:type="dxa"/>
            <w:shd w:val="clear" w:color="auto" w:fill="FFFFFF"/>
          </w:tcPr>
          <w:p w14:paraId="3CEECCBA" w14:textId="6086D1E1" w:rsidR="00A07AF9" w:rsidRDefault="009F474F" w:rsidP="00A07AF9">
            <w:pPr>
              <w:rPr>
                <w:rFonts w:ascii="Arial" w:hAnsi="Arial"/>
                <w:sz w:val="20"/>
              </w:rPr>
            </w:pPr>
            <w:r>
              <w:rPr>
                <w:rFonts w:ascii="Arial" w:hAnsi="Arial"/>
                <w:sz w:val="20"/>
              </w:rPr>
              <w:t>25 February 2025 to 22 November 2025</w:t>
            </w:r>
          </w:p>
        </w:tc>
      </w:tr>
    </w:tbl>
    <w:p w14:paraId="5D3B6605" w14:textId="77777777" w:rsidR="00A07AF9" w:rsidRDefault="00A07AF9" w:rsidP="00A07AF9">
      <w:pPr>
        <w:rPr>
          <w:rFonts w:ascii="Helvetica 75 Bold" w:hAnsi="Helvetica 75 Bold"/>
          <w:sz w:val="20"/>
        </w:rPr>
      </w:pPr>
    </w:p>
    <w:tbl>
      <w:tblPr>
        <w:tblW w:w="0" w:type="auto"/>
        <w:shd w:val="clear" w:color="auto" w:fill="4C4C4C"/>
        <w:tblLook w:val="0000" w:firstRow="0" w:lastRow="0" w:firstColumn="0" w:lastColumn="0" w:noHBand="0" w:noVBand="0"/>
      </w:tblPr>
      <w:tblGrid>
        <w:gridCol w:w="10539"/>
      </w:tblGrid>
      <w:tr w:rsidR="00A07AF9" w14:paraId="1FABBC71" w14:textId="77777777">
        <w:trPr>
          <w:trHeight w:hRule="exact" w:val="425"/>
        </w:trPr>
        <w:tc>
          <w:tcPr>
            <w:tcW w:w="11096" w:type="dxa"/>
            <w:shd w:val="clear" w:color="auto" w:fill="4C4C4C"/>
            <w:vAlign w:val="center"/>
          </w:tcPr>
          <w:p w14:paraId="4AC5C1E1" w14:textId="77777777" w:rsidR="00A07AF9" w:rsidRDefault="00A07AF9" w:rsidP="00A07AF9">
            <w:pPr>
              <w:pStyle w:val="Heading3"/>
            </w:pPr>
            <w:r>
              <w:t>Structure, governance and management</w:t>
            </w:r>
          </w:p>
        </w:tc>
      </w:tr>
    </w:tbl>
    <w:p w14:paraId="1A68FD84" w14:textId="77777777" w:rsidR="00A07AF9" w:rsidRDefault="00A07AF9" w:rsidP="00A07AF9">
      <w:pPr>
        <w:rPr>
          <w:rFonts w:ascii="Helvetica 75 Bold" w:hAnsi="Helvetica 75 Bol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7"/>
        <w:gridCol w:w="6669"/>
      </w:tblGrid>
      <w:tr w:rsidR="00A07AF9" w14:paraId="557704CA" w14:textId="77777777" w:rsidTr="007742F2">
        <w:trPr>
          <w:trHeight w:hRule="exact" w:val="786"/>
        </w:trPr>
        <w:tc>
          <w:tcPr>
            <w:tcW w:w="3936" w:type="dxa"/>
            <w:tcBorders>
              <w:top w:val="nil"/>
              <w:left w:val="nil"/>
              <w:bottom w:val="nil"/>
              <w:right w:val="single" w:sz="2" w:space="0" w:color="999999"/>
            </w:tcBorders>
          </w:tcPr>
          <w:p w14:paraId="48D268D9" w14:textId="77777777" w:rsidR="00A07AF9" w:rsidRDefault="00A07AF9" w:rsidP="00A07AF9">
            <w:pPr>
              <w:pStyle w:val="Heading5"/>
            </w:pPr>
            <w:r>
              <w:t>Type of governing document</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4B0D3A01" w14:textId="1D3C5FAC" w:rsidR="00A07AF9" w:rsidRDefault="00C73D78" w:rsidP="00A07AF9">
            <w:pPr>
              <w:rPr>
                <w:rFonts w:ascii="Arial" w:hAnsi="Arial"/>
                <w:sz w:val="20"/>
              </w:rPr>
            </w:pPr>
            <w:r>
              <w:rPr>
                <w:rFonts w:ascii="Arial" w:hAnsi="Arial"/>
                <w:sz w:val="20"/>
              </w:rPr>
              <w:t>Constitution</w:t>
            </w:r>
          </w:p>
        </w:tc>
      </w:tr>
      <w:tr w:rsidR="00A07AF9" w14:paraId="2A392252" w14:textId="77777777">
        <w:trPr>
          <w:trHeight w:hRule="exact" w:val="2268"/>
        </w:trPr>
        <w:tc>
          <w:tcPr>
            <w:tcW w:w="3936" w:type="dxa"/>
            <w:tcBorders>
              <w:top w:val="nil"/>
              <w:left w:val="nil"/>
              <w:bottom w:val="nil"/>
              <w:right w:val="single" w:sz="2" w:space="0" w:color="999999"/>
            </w:tcBorders>
          </w:tcPr>
          <w:p w14:paraId="51FF9DB6" w14:textId="77777777" w:rsidR="00A07AF9" w:rsidRDefault="00A07AF9" w:rsidP="00A07AF9">
            <w:pPr>
              <w:pStyle w:val="Heading5"/>
            </w:pPr>
            <w:r>
              <w:t>Trustee recruitment and appointment</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64F929AF" w14:textId="2A28A502" w:rsidR="00744EAD" w:rsidRDefault="00744EAD" w:rsidP="00A07AF9">
            <w:pPr>
              <w:rPr>
                <w:rFonts w:ascii="Arial" w:hAnsi="Arial"/>
                <w:sz w:val="20"/>
              </w:rPr>
            </w:pPr>
            <w:r>
              <w:rPr>
                <w:rFonts w:ascii="Arial" w:hAnsi="Arial"/>
                <w:sz w:val="20"/>
              </w:rPr>
              <w:t>As detailed in the Charity’s Constitution:</w:t>
            </w:r>
          </w:p>
          <w:p w14:paraId="193FF293" w14:textId="77777777" w:rsidR="00744EAD" w:rsidRDefault="00744EAD" w:rsidP="00A07AF9">
            <w:pPr>
              <w:rPr>
                <w:rFonts w:ascii="Arial" w:hAnsi="Arial"/>
                <w:sz w:val="20"/>
              </w:rPr>
            </w:pPr>
          </w:p>
          <w:p w14:paraId="0E7AC572" w14:textId="45C10740" w:rsidR="00A07AF9" w:rsidRDefault="00744EAD" w:rsidP="00A07AF9">
            <w:pPr>
              <w:rPr>
                <w:rFonts w:ascii="Arial" w:hAnsi="Arial"/>
                <w:sz w:val="20"/>
              </w:rPr>
            </w:pPr>
            <w:r>
              <w:rPr>
                <w:rFonts w:ascii="Arial" w:hAnsi="Arial"/>
                <w:sz w:val="20"/>
              </w:rPr>
              <w:t>The board may at any time appoint any person to be a charity trustee – by way of a resolution passed by majority vote at a board meeting.</w:t>
            </w:r>
          </w:p>
          <w:p w14:paraId="5D2775C4" w14:textId="77777777" w:rsidR="00744EAD" w:rsidRDefault="00744EAD" w:rsidP="00A07AF9">
            <w:pPr>
              <w:rPr>
                <w:rFonts w:ascii="Arial" w:hAnsi="Arial"/>
                <w:sz w:val="20"/>
              </w:rPr>
            </w:pPr>
          </w:p>
          <w:p w14:paraId="56523146" w14:textId="39BC0A41" w:rsidR="00744EAD" w:rsidRDefault="00744EAD" w:rsidP="00A07AF9">
            <w:pPr>
              <w:rPr>
                <w:rFonts w:ascii="Arial" w:hAnsi="Arial"/>
                <w:sz w:val="20"/>
              </w:rPr>
            </w:pPr>
            <w:r>
              <w:rPr>
                <w:rFonts w:ascii="Arial" w:hAnsi="Arial"/>
                <w:sz w:val="20"/>
              </w:rPr>
              <w:t xml:space="preserve">At the conclusion of </w:t>
            </w:r>
            <w:r w:rsidR="00072FD6">
              <w:rPr>
                <w:rFonts w:ascii="Arial" w:hAnsi="Arial"/>
                <w:sz w:val="20"/>
              </w:rPr>
              <w:t>each</w:t>
            </w:r>
            <w:r>
              <w:rPr>
                <w:rFonts w:ascii="Arial" w:hAnsi="Arial"/>
                <w:sz w:val="20"/>
              </w:rPr>
              <w:t xml:space="preserve"> AGM, one third (to the nearest round number) of the charity trustees shall retire from office; the question of which of them is to retire shall be determined by some random method.</w:t>
            </w:r>
          </w:p>
        </w:tc>
      </w:tr>
    </w:tbl>
    <w:p w14:paraId="6CE68019" w14:textId="77777777" w:rsidR="00A07AF9" w:rsidRDefault="00A07AF9" w:rsidP="00A07AF9">
      <w:pPr>
        <w:rPr>
          <w:rFonts w:ascii="Helvetica 75 Bold" w:hAnsi="Helvetica 75 Bold"/>
          <w:sz w:val="20"/>
        </w:rPr>
      </w:pPr>
    </w:p>
    <w:tbl>
      <w:tblPr>
        <w:tblW w:w="0" w:type="auto"/>
        <w:shd w:val="clear" w:color="auto" w:fill="4C4C4C"/>
        <w:tblLook w:val="0000" w:firstRow="0" w:lastRow="0" w:firstColumn="0" w:lastColumn="0" w:noHBand="0" w:noVBand="0"/>
      </w:tblPr>
      <w:tblGrid>
        <w:gridCol w:w="3849"/>
        <w:gridCol w:w="6690"/>
      </w:tblGrid>
      <w:tr w:rsidR="00A07AF9" w14:paraId="18BFB3C1" w14:textId="77777777" w:rsidTr="007742F2">
        <w:trPr>
          <w:trHeight w:hRule="exact" w:val="425"/>
        </w:trPr>
        <w:tc>
          <w:tcPr>
            <w:tcW w:w="10539" w:type="dxa"/>
            <w:gridSpan w:val="2"/>
            <w:shd w:val="clear" w:color="auto" w:fill="4C4C4C"/>
            <w:vAlign w:val="center"/>
          </w:tcPr>
          <w:p w14:paraId="61CD36E4" w14:textId="77777777" w:rsidR="00A07AF9" w:rsidRDefault="00A07AF9" w:rsidP="00A07AF9">
            <w:pPr>
              <w:pStyle w:val="Heading3"/>
            </w:pPr>
            <w:r>
              <w:t>Objectives and activities</w:t>
            </w:r>
          </w:p>
        </w:tc>
      </w:tr>
      <w:tr w:rsidR="00A07AF9" w14:paraId="095AB970" w14:textId="77777777" w:rsidTr="007742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hRule="exact" w:val="4979"/>
        </w:trPr>
        <w:tc>
          <w:tcPr>
            <w:tcW w:w="3849" w:type="dxa"/>
            <w:tcBorders>
              <w:top w:val="nil"/>
              <w:left w:val="nil"/>
              <w:bottom w:val="nil"/>
              <w:right w:val="single" w:sz="2" w:space="0" w:color="999999"/>
            </w:tcBorders>
          </w:tcPr>
          <w:p w14:paraId="2AAED335" w14:textId="77777777" w:rsidR="00A07AF9" w:rsidRDefault="00A07AF9" w:rsidP="00A07AF9">
            <w:pPr>
              <w:pStyle w:val="Heading5"/>
            </w:pPr>
            <w:r>
              <w:t>Charitable purposes</w:t>
            </w:r>
          </w:p>
        </w:tc>
        <w:tc>
          <w:tcPr>
            <w:tcW w:w="6687" w:type="dxa"/>
            <w:tcBorders>
              <w:top w:val="single" w:sz="2" w:space="0" w:color="999999"/>
              <w:left w:val="single" w:sz="2" w:space="0" w:color="999999"/>
              <w:bottom w:val="single" w:sz="2" w:space="0" w:color="999999"/>
              <w:right w:val="single" w:sz="2" w:space="0" w:color="999999"/>
            </w:tcBorders>
            <w:shd w:val="clear" w:color="auto" w:fill="FFFFFF" w:themeFill="background1"/>
          </w:tcPr>
          <w:p w14:paraId="18DACF59" w14:textId="77777777" w:rsidR="00C73D78" w:rsidRPr="00C73D78" w:rsidRDefault="00C73D78" w:rsidP="00C73D78">
            <w:pPr>
              <w:pStyle w:val="BurnessNumbering2"/>
              <w:rPr>
                <w:sz w:val="20"/>
                <w:szCs w:val="20"/>
              </w:rPr>
            </w:pPr>
            <w:r w:rsidRPr="00C73D78">
              <w:rPr>
                <w:sz w:val="20"/>
                <w:szCs w:val="20"/>
              </w:rPr>
              <w:t>The advancement of health and wellbeing of the people of West Lothian who are financially deprived and or subject to drug and/or alcohol addiction with the view to aiding their recovery from people with direct personal lived experiences.</w:t>
            </w:r>
          </w:p>
          <w:p w14:paraId="1D513D43" w14:textId="46AC04DC" w:rsidR="00C73D78" w:rsidRPr="00C73D78" w:rsidRDefault="00C73D78" w:rsidP="00C73D78">
            <w:pPr>
              <w:pStyle w:val="BurnessNumbering2"/>
              <w:rPr>
                <w:sz w:val="20"/>
                <w:szCs w:val="20"/>
              </w:rPr>
            </w:pPr>
            <w:r w:rsidRPr="00C73D78">
              <w:rPr>
                <w:sz w:val="20"/>
                <w:szCs w:val="20"/>
              </w:rPr>
              <w:t xml:space="preserve">The provision of recreational activities, or the organisation of recreational activities to support those who are subject to the adverse effects of substance abuse, mental health, poverty and social isolation/deprivation, with the object of improving the conditions of life for the persons for whom the facilities or activities are primarily intended. </w:t>
            </w:r>
          </w:p>
          <w:p w14:paraId="50A7E218" w14:textId="77777777" w:rsidR="00C73D78" w:rsidRPr="00C73D78" w:rsidRDefault="00C73D78" w:rsidP="00C73D78">
            <w:pPr>
              <w:pStyle w:val="BurnessNumbering2"/>
              <w:numPr>
                <w:ilvl w:val="0"/>
                <w:numId w:val="0"/>
              </w:numPr>
              <w:ind w:left="709"/>
              <w:rPr>
                <w:sz w:val="20"/>
                <w:szCs w:val="20"/>
              </w:rPr>
            </w:pPr>
            <w:r w:rsidRPr="00C73D78">
              <w:rPr>
                <w:sz w:val="20"/>
                <w:szCs w:val="20"/>
              </w:rPr>
              <w:t>In furtherance of the above, the organisation will:</w:t>
            </w:r>
          </w:p>
          <w:p w14:paraId="539999BF" w14:textId="77777777" w:rsidR="00C73D78" w:rsidRPr="00C73D78" w:rsidRDefault="00C73D78" w:rsidP="00C73D78">
            <w:pPr>
              <w:pStyle w:val="BurnessNumbering2"/>
              <w:rPr>
                <w:sz w:val="20"/>
                <w:szCs w:val="20"/>
              </w:rPr>
            </w:pPr>
            <w:r w:rsidRPr="00C73D78">
              <w:rPr>
                <w:sz w:val="20"/>
                <w:szCs w:val="20"/>
              </w:rPr>
              <w:t>Develop a community drop in space where free creative workshops will be offered to individuals who are experiencing disadvantage through impaired health, whether mental and/or physical and addiction to drugs and/or alcohol, along with providing social connection and partnership working with relevant organisation.</w:t>
            </w:r>
          </w:p>
          <w:p w14:paraId="0FE96F2D" w14:textId="77777777" w:rsidR="00A07AF9" w:rsidRPr="00C73D78" w:rsidRDefault="00A07AF9" w:rsidP="00A07AF9">
            <w:pPr>
              <w:rPr>
                <w:rFonts w:ascii="Arial" w:hAnsi="Arial"/>
                <w:sz w:val="20"/>
              </w:rPr>
            </w:pPr>
          </w:p>
        </w:tc>
      </w:tr>
      <w:tr w:rsidR="00A07AF9" w14:paraId="17514CFA" w14:textId="77777777" w:rsidTr="007742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750"/>
        </w:trPr>
        <w:tc>
          <w:tcPr>
            <w:tcW w:w="3849" w:type="dxa"/>
            <w:tcBorders>
              <w:top w:val="nil"/>
              <w:left w:val="nil"/>
              <w:bottom w:val="nil"/>
              <w:right w:val="single" w:sz="2" w:space="0" w:color="999999"/>
            </w:tcBorders>
          </w:tcPr>
          <w:p w14:paraId="7888B7FB" w14:textId="77777777" w:rsidR="00A07AF9" w:rsidRDefault="00A07AF9" w:rsidP="00A07AF9">
            <w:pPr>
              <w:rPr>
                <w:rFonts w:ascii="Arial" w:hAnsi="Arial"/>
                <w:b/>
                <w:sz w:val="20"/>
              </w:rPr>
            </w:pPr>
            <w:r>
              <w:rPr>
                <w:rFonts w:ascii="Arial" w:hAnsi="Arial"/>
                <w:b/>
                <w:sz w:val="20"/>
              </w:rPr>
              <w:t xml:space="preserve">Summary of the main activities </w:t>
            </w:r>
            <w:r>
              <w:rPr>
                <w:rFonts w:ascii="Arial" w:hAnsi="Arial"/>
                <w:b/>
                <w:sz w:val="20"/>
              </w:rPr>
              <w:br/>
              <w:t>in relation to these objects</w:t>
            </w:r>
          </w:p>
        </w:tc>
        <w:tc>
          <w:tcPr>
            <w:tcW w:w="6687" w:type="dxa"/>
            <w:tcBorders>
              <w:top w:val="single" w:sz="2" w:space="0" w:color="999999"/>
              <w:left w:val="single" w:sz="2" w:space="0" w:color="999999"/>
              <w:bottom w:val="single" w:sz="2" w:space="0" w:color="999999"/>
              <w:right w:val="single" w:sz="2" w:space="0" w:color="999999"/>
            </w:tcBorders>
            <w:shd w:val="clear" w:color="auto" w:fill="FFFFFF" w:themeFill="background1"/>
          </w:tcPr>
          <w:p w14:paraId="3006FE2A" w14:textId="45D1FDF3" w:rsidR="00A07AF9" w:rsidRPr="00C73D78" w:rsidRDefault="00C73D78" w:rsidP="00A07AF9">
            <w:pPr>
              <w:rPr>
                <w:rFonts w:ascii="Arial" w:hAnsi="Arial"/>
                <w:sz w:val="20"/>
              </w:rPr>
            </w:pPr>
            <w:r>
              <w:rPr>
                <w:rFonts w:ascii="Arial" w:hAnsi="Arial"/>
                <w:sz w:val="20"/>
              </w:rPr>
              <w:t>Provide free creative workshops, drop in facility and outreach</w:t>
            </w:r>
          </w:p>
        </w:tc>
      </w:tr>
    </w:tbl>
    <w:p w14:paraId="2A34E994" w14:textId="77777777" w:rsidR="00A07AF9" w:rsidRDefault="00A07AF9" w:rsidP="00A07AF9">
      <w:pPr>
        <w:jc w:val="right"/>
        <w:rPr>
          <w:rFonts w:ascii="Arial" w:hAnsi="Arial"/>
          <w:b/>
          <w:sz w:val="20"/>
        </w:rPr>
      </w:pPr>
      <w:r>
        <w:rPr>
          <w:rFonts w:ascii="Arial" w:hAnsi="Arial"/>
          <w:b/>
          <w:sz w:val="20"/>
        </w:rPr>
        <w:t>2</w:t>
      </w:r>
    </w:p>
    <w:p w14:paraId="652B48AF" w14:textId="77777777" w:rsidR="007742F2" w:rsidRDefault="007742F2" w:rsidP="00A07AF9">
      <w:pPr>
        <w:pStyle w:val="Heading1"/>
      </w:pPr>
    </w:p>
    <w:p w14:paraId="62C24678" w14:textId="77777777" w:rsidR="007742F2" w:rsidRDefault="007742F2" w:rsidP="00A07AF9">
      <w:pPr>
        <w:pStyle w:val="Heading1"/>
      </w:pPr>
    </w:p>
    <w:p w14:paraId="3BF4C1AF" w14:textId="77777777" w:rsidR="007742F2" w:rsidRDefault="007742F2" w:rsidP="00A07AF9">
      <w:pPr>
        <w:pStyle w:val="Heading1"/>
      </w:pPr>
    </w:p>
    <w:p w14:paraId="4AF19AEC" w14:textId="521648D4" w:rsidR="00A07AF9" w:rsidRDefault="00A07AF9" w:rsidP="00A07AF9">
      <w:pPr>
        <w:pStyle w:val="Heading1"/>
      </w:pPr>
      <w:r>
        <w:t>APPENDIX 1</w:t>
      </w:r>
    </w:p>
    <w:p w14:paraId="31D12681" w14:textId="77777777" w:rsidR="00A07AF9" w:rsidRDefault="00C73D78" w:rsidP="00A07AF9">
      <w:pPr>
        <w:rPr>
          <w:rFonts w:ascii="Helvetica 75 Bold" w:hAnsi="Helvetica 75 Bold"/>
        </w:rPr>
      </w:pPr>
      <w:r>
        <w:rPr>
          <w:rFonts w:ascii="Helvetica 75 Bold" w:hAnsi="Helvetica 75 Bold"/>
          <w:noProof/>
          <w:sz w:val="20"/>
        </w:rPr>
        <mc:AlternateContent>
          <mc:Choice Requires="wps">
            <w:drawing>
              <wp:anchor distT="0" distB="0" distL="114300" distR="114300" simplePos="0" relativeHeight="251658240" behindDoc="1" locked="0" layoutInCell="1" allowOverlap="1" wp14:anchorId="390298DD" wp14:editId="33AF31C6">
                <wp:simplePos x="0" y="0"/>
                <wp:positionH relativeFrom="column">
                  <wp:posOffset>-494665</wp:posOffset>
                </wp:positionH>
                <wp:positionV relativeFrom="paragraph">
                  <wp:posOffset>-1111250</wp:posOffset>
                </wp:positionV>
                <wp:extent cx="7660005" cy="109728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60005" cy="1097280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969696"/>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6724B54">
              <v:rect id="Rectangle 4" style="position:absolute;margin-left:-38.95pt;margin-top:-87.5pt;width:603.15pt;height:1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fillcolor="silver" stroked="f" strokecolor="#969696" w14:anchorId="7960F7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">
                <v:path arrowok="t"/>
              </v:rect>
            </w:pict>
          </mc:Fallback>
        </mc:AlternateContent>
      </w:r>
    </w:p>
    <w:tbl>
      <w:tblPr>
        <w:tblW w:w="0" w:type="auto"/>
        <w:shd w:val="clear" w:color="auto" w:fill="4C4C4C"/>
        <w:tblLook w:val="0000" w:firstRow="0" w:lastRow="0" w:firstColumn="0" w:lastColumn="0" w:noHBand="0" w:noVBand="0"/>
      </w:tblPr>
      <w:tblGrid>
        <w:gridCol w:w="10539"/>
      </w:tblGrid>
      <w:tr w:rsidR="00A07AF9" w14:paraId="1925C2C7" w14:textId="77777777">
        <w:trPr>
          <w:trHeight w:hRule="exact" w:val="425"/>
        </w:trPr>
        <w:tc>
          <w:tcPr>
            <w:tcW w:w="11096" w:type="dxa"/>
            <w:shd w:val="clear" w:color="auto" w:fill="4C4C4C"/>
            <w:vAlign w:val="center"/>
          </w:tcPr>
          <w:p w14:paraId="3FBEE360" w14:textId="77777777" w:rsidR="00A07AF9" w:rsidRDefault="00A07AF9" w:rsidP="00A07AF9">
            <w:pPr>
              <w:pStyle w:val="Heading3"/>
            </w:pPr>
            <w:r>
              <w:t xml:space="preserve">Achievements and performance </w:t>
            </w:r>
          </w:p>
        </w:tc>
      </w:tr>
    </w:tbl>
    <w:p w14:paraId="58AE0B28" w14:textId="77777777" w:rsidR="00A07AF9" w:rsidRDefault="00A07AF9" w:rsidP="00A07AF9">
      <w:pPr>
        <w:rPr>
          <w:rFonts w:ascii="Helvetica 75 Bold" w:hAnsi="Helvetica 75 Bol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9"/>
        <w:gridCol w:w="6667"/>
      </w:tblGrid>
      <w:tr w:rsidR="00A07AF9" w14:paraId="0213C146" w14:textId="77777777" w:rsidTr="007742F2">
        <w:trPr>
          <w:trHeight w:val="1413"/>
        </w:trPr>
        <w:tc>
          <w:tcPr>
            <w:tcW w:w="3936" w:type="dxa"/>
            <w:tcBorders>
              <w:top w:val="nil"/>
              <w:left w:val="nil"/>
              <w:bottom w:val="nil"/>
              <w:right w:val="single" w:sz="2" w:space="0" w:color="999999"/>
            </w:tcBorders>
          </w:tcPr>
          <w:p w14:paraId="27EEE695" w14:textId="77777777" w:rsidR="00A07AF9" w:rsidRDefault="00A07AF9" w:rsidP="00A07AF9">
            <w:pPr>
              <w:rPr>
                <w:rFonts w:ascii="Arial" w:hAnsi="Arial"/>
                <w:b/>
                <w:sz w:val="20"/>
              </w:rPr>
            </w:pPr>
            <w:r>
              <w:rPr>
                <w:rFonts w:ascii="Arial" w:hAnsi="Arial"/>
                <w:b/>
                <w:sz w:val="20"/>
              </w:rPr>
              <w:t>Summary of the main achievements of the charity during the financial period</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hemeFill="background1"/>
          </w:tcPr>
          <w:p w14:paraId="1A09DED1" w14:textId="538BFF9F" w:rsidR="00571B54" w:rsidRPr="00571B54" w:rsidRDefault="00571B54" w:rsidP="00D31FE9">
            <w:pPr>
              <w:spacing w:line="360" w:lineRule="auto"/>
              <w:rPr>
                <w:sz w:val="20"/>
              </w:rPr>
            </w:pPr>
            <w:r w:rsidRPr="00571B54">
              <w:rPr>
                <w:sz w:val="20"/>
              </w:rPr>
              <w:t xml:space="preserve">During the 2025 financial period, The Scheme Livi delivered a high volume of creative wellbeing activity while strengthening its role within West Lothian’s recovery and third-sector landscape. Across the year, the charity supported </w:t>
            </w:r>
            <w:r w:rsidRPr="00571B54">
              <w:rPr>
                <w:b/>
                <w:bCs/>
                <w:sz w:val="20"/>
              </w:rPr>
              <w:t>1,514 attendee engagements</w:t>
            </w:r>
            <w:r w:rsidRPr="00571B54">
              <w:rPr>
                <w:sz w:val="20"/>
              </w:rPr>
              <w:t xml:space="preserve">, rising to </w:t>
            </w:r>
            <w:r w:rsidRPr="00571B54">
              <w:rPr>
                <w:b/>
                <w:bCs/>
                <w:sz w:val="20"/>
              </w:rPr>
              <w:t>1,864 when including school visits</w:t>
            </w:r>
            <w:r w:rsidRPr="00571B54">
              <w:rPr>
                <w:sz w:val="20"/>
              </w:rPr>
              <w:t xml:space="preserve">, with </w:t>
            </w:r>
            <w:r w:rsidRPr="00571B54">
              <w:rPr>
                <w:b/>
                <w:bCs/>
                <w:sz w:val="20"/>
              </w:rPr>
              <w:t>93 unique individuals</w:t>
            </w:r>
            <w:r w:rsidRPr="00571B54">
              <w:rPr>
                <w:sz w:val="20"/>
              </w:rPr>
              <w:t xml:space="preserve"> engaging regularly and </w:t>
            </w:r>
            <w:r w:rsidRPr="00571B54">
              <w:rPr>
                <w:b/>
                <w:bCs/>
                <w:sz w:val="20"/>
              </w:rPr>
              <w:t>443 unique footprints</w:t>
            </w:r>
            <w:r w:rsidRPr="00571B54">
              <w:rPr>
                <w:sz w:val="20"/>
              </w:rPr>
              <w:t xml:space="preserve"> overall. Weekly provision remained consistent and included Creative Writing, Drama, Art, and </w:t>
            </w:r>
            <w:proofErr w:type="spellStart"/>
            <w:r w:rsidRPr="00571B54">
              <w:rPr>
                <w:sz w:val="20"/>
              </w:rPr>
              <w:t>PikTok</w:t>
            </w:r>
            <w:proofErr w:type="spellEnd"/>
            <w:r w:rsidRPr="00571B54">
              <w:rPr>
                <w:sz w:val="20"/>
              </w:rPr>
              <w:t xml:space="preserve"> (walk-and-talk litter picking), providing accessible and routine creative spaces for people impacted by addiction, trauma, mental health challenges, </w:t>
            </w:r>
            <w:r>
              <w:rPr>
                <w:sz w:val="20"/>
              </w:rPr>
              <w:t xml:space="preserve">social deprivation </w:t>
            </w:r>
            <w:r w:rsidRPr="00571B54">
              <w:rPr>
                <w:sz w:val="20"/>
              </w:rPr>
              <w:t>and social isolation.</w:t>
            </w:r>
          </w:p>
          <w:p w14:paraId="74A7B6A6" w14:textId="77777777" w:rsidR="00571B54" w:rsidRPr="00571B54" w:rsidRDefault="00571B54" w:rsidP="00D31FE9">
            <w:pPr>
              <w:spacing w:line="360" w:lineRule="auto"/>
              <w:rPr>
                <w:sz w:val="20"/>
              </w:rPr>
            </w:pPr>
          </w:p>
          <w:p w14:paraId="49F7F55B" w14:textId="520099D5" w:rsidR="00571B54" w:rsidRPr="00571B54" w:rsidRDefault="00571B54" w:rsidP="00D31FE9">
            <w:pPr>
              <w:spacing w:line="360" w:lineRule="auto"/>
              <w:rPr>
                <w:sz w:val="20"/>
              </w:rPr>
            </w:pPr>
            <w:r w:rsidRPr="00571B54">
              <w:rPr>
                <w:sz w:val="20"/>
              </w:rPr>
              <w:t xml:space="preserve">Creative production was a major achievement in 2025. Attendees completed a </w:t>
            </w:r>
            <w:r w:rsidRPr="00571B54">
              <w:rPr>
                <w:b/>
                <w:bCs/>
                <w:sz w:val="20"/>
              </w:rPr>
              <w:t>new horror-comedy anthology</w:t>
            </w:r>
            <w:r w:rsidRPr="00571B54">
              <w:rPr>
                <w:sz w:val="20"/>
              </w:rPr>
              <w:t xml:space="preserve"> as part of the charity’s filmmaking programme, comprising three short films and scheduled to </w:t>
            </w:r>
            <w:r w:rsidRPr="00571B54">
              <w:rPr>
                <w:b/>
                <w:bCs/>
                <w:sz w:val="20"/>
              </w:rPr>
              <w:t>premiere on 19 March 2026 at Reconnect Theatres – Howden Park</w:t>
            </w:r>
            <w:r w:rsidRPr="00571B54">
              <w:rPr>
                <w:sz w:val="20"/>
              </w:rPr>
              <w:t xml:space="preserve">. Earlier in the year, the charity premiered its short film </w:t>
            </w:r>
            <w:r w:rsidRPr="00571B54">
              <w:rPr>
                <w:i/>
                <w:iCs/>
                <w:sz w:val="20"/>
              </w:rPr>
              <w:t>Pickers</w:t>
            </w:r>
            <w:r w:rsidRPr="00571B54">
              <w:rPr>
                <w:sz w:val="20"/>
              </w:rPr>
              <w:t xml:space="preserve"> to an audience of over </w:t>
            </w:r>
            <w:r w:rsidRPr="00571B54">
              <w:rPr>
                <w:b/>
                <w:bCs/>
                <w:sz w:val="20"/>
              </w:rPr>
              <w:t>200 people</w:t>
            </w:r>
            <w:r w:rsidRPr="00571B54">
              <w:rPr>
                <w:sz w:val="20"/>
              </w:rPr>
              <w:t xml:space="preserve">, including the </w:t>
            </w:r>
            <w:r w:rsidRPr="00571B54">
              <w:rPr>
                <w:b/>
                <w:bCs/>
                <w:sz w:val="20"/>
              </w:rPr>
              <w:t>Cabinet Secretary for Justice, Angela Constance MSP</w:t>
            </w:r>
            <w:r w:rsidRPr="00571B54">
              <w:rPr>
                <w:sz w:val="20"/>
              </w:rPr>
              <w:t xml:space="preserve">. The free event featured a live Q&amp;A with participants sharing lived experience. </w:t>
            </w:r>
            <w:r w:rsidRPr="00571B54">
              <w:rPr>
                <w:i/>
                <w:iCs/>
                <w:sz w:val="20"/>
              </w:rPr>
              <w:t>Pickers</w:t>
            </w:r>
            <w:r w:rsidRPr="00571B54">
              <w:rPr>
                <w:sz w:val="20"/>
              </w:rPr>
              <w:t xml:space="preserve"> has since achieved </w:t>
            </w:r>
            <w:r w:rsidRPr="00571B54">
              <w:rPr>
                <w:b/>
                <w:bCs/>
                <w:sz w:val="20"/>
              </w:rPr>
              <w:t>almost 7,500 YouTube views</w:t>
            </w:r>
            <w:r w:rsidRPr="00571B54">
              <w:rPr>
                <w:sz w:val="20"/>
              </w:rPr>
              <w:t xml:space="preserve"> and won multiple film festival awards, including Audience Award (New Lanark Film Festival) and Best Short Film and Best Soundtrack (West Lothian Film Festival)</w:t>
            </w:r>
          </w:p>
          <w:p w14:paraId="670184C8" w14:textId="77777777" w:rsidR="00571B54" w:rsidRPr="00571B54" w:rsidRDefault="00571B54" w:rsidP="00D31FE9">
            <w:pPr>
              <w:spacing w:line="360" w:lineRule="auto"/>
              <w:rPr>
                <w:sz w:val="20"/>
              </w:rPr>
            </w:pPr>
          </w:p>
          <w:p w14:paraId="79DF0DFB" w14:textId="7BE2CE48" w:rsidR="00571B54" w:rsidRDefault="00571B54" w:rsidP="00571B54">
            <w:pPr>
              <w:spacing w:line="360" w:lineRule="auto"/>
              <w:rPr>
                <w:sz w:val="20"/>
              </w:rPr>
            </w:pPr>
            <w:r w:rsidRPr="00571B54">
              <w:rPr>
                <w:sz w:val="20"/>
              </w:rPr>
              <w:t xml:space="preserve">The Scheme Livi undertook extensive </w:t>
            </w:r>
            <w:r w:rsidRPr="00571B54">
              <w:rPr>
                <w:b/>
                <w:bCs/>
                <w:sz w:val="20"/>
              </w:rPr>
              <w:t>partnership working</w:t>
            </w:r>
            <w:r w:rsidRPr="00571B54">
              <w:rPr>
                <w:sz w:val="20"/>
              </w:rPr>
              <w:t xml:space="preserve">, including </w:t>
            </w:r>
            <w:r w:rsidRPr="00571B54">
              <w:rPr>
                <w:b/>
                <w:bCs/>
                <w:sz w:val="20"/>
              </w:rPr>
              <w:t>LEGO workshops with Bricks Club West Lothian</w:t>
            </w:r>
            <w:r w:rsidRPr="00571B54">
              <w:rPr>
                <w:sz w:val="20"/>
              </w:rPr>
              <w:t xml:space="preserve"> and collaborative projects with </w:t>
            </w:r>
            <w:r w:rsidRPr="00571B54">
              <w:rPr>
                <w:b/>
                <w:bCs/>
                <w:sz w:val="20"/>
              </w:rPr>
              <w:t>West Lothian Drug and Alcohol Service (WLDAS)</w:t>
            </w:r>
            <w:r w:rsidRPr="00571B54">
              <w:rPr>
                <w:sz w:val="20"/>
              </w:rPr>
              <w:t>. Attendees produced artwork for the WLDAS 40th Anniversary Art Exhibition and Fundraiser, with several pieces sold at auction. The charity also delivered talks, workshops, and presentations across schools, recovery cafés, NHS Addiction Services, conferences, and community settings.</w:t>
            </w:r>
          </w:p>
          <w:p w14:paraId="3FF75CF0" w14:textId="77777777" w:rsidR="00571B54" w:rsidRDefault="00571B54" w:rsidP="00571B54">
            <w:pPr>
              <w:spacing w:line="360" w:lineRule="auto"/>
            </w:pPr>
          </w:p>
          <w:p w14:paraId="388B34DA" w14:textId="25DC1307" w:rsidR="00571B54" w:rsidRPr="00571B54" w:rsidRDefault="00571B54" w:rsidP="00571B54">
            <w:pPr>
              <w:spacing w:line="360" w:lineRule="auto"/>
              <w:rPr>
                <w:sz w:val="20"/>
              </w:rPr>
            </w:pPr>
            <w:r w:rsidRPr="00571B54">
              <w:rPr>
                <w:sz w:val="20"/>
              </w:rPr>
              <w:t xml:space="preserve">The charity maintained an active strategic role through </w:t>
            </w:r>
            <w:r w:rsidRPr="00571B54">
              <w:rPr>
                <w:b/>
                <w:bCs/>
                <w:sz w:val="20"/>
              </w:rPr>
              <w:t>regular attendance at Alcohol and Drugs Partnership (ADP) meetings</w:t>
            </w:r>
            <w:r w:rsidRPr="00571B54">
              <w:rPr>
                <w:sz w:val="20"/>
              </w:rPr>
              <w:t xml:space="preserve">, including the </w:t>
            </w:r>
            <w:r w:rsidRPr="00571B54">
              <w:rPr>
                <w:b/>
                <w:bCs/>
                <w:sz w:val="20"/>
              </w:rPr>
              <w:t>Recovery Community, Development and Employability (RCDE) sub-group</w:t>
            </w:r>
            <w:r w:rsidRPr="00571B54">
              <w:rPr>
                <w:sz w:val="20"/>
              </w:rPr>
              <w:t xml:space="preserve">, contributing to joined-up recovery planning. This included helping originate and co-deliver </w:t>
            </w:r>
            <w:r w:rsidRPr="00571B54">
              <w:rPr>
                <w:b/>
                <w:bCs/>
                <w:sz w:val="20"/>
              </w:rPr>
              <w:t>West Lothian’s first ever Recovery Week and Recovery Walk</w:t>
            </w:r>
            <w:r w:rsidRPr="00571B54">
              <w:rPr>
                <w:sz w:val="20"/>
              </w:rPr>
              <w:t xml:space="preserve">, alongside creative workshops, naloxone activity, and partnership events. The charity also supported the delivery of a </w:t>
            </w:r>
            <w:r w:rsidRPr="00571B54">
              <w:rPr>
                <w:b/>
                <w:bCs/>
                <w:sz w:val="20"/>
              </w:rPr>
              <w:t>free Christmas lunch and community event</w:t>
            </w:r>
            <w:r w:rsidRPr="00571B54">
              <w:rPr>
                <w:sz w:val="20"/>
              </w:rPr>
              <w:t>, volunteering time to ensure an inclusive and supportive festive space</w:t>
            </w:r>
          </w:p>
          <w:p w14:paraId="637D3FD3" w14:textId="77777777" w:rsidR="00571B54" w:rsidRDefault="00571B54" w:rsidP="00571B54">
            <w:pPr>
              <w:spacing w:line="360" w:lineRule="auto"/>
              <w:rPr>
                <w:szCs w:val="24"/>
              </w:rPr>
            </w:pPr>
          </w:p>
          <w:p w14:paraId="2A275FFD" w14:textId="78AF2265" w:rsidR="00571B54" w:rsidRPr="00571B54" w:rsidRDefault="7507B1D3" w:rsidP="00571B54">
            <w:pPr>
              <w:spacing w:line="360" w:lineRule="auto"/>
              <w:rPr>
                <w:sz w:val="20"/>
              </w:rPr>
            </w:pPr>
            <w:r w:rsidRPr="753BE32C">
              <w:rPr>
                <w:sz w:val="20"/>
              </w:rPr>
              <w:t xml:space="preserve">A further milestone was hosting a </w:t>
            </w:r>
            <w:r w:rsidRPr="753BE32C">
              <w:rPr>
                <w:b/>
                <w:bCs/>
                <w:sz w:val="20"/>
              </w:rPr>
              <w:t>Scottish Government visit</w:t>
            </w:r>
            <w:r w:rsidRPr="753BE32C">
              <w:rPr>
                <w:sz w:val="20"/>
              </w:rPr>
              <w:t xml:space="preserve"> involving the </w:t>
            </w:r>
            <w:r w:rsidRPr="753BE32C">
              <w:rPr>
                <w:b/>
                <w:bCs/>
                <w:sz w:val="20"/>
              </w:rPr>
              <w:t>Minister for Drugs and Alcohol, Maree Todd MSP</w:t>
            </w:r>
            <w:r w:rsidRPr="753BE32C">
              <w:rPr>
                <w:sz w:val="20"/>
              </w:rPr>
              <w:t xml:space="preserve">, selected by core funder Corra, enabling attendees to share lived experience directly with policymakers. The year concluded with strengthened governance through </w:t>
            </w:r>
            <w:r w:rsidRPr="753BE32C">
              <w:rPr>
                <w:b/>
                <w:bCs/>
                <w:sz w:val="20"/>
              </w:rPr>
              <w:t>new Board recruitment</w:t>
            </w:r>
            <w:r w:rsidRPr="753BE32C">
              <w:rPr>
                <w:sz w:val="20"/>
              </w:rPr>
              <w:t xml:space="preserve">, the launch of a </w:t>
            </w:r>
            <w:r w:rsidRPr="753BE32C">
              <w:rPr>
                <w:b/>
                <w:bCs/>
                <w:sz w:val="20"/>
              </w:rPr>
              <w:t>new organisational website</w:t>
            </w:r>
            <w:r w:rsidRPr="753BE32C">
              <w:rPr>
                <w:sz w:val="20"/>
              </w:rPr>
              <w:t xml:space="preserve">, and the successful securing of </w:t>
            </w:r>
            <w:r w:rsidRPr="753BE32C">
              <w:rPr>
                <w:b/>
                <w:bCs/>
                <w:sz w:val="20"/>
              </w:rPr>
              <w:t>National Lottery Community Fund support</w:t>
            </w:r>
            <w:r w:rsidRPr="753BE32C">
              <w:rPr>
                <w:sz w:val="20"/>
              </w:rPr>
              <w:t>, improving organisational sustainability moving into 2026.</w:t>
            </w:r>
          </w:p>
          <w:p w14:paraId="1310AEEF" w14:textId="77777777" w:rsidR="00A07AF9" w:rsidRDefault="00A07AF9" w:rsidP="00A07AF9">
            <w:pPr>
              <w:rPr>
                <w:rFonts w:ascii="Arial" w:hAnsi="Arial"/>
                <w:sz w:val="20"/>
              </w:rPr>
            </w:pPr>
          </w:p>
        </w:tc>
      </w:tr>
    </w:tbl>
    <w:p w14:paraId="4AEA419E" w14:textId="77777777" w:rsidR="00A07AF9" w:rsidRDefault="00A07AF9" w:rsidP="00A07AF9">
      <w:pPr>
        <w:rPr>
          <w:rFonts w:ascii="Helvetica 75 Bold" w:hAnsi="Helvetica 75 Bold"/>
          <w:sz w:val="20"/>
        </w:rPr>
      </w:pPr>
    </w:p>
    <w:tbl>
      <w:tblPr>
        <w:tblW w:w="0" w:type="auto"/>
        <w:shd w:val="clear" w:color="auto" w:fill="4C4C4C"/>
        <w:tblLook w:val="0000" w:firstRow="0" w:lastRow="0" w:firstColumn="0" w:lastColumn="0" w:noHBand="0" w:noVBand="0"/>
      </w:tblPr>
      <w:tblGrid>
        <w:gridCol w:w="10539"/>
      </w:tblGrid>
      <w:tr w:rsidR="00A07AF9" w14:paraId="264C40F7" w14:textId="77777777">
        <w:trPr>
          <w:trHeight w:hRule="exact" w:val="425"/>
        </w:trPr>
        <w:tc>
          <w:tcPr>
            <w:tcW w:w="11096" w:type="dxa"/>
            <w:shd w:val="clear" w:color="auto" w:fill="4C4C4C"/>
            <w:vAlign w:val="center"/>
          </w:tcPr>
          <w:p w14:paraId="17E4242B" w14:textId="77777777" w:rsidR="00A07AF9" w:rsidRDefault="00A07AF9" w:rsidP="00A07AF9">
            <w:pPr>
              <w:pStyle w:val="Heading3"/>
            </w:pPr>
            <w:r>
              <w:t>Financial review</w:t>
            </w:r>
          </w:p>
        </w:tc>
      </w:tr>
    </w:tbl>
    <w:p w14:paraId="5665182C" w14:textId="77777777" w:rsidR="00A07AF9" w:rsidRDefault="00A07AF9" w:rsidP="00A07AF9">
      <w:pPr>
        <w:rPr>
          <w:rFonts w:ascii="Helvetica 75 Bold" w:hAnsi="Helvetica 75 Bol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3"/>
        <w:gridCol w:w="6673"/>
      </w:tblGrid>
      <w:tr w:rsidR="00450A83" w14:paraId="4F2050ED" w14:textId="77777777" w:rsidTr="01A913E8">
        <w:trPr>
          <w:trHeight w:val="900"/>
        </w:trPr>
        <w:tc>
          <w:tcPr>
            <w:tcW w:w="3936" w:type="dxa"/>
            <w:tcBorders>
              <w:top w:val="nil"/>
              <w:left w:val="nil"/>
              <w:bottom w:val="nil"/>
              <w:right w:val="single" w:sz="2" w:space="0" w:color="999999"/>
            </w:tcBorders>
          </w:tcPr>
          <w:p w14:paraId="7F5D4505" w14:textId="77777777" w:rsidR="00A07AF9" w:rsidRDefault="00A07AF9" w:rsidP="00A07AF9">
            <w:pPr>
              <w:rPr>
                <w:rFonts w:ascii="Arial" w:hAnsi="Arial"/>
                <w:b/>
                <w:sz w:val="20"/>
              </w:rPr>
            </w:pPr>
            <w:r>
              <w:rPr>
                <w:rFonts w:ascii="Arial" w:hAnsi="Arial"/>
                <w:b/>
                <w:sz w:val="20"/>
              </w:rPr>
              <w:t>Brief statement of the charity’s policy on reserves</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hemeFill="background1"/>
          </w:tcPr>
          <w:p w14:paraId="382DC661" w14:textId="0B778A24" w:rsidR="00A07AF9" w:rsidRDefault="000045C2" w:rsidP="00A07AF9">
            <w:pPr>
              <w:rPr>
                <w:rFonts w:ascii="Arial" w:hAnsi="Arial"/>
                <w:sz w:val="20"/>
              </w:rPr>
            </w:pPr>
            <w:r>
              <w:rPr>
                <w:rFonts w:ascii="Arial" w:hAnsi="Arial"/>
                <w:sz w:val="20"/>
              </w:rPr>
              <w:t>T</w:t>
            </w:r>
            <w:r w:rsidR="00FF55E0">
              <w:rPr>
                <w:rFonts w:ascii="Arial" w:hAnsi="Arial"/>
                <w:sz w:val="20"/>
              </w:rPr>
              <w:t>he charity utilise</w:t>
            </w:r>
            <w:r>
              <w:rPr>
                <w:rFonts w:ascii="Arial" w:hAnsi="Arial"/>
                <w:sz w:val="20"/>
              </w:rPr>
              <w:t>s</w:t>
            </w:r>
            <w:r w:rsidR="00FF55E0">
              <w:rPr>
                <w:rFonts w:ascii="Arial" w:hAnsi="Arial"/>
                <w:sz w:val="20"/>
              </w:rPr>
              <w:t xml:space="preserve"> its reserves </w:t>
            </w:r>
            <w:r>
              <w:rPr>
                <w:rFonts w:ascii="Arial" w:hAnsi="Arial"/>
                <w:sz w:val="20"/>
              </w:rPr>
              <w:t xml:space="preserve">in the </w:t>
            </w:r>
            <w:r w:rsidR="00450A83">
              <w:rPr>
                <w:rFonts w:ascii="Arial" w:hAnsi="Arial"/>
                <w:sz w:val="20"/>
              </w:rPr>
              <w:t xml:space="preserve">furtherance </w:t>
            </w:r>
            <w:r>
              <w:rPr>
                <w:rFonts w:ascii="Arial" w:hAnsi="Arial"/>
                <w:sz w:val="20"/>
              </w:rPr>
              <w:t>of</w:t>
            </w:r>
            <w:r w:rsidR="00FF55E0">
              <w:rPr>
                <w:rFonts w:ascii="Arial" w:hAnsi="Arial"/>
                <w:sz w:val="20"/>
              </w:rPr>
              <w:t xml:space="preserve"> activities</w:t>
            </w:r>
            <w:r>
              <w:rPr>
                <w:rFonts w:ascii="Arial" w:hAnsi="Arial"/>
                <w:sz w:val="20"/>
              </w:rPr>
              <w:t xml:space="preserve"> aimed at meeting its </w:t>
            </w:r>
            <w:r w:rsidR="00FF55E0">
              <w:rPr>
                <w:rFonts w:ascii="Arial" w:hAnsi="Arial"/>
                <w:sz w:val="20"/>
              </w:rPr>
              <w:t>charitable objectives</w:t>
            </w:r>
            <w:r w:rsidR="00450A83">
              <w:rPr>
                <w:rFonts w:ascii="Arial" w:hAnsi="Arial"/>
                <w:sz w:val="20"/>
              </w:rPr>
              <w:t>, s</w:t>
            </w:r>
            <w:r w:rsidR="000C19CB">
              <w:rPr>
                <w:rFonts w:ascii="Arial" w:hAnsi="Arial"/>
                <w:sz w:val="20"/>
              </w:rPr>
              <w:t xml:space="preserve">ome of </w:t>
            </w:r>
            <w:r w:rsidR="00450A83">
              <w:rPr>
                <w:rFonts w:ascii="Arial" w:hAnsi="Arial"/>
                <w:sz w:val="20"/>
              </w:rPr>
              <w:t xml:space="preserve">which are </w:t>
            </w:r>
            <w:r w:rsidR="000C19CB">
              <w:rPr>
                <w:rFonts w:ascii="Arial" w:hAnsi="Arial"/>
                <w:sz w:val="20"/>
              </w:rPr>
              <w:t xml:space="preserve">detailed above. </w:t>
            </w:r>
            <w:r>
              <w:rPr>
                <w:rFonts w:ascii="Arial" w:hAnsi="Arial"/>
                <w:sz w:val="20"/>
              </w:rPr>
              <w:t xml:space="preserve"> </w:t>
            </w:r>
          </w:p>
        </w:tc>
      </w:tr>
      <w:tr w:rsidR="00450A83" w14:paraId="5E09D095" w14:textId="77777777" w:rsidTr="01A913E8">
        <w:trPr>
          <w:trHeight w:val="525"/>
        </w:trPr>
        <w:tc>
          <w:tcPr>
            <w:tcW w:w="3936" w:type="dxa"/>
            <w:tcBorders>
              <w:top w:val="nil"/>
              <w:left w:val="nil"/>
              <w:bottom w:val="nil"/>
              <w:right w:val="single" w:sz="2" w:space="0" w:color="999999"/>
            </w:tcBorders>
          </w:tcPr>
          <w:p w14:paraId="25CD7E33" w14:textId="77777777" w:rsidR="00A07AF9" w:rsidRDefault="00A07AF9" w:rsidP="00A07AF9">
            <w:pPr>
              <w:pStyle w:val="Heading5"/>
            </w:pPr>
            <w:r>
              <w:t>Details of any deficit</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hemeFill="background1"/>
          </w:tcPr>
          <w:p w14:paraId="576F25CB" w14:textId="25D63F79" w:rsidR="00A07AF9" w:rsidRDefault="00601EA7" w:rsidP="00A07AF9">
            <w:pPr>
              <w:rPr>
                <w:rFonts w:ascii="Arial" w:hAnsi="Arial"/>
                <w:sz w:val="20"/>
              </w:rPr>
            </w:pPr>
            <w:r>
              <w:rPr>
                <w:rFonts w:ascii="Arial" w:hAnsi="Arial"/>
                <w:sz w:val="20"/>
              </w:rPr>
              <w:t>Not Applicable</w:t>
            </w:r>
          </w:p>
        </w:tc>
      </w:tr>
      <w:tr w:rsidR="00450A83" w14:paraId="4115B2E4" w14:textId="77777777" w:rsidTr="01A913E8">
        <w:trPr>
          <w:trHeight w:val="525"/>
        </w:trPr>
        <w:tc>
          <w:tcPr>
            <w:tcW w:w="3936" w:type="dxa"/>
            <w:tcBorders>
              <w:top w:val="nil"/>
              <w:left w:val="nil"/>
              <w:bottom w:val="nil"/>
              <w:right w:val="single" w:sz="2" w:space="0" w:color="999999"/>
            </w:tcBorders>
          </w:tcPr>
          <w:p w14:paraId="3993DD4A" w14:textId="77777777" w:rsidR="00A07AF9" w:rsidRDefault="00A07AF9" w:rsidP="00A07AF9">
            <w:pPr>
              <w:rPr>
                <w:rFonts w:ascii="Arial" w:hAnsi="Arial"/>
                <w:b/>
                <w:sz w:val="20"/>
              </w:rPr>
            </w:pPr>
            <w:r>
              <w:rPr>
                <w:rFonts w:ascii="Arial" w:hAnsi="Arial"/>
                <w:b/>
                <w:sz w:val="20"/>
              </w:rPr>
              <w:t>Donated facilities and services (if any)</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hemeFill="background1"/>
          </w:tcPr>
          <w:p w14:paraId="789D2EB4" w14:textId="5CE32B28" w:rsidR="00A07AF9" w:rsidRDefault="00601EA7" w:rsidP="00A07AF9">
            <w:pPr>
              <w:rPr>
                <w:rFonts w:ascii="Arial" w:hAnsi="Arial"/>
                <w:sz w:val="20"/>
              </w:rPr>
            </w:pPr>
            <w:r>
              <w:rPr>
                <w:rFonts w:ascii="Arial" w:hAnsi="Arial"/>
                <w:sz w:val="20"/>
              </w:rPr>
              <w:t>Not Applicable</w:t>
            </w:r>
          </w:p>
        </w:tc>
      </w:tr>
    </w:tbl>
    <w:p w14:paraId="787CA646" w14:textId="77777777" w:rsidR="00A07AF9" w:rsidRDefault="00A07AF9" w:rsidP="00A07AF9">
      <w:pPr>
        <w:rPr>
          <w:rFonts w:ascii="Helvetica 75 Bold" w:hAnsi="Helvetica 75 Bold"/>
          <w:sz w:val="20"/>
        </w:rPr>
      </w:pPr>
    </w:p>
    <w:p w14:paraId="6103B647" w14:textId="77777777" w:rsidR="00A07AF9" w:rsidRDefault="00A07AF9" w:rsidP="00A07AF9">
      <w:pPr>
        <w:tabs>
          <w:tab w:val="left" w:pos="9280"/>
          <w:tab w:val="right" w:pos="10539"/>
        </w:tabs>
        <w:rPr>
          <w:rFonts w:ascii="Arial" w:hAnsi="Arial"/>
          <w:b/>
          <w:sz w:val="20"/>
        </w:rPr>
      </w:pPr>
      <w:r>
        <w:rPr>
          <w:rFonts w:ascii="Helvetica 75 Bold" w:hAnsi="Helvetica 75 Bold"/>
          <w:sz w:val="20"/>
        </w:rPr>
        <w:tab/>
      </w:r>
      <w:r>
        <w:rPr>
          <w:rFonts w:ascii="Helvetica 75 Bold" w:hAnsi="Helvetica 75 Bold"/>
          <w:sz w:val="20"/>
        </w:rPr>
        <w:tab/>
      </w:r>
      <w:r>
        <w:rPr>
          <w:rFonts w:ascii="Arial" w:hAnsi="Arial"/>
          <w:b/>
          <w:sz w:val="20"/>
        </w:rPr>
        <w:t>3</w:t>
      </w:r>
    </w:p>
    <w:p w14:paraId="66749C87" w14:textId="77777777" w:rsidR="00A07AF9" w:rsidRDefault="00C73D78" w:rsidP="00A07AF9">
      <w:pPr>
        <w:pStyle w:val="Heading1"/>
        <w:tabs>
          <w:tab w:val="left" w:pos="9280"/>
          <w:tab w:val="right" w:pos="10539"/>
        </w:tabs>
      </w:pPr>
      <w:r>
        <w:rPr>
          <w:noProof/>
          <w:sz w:val="20"/>
        </w:rPr>
        <mc:AlternateContent>
          <mc:Choice Requires="wps">
            <w:drawing>
              <wp:anchor distT="0" distB="0" distL="114300" distR="114300" simplePos="0" relativeHeight="251659264" behindDoc="1" locked="0" layoutInCell="1" allowOverlap="1" wp14:anchorId="63154A73" wp14:editId="42D60F98">
                <wp:simplePos x="0" y="0"/>
                <wp:positionH relativeFrom="column">
                  <wp:posOffset>-494665</wp:posOffset>
                </wp:positionH>
                <wp:positionV relativeFrom="paragraph">
                  <wp:posOffset>-946150</wp:posOffset>
                </wp:positionV>
                <wp:extent cx="7660005" cy="1097280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60005" cy="1097280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969696"/>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C0CD895">
              <v:rect id="Rectangle 5" style="position:absolute;margin-left:-38.95pt;margin-top:-74.5pt;width:603.15pt;height:1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fillcolor="silver" stroked="f" strokecolor="#969696" w14:anchorId="252C98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">
                <v:path arrowok="t"/>
              </v:rect>
            </w:pict>
          </mc:Fallback>
        </mc:AlternateContent>
      </w:r>
      <w:r w:rsidR="00A07AF9">
        <w:t>APPENDIX 1</w:t>
      </w:r>
    </w:p>
    <w:p w14:paraId="22A5E5F9" w14:textId="77777777" w:rsidR="00A07AF9" w:rsidRDefault="00A07AF9" w:rsidP="00A07AF9">
      <w:pPr>
        <w:rPr>
          <w:rFonts w:ascii="Helvetica 75 Bold" w:hAnsi="Helvetica 75 Bold"/>
        </w:rPr>
      </w:pPr>
    </w:p>
    <w:tbl>
      <w:tblPr>
        <w:tblW w:w="0" w:type="auto"/>
        <w:shd w:val="clear" w:color="auto" w:fill="4C4C4C"/>
        <w:tblLook w:val="0000" w:firstRow="0" w:lastRow="0" w:firstColumn="0" w:lastColumn="0" w:noHBand="0" w:noVBand="0"/>
      </w:tblPr>
      <w:tblGrid>
        <w:gridCol w:w="10539"/>
      </w:tblGrid>
      <w:tr w:rsidR="00A07AF9" w14:paraId="76249832" w14:textId="77777777">
        <w:trPr>
          <w:trHeight w:hRule="exact" w:val="425"/>
        </w:trPr>
        <w:tc>
          <w:tcPr>
            <w:tcW w:w="11096" w:type="dxa"/>
            <w:shd w:val="clear" w:color="auto" w:fill="4C4C4C"/>
            <w:vAlign w:val="center"/>
          </w:tcPr>
          <w:p w14:paraId="51744FC2" w14:textId="77777777" w:rsidR="00A07AF9" w:rsidRDefault="00A07AF9" w:rsidP="00A07AF9">
            <w:pPr>
              <w:pStyle w:val="Heading3"/>
            </w:pPr>
            <w:r>
              <w:t>Other optional information</w:t>
            </w:r>
          </w:p>
        </w:tc>
      </w:tr>
    </w:tbl>
    <w:p w14:paraId="74EFA461" w14:textId="77777777" w:rsidR="00A07AF9" w:rsidRDefault="00A07AF9" w:rsidP="00A07AF9">
      <w:pPr>
        <w:rPr>
          <w:rFonts w:ascii="Helvetica 75 Bold" w:hAnsi="Helvetica 75 Bold"/>
          <w:sz w:val="20"/>
        </w:rPr>
      </w:pPr>
    </w:p>
    <w:tbl>
      <w:tblPr>
        <w:tblW w:w="0" w:type="auto"/>
        <w:tblBorders>
          <w:right w:val="single" w:sz="2" w:space="0" w:color="999999"/>
        </w:tblBorders>
        <w:shd w:val="clear" w:color="auto" w:fill="FFFFFF"/>
        <w:tblLook w:val="0000" w:firstRow="0" w:lastRow="0" w:firstColumn="0" w:lastColumn="0" w:noHBand="0" w:noVBand="0"/>
      </w:tblPr>
      <w:tblGrid>
        <w:gridCol w:w="10536"/>
      </w:tblGrid>
      <w:tr w:rsidR="00A07AF9" w14:paraId="23CFBCDE" w14:textId="77777777">
        <w:trPr>
          <w:cantSplit/>
          <w:trHeight w:hRule="exact" w:val="6804"/>
        </w:trPr>
        <w:tc>
          <w:tcPr>
            <w:tcW w:w="10755" w:type="dxa"/>
            <w:shd w:val="clear" w:color="auto" w:fill="FFFFFF"/>
          </w:tcPr>
          <w:p w14:paraId="288224EF" w14:textId="77777777" w:rsidR="00A07AF9" w:rsidRDefault="00A07AF9" w:rsidP="00A07AF9">
            <w:pPr>
              <w:rPr>
                <w:rFonts w:ascii="Arial" w:hAnsi="Arial"/>
                <w:sz w:val="20"/>
              </w:rPr>
            </w:pPr>
          </w:p>
        </w:tc>
      </w:tr>
    </w:tbl>
    <w:p w14:paraId="738D5488" w14:textId="77777777" w:rsidR="00A07AF9" w:rsidRDefault="00A07AF9" w:rsidP="00A07AF9">
      <w:pPr>
        <w:rPr>
          <w:rFonts w:ascii="Helvetica 75 Bold" w:hAnsi="Helvetica 75 Bold"/>
          <w:sz w:val="20"/>
        </w:rPr>
      </w:pPr>
    </w:p>
    <w:tbl>
      <w:tblPr>
        <w:tblW w:w="0" w:type="auto"/>
        <w:shd w:val="clear" w:color="auto" w:fill="4C4C4C"/>
        <w:tblLook w:val="0000" w:firstRow="0" w:lastRow="0" w:firstColumn="0" w:lastColumn="0" w:noHBand="0" w:noVBand="0"/>
      </w:tblPr>
      <w:tblGrid>
        <w:gridCol w:w="10539"/>
      </w:tblGrid>
      <w:tr w:rsidR="00A07AF9" w14:paraId="25274022" w14:textId="77777777">
        <w:trPr>
          <w:trHeight w:hRule="exact" w:val="425"/>
        </w:trPr>
        <w:tc>
          <w:tcPr>
            <w:tcW w:w="11096" w:type="dxa"/>
            <w:shd w:val="clear" w:color="auto" w:fill="4C4C4C"/>
            <w:vAlign w:val="center"/>
          </w:tcPr>
          <w:p w14:paraId="0FF0D4FA" w14:textId="77777777" w:rsidR="00A07AF9" w:rsidRDefault="00A07AF9" w:rsidP="00A07AF9">
            <w:pPr>
              <w:pStyle w:val="Heading3"/>
            </w:pPr>
            <w:r>
              <w:lastRenderedPageBreak/>
              <w:t>Declaration</w:t>
            </w:r>
          </w:p>
        </w:tc>
      </w:tr>
    </w:tbl>
    <w:p w14:paraId="6DD40C80" w14:textId="77777777" w:rsidR="00A07AF9" w:rsidRDefault="00A07AF9" w:rsidP="00A07AF9">
      <w:pPr>
        <w:rPr>
          <w:rFonts w:ascii="Helvetica 75 Bold" w:hAnsi="Helvetica 75 Bold"/>
        </w:rPr>
      </w:pPr>
    </w:p>
    <w:p w14:paraId="7AF07485" w14:textId="77777777" w:rsidR="00A07AF9" w:rsidRDefault="00A07AF9" w:rsidP="00A07AF9">
      <w:pPr>
        <w:rPr>
          <w:rFonts w:ascii="Arial" w:hAnsi="Arial"/>
          <w:b/>
          <w:sz w:val="20"/>
        </w:rPr>
      </w:pPr>
      <w:r>
        <w:rPr>
          <w:rFonts w:ascii="Arial" w:hAnsi="Arial"/>
          <w:b/>
          <w:sz w:val="20"/>
        </w:rPr>
        <w:t xml:space="preserve">The trustees declare that they have approved the trustees’ report above. </w:t>
      </w:r>
    </w:p>
    <w:p w14:paraId="75B3136A" w14:textId="77777777" w:rsidR="00A07AF9" w:rsidRDefault="00A07AF9" w:rsidP="00A07AF9">
      <w:pPr>
        <w:rPr>
          <w:rFonts w:ascii="Arial" w:hAnsi="Arial"/>
          <w:b/>
          <w:sz w:val="20"/>
        </w:rPr>
      </w:pPr>
    </w:p>
    <w:p w14:paraId="71FCC882" w14:textId="77777777" w:rsidR="00A07AF9" w:rsidRDefault="00A07AF9" w:rsidP="00A07AF9">
      <w:pPr>
        <w:rPr>
          <w:rFonts w:ascii="Arial" w:hAnsi="Arial"/>
          <w:b/>
          <w:sz w:val="20"/>
        </w:rPr>
      </w:pPr>
      <w:r>
        <w:rPr>
          <w:rFonts w:ascii="Arial" w:hAnsi="Arial"/>
          <w:b/>
          <w:sz w:val="20"/>
        </w:rPr>
        <w:t>Signed on behalf of the charity’s trustees</w:t>
      </w:r>
    </w:p>
    <w:p w14:paraId="09A51EF0" w14:textId="77777777" w:rsidR="00A07AF9" w:rsidRDefault="00A07AF9" w:rsidP="00A07AF9">
      <w:pPr>
        <w:rPr>
          <w:rFonts w:ascii="Arial" w:hAnsi="Arial"/>
          <w:b/>
          <w:sz w:val="20"/>
        </w:rPr>
      </w:pPr>
    </w:p>
    <w:tbl>
      <w:tblPr>
        <w:tblW w:w="0" w:type="auto"/>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ook w:val="0000" w:firstRow="0" w:lastRow="0" w:firstColumn="0" w:lastColumn="0" w:noHBand="0" w:noVBand="0"/>
      </w:tblPr>
      <w:tblGrid>
        <w:gridCol w:w="2212"/>
        <w:gridCol w:w="3750"/>
        <w:gridCol w:w="4574"/>
      </w:tblGrid>
      <w:tr w:rsidR="00A07AF9" w14:paraId="5BC15390" w14:textId="77777777">
        <w:trPr>
          <w:trHeight w:hRule="exact" w:val="1134"/>
        </w:trPr>
        <w:tc>
          <w:tcPr>
            <w:tcW w:w="2235" w:type="dxa"/>
            <w:tcBorders>
              <w:top w:val="nil"/>
              <w:left w:val="nil"/>
              <w:bottom w:val="nil"/>
            </w:tcBorders>
          </w:tcPr>
          <w:p w14:paraId="1EA08C78" w14:textId="77777777" w:rsidR="00A07AF9" w:rsidRDefault="00A07AF9" w:rsidP="00A07AF9">
            <w:pPr>
              <w:jc w:val="right"/>
              <w:rPr>
                <w:rFonts w:ascii="Arial" w:hAnsi="Arial"/>
                <w:b/>
                <w:sz w:val="20"/>
              </w:rPr>
            </w:pPr>
            <w:r>
              <w:rPr>
                <w:rFonts w:ascii="Arial" w:hAnsi="Arial"/>
                <w:b/>
                <w:sz w:val="20"/>
              </w:rPr>
              <w:t>Signature(s)</w:t>
            </w:r>
          </w:p>
        </w:tc>
        <w:tc>
          <w:tcPr>
            <w:tcW w:w="3827" w:type="dxa"/>
            <w:shd w:val="clear" w:color="auto" w:fill="FFFFFF"/>
          </w:tcPr>
          <w:p w14:paraId="1039A2AD" w14:textId="4B55EDBF" w:rsidR="00A07AF9" w:rsidRDefault="00944C39" w:rsidP="00A07AF9">
            <w:pPr>
              <w:rPr>
                <w:rFonts w:ascii="Arial" w:hAnsi="Arial"/>
                <w:sz w:val="20"/>
              </w:rPr>
            </w:pPr>
            <w:r>
              <w:rPr>
                <w:rFonts w:ascii="Arial" w:hAnsi="Arial"/>
                <w:sz w:val="20"/>
              </w:rPr>
              <w:t>Lorraine Gillies</w:t>
            </w:r>
          </w:p>
        </w:tc>
        <w:tc>
          <w:tcPr>
            <w:tcW w:w="4693" w:type="dxa"/>
            <w:shd w:val="clear" w:color="auto" w:fill="FFFFFF"/>
          </w:tcPr>
          <w:p w14:paraId="0E227A7A" w14:textId="77777777" w:rsidR="00A07AF9" w:rsidRDefault="00A07AF9" w:rsidP="00A07AF9">
            <w:pPr>
              <w:rPr>
                <w:rFonts w:ascii="Arial" w:hAnsi="Arial"/>
                <w:sz w:val="20"/>
              </w:rPr>
            </w:pPr>
          </w:p>
        </w:tc>
      </w:tr>
      <w:tr w:rsidR="00A07AF9" w14:paraId="0D52ADA9" w14:textId="77777777">
        <w:trPr>
          <w:trHeight w:hRule="exact" w:val="1134"/>
        </w:trPr>
        <w:tc>
          <w:tcPr>
            <w:tcW w:w="2235" w:type="dxa"/>
            <w:tcBorders>
              <w:top w:val="nil"/>
              <w:left w:val="nil"/>
              <w:bottom w:val="nil"/>
            </w:tcBorders>
          </w:tcPr>
          <w:p w14:paraId="22AFB2D3" w14:textId="77777777" w:rsidR="00A07AF9" w:rsidRDefault="00A07AF9" w:rsidP="00A07AF9">
            <w:pPr>
              <w:jc w:val="right"/>
              <w:rPr>
                <w:rFonts w:ascii="Arial" w:hAnsi="Arial"/>
                <w:b/>
                <w:sz w:val="20"/>
              </w:rPr>
            </w:pPr>
            <w:r>
              <w:rPr>
                <w:rFonts w:ascii="Arial" w:hAnsi="Arial"/>
                <w:b/>
                <w:sz w:val="20"/>
              </w:rPr>
              <w:t>Full name(s)</w:t>
            </w:r>
          </w:p>
        </w:tc>
        <w:tc>
          <w:tcPr>
            <w:tcW w:w="3827" w:type="dxa"/>
            <w:tcBorders>
              <w:bottom w:val="single" w:sz="2" w:space="0" w:color="999999"/>
            </w:tcBorders>
            <w:shd w:val="clear" w:color="auto" w:fill="FFFFFF"/>
          </w:tcPr>
          <w:p w14:paraId="496C17A0" w14:textId="22F6BB12" w:rsidR="00A07AF9" w:rsidRDefault="00944C39" w:rsidP="00A07AF9">
            <w:pPr>
              <w:rPr>
                <w:rFonts w:ascii="Arial" w:hAnsi="Arial"/>
                <w:sz w:val="20"/>
              </w:rPr>
            </w:pPr>
            <w:r>
              <w:rPr>
                <w:rFonts w:ascii="Arial" w:hAnsi="Arial"/>
                <w:sz w:val="20"/>
              </w:rPr>
              <w:t>Lorraine Gillies</w:t>
            </w:r>
          </w:p>
        </w:tc>
        <w:tc>
          <w:tcPr>
            <w:tcW w:w="4693" w:type="dxa"/>
            <w:shd w:val="clear" w:color="auto" w:fill="FFFFFF"/>
          </w:tcPr>
          <w:p w14:paraId="52D34032" w14:textId="77777777" w:rsidR="00A07AF9" w:rsidRDefault="00A07AF9" w:rsidP="00A07AF9">
            <w:pPr>
              <w:rPr>
                <w:rFonts w:ascii="Arial" w:hAnsi="Arial"/>
                <w:sz w:val="20"/>
              </w:rPr>
            </w:pPr>
          </w:p>
        </w:tc>
      </w:tr>
      <w:tr w:rsidR="00A07AF9" w14:paraId="501DF027" w14:textId="77777777">
        <w:trPr>
          <w:trHeight w:hRule="exact" w:val="1134"/>
        </w:trPr>
        <w:tc>
          <w:tcPr>
            <w:tcW w:w="2235" w:type="dxa"/>
            <w:tcBorders>
              <w:top w:val="nil"/>
              <w:left w:val="nil"/>
              <w:bottom w:val="nil"/>
            </w:tcBorders>
          </w:tcPr>
          <w:p w14:paraId="37DCEAA9" w14:textId="77777777" w:rsidR="00A07AF9" w:rsidRDefault="00A07AF9" w:rsidP="00A07AF9">
            <w:pPr>
              <w:jc w:val="right"/>
              <w:rPr>
                <w:rFonts w:ascii="Arial" w:hAnsi="Arial"/>
                <w:b/>
                <w:sz w:val="20"/>
              </w:rPr>
            </w:pPr>
            <w:r>
              <w:rPr>
                <w:rFonts w:ascii="Arial" w:hAnsi="Arial"/>
                <w:b/>
                <w:sz w:val="20"/>
              </w:rPr>
              <w:t>Position (e.g. Chair)</w:t>
            </w:r>
          </w:p>
        </w:tc>
        <w:tc>
          <w:tcPr>
            <w:tcW w:w="3827" w:type="dxa"/>
            <w:shd w:val="clear" w:color="auto" w:fill="FFFFFF"/>
          </w:tcPr>
          <w:p w14:paraId="31232D10" w14:textId="7DE24091" w:rsidR="00A07AF9" w:rsidRDefault="00C73D78" w:rsidP="00A07AF9">
            <w:pPr>
              <w:rPr>
                <w:rFonts w:ascii="Arial" w:hAnsi="Arial"/>
                <w:sz w:val="20"/>
              </w:rPr>
            </w:pPr>
            <w:r>
              <w:rPr>
                <w:rFonts w:ascii="Arial" w:hAnsi="Arial"/>
                <w:sz w:val="20"/>
              </w:rPr>
              <w:t>Chair</w:t>
            </w:r>
          </w:p>
        </w:tc>
        <w:tc>
          <w:tcPr>
            <w:tcW w:w="4693" w:type="dxa"/>
            <w:shd w:val="clear" w:color="auto" w:fill="FFFFFF"/>
          </w:tcPr>
          <w:p w14:paraId="2D848638" w14:textId="77777777" w:rsidR="00A07AF9" w:rsidRDefault="00A07AF9" w:rsidP="00A07AF9">
            <w:pPr>
              <w:rPr>
                <w:rFonts w:ascii="Arial" w:hAnsi="Arial"/>
                <w:sz w:val="20"/>
              </w:rPr>
            </w:pPr>
          </w:p>
        </w:tc>
      </w:tr>
      <w:tr w:rsidR="00A07AF9" w14:paraId="7775A09F" w14:textId="77777777">
        <w:trPr>
          <w:trHeight w:hRule="exact" w:val="567"/>
        </w:trPr>
        <w:tc>
          <w:tcPr>
            <w:tcW w:w="2235" w:type="dxa"/>
            <w:tcBorders>
              <w:top w:val="nil"/>
              <w:left w:val="nil"/>
              <w:bottom w:val="nil"/>
            </w:tcBorders>
          </w:tcPr>
          <w:p w14:paraId="2792F1E5" w14:textId="77777777" w:rsidR="00A07AF9" w:rsidRDefault="00A07AF9" w:rsidP="00A07AF9">
            <w:pPr>
              <w:jc w:val="right"/>
              <w:rPr>
                <w:rFonts w:ascii="Arial" w:hAnsi="Arial"/>
                <w:b/>
                <w:sz w:val="20"/>
              </w:rPr>
            </w:pPr>
            <w:r>
              <w:rPr>
                <w:rFonts w:ascii="Arial" w:hAnsi="Arial"/>
                <w:b/>
                <w:sz w:val="20"/>
              </w:rPr>
              <w:t>Date</w:t>
            </w:r>
          </w:p>
        </w:tc>
        <w:tc>
          <w:tcPr>
            <w:tcW w:w="3827" w:type="dxa"/>
            <w:shd w:val="clear" w:color="auto" w:fill="FFFFFF"/>
          </w:tcPr>
          <w:p w14:paraId="4B569CFB" w14:textId="5642D46A" w:rsidR="00A07AF9" w:rsidRDefault="00944C39" w:rsidP="00A07AF9">
            <w:pPr>
              <w:rPr>
                <w:rFonts w:ascii="Arial" w:hAnsi="Arial"/>
                <w:sz w:val="20"/>
              </w:rPr>
            </w:pPr>
            <w:r>
              <w:rPr>
                <w:rFonts w:ascii="Arial" w:hAnsi="Arial"/>
                <w:sz w:val="20"/>
              </w:rPr>
              <w:t>23/4/26</w:t>
            </w:r>
          </w:p>
        </w:tc>
        <w:tc>
          <w:tcPr>
            <w:tcW w:w="4693" w:type="dxa"/>
          </w:tcPr>
          <w:p w14:paraId="54D12B44" w14:textId="77777777" w:rsidR="00A07AF9" w:rsidRDefault="00A07AF9" w:rsidP="00A07AF9">
            <w:pPr>
              <w:rPr>
                <w:rFonts w:ascii="Arial" w:hAnsi="Arial"/>
                <w:b/>
                <w:sz w:val="20"/>
              </w:rPr>
            </w:pPr>
          </w:p>
        </w:tc>
      </w:tr>
    </w:tbl>
    <w:p w14:paraId="769FFA8E" w14:textId="77777777" w:rsidR="00A07AF9" w:rsidRDefault="00A07AF9" w:rsidP="00A07AF9">
      <w:pPr>
        <w:tabs>
          <w:tab w:val="left" w:pos="9280"/>
          <w:tab w:val="right" w:pos="10539"/>
        </w:tabs>
        <w:rPr>
          <w:rFonts w:ascii="Arial" w:hAnsi="Arial"/>
          <w:b/>
          <w:sz w:val="20"/>
        </w:rPr>
      </w:pPr>
      <w:r>
        <w:rPr>
          <w:rFonts w:ascii="Arial" w:hAnsi="Arial"/>
          <w:b/>
          <w:sz w:val="20"/>
        </w:rPr>
        <w:tab/>
      </w:r>
    </w:p>
    <w:p w14:paraId="725C1118" w14:textId="77777777" w:rsidR="00A07AF9" w:rsidRDefault="00A07AF9" w:rsidP="00A07AF9">
      <w:pPr>
        <w:tabs>
          <w:tab w:val="left" w:pos="9280"/>
          <w:tab w:val="right" w:pos="10539"/>
        </w:tabs>
        <w:rPr>
          <w:rFonts w:ascii="Arial" w:hAnsi="Arial"/>
          <w:b/>
          <w:sz w:val="20"/>
        </w:rPr>
      </w:pPr>
    </w:p>
    <w:p w14:paraId="5108BB21" w14:textId="77777777" w:rsidR="00A07AF9" w:rsidRDefault="00A07AF9" w:rsidP="00A07AF9">
      <w:pPr>
        <w:tabs>
          <w:tab w:val="left" w:pos="9280"/>
          <w:tab w:val="right" w:pos="10539"/>
        </w:tabs>
        <w:rPr>
          <w:rFonts w:ascii="Arial" w:hAnsi="Arial"/>
          <w:b/>
          <w:sz w:val="20"/>
        </w:rPr>
      </w:pPr>
    </w:p>
    <w:p w14:paraId="56FFD31A" w14:textId="77777777" w:rsidR="00A07AF9" w:rsidRDefault="00A07AF9" w:rsidP="00A07AF9">
      <w:pPr>
        <w:tabs>
          <w:tab w:val="left" w:pos="9280"/>
          <w:tab w:val="right" w:pos="10539"/>
        </w:tabs>
        <w:rPr>
          <w:rFonts w:ascii="Arial" w:hAnsi="Arial"/>
          <w:b/>
          <w:sz w:val="20"/>
        </w:rPr>
      </w:pPr>
    </w:p>
    <w:p w14:paraId="2F527ECA" w14:textId="77777777" w:rsidR="00C61C05" w:rsidRPr="00ED6BD6" w:rsidRDefault="00A07AF9" w:rsidP="00ED6BD6">
      <w:pPr>
        <w:tabs>
          <w:tab w:val="left" w:pos="9280"/>
          <w:tab w:val="right" w:pos="10539"/>
        </w:tabs>
        <w:rPr>
          <w:rFonts w:ascii="Arial" w:hAnsi="Arial"/>
          <w:b/>
          <w:sz w:val="20"/>
        </w:rPr>
      </w:pPr>
      <w:r>
        <w:rPr>
          <w:rFonts w:ascii="Arial" w:hAnsi="Arial"/>
          <w:b/>
          <w:sz w:val="20"/>
        </w:rPr>
        <w:tab/>
      </w:r>
      <w:r>
        <w:rPr>
          <w:rFonts w:ascii="Arial" w:hAnsi="Arial"/>
          <w:b/>
          <w:sz w:val="20"/>
        </w:rPr>
        <w:tab/>
        <w:t>4</w:t>
      </w:r>
    </w:p>
    <w:sectPr w:rsidR="00C61C05" w:rsidRPr="00ED6BD6">
      <w:pgSz w:w="11899" w:h="16838"/>
      <w:pgMar w:top="1134" w:right="680" w:bottom="680" w:left="680" w:header="68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08B95" w14:textId="77777777" w:rsidR="00A00A9D" w:rsidRDefault="00A00A9D">
      <w:r>
        <w:separator/>
      </w:r>
    </w:p>
  </w:endnote>
  <w:endnote w:type="continuationSeparator" w:id="0">
    <w:p w14:paraId="744627DF" w14:textId="77777777" w:rsidR="00A00A9D" w:rsidRDefault="00A00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55 Helvetica Roman">
    <w:altName w:val="Courier New"/>
    <w:charset w:val="00"/>
    <w:family w:val="auto"/>
    <w:pitch w:val="variable"/>
    <w:sig w:usb0="03000000" w:usb1="00000000" w:usb2="00000000" w:usb3="00000000" w:csb0="00000001" w:csb1="00000000"/>
  </w:font>
  <w:font w:name="Helvetica 75 Bold">
    <w:altName w:val="Courier New"/>
    <w:charset w:val="00"/>
    <w:family w:val="auto"/>
    <w:pitch w:val="variable"/>
    <w:sig w:usb0="E30002FF" w:usb1="52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2731A" w14:textId="77777777" w:rsidR="00A00A9D" w:rsidRDefault="00A00A9D">
      <w:r>
        <w:separator/>
      </w:r>
    </w:p>
  </w:footnote>
  <w:footnote w:type="continuationSeparator" w:id="0">
    <w:p w14:paraId="33595654" w14:textId="77777777" w:rsidR="00A00A9D" w:rsidRDefault="00A00A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4268D"/>
    <w:multiLevelType w:val="multilevel"/>
    <w:tmpl w:val="1A9E8A34"/>
    <w:lvl w:ilvl="0">
      <w:start w:val="1"/>
      <w:numFmt w:val="decimal"/>
      <w:pStyle w:val="BurnessNumbering1"/>
      <w:lvlText w:val="%1"/>
      <w:lvlJc w:val="left"/>
      <w:pPr>
        <w:tabs>
          <w:tab w:val="num" w:pos="709"/>
        </w:tabs>
        <w:ind w:left="709" w:hanging="709"/>
      </w:pPr>
      <w:rPr>
        <w:rFonts w:ascii="Arial" w:hAnsi="Arial" w:hint="default"/>
        <w:b w:val="0"/>
        <w:i w:val="0"/>
        <w:sz w:val="24"/>
      </w:rPr>
    </w:lvl>
    <w:lvl w:ilvl="1">
      <w:start w:val="1"/>
      <w:numFmt w:val="lowerLetter"/>
      <w:pStyle w:val="BurnessNumbering2"/>
      <w:lvlText w:val="(%2)"/>
      <w:lvlJc w:val="left"/>
      <w:rPr>
        <w:rFonts w:ascii="Calibri" w:eastAsia="Times New Roman" w:hAnsi="Calibri" w:cs="Calibri" w:hint="default"/>
        <w:b w:val="0"/>
        <w:i w:val="0"/>
        <w:sz w:val="24"/>
      </w:rPr>
    </w:lvl>
    <w:lvl w:ilvl="2">
      <w:start w:val="1"/>
      <w:numFmt w:val="lowerRoman"/>
      <w:pStyle w:val="BurnessNumbering3"/>
      <w:lvlText w:val="(%3)"/>
      <w:lvlJc w:val="left"/>
      <w:pPr>
        <w:tabs>
          <w:tab w:val="num" w:pos="1417"/>
        </w:tabs>
        <w:ind w:left="1417" w:hanging="708"/>
      </w:pPr>
      <w:rPr>
        <w:rFonts w:ascii="Arial" w:eastAsia="Times New Roman" w:hAnsi="Arial" w:cs="Arial"/>
        <w:b w:val="0"/>
        <w:i w:val="0"/>
        <w:vanish w:val="0"/>
        <w:sz w:val="24"/>
      </w:rPr>
    </w:lvl>
    <w:lvl w:ilvl="3">
      <w:start w:val="1"/>
      <w:numFmt w:val="decimal"/>
      <w:pStyle w:val="BurnessNumbering4"/>
      <w:lvlText w:val="%1.%2.%3.%4"/>
      <w:lvlJc w:val="left"/>
      <w:pPr>
        <w:tabs>
          <w:tab w:val="num" w:pos="2268"/>
        </w:tabs>
        <w:ind w:left="2268" w:hanging="851"/>
      </w:pPr>
      <w:rPr>
        <w:rFonts w:ascii="Times New Roman" w:hAnsi="Times New Roman" w:hint="default"/>
        <w:b w:val="0"/>
        <w:i w:val="0"/>
        <w:sz w:val="22"/>
      </w:rPr>
    </w:lvl>
    <w:lvl w:ilvl="4">
      <w:start w:val="1"/>
      <w:numFmt w:val="lowerLetter"/>
      <w:lvlText w:val="(%5)"/>
      <w:lvlJc w:val="left"/>
      <w:pPr>
        <w:tabs>
          <w:tab w:val="num" w:pos="1701"/>
        </w:tabs>
        <w:ind w:left="1701" w:hanging="850"/>
      </w:pPr>
      <w:rPr>
        <w:rFonts w:ascii="Times New Roman" w:hAnsi="Times New Roman" w:hint="default"/>
        <w:b w:val="0"/>
        <w:i w:val="0"/>
        <w:sz w:val="22"/>
      </w:rPr>
    </w:lvl>
    <w:lvl w:ilvl="5">
      <w:start w:val="1"/>
      <w:numFmt w:val="lowerRoman"/>
      <w:lvlText w:val="(%6)"/>
      <w:lvlJc w:val="left"/>
      <w:pPr>
        <w:tabs>
          <w:tab w:val="num" w:pos="2552"/>
        </w:tabs>
        <w:ind w:left="2552" w:hanging="851"/>
      </w:pPr>
      <w:rPr>
        <w:rFonts w:ascii="Times New Roman" w:hAnsi="Times New Roman" w:hint="default"/>
        <w:b w:val="0"/>
        <w:i w:val="0"/>
        <w:sz w:val="22"/>
      </w:rPr>
    </w:lvl>
    <w:lvl w:ilvl="6">
      <w:start w:val="1"/>
      <w:numFmt w:val="decimal"/>
      <w:lvlText w:val="%7)"/>
      <w:lvlJc w:val="left"/>
      <w:pPr>
        <w:tabs>
          <w:tab w:val="num" w:pos="3402"/>
        </w:tabs>
        <w:ind w:left="3402" w:hanging="850"/>
      </w:pPr>
      <w:rPr>
        <w:rFonts w:ascii="Times New Roman" w:hAnsi="Times New Roman" w:hint="default"/>
        <w:b w:val="0"/>
        <w:i w:val="0"/>
        <w:sz w:val="22"/>
      </w:rPr>
    </w:lvl>
    <w:lvl w:ilvl="7">
      <w:start w:val="1"/>
      <w:numFmt w:val="lowerLetter"/>
      <w:lvlText w:val="%8)"/>
      <w:lvlJc w:val="left"/>
      <w:pPr>
        <w:tabs>
          <w:tab w:val="num" w:pos="3402"/>
        </w:tabs>
        <w:ind w:left="3402" w:hanging="850"/>
      </w:pPr>
      <w:rPr>
        <w:rFonts w:ascii="Times New Roman" w:hAnsi="Times New Roman" w:hint="default"/>
        <w:b w:val="0"/>
        <w:i w:val="0"/>
        <w:sz w:val="22"/>
      </w:rPr>
    </w:lvl>
    <w:lvl w:ilvl="8">
      <w:start w:val="1"/>
      <w:numFmt w:val="lowerRoman"/>
      <w:lvlText w:val="%9."/>
      <w:lvlJc w:val="left"/>
      <w:pPr>
        <w:tabs>
          <w:tab w:val="num" w:pos="3240"/>
        </w:tabs>
        <w:ind w:left="3240" w:hanging="360"/>
      </w:pPr>
      <w:rPr>
        <w:rFonts w:hint="default"/>
      </w:rPr>
    </w:lvl>
  </w:abstractNum>
  <w:num w:numId="1" w16cid:durableId="170418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F26"/>
    <w:rsid w:val="000045C2"/>
    <w:rsid w:val="000135E8"/>
    <w:rsid w:val="00016504"/>
    <w:rsid w:val="00017653"/>
    <w:rsid w:val="000260CA"/>
    <w:rsid w:val="00031BBD"/>
    <w:rsid w:val="000373D6"/>
    <w:rsid w:val="00051808"/>
    <w:rsid w:val="00053C5B"/>
    <w:rsid w:val="000541E5"/>
    <w:rsid w:val="00063323"/>
    <w:rsid w:val="00067642"/>
    <w:rsid w:val="000715F7"/>
    <w:rsid w:val="00072383"/>
    <w:rsid w:val="00072FD6"/>
    <w:rsid w:val="00090728"/>
    <w:rsid w:val="00093580"/>
    <w:rsid w:val="00096484"/>
    <w:rsid w:val="000A0ABD"/>
    <w:rsid w:val="000B14CA"/>
    <w:rsid w:val="000C19CB"/>
    <w:rsid w:val="000D0B99"/>
    <w:rsid w:val="000D76D0"/>
    <w:rsid w:val="000E047A"/>
    <w:rsid w:val="000E45AB"/>
    <w:rsid w:val="000E7E08"/>
    <w:rsid w:val="001051FD"/>
    <w:rsid w:val="001063FF"/>
    <w:rsid w:val="00110AEF"/>
    <w:rsid w:val="00111C73"/>
    <w:rsid w:val="00116EE0"/>
    <w:rsid w:val="00120CE2"/>
    <w:rsid w:val="001320EC"/>
    <w:rsid w:val="001350ED"/>
    <w:rsid w:val="001358A8"/>
    <w:rsid w:val="00140A9A"/>
    <w:rsid w:val="0014243E"/>
    <w:rsid w:val="001539FE"/>
    <w:rsid w:val="001556F8"/>
    <w:rsid w:val="00165CB0"/>
    <w:rsid w:val="00165FFB"/>
    <w:rsid w:val="00166A51"/>
    <w:rsid w:val="0017172F"/>
    <w:rsid w:val="00176F5A"/>
    <w:rsid w:val="00186E0C"/>
    <w:rsid w:val="0019015E"/>
    <w:rsid w:val="00190882"/>
    <w:rsid w:val="00194137"/>
    <w:rsid w:val="00194AC5"/>
    <w:rsid w:val="001960DA"/>
    <w:rsid w:val="001A686F"/>
    <w:rsid w:val="001B2E3B"/>
    <w:rsid w:val="001B3F13"/>
    <w:rsid w:val="001B4307"/>
    <w:rsid w:val="001C3071"/>
    <w:rsid w:val="001D7776"/>
    <w:rsid w:val="001D7C83"/>
    <w:rsid w:val="001E22B9"/>
    <w:rsid w:val="001E7B43"/>
    <w:rsid w:val="001F21A1"/>
    <w:rsid w:val="001F3AA6"/>
    <w:rsid w:val="00207370"/>
    <w:rsid w:val="002118BE"/>
    <w:rsid w:val="002121A2"/>
    <w:rsid w:val="002205BB"/>
    <w:rsid w:val="0022098F"/>
    <w:rsid w:val="0022711F"/>
    <w:rsid w:val="002326CC"/>
    <w:rsid w:val="00242A31"/>
    <w:rsid w:val="00244684"/>
    <w:rsid w:val="00244DF8"/>
    <w:rsid w:val="00253CD0"/>
    <w:rsid w:val="00261D4C"/>
    <w:rsid w:val="00261F26"/>
    <w:rsid w:val="00270972"/>
    <w:rsid w:val="00271F04"/>
    <w:rsid w:val="00277DD4"/>
    <w:rsid w:val="00291E29"/>
    <w:rsid w:val="00291F8C"/>
    <w:rsid w:val="00293CB0"/>
    <w:rsid w:val="002A37EA"/>
    <w:rsid w:val="002C66D6"/>
    <w:rsid w:val="002D5C3D"/>
    <w:rsid w:val="002E1888"/>
    <w:rsid w:val="002E2C52"/>
    <w:rsid w:val="002E3A73"/>
    <w:rsid w:val="002E62A2"/>
    <w:rsid w:val="002F44C5"/>
    <w:rsid w:val="00300DCB"/>
    <w:rsid w:val="00301712"/>
    <w:rsid w:val="00304FB0"/>
    <w:rsid w:val="00307237"/>
    <w:rsid w:val="003104C6"/>
    <w:rsid w:val="003145BB"/>
    <w:rsid w:val="00317E11"/>
    <w:rsid w:val="00321166"/>
    <w:rsid w:val="0032155D"/>
    <w:rsid w:val="00321EDE"/>
    <w:rsid w:val="00322563"/>
    <w:rsid w:val="00322CC6"/>
    <w:rsid w:val="00325205"/>
    <w:rsid w:val="003343AE"/>
    <w:rsid w:val="00341243"/>
    <w:rsid w:val="003421AF"/>
    <w:rsid w:val="00346EE8"/>
    <w:rsid w:val="00360224"/>
    <w:rsid w:val="003647A9"/>
    <w:rsid w:val="003720E1"/>
    <w:rsid w:val="0037228C"/>
    <w:rsid w:val="00375170"/>
    <w:rsid w:val="0039682A"/>
    <w:rsid w:val="00397F93"/>
    <w:rsid w:val="003B7276"/>
    <w:rsid w:val="003C3257"/>
    <w:rsid w:val="003D3D26"/>
    <w:rsid w:val="003D4B90"/>
    <w:rsid w:val="003E0136"/>
    <w:rsid w:val="003E7A55"/>
    <w:rsid w:val="003F379E"/>
    <w:rsid w:val="0041346B"/>
    <w:rsid w:val="0041797A"/>
    <w:rsid w:val="00421AB6"/>
    <w:rsid w:val="00423559"/>
    <w:rsid w:val="00432670"/>
    <w:rsid w:val="00433271"/>
    <w:rsid w:val="0044368B"/>
    <w:rsid w:val="00444DDF"/>
    <w:rsid w:val="00450A83"/>
    <w:rsid w:val="0045491C"/>
    <w:rsid w:val="00454ECA"/>
    <w:rsid w:val="004550F0"/>
    <w:rsid w:val="00462449"/>
    <w:rsid w:val="00465564"/>
    <w:rsid w:val="004670DB"/>
    <w:rsid w:val="00467B1E"/>
    <w:rsid w:val="00467F64"/>
    <w:rsid w:val="00473A03"/>
    <w:rsid w:val="00473A4E"/>
    <w:rsid w:val="00480F09"/>
    <w:rsid w:val="00481622"/>
    <w:rsid w:val="0048208F"/>
    <w:rsid w:val="00485454"/>
    <w:rsid w:val="00492366"/>
    <w:rsid w:val="004928C1"/>
    <w:rsid w:val="004A1A30"/>
    <w:rsid w:val="004A3534"/>
    <w:rsid w:val="004A4181"/>
    <w:rsid w:val="004A509F"/>
    <w:rsid w:val="004B2FF3"/>
    <w:rsid w:val="004C5347"/>
    <w:rsid w:val="004D68F0"/>
    <w:rsid w:val="004E0962"/>
    <w:rsid w:val="004F4FB9"/>
    <w:rsid w:val="0050090E"/>
    <w:rsid w:val="005034DA"/>
    <w:rsid w:val="005051CB"/>
    <w:rsid w:val="00505ECA"/>
    <w:rsid w:val="00520266"/>
    <w:rsid w:val="005357FF"/>
    <w:rsid w:val="00536725"/>
    <w:rsid w:val="00543054"/>
    <w:rsid w:val="00546CD5"/>
    <w:rsid w:val="00556FC2"/>
    <w:rsid w:val="0056160E"/>
    <w:rsid w:val="005641BB"/>
    <w:rsid w:val="00571B54"/>
    <w:rsid w:val="0057391A"/>
    <w:rsid w:val="00576D28"/>
    <w:rsid w:val="00576FE8"/>
    <w:rsid w:val="005908B3"/>
    <w:rsid w:val="00590A69"/>
    <w:rsid w:val="005A14C2"/>
    <w:rsid w:val="005A477B"/>
    <w:rsid w:val="005B1265"/>
    <w:rsid w:val="005C0FEA"/>
    <w:rsid w:val="005C45B6"/>
    <w:rsid w:val="005D2387"/>
    <w:rsid w:val="005E2C36"/>
    <w:rsid w:val="00601EA7"/>
    <w:rsid w:val="00615413"/>
    <w:rsid w:val="00617BCE"/>
    <w:rsid w:val="006315A0"/>
    <w:rsid w:val="00631BA4"/>
    <w:rsid w:val="006320D3"/>
    <w:rsid w:val="00640D34"/>
    <w:rsid w:val="00651A0A"/>
    <w:rsid w:val="006520D4"/>
    <w:rsid w:val="00657020"/>
    <w:rsid w:val="006602D8"/>
    <w:rsid w:val="006708F5"/>
    <w:rsid w:val="006714D0"/>
    <w:rsid w:val="00673924"/>
    <w:rsid w:val="00675257"/>
    <w:rsid w:val="00682B6E"/>
    <w:rsid w:val="006836D7"/>
    <w:rsid w:val="0068634C"/>
    <w:rsid w:val="006905C4"/>
    <w:rsid w:val="006A07A7"/>
    <w:rsid w:val="006B1A2C"/>
    <w:rsid w:val="006B1E5D"/>
    <w:rsid w:val="006B2D10"/>
    <w:rsid w:val="006B53CD"/>
    <w:rsid w:val="006B5406"/>
    <w:rsid w:val="006D63BC"/>
    <w:rsid w:val="006D71F1"/>
    <w:rsid w:val="006F01EC"/>
    <w:rsid w:val="006F3D97"/>
    <w:rsid w:val="006F417E"/>
    <w:rsid w:val="006F4A8F"/>
    <w:rsid w:val="006F5EB8"/>
    <w:rsid w:val="007005A0"/>
    <w:rsid w:val="007133DD"/>
    <w:rsid w:val="00715396"/>
    <w:rsid w:val="00721656"/>
    <w:rsid w:val="007234F3"/>
    <w:rsid w:val="00727BFE"/>
    <w:rsid w:val="00732C78"/>
    <w:rsid w:val="00740E48"/>
    <w:rsid w:val="00743938"/>
    <w:rsid w:val="00744EAD"/>
    <w:rsid w:val="0075178D"/>
    <w:rsid w:val="007529ED"/>
    <w:rsid w:val="00760B4F"/>
    <w:rsid w:val="00760BD2"/>
    <w:rsid w:val="0076268F"/>
    <w:rsid w:val="007672E7"/>
    <w:rsid w:val="007704F2"/>
    <w:rsid w:val="00771EF8"/>
    <w:rsid w:val="007742F2"/>
    <w:rsid w:val="00774BA3"/>
    <w:rsid w:val="00777016"/>
    <w:rsid w:val="0078077A"/>
    <w:rsid w:val="00790CE9"/>
    <w:rsid w:val="007B152D"/>
    <w:rsid w:val="007B46EB"/>
    <w:rsid w:val="007C0752"/>
    <w:rsid w:val="007C3778"/>
    <w:rsid w:val="007C3FFB"/>
    <w:rsid w:val="007C78C3"/>
    <w:rsid w:val="007C7B1A"/>
    <w:rsid w:val="007F40C7"/>
    <w:rsid w:val="007F7E6E"/>
    <w:rsid w:val="00811B34"/>
    <w:rsid w:val="00814EA9"/>
    <w:rsid w:val="00833D98"/>
    <w:rsid w:val="008351EE"/>
    <w:rsid w:val="008424F7"/>
    <w:rsid w:val="00851B92"/>
    <w:rsid w:val="0085656B"/>
    <w:rsid w:val="00860AFF"/>
    <w:rsid w:val="00860DB0"/>
    <w:rsid w:val="00865FC2"/>
    <w:rsid w:val="008663E9"/>
    <w:rsid w:val="00866666"/>
    <w:rsid w:val="00875D5B"/>
    <w:rsid w:val="00877356"/>
    <w:rsid w:val="00885B6B"/>
    <w:rsid w:val="008A17A3"/>
    <w:rsid w:val="008A3ED5"/>
    <w:rsid w:val="008B43CF"/>
    <w:rsid w:val="008B76E1"/>
    <w:rsid w:val="008B7DEE"/>
    <w:rsid w:val="008B7EB5"/>
    <w:rsid w:val="008C2D25"/>
    <w:rsid w:val="008D473D"/>
    <w:rsid w:val="008E6E43"/>
    <w:rsid w:val="008F1921"/>
    <w:rsid w:val="008F4143"/>
    <w:rsid w:val="008F48B4"/>
    <w:rsid w:val="008F5D41"/>
    <w:rsid w:val="008F66EB"/>
    <w:rsid w:val="00911F3D"/>
    <w:rsid w:val="00913EA7"/>
    <w:rsid w:val="0092311C"/>
    <w:rsid w:val="009338EF"/>
    <w:rsid w:val="00934D1D"/>
    <w:rsid w:val="0094022A"/>
    <w:rsid w:val="00944C39"/>
    <w:rsid w:val="00951994"/>
    <w:rsid w:val="00970032"/>
    <w:rsid w:val="009702BC"/>
    <w:rsid w:val="009705EB"/>
    <w:rsid w:val="009778D4"/>
    <w:rsid w:val="00996A97"/>
    <w:rsid w:val="009B0FFD"/>
    <w:rsid w:val="009B22C2"/>
    <w:rsid w:val="009B7358"/>
    <w:rsid w:val="009C2135"/>
    <w:rsid w:val="009C246A"/>
    <w:rsid w:val="009C64FB"/>
    <w:rsid w:val="009C701C"/>
    <w:rsid w:val="009D23AA"/>
    <w:rsid w:val="009D65FB"/>
    <w:rsid w:val="009E268D"/>
    <w:rsid w:val="009F1EAD"/>
    <w:rsid w:val="009F2D3D"/>
    <w:rsid w:val="009F3815"/>
    <w:rsid w:val="009F474F"/>
    <w:rsid w:val="00A00A9D"/>
    <w:rsid w:val="00A00C2D"/>
    <w:rsid w:val="00A028E0"/>
    <w:rsid w:val="00A030BD"/>
    <w:rsid w:val="00A07AF9"/>
    <w:rsid w:val="00A11FD1"/>
    <w:rsid w:val="00A1510A"/>
    <w:rsid w:val="00A257BE"/>
    <w:rsid w:val="00A30B4C"/>
    <w:rsid w:val="00A34308"/>
    <w:rsid w:val="00A35A7B"/>
    <w:rsid w:val="00A364FC"/>
    <w:rsid w:val="00A47E2E"/>
    <w:rsid w:val="00A516CF"/>
    <w:rsid w:val="00A52E70"/>
    <w:rsid w:val="00A53BDF"/>
    <w:rsid w:val="00A64C6C"/>
    <w:rsid w:val="00A723A1"/>
    <w:rsid w:val="00A738B8"/>
    <w:rsid w:val="00A741B9"/>
    <w:rsid w:val="00A75DF6"/>
    <w:rsid w:val="00A7647F"/>
    <w:rsid w:val="00A835F1"/>
    <w:rsid w:val="00A86A8B"/>
    <w:rsid w:val="00A91BC0"/>
    <w:rsid w:val="00A959A9"/>
    <w:rsid w:val="00A96489"/>
    <w:rsid w:val="00A96AEE"/>
    <w:rsid w:val="00A976A9"/>
    <w:rsid w:val="00AA1553"/>
    <w:rsid w:val="00AA2924"/>
    <w:rsid w:val="00AA3435"/>
    <w:rsid w:val="00AB6A6D"/>
    <w:rsid w:val="00AC3929"/>
    <w:rsid w:val="00AC5A91"/>
    <w:rsid w:val="00AC64B3"/>
    <w:rsid w:val="00AC7A4C"/>
    <w:rsid w:val="00AD0B26"/>
    <w:rsid w:val="00AD5183"/>
    <w:rsid w:val="00AD531B"/>
    <w:rsid w:val="00AD61A8"/>
    <w:rsid w:val="00AE3AF1"/>
    <w:rsid w:val="00AF42A1"/>
    <w:rsid w:val="00AF5F22"/>
    <w:rsid w:val="00AF778B"/>
    <w:rsid w:val="00B0087E"/>
    <w:rsid w:val="00B025B6"/>
    <w:rsid w:val="00B06A7E"/>
    <w:rsid w:val="00B1531C"/>
    <w:rsid w:val="00B154F7"/>
    <w:rsid w:val="00B176C1"/>
    <w:rsid w:val="00B24CBC"/>
    <w:rsid w:val="00B35927"/>
    <w:rsid w:val="00B60A66"/>
    <w:rsid w:val="00B636B1"/>
    <w:rsid w:val="00B667DA"/>
    <w:rsid w:val="00B679F3"/>
    <w:rsid w:val="00B71637"/>
    <w:rsid w:val="00B74C6A"/>
    <w:rsid w:val="00BA5FC5"/>
    <w:rsid w:val="00BA7575"/>
    <w:rsid w:val="00BA7838"/>
    <w:rsid w:val="00BD1D2C"/>
    <w:rsid w:val="00BD2408"/>
    <w:rsid w:val="00BE14ED"/>
    <w:rsid w:val="00BE2439"/>
    <w:rsid w:val="00BF419A"/>
    <w:rsid w:val="00BF654E"/>
    <w:rsid w:val="00C0395D"/>
    <w:rsid w:val="00C13D35"/>
    <w:rsid w:val="00C15282"/>
    <w:rsid w:val="00C1663C"/>
    <w:rsid w:val="00C17F32"/>
    <w:rsid w:val="00C22DD5"/>
    <w:rsid w:val="00C25A67"/>
    <w:rsid w:val="00C37F3E"/>
    <w:rsid w:val="00C42CFE"/>
    <w:rsid w:val="00C53133"/>
    <w:rsid w:val="00C545C6"/>
    <w:rsid w:val="00C56780"/>
    <w:rsid w:val="00C6117A"/>
    <w:rsid w:val="00C61BA6"/>
    <w:rsid w:val="00C61C05"/>
    <w:rsid w:val="00C72268"/>
    <w:rsid w:val="00C72E83"/>
    <w:rsid w:val="00C73BB1"/>
    <w:rsid w:val="00C73D78"/>
    <w:rsid w:val="00C84986"/>
    <w:rsid w:val="00C867A4"/>
    <w:rsid w:val="00C94FD7"/>
    <w:rsid w:val="00C95819"/>
    <w:rsid w:val="00CA3A05"/>
    <w:rsid w:val="00CA6CE9"/>
    <w:rsid w:val="00CB409C"/>
    <w:rsid w:val="00CC0345"/>
    <w:rsid w:val="00CC3189"/>
    <w:rsid w:val="00CD1DE4"/>
    <w:rsid w:val="00CE29D9"/>
    <w:rsid w:val="00CE66B6"/>
    <w:rsid w:val="00CF42C5"/>
    <w:rsid w:val="00CF5A0D"/>
    <w:rsid w:val="00D00B2B"/>
    <w:rsid w:val="00D01EB7"/>
    <w:rsid w:val="00D24352"/>
    <w:rsid w:val="00D31FE9"/>
    <w:rsid w:val="00D3396F"/>
    <w:rsid w:val="00D36488"/>
    <w:rsid w:val="00D422D0"/>
    <w:rsid w:val="00D517A9"/>
    <w:rsid w:val="00D53649"/>
    <w:rsid w:val="00D579F8"/>
    <w:rsid w:val="00D60808"/>
    <w:rsid w:val="00D60FD0"/>
    <w:rsid w:val="00D61D72"/>
    <w:rsid w:val="00D61DE5"/>
    <w:rsid w:val="00D67463"/>
    <w:rsid w:val="00D71968"/>
    <w:rsid w:val="00D728E0"/>
    <w:rsid w:val="00D76BA6"/>
    <w:rsid w:val="00D76EC4"/>
    <w:rsid w:val="00D80BD7"/>
    <w:rsid w:val="00DA05A2"/>
    <w:rsid w:val="00DA6818"/>
    <w:rsid w:val="00DB106C"/>
    <w:rsid w:val="00DC1F12"/>
    <w:rsid w:val="00DC27FA"/>
    <w:rsid w:val="00DC32DA"/>
    <w:rsid w:val="00DC40BD"/>
    <w:rsid w:val="00DC62FA"/>
    <w:rsid w:val="00DD2220"/>
    <w:rsid w:val="00DD3B2F"/>
    <w:rsid w:val="00DD7366"/>
    <w:rsid w:val="00DE30F1"/>
    <w:rsid w:val="00DF2EC3"/>
    <w:rsid w:val="00DF4DA2"/>
    <w:rsid w:val="00E000BA"/>
    <w:rsid w:val="00E02544"/>
    <w:rsid w:val="00E02A50"/>
    <w:rsid w:val="00E050F2"/>
    <w:rsid w:val="00E05810"/>
    <w:rsid w:val="00E06E47"/>
    <w:rsid w:val="00E16839"/>
    <w:rsid w:val="00E22889"/>
    <w:rsid w:val="00E230C3"/>
    <w:rsid w:val="00E24F3D"/>
    <w:rsid w:val="00E262D6"/>
    <w:rsid w:val="00E41381"/>
    <w:rsid w:val="00E478EB"/>
    <w:rsid w:val="00E77D98"/>
    <w:rsid w:val="00E853A7"/>
    <w:rsid w:val="00E861A1"/>
    <w:rsid w:val="00E86EA7"/>
    <w:rsid w:val="00E908F5"/>
    <w:rsid w:val="00E94BD4"/>
    <w:rsid w:val="00EA0ADC"/>
    <w:rsid w:val="00EA112E"/>
    <w:rsid w:val="00EA68CC"/>
    <w:rsid w:val="00EB201A"/>
    <w:rsid w:val="00EB67F5"/>
    <w:rsid w:val="00EB7744"/>
    <w:rsid w:val="00EC0968"/>
    <w:rsid w:val="00ED4336"/>
    <w:rsid w:val="00ED6BD6"/>
    <w:rsid w:val="00ED7DED"/>
    <w:rsid w:val="00EE2D4B"/>
    <w:rsid w:val="00EE6B3A"/>
    <w:rsid w:val="00F00D70"/>
    <w:rsid w:val="00F01039"/>
    <w:rsid w:val="00F07506"/>
    <w:rsid w:val="00F135F9"/>
    <w:rsid w:val="00F16709"/>
    <w:rsid w:val="00F17E0D"/>
    <w:rsid w:val="00F22503"/>
    <w:rsid w:val="00F25419"/>
    <w:rsid w:val="00F31012"/>
    <w:rsid w:val="00F32F26"/>
    <w:rsid w:val="00F33FA5"/>
    <w:rsid w:val="00F34163"/>
    <w:rsid w:val="00F4325B"/>
    <w:rsid w:val="00F44C8F"/>
    <w:rsid w:val="00F44F26"/>
    <w:rsid w:val="00F45BF5"/>
    <w:rsid w:val="00F57A04"/>
    <w:rsid w:val="00F6102F"/>
    <w:rsid w:val="00F63176"/>
    <w:rsid w:val="00F640C8"/>
    <w:rsid w:val="00F71899"/>
    <w:rsid w:val="00F718A1"/>
    <w:rsid w:val="00F727F6"/>
    <w:rsid w:val="00F729F6"/>
    <w:rsid w:val="00F83CC8"/>
    <w:rsid w:val="00F91633"/>
    <w:rsid w:val="00F92444"/>
    <w:rsid w:val="00F92D04"/>
    <w:rsid w:val="00F93C7D"/>
    <w:rsid w:val="00F93E0F"/>
    <w:rsid w:val="00FA1336"/>
    <w:rsid w:val="00FB58A6"/>
    <w:rsid w:val="00FC2FC3"/>
    <w:rsid w:val="00FD1F58"/>
    <w:rsid w:val="00FD4563"/>
    <w:rsid w:val="00FD5567"/>
    <w:rsid w:val="00FD7BBE"/>
    <w:rsid w:val="00FE32E5"/>
    <w:rsid w:val="00FE5ED9"/>
    <w:rsid w:val="00FF0358"/>
    <w:rsid w:val="00FF2A35"/>
    <w:rsid w:val="00FF55E0"/>
    <w:rsid w:val="00FF7F39"/>
    <w:rsid w:val="01A913E8"/>
    <w:rsid w:val="178EB0F1"/>
    <w:rsid w:val="18B460AD"/>
    <w:rsid w:val="2AB05A45"/>
    <w:rsid w:val="5462E446"/>
    <w:rsid w:val="7507B1D3"/>
    <w:rsid w:val="753BE32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12D11"/>
  <w15:chartTrackingRefBased/>
  <w15:docId w15:val="{CC26CC98-475F-8148-9572-E051B4EA4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AF9"/>
    <w:rPr>
      <w:rFonts w:ascii="Times" w:eastAsia="Times" w:hAnsi="Times"/>
      <w:sz w:val="24"/>
    </w:rPr>
  </w:style>
  <w:style w:type="paragraph" w:styleId="Heading1">
    <w:name w:val="heading 1"/>
    <w:basedOn w:val="Normal"/>
    <w:next w:val="Normal"/>
    <w:qFormat/>
    <w:rsid w:val="00A07AF9"/>
    <w:pPr>
      <w:keepNext/>
      <w:outlineLvl w:val="0"/>
    </w:pPr>
    <w:rPr>
      <w:rFonts w:ascii="Arial" w:hAnsi="Arial"/>
      <w:b/>
    </w:rPr>
  </w:style>
  <w:style w:type="paragraph" w:styleId="Heading2">
    <w:name w:val="heading 2"/>
    <w:basedOn w:val="Normal"/>
    <w:next w:val="Normal"/>
    <w:qFormat/>
    <w:rsid w:val="00A07AF9"/>
    <w:pPr>
      <w:keepNext/>
      <w:jc w:val="center"/>
      <w:outlineLvl w:val="1"/>
    </w:pPr>
    <w:rPr>
      <w:rFonts w:ascii="Arial" w:hAnsi="Arial"/>
      <w:b/>
      <w:sz w:val="22"/>
    </w:rPr>
  </w:style>
  <w:style w:type="paragraph" w:styleId="Heading3">
    <w:name w:val="heading 3"/>
    <w:basedOn w:val="Normal"/>
    <w:next w:val="Normal"/>
    <w:qFormat/>
    <w:rsid w:val="00A07AF9"/>
    <w:pPr>
      <w:keepNext/>
      <w:outlineLvl w:val="2"/>
    </w:pPr>
    <w:rPr>
      <w:rFonts w:ascii="Arial" w:hAnsi="Arial"/>
      <w:b/>
      <w:color w:val="FFFFFF"/>
      <w:sz w:val="26"/>
    </w:rPr>
  </w:style>
  <w:style w:type="paragraph" w:styleId="Heading4">
    <w:name w:val="heading 4"/>
    <w:basedOn w:val="Normal"/>
    <w:next w:val="Normal"/>
    <w:qFormat/>
    <w:rsid w:val="00A07AF9"/>
    <w:pPr>
      <w:keepNext/>
      <w:jc w:val="right"/>
      <w:outlineLvl w:val="3"/>
    </w:pPr>
    <w:rPr>
      <w:rFonts w:ascii="Arial" w:hAnsi="Arial"/>
      <w:b/>
      <w:sz w:val="20"/>
    </w:rPr>
  </w:style>
  <w:style w:type="paragraph" w:styleId="Heading5">
    <w:name w:val="heading 5"/>
    <w:basedOn w:val="Normal"/>
    <w:next w:val="Normal"/>
    <w:qFormat/>
    <w:rsid w:val="00A07AF9"/>
    <w:pPr>
      <w:keepNext/>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07AF9"/>
    <w:rPr>
      <w:rFonts w:ascii="Arial" w:hAnsi="Arial"/>
      <w:b/>
      <w:sz w:val="20"/>
    </w:rPr>
  </w:style>
  <w:style w:type="paragraph" w:customStyle="1" w:styleId="BurnessNumbering1">
    <w:name w:val="BurnessNumbering1"/>
    <w:basedOn w:val="Normal"/>
    <w:rsid w:val="00C73D78"/>
    <w:pPr>
      <w:numPr>
        <w:numId w:val="1"/>
      </w:numPr>
      <w:spacing w:after="240"/>
      <w:jc w:val="both"/>
    </w:pPr>
    <w:rPr>
      <w:rFonts w:ascii="Times New Roman" w:eastAsia="Times New Roman" w:hAnsi="Times New Roman"/>
      <w:szCs w:val="24"/>
    </w:rPr>
  </w:style>
  <w:style w:type="paragraph" w:customStyle="1" w:styleId="BurnessNumbering2">
    <w:name w:val="BurnessNumbering2"/>
    <w:basedOn w:val="BurnessNumbering1"/>
    <w:rsid w:val="00C73D78"/>
    <w:pPr>
      <w:numPr>
        <w:ilvl w:val="1"/>
      </w:numPr>
    </w:pPr>
  </w:style>
  <w:style w:type="paragraph" w:customStyle="1" w:styleId="BurnessNumbering3">
    <w:name w:val="BurnessNumbering3"/>
    <w:basedOn w:val="BurnessNumbering2"/>
    <w:rsid w:val="00C73D78"/>
    <w:pPr>
      <w:numPr>
        <w:ilvl w:val="2"/>
      </w:numPr>
    </w:pPr>
  </w:style>
  <w:style w:type="paragraph" w:customStyle="1" w:styleId="BurnessNumbering4">
    <w:name w:val="BurnessNumbering4"/>
    <w:basedOn w:val="Normal"/>
    <w:rsid w:val="00C73D78"/>
    <w:pPr>
      <w:numPr>
        <w:ilvl w:val="3"/>
        <w:numId w:val="1"/>
      </w:numPr>
      <w:spacing w:after="240"/>
      <w:jc w:val="both"/>
    </w:pPr>
    <w:rPr>
      <w:rFonts w:ascii="Times New Roman" w:eastAsia="Times New Roman" w:hAnsi="Times New Roman"/>
      <w:szCs w:val="24"/>
    </w:rPr>
  </w:style>
  <w:style w:type="paragraph" w:styleId="NormalWeb">
    <w:name w:val="Normal (Web)"/>
    <w:basedOn w:val="Normal"/>
    <w:uiPriority w:val="99"/>
    <w:unhideWhenUsed/>
    <w:rsid w:val="00C73D78"/>
    <w:pPr>
      <w:spacing w:before="100" w:beforeAutospacing="1" w:after="100" w:afterAutospacing="1"/>
    </w:pPr>
    <w:rPr>
      <w:rFonts w:ascii="Times New Roman" w:eastAsia="Times New Roman" w:hAnsi="Times New Roman"/>
      <w:szCs w:val="24"/>
    </w:rPr>
  </w:style>
  <w:style w:type="paragraph" w:styleId="Revision">
    <w:name w:val="Revision"/>
    <w:hidden/>
    <w:uiPriority w:val="99"/>
    <w:semiHidden/>
    <w:rsid w:val="00072FD6"/>
    <w:rPr>
      <w:rFonts w:ascii="Times" w:eastAsia="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028362">
      <w:bodyDiv w:val="1"/>
      <w:marLeft w:val="0"/>
      <w:marRight w:val="0"/>
      <w:marTop w:val="0"/>
      <w:marBottom w:val="0"/>
      <w:divBdr>
        <w:top w:val="none" w:sz="0" w:space="0" w:color="auto"/>
        <w:left w:val="none" w:sz="0" w:space="0" w:color="auto"/>
        <w:bottom w:val="none" w:sz="0" w:space="0" w:color="auto"/>
        <w:right w:val="none" w:sz="0" w:space="0" w:color="auto"/>
      </w:divBdr>
      <w:divsChild>
        <w:div w:id="837577151">
          <w:marLeft w:val="0"/>
          <w:marRight w:val="0"/>
          <w:marTop w:val="0"/>
          <w:marBottom w:val="0"/>
          <w:divBdr>
            <w:top w:val="none" w:sz="0" w:space="0" w:color="auto"/>
            <w:left w:val="none" w:sz="0" w:space="0" w:color="auto"/>
            <w:bottom w:val="none" w:sz="0" w:space="0" w:color="auto"/>
            <w:right w:val="none" w:sz="0" w:space="0" w:color="auto"/>
          </w:divBdr>
          <w:divsChild>
            <w:div w:id="1855416055">
              <w:marLeft w:val="0"/>
              <w:marRight w:val="0"/>
              <w:marTop w:val="0"/>
              <w:marBottom w:val="0"/>
              <w:divBdr>
                <w:top w:val="none" w:sz="0" w:space="0" w:color="auto"/>
                <w:left w:val="none" w:sz="0" w:space="0" w:color="auto"/>
                <w:bottom w:val="none" w:sz="0" w:space="0" w:color="auto"/>
                <w:right w:val="none" w:sz="0" w:space="0" w:color="auto"/>
              </w:divBdr>
              <w:divsChild>
                <w:div w:id="163494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1408f3-8ac9-4346-8fae-7a8076793e8c" xsi:nil="true"/>
    <lcf76f155ced4ddcb4097134ff3c332f xmlns="0efcb20c-a255-4ef4-a666-2774ba48434a">
      <Terms xmlns="http://schemas.microsoft.com/office/infopath/2007/PartnerControls"/>
    </lcf76f155ced4ddcb4097134ff3c332f>
    <DocTags xmlns="0efcb20c-a255-4ef4-a666-2774ba4843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7EA21C-729E-433E-9233-32BF4240EB13}">
  <ds:schemaRefs>
    <ds:schemaRef ds:uri="http://schemas.microsoft.com/office/2006/metadata/properties"/>
    <ds:schemaRef ds:uri="http://schemas.microsoft.com/office/infopath/2007/PartnerControls"/>
    <ds:schemaRef ds:uri="05e985af-61d6-4d69-800f-5e62ed5daf76"/>
    <ds:schemaRef ds:uri="25946799-7098-454e-b926-e4888fbf3f86"/>
  </ds:schemaRefs>
</ds:datastoreItem>
</file>

<file path=customXml/itemProps2.xml><?xml version="1.0" encoding="utf-8"?>
<ds:datastoreItem xmlns:ds="http://schemas.openxmlformats.org/officeDocument/2006/customXml" ds:itemID="{1359DCAF-61D6-4993-80C3-C6A41CF0E891}">
  <ds:schemaRefs>
    <ds:schemaRef ds:uri="http://schemas.microsoft.com/sharepoint/v3/contenttype/forms"/>
  </ds:schemaRefs>
</ds:datastoreItem>
</file>

<file path=customXml/itemProps3.xml><?xml version="1.0" encoding="utf-8"?>
<ds:datastoreItem xmlns:ds="http://schemas.openxmlformats.org/officeDocument/2006/customXml" ds:itemID="{01F73E02-F6B0-4188-BD22-5FB676116D27}"/>
</file>

<file path=docProps/app.xml><?xml version="1.0" encoding="utf-8"?>
<Properties xmlns="http://schemas.openxmlformats.org/officeDocument/2006/extended-properties" xmlns:vt="http://schemas.openxmlformats.org/officeDocument/2006/docPropsVTypes">
  <Template>Normal</Template>
  <TotalTime>1</TotalTime>
  <Pages>5</Pages>
  <Words>998</Words>
  <Characters>5690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APPENDIX 1</vt:lpstr>
    </vt:vector>
  </TitlesOfParts>
  <Company>Scottish Executive</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dc:title>
  <dc:subject/>
  <dc:creator>galbraithd</dc:creator>
  <cp:keywords/>
  <cp:lastModifiedBy>Kirsty Simpson</cp:lastModifiedBy>
  <cp:revision>2</cp:revision>
  <cp:lastPrinted>2025-02-18T18:37:00Z</cp:lastPrinted>
  <dcterms:created xsi:type="dcterms:W3CDTF">2026-04-23T19:50:00Z</dcterms:created>
  <dcterms:modified xsi:type="dcterms:W3CDTF">2026-04-23T19:50:00Z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y fmtid="{D5CDD505-2E9C-101B-9397-08002B2CF9AE}" pid="3" name="MediaServiceImageTags">
    <vt:lpwstr/>
  </property>
</Properties>
</file>