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Treasurer’s report 2024/2025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Cash 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14/10/2024 £600 Funds from Polish Consulate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23/12/2024 £250 Refund from a car rental Jim Reid Vehicle (the car hire happened before            the group got a charity status)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23/12/2024  £1200 Funds from Polish Consulate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19/03/2025 £2565.00 ACVO Community Mental Health and Wellbeing Grant for Women's Support Group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Cash out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Workshops: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Arlete Counselling Workshop - 14/11/2024 £</w:t>
      </w:r>
      <w:r w:rsidDel="00000000" w:rsidR="00000000" w:rsidRPr="00000000">
        <w:rPr>
          <w:rtl w:val="0"/>
        </w:rPr>
        <w:t xml:space="preserve">280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Room rental  at Polish Sunny School, Aberdeen- 06/01/2025 £60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Fuel- involved in delivering Christmas gifts for Kids in cooperation with Cash for Kids (2 cars)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December 2024 £327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Own Woman Leaflets £80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Support Group Leaflets  </w:t>
      </w:r>
      <w:r w:rsidDel="00000000" w:rsidR="00000000" w:rsidRPr="00000000">
        <w:rPr>
          <w:rtl w:val="0"/>
        </w:rPr>
        <w:t xml:space="preserve">£31.88 </w:t>
      </w:r>
      <w:r w:rsidDel="00000000" w:rsidR="00000000" w:rsidRPr="00000000">
        <w:rPr>
          <w:rtl w:val="0"/>
        </w:rPr>
        <w:t xml:space="preserve">and £21.05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Own Woman’s Activities: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Aberdeen for Ola - charity event £38.47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Women’s Support Group: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Activities: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Weekly group meetings £272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lOItErCFNTMwzc/9RA2xBjrJg==">CgMxLjA4AHIhMTZtMEkzaWV6TDZ2cDEtUUswNTl5b1JYTERjU2xheTZF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BDE2447-2E01-40E9-8EBC-317C71AF2D18}"/>
</file>

<file path=customXML/itemProps3.xml><?xml version="1.0" encoding="utf-8"?>
<ds:datastoreItem xmlns:ds="http://schemas.openxmlformats.org/officeDocument/2006/customXml" ds:itemID="{1C63E760-BEA9-4FD7-A223-F8318601451B}"/>
</file>

<file path=customXML/itemProps4.xml><?xml version="1.0" encoding="utf-8"?>
<ds:datastoreItem xmlns:ds="http://schemas.openxmlformats.org/officeDocument/2006/customXml" ds:itemID="{FA0B275F-E2D4-4DA6-8A16-5ED896627C7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