
<file path=[Content_Types].xml><?xml version="1.0" encoding="utf-8"?>
<Types xmlns="http://schemas.openxmlformats.org/package/2006/content-types">
  <Default Extension="bmp" ContentType="image/bmp"/>
  <Default Extension="gif" ContentType="image/gif"/>
  <Default Extension="jpeg" ContentType="image/jpg"/>
  <Default Extension="mov" ContentType="application/movie"/>
  <Default Extension="pdf" ContentType="application/pdf"/>
  <Default Extension="png" ContentType="image/png"/>
  <Default Extension="rels" ContentType="application/vnd.openxmlformats-package.relationships+xml"/>
  <Default Extension="tif" ContentType="image/tif"/>
  <Default Extension="vml" ContentType="application/vnd.openxmlformats-officedocument.vmlDrawing"/>
  <Default Extension="xlsx" ContentType="application/vnd.openxmlformats-officedocument.spreadsheetml.sheet"/>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media/image22.jpeg" ContentType="image/jpeg"/>
  <Override PartName="/word/media/image23.jpeg" ContentType="image/jpeg"/>
  <Override PartName="/word/media/image24.jpeg" ContentType="image/jpeg"/>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after="0" w:line="240" w:lineRule="auto"/>
        <w:jc w:val="right"/>
        <w:rPr>
          <w:rFonts w:ascii="Bodoni SvtyTwo ITC TT-Book" w:cs="Bodoni SvtyTwo ITC TT-Book" w:hAnsi="Bodoni SvtyTwo ITC TT-Book" w:eastAsia="Bodoni SvtyTwo ITC TT-Book"/>
          <w:color w:val="008f51"/>
          <w:sz w:val="36"/>
          <w:szCs w:val="36"/>
          <w:u w:color="008f51"/>
        </w:rPr>
      </w:pPr>
      <w:r>
        <w:rPr>
          <w:rFonts w:ascii="Bodoni SvtyTwo ITC TT-Book" w:hAnsi="Bodoni SvtyTwo ITC TT-Book"/>
          <w:color w:val="008f51"/>
          <w:sz w:val="36"/>
          <w:szCs w:val="36"/>
          <w:u w:color="008f51"/>
          <w:rtl w:val="0"/>
          <w:lang w:val="en-US"/>
        </w:rPr>
        <w:t>THE AITEAL TRUST</w:t>
      </w:r>
    </w:p>
    <w:p>
      <w:pPr>
        <w:pStyle w:val="Body A"/>
        <w:spacing w:after="0" w:line="240" w:lineRule="auto"/>
        <w:jc w:val="right"/>
        <w:rPr>
          <w:rFonts w:ascii="Bodoni SvtyTwo ITC TT-Book" w:cs="Bodoni SvtyTwo ITC TT-Book" w:hAnsi="Bodoni SvtyTwo ITC TT-Book" w:eastAsia="Bodoni SvtyTwo ITC TT-Book"/>
          <w:color w:val="008f51"/>
          <w:sz w:val="32"/>
          <w:szCs w:val="32"/>
          <w:u w:color="008f51"/>
        </w:rPr>
      </w:pPr>
      <w:r>
        <w:rPr>
          <w:rFonts w:ascii="Bodoni SvtyTwo ITC TT-Book" w:hAnsi="Bodoni SvtyTwo ITC TT-Book"/>
          <w:color w:val="008f51"/>
          <w:sz w:val="32"/>
          <w:szCs w:val="32"/>
          <w:u w:color="008f51"/>
          <w:rtl w:val="0"/>
          <w:lang w:val="en-US"/>
        </w:rPr>
        <w:t>(Registered Charity SC060559)</w:t>
      </w:r>
    </w:p>
    <w:p>
      <w:pPr>
        <w:pStyle w:val="Body A"/>
        <w:rPr>
          <w:b w:val="1"/>
          <w:bCs w:val="1"/>
          <w:color w:val="006666"/>
          <w:sz w:val="50"/>
          <w:szCs w:val="50"/>
          <w:u w:color="006666"/>
        </w:rPr>
      </w:pPr>
    </w:p>
    <w:p>
      <w:pPr>
        <w:pStyle w:val="Body A"/>
        <w:rPr>
          <w:b w:val="1"/>
          <w:bCs w:val="1"/>
          <w:color w:val="006666"/>
          <w:sz w:val="50"/>
          <w:szCs w:val="50"/>
          <w:u w:color="006666"/>
        </w:rPr>
      </w:pPr>
    </w:p>
    <w:p>
      <w:pPr>
        <w:pStyle w:val="Body A"/>
        <w:ind w:left="426" w:firstLine="0"/>
        <w:rPr>
          <w:b w:val="1"/>
          <w:bCs w:val="1"/>
          <w:color w:val="006666"/>
          <w:sz w:val="50"/>
          <w:szCs w:val="50"/>
          <w:u w:color="006666"/>
        </w:rPr>
      </w:pPr>
      <w:r>
        <w:rPr>
          <w:b w:val="1"/>
          <w:bCs w:val="1"/>
          <w:color w:val="006666"/>
          <w:sz w:val="50"/>
          <w:szCs w:val="50"/>
          <w:u w:color="006666"/>
          <w:rtl w:val="0"/>
          <w:lang w:val="en-US"/>
        </w:rPr>
        <w:t>The Aiteal Trust</w:t>
      </w:r>
    </w:p>
    <w:p>
      <w:pPr>
        <w:pStyle w:val="Body A"/>
        <w:ind w:left="426" w:firstLine="0"/>
        <w:rPr>
          <w:b w:val="1"/>
          <w:bCs w:val="1"/>
          <w:color w:val="006666"/>
          <w:sz w:val="50"/>
          <w:szCs w:val="50"/>
          <w:u w:color="006666"/>
        </w:rPr>
      </w:pPr>
      <w:r>
        <w:rPr>
          <w:b w:val="1"/>
          <w:bCs w:val="1"/>
          <w:color w:val="006666"/>
          <w:sz w:val="50"/>
          <w:szCs w:val="50"/>
          <w:u w:color="006666"/>
          <w:rtl w:val="0"/>
          <w:lang w:val="en-US"/>
        </w:rPr>
        <w:t>Trustees</w:t>
      </w:r>
      <w:r>
        <w:rPr>
          <w:b w:val="1"/>
          <w:bCs w:val="1"/>
          <w:color w:val="006666"/>
          <w:sz w:val="50"/>
          <w:szCs w:val="50"/>
          <w:u w:color="006666"/>
          <w:rtl w:val="0"/>
          <w:lang w:val="en-US"/>
        </w:rPr>
        <w:t xml:space="preserve">’ </w:t>
      </w:r>
      <w:r>
        <w:rPr>
          <w:b w:val="1"/>
          <w:bCs w:val="1"/>
          <w:color w:val="006666"/>
          <w:sz w:val="50"/>
          <w:szCs w:val="50"/>
          <w:u w:color="006666"/>
          <w:rtl w:val="0"/>
          <w:lang w:val="en-US"/>
        </w:rPr>
        <w:t>Annual Report</w:t>
      </w:r>
    </w:p>
    <w:p>
      <w:pPr>
        <w:pStyle w:val="Body A"/>
        <w:spacing w:after="0"/>
        <w:ind w:left="426" w:firstLine="0"/>
        <w:rPr>
          <w:color w:val="006666"/>
          <w:sz w:val="50"/>
          <w:szCs w:val="50"/>
          <w:u w:color="006666"/>
        </w:rPr>
      </w:pPr>
      <w:r>
        <w:rPr>
          <w:b w:val="1"/>
          <w:bCs w:val="1"/>
          <w:color w:val="006666"/>
          <w:sz w:val="50"/>
          <w:szCs w:val="50"/>
          <w:u w:color="006666"/>
          <w:rtl w:val="0"/>
          <w:lang w:val="en-US"/>
        </w:rPr>
        <w:t>1</w:t>
      </w:r>
      <w:r>
        <w:rPr>
          <w:b w:val="1"/>
          <w:bCs w:val="1"/>
          <w:color w:val="006666"/>
          <w:sz w:val="50"/>
          <w:szCs w:val="50"/>
          <w:u w:color="006666"/>
          <w:rtl w:val="0"/>
          <w:lang w:val="en-US"/>
        </w:rPr>
        <w:t>2th January</w:t>
      </w:r>
      <w:r>
        <w:rPr>
          <w:b w:val="1"/>
          <w:bCs w:val="1"/>
          <w:color w:val="006666"/>
          <w:sz w:val="50"/>
          <w:szCs w:val="50"/>
          <w:u w:color="006666"/>
          <w:rtl w:val="0"/>
          <w:lang w:val="en-US"/>
        </w:rPr>
        <w:t xml:space="preserve"> 202</w:t>
      </w:r>
      <w:r>
        <w:rPr>
          <w:b w:val="1"/>
          <w:bCs w:val="1"/>
          <w:color w:val="006666"/>
          <w:sz w:val="50"/>
          <w:szCs w:val="50"/>
          <w:u w:color="006666"/>
          <w:rtl w:val="0"/>
          <w:lang w:val="en-US"/>
        </w:rPr>
        <w:t>5</w:t>
      </w:r>
      <w:r>
        <w:rPr>
          <w:b w:val="1"/>
          <w:bCs w:val="1"/>
          <w:color w:val="006666"/>
          <w:sz w:val="50"/>
          <w:szCs w:val="50"/>
          <w:u w:color="006666"/>
          <w:rtl w:val="0"/>
          <w:lang w:val="en-US"/>
        </w:rPr>
        <w:t xml:space="preserve"> - </w:t>
      </w:r>
      <w:r>
        <w:rPr>
          <w:b w:val="1"/>
          <w:bCs w:val="1"/>
          <w:color w:val="006666"/>
          <w:sz w:val="50"/>
          <w:szCs w:val="50"/>
          <w:u w:color="006666"/>
          <w:rtl w:val="0"/>
          <w:lang w:val="en-US"/>
        </w:rPr>
        <w:t>11th</w:t>
      </w:r>
      <w:r>
        <w:rPr>
          <w:b w:val="1"/>
          <w:bCs w:val="1"/>
          <w:color w:val="006666"/>
          <w:sz w:val="50"/>
          <w:szCs w:val="50"/>
          <w:u w:color="006666"/>
          <w:rtl w:val="0"/>
          <w:lang w:val="en-US"/>
        </w:rPr>
        <w:t xml:space="preserve"> </w:t>
      </w:r>
      <w:r>
        <w:rPr>
          <w:b w:val="1"/>
          <w:bCs w:val="1"/>
          <w:color w:val="006666"/>
          <w:sz w:val="50"/>
          <w:szCs w:val="50"/>
          <w:u w:color="006666"/>
          <w:rtl w:val="0"/>
          <w:lang w:val="en-US"/>
        </w:rPr>
        <w:t xml:space="preserve">January </w:t>
      </w:r>
      <w:r>
        <w:rPr>
          <w:b w:val="1"/>
          <w:bCs w:val="1"/>
          <w:color w:val="006666"/>
          <w:sz w:val="50"/>
          <w:szCs w:val="50"/>
          <w:u w:color="006666"/>
          <w:rtl w:val="0"/>
          <w:lang w:val="en-US"/>
        </w:rPr>
        <w:t>202</w:t>
      </w:r>
      <w:r>
        <w:rPr>
          <w:b w:val="1"/>
          <w:bCs w:val="1"/>
          <w:color w:val="006666"/>
          <w:sz w:val="50"/>
          <w:szCs w:val="50"/>
          <w:u w:color="006666"/>
          <w:rtl w:val="0"/>
          <w:lang w:val="en-US"/>
        </w:rPr>
        <w:t>6</w:t>
      </w:r>
    </w:p>
    <w:p>
      <w:pPr>
        <w:pStyle w:val="Body A"/>
        <w:rPr>
          <w:color w:val="006666"/>
          <w:sz w:val="50"/>
          <w:szCs w:val="50"/>
          <w:u w:color="006666"/>
        </w:rPr>
      </w:pPr>
    </w:p>
    <w:p>
      <w:pPr>
        <w:pStyle w:val="Body A"/>
        <w:rPr>
          <w:color w:val="006666"/>
          <w:sz w:val="50"/>
          <w:szCs w:val="50"/>
          <w:u w:color="006666"/>
        </w:rPr>
      </w:pPr>
      <w:r>
        <w:rPr>
          <w:color w:val="006666"/>
          <w:sz w:val="50"/>
          <w:szCs w:val="50"/>
          <w:u w:color="006666"/>
        </w:rPr>
        <mc:AlternateContent>
          <mc:Choice Requires="wpg">
            <w:drawing>
              <wp:inline distT="0" distB="0" distL="0" distR="0">
                <wp:extent cx="1442031" cy="191116"/>
                <wp:effectExtent l="0" t="0" r="0" b="0"/>
                <wp:docPr id="1073741827" name="officeArt object"/>
                <wp:cNvGraphicFramePr/>
                <a:graphic xmlns:a="http://schemas.openxmlformats.org/drawingml/2006/main">
                  <a:graphicData uri="http://schemas.microsoft.com/office/word/2010/wordprocessingGroup">
                    <wpg:wgp>
                      <wpg:cNvGrpSpPr/>
                      <wpg:grpSpPr>
                        <a:xfrm>
                          <a:off x="0" y="0"/>
                          <a:ext cx="1442031" cy="191116"/>
                          <a:chOff x="0" y="0"/>
                          <a:chExt cx="1442030" cy="191115"/>
                        </a:xfrm>
                      </wpg:grpSpPr>
                      <wps:wsp>
                        <wps:cNvPr id="1073741825" name="Shape 1073741825"/>
                        <wps:cNvSpPr/>
                        <wps:spPr>
                          <a:xfrm>
                            <a:off x="-1" y="-1"/>
                            <a:ext cx="191116" cy="191117"/>
                          </a:xfrm>
                          <a:prstGeom prst="rightArrow">
                            <a:avLst>
                              <a:gd name="adj1" fmla="val 64000"/>
                              <a:gd name="adj2" fmla="val 50000"/>
                            </a:avLst>
                          </a:prstGeom>
                          <a:gradFill flip="none" rotWithShape="1">
                            <a:gsLst>
                              <a:gs pos="0">
                                <a:srgbClr val="B1C0DA"/>
                              </a:gs>
                              <a:gs pos="35000">
                                <a:srgbClr val="B1C0DA"/>
                              </a:gs>
                              <a:gs pos="100000">
                                <a:srgbClr val="B1C0DA"/>
                              </a:gs>
                            </a:gsLst>
                            <a:lin ang="16200000" scaled="0"/>
                          </a:gradFill>
                          <a:ln w="12700" cap="flat">
                            <a:noFill/>
                            <a:miter lim="400000"/>
                          </a:ln>
                          <a:effectLst>
                            <a:outerShdw sx="100000" sy="100000" kx="0" ky="0" algn="b" rotWithShape="0" blurRad="38100" dist="20000" dir="5400000">
                              <a:srgbClr val="000000">
                                <a:alpha val="38000"/>
                              </a:srgbClr>
                            </a:outerShdw>
                          </a:effectLst>
                        </wps:spPr>
                        <wps:bodyPr/>
                      </wps:wsp>
                      <wps:wsp>
                        <wps:cNvPr id="1073741826" name="Shape 1073741826"/>
                        <wps:cNvSpPr/>
                        <wps:spPr>
                          <a:xfrm>
                            <a:off x="1250915" y="-1"/>
                            <a:ext cx="191116" cy="191117"/>
                          </a:xfrm>
                          <a:prstGeom prst="rightArrow">
                            <a:avLst>
                              <a:gd name="adj1" fmla="val 64000"/>
                              <a:gd name="adj2" fmla="val 50000"/>
                            </a:avLst>
                          </a:prstGeom>
                          <a:gradFill flip="none" rotWithShape="1">
                            <a:gsLst>
                              <a:gs pos="0">
                                <a:srgbClr val="B1C0DA"/>
                              </a:gs>
                              <a:gs pos="35000">
                                <a:srgbClr val="B1C0DA"/>
                              </a:gs>
                              <a:gs pos="100000">
                                <a:srgbClr val="B1C0DA"/>
                              </a:gs>
                            </a:gsLst>
                            <a:lin ang="16200000" scaled="0"/>
                          </a:gradFill>
                          <a:ln w="12700" cap="flat">
                            <a:noFill/>
                            <a:miter lim="400000"/>
                          </a:ln>
                          <a:effectLst>
                            <a:outerShdw sx="100000" sy="100000" kx="0" ky="0" algn="b" rotWithShape="0" blurRad="38100" dist="20000" dir="5400000">
                              <a:srgbClr val="000000">
                                <a:alpha val="38000"/>
                              </a:srgbClr>
                            </a:outerShdw>
                          </a:effectLst>
                        </wps:spPr>
                        <wps:bodyPr/>
                      </wps:wsp>
                    </wpg:wgp>
                  </a:graphicData>
                </a:graphic>
              </wp:inline>
            </w:drawing>
          </mc:Choice>
          <mc:Fallback>
            <w:pict>
              <v:group id="_x0000_s1026" style="visibility:visible;width:113.5pt;height:15.0pt;" coordorigin="0,0" coordsize="1442030,191115">
                <v:shape id="_x0000_s1027" type="#_x0000_t13" style="position:absolute;left:0;top:0;width:191114;height:191115;" adj="10800,3888">
                  <v:fill angle="0fd" focus="0%" colors="35.0% #B1C0DA" color="#B1C0DA" opacity="100.0%" color2="#B1C0DA" o:opacity2="100.0%" type="gradientUnscaled"/>
                  <v:stroke on="f" weight="1.0pt" dashstyle="solid" endcap="flat" miterlimit="400.0%" joinstyle="miter" linestyle="single" startarrow="none" startarrowwidth="medium" startarrowlength="medium" endarrow="none" endarrowwidth="medium" endarrowlength="medium"/>
                  <v:shadow on="t" color="#000000" opacity="0.38" offset="0.0pt,1.6pt"/>
                </v:shape>
                <v:shape id="_x0000_s1028" type="#_x0000_t13" style="position:absolute;left:1250916;top:0;width:191114;height:191115;" adj="10800,3888">
                  <v:fill angle="0fd" focus="0%" colors="35.0% #B1C0DA" color="#B1C0DA" opacity="100.0%" color2="#B1C0DA" o:opacity2="100.0%" type="gradientUnscaled"/>
                  <v:stroke on="f" weight="1.0pt" dashstyle="solid" endcap="flat" miterlimit="400.0%" joinstyle="miter" linestyle="single" startarrow="none" startarrowwidth="medium" startarrowlength="medium" endarrow="none" endarrowwidth="medium" endarrowlength="medium"/>
                  <v:shadow on="t" color="#000000" opacity="0.38" offset="0.0pt,1.6pt"/>
                </v:shape>
              </v:group>
            </w:pict>
          </mc:Fallback>
        </mc:AlternateContent>
      </w:r>
    </w:p>
    <w:p>
      <w:pPr>
        <w:pStyle w:val="Body A"/>
        <w:rPr>
          <w:b w:val="1"/>
          <w:bCs w:val="1"/>
          <w:color w:val="006666"/>
          <w:sz w:val="28"/>
          <w:szCs w:val="28"/>
          <w:u w:color="006666"/>
        </w:rPr>
      </w:pPr>
      <w:r>
        <w:rPr>
          <w:b w:val="1"/>
          <w:bCs w:val="1"/>
          <w:color w:val="006666"/>
          <w:sz w:val="28"/>
          <w:szCs w:val="28"/>
          <w:u w:color="006666"/>
          <w:rtl w:val="0"/>
          <w:lang w:val="en-US"/>
        </w:rPr>
        <w:t>Charity contact information</w:t>
      </w:r>
    </w:p>
    <w:p>
      <w:pPr>
        <w:pStyle w:val="Body A"/>
        <w:rPr>
          <w:b w:val="1"/>
          <w:bCs w:val="1"/>
          <w:color w:val="006666"/>
          <w:sz w:val="28"/>
          <w:szCs w:val="28"/>
          <w:u w:color="006666"/>
        </w:rPr>
      </w:pPr>
    </w:p>
    <w:p>
      <w:pPr>
        <w:pStyle w:val="Body A"/>
        <w:rPr>
          <w:b w:val="1"/>
          <w:bCs w:val="1"/>
          <w:color w:val="006666"/>
          <w:sz w:val="28"/>
          <w:szCs w:val="28"/>
          <w:u w:color="006666"/>
        </w:rPr>
      </w:pPr>
      <w:r>
        <w:drawing>
          <wp:inline distT="0" distB="0" distL="0" distR="0">
            <wp:extent cx="1828800" cy="1803191"/>
            <wp:effectExtent l="0" t="0" r="0" b="0"/>
            <wp:docPr id="1073741828" name="officeArt object" descr="\\oscr-file\Home\grievei\Documents\Exmaple logo.png"/>
            <wp:cNvGraphicFramePr/>
            <a:graphic xmlns:a="http://schemas.openxmlformats.org/drawingml/2006/main">
              <a:graphicData uri="http://schemas.openxmlformats.org/drawingml/2006/picture">
                <pic:pic xmlns:pic="http://schemas.openxmlformats.org/drawingml/2006/picture">
                  <pic:nvPicPr>
                    <pic:cNvPr id="1073741828" name="image1.png" descr="\\oscr-file\Home\grievei\Documents\Exmaple logo.png"/>
                    <pic:cNvPicPr>
                      <a:picLocks noChangeAspect="1"/>
                    </pic:cNvPicPr>
                  </pic:nvPicPr>
                  <pic:blipFill>
                    <a:blip r:embed="rId4">
                      <a:extLst/>
                    </a:blip>
                    <a:stretch>
                      <a:fillRect/>
                    </a:stretch>
                  </pic:blipFill>
                  <pic:spPr>
                    <a:xfrm>
                      <a:off x="0" y="0"/>
                      <a:ext cx="1828800" cy="1803191"/>
                    </a:xfrm>
                    <a:prstGeom prst="rect">
                      <a:avLst/>
                    </a:prstGeom>
                    <a:ln w="12700" cap="flat">
                      <a:noFill/>
                      <a:miter lim="400000"/>
                    </a:ln>
                    <a:effectLst/>
                  </pic:spPr>
                </pic:pic>
              </a:graphicData>
            </a:graphic>
          </wp:inline>
        </w:drawing>
      </w:r>
    </w:p>
    <w:p>
      <w:pPr>
        <w:pStyle w:val="Body A"/>
        <w:rPr>
          <w:sz w:val="28"/>
          <w:szCs w:val="28"/>
        </w:rPr>
      </w:pPr>
      <w:r>
        <w:rPr>
          <w:sz w:val="28"/>
          <w:szCs w:val="28"/>
          <w:rtl w:val="0"/>
          <w:lang w:val="en-US"/>
        </w:rPr>
        <w:t>Your charity</w:t>
      </w:r>
      <w:r>
        <w:rPr>
          <w:sz w:val="28"/>
          <w:szCs w:val="28"/>
          <w:rtl w:val="0"/>
          <w:lang w:val="en-US"/>
        </w:rPr>
        <w:t>’</w:t>
      </w:r>
      <w:r>
        <w:rPr>
          <w:sz w:val="28"/>
          <w:szCs w:val="28"/>
          <w:rtl w:val="0"/>
          <w:lang w:val="en-US"/>
        </w:rPr>
        <w:t>s name</w:t>
      </w:r>
    </w:p>
    <w:p>
      <w:pPr>
        <w:pStyle w:val="Body A"/>
        <w:rPr>
          <w:sz w:val="28"/>
          <w:szCs w:val="28"/>
        </w:rPr>
      </w:pPr>
      <w:r>
        <w:rPr>
          <w:sz w:val="28"/>
          <w:szCs w:val="28"/>
          <w:rtl w:val="0"/>
          <w:lang w:val="en-US"/>
        </w:rPr>
        <w:t>Scottish Charity Number: SC050669</w:t>
      </w:r>
    </w:p>
    <w:p>
      <w:pPr>
        <w:pStyle w:val="Body A"/>
        <w:rPr>
          <w:sz w:val="28"/>
          <w:szCs w:val="28"/>
        </w:rPr>
      </w:pPr>
      <w:r>
        <w:rPr>
          <w:sz w:val="28"/>
          <w:szCs w:val="28"/>
          <w:rtl w:val="0"/>
          <w:lang w:val="en-US"/>
        </w:rPr>
        <w:t>Address</w:t>
        <w:tab/>
        <w:t>Inglewood House, Comrie, Perthshire</w:t>
      </w:r>
    </w:p>
    <w:p>
      <w:pPr>
        <w:pStyle w:val="Body A"/>
        <w:rPr>
          <w:sz w:val="28"/>
          <w:szCs w:val="28"/>
        </w:rPr>
      </w:pPr>
      <w:r>
        <w:rPr>
          <w:sz w:val="28"/>
          <w:szCs w:val="28"/>
          <w:rtl w:val="0"/>
          <w:lang w:val="en-US"/>
        </w:rPr>
        <w:t>Postcode</w:t>
        <w:tab/>
        <w:t>PH6 2EA</w:t>
      </w:r>
    </w:p>
    <w:p>
      <w:pPr>
        <w:pStyle w:val="Body A"/>
        <w:rPr>
          <w:sz w:val="28"/>
          <w:szCs w:val="28"/>
        </w:rPr>
      </w:pPr>
      <w:r>
        <w:rPr>
          <w:sz w:val="28"/>
          <w:szCs w:val="28"/>
          <w:rtl w:val="0"/>
          <w:lang w:val="en-US"/>
        </w:rPr>
        <w:t>Telephone number</w:t>
        <w:tab/>
        <w:t>01764 679011</w:t>
      </w:r>
    </w:p>
    <w:p>
      <w:pPr>
        <w:pStyle w:val="Body A"/>
        <w:rPr>
          <w:sz w:val="28"/>
          <w:szCs w:val="28"/>
        </w:rPr>
      </w:pPr>
      <w:r>
        <w:rPr>
          <w:sz w:val="28"/>
          <w:szCs w:val="28"/>
          <w:rtl w:val="0"/>
          <w:lang w:val="en-US"/>
        </w:rPr>
        <w:t>Email address</w:t>
        <w:tab/>
        <w:tab/>
        <w:t>kating1@kating1.plus.com</w:t>
      </w:r>
    </w:p>
    <w:p>
      <w:pPr>
        <w:pStyle w:val="Body A"/>
        <w:rPr>
          <w:sz w:val="28"/>
          <w:szCs w:val="28"/>
        </w:rPr>
      </w:pPr>
      <w:r>
        <w:rPr>
          <w:sz w:val="28"/>
          <w:szCs w:val="28"/>
          <w:rtl w:val="0"/>
          <w:lang w:val="en-US"/>
        </w:rPr>
        <w:t xml:space="preserve">Website </w:t>
        <w:tab/>
        <w:tab/>
        <w:tab/>
        <w:t>www.theaitealtrust.com</w:t>
      </w:r>
    </w:p>
    <w:p>
      <w:pPr>
        <w:pStyle w:val="Body A"/>
        <w:spacing w:after="0"/>
        <w:rPr>
          <w:color w:val="595959"/>
          <w:sz w:val="28"/>
          <w:szCs w:val="28"/>
          <w:u w:color="595959"/>
        </w:rPr>
      </w:pPr>
    </w:p>
    <w:p>
      <w:pPr>
        <w:pStyle w:val="Body A"/>
        <w:spacing w:after="0"/>
        <w:rPr>
          <w:b w:val="1"/>
          <w:bCs w:val="1"/>
          <w:color w:val="006666"/>
          <w:sz w:val="28"/>
          <w:szCs w:val="28"/>
          <w:u w:color="006666"/>
        </w:rPr>
      </w:pPr>
      <w:r>
        <w:rPr>
          <w:b w:val="1"/>
          <w:bCs w:val="1"/>
          <w:color w:val="006666"/>
          <w:sz w:val="28"/>
          <w:szCs w:val="28"/>
          <w:u w:color="006666"/>
          <w:rtl w:val="0"/>
          <w:lang w:val="en-US"/>
        </w:rPr>
        <w:t>Charity Trustees</w:t>
      </w:r>
    </w:p>
    <w:p>
      <w:pPr>
        <w:pStyle w:val="List Paragraph"/>
        <w:rPr>
          <w:color w:val="7f7f7f"/>
          <w:sz w:val="28"/>
          <w:szCs w:val="28"/>
          <w:u w:color="7f7f7f"/>
        </w:rPr>
      </w:pPr>
    </w:p>
    <w:p>
      <w:pPr>
        <w:pStyle w:val="List Paragraph"/>
        <w:numPr>
          <w:ilvl w:val="0"/>
          <w:numId w:val="2"/>
        </w:numPr>
        <w:bidi w:val="0"/>
        <w:ind w:right="0"/>
        <w:jc w:val="left"/>
        <w:rPr>
          <w:rStyle w:val="None"/>
          <w:sz w:val="28"/>
          <w:szCs w:val="28"/>
          <w:rtl w:val="0"/>
          <w:lang w:val="en-US"/>
        </w:rPr>
      </w:pPr>
      <w:r>
        <w:rPr>
          <w:sz w:val="28"/>
          <w:szCs w:val="28"/>
          <w:rtl w:val="0"/>
          <w:lang w:val="en-US"/>
        </w:rPr>
        <w:t xml:space="preserve">Kate Sainsbury, Chair - Inglewood House, Station Road, Comrie, Perthshire, PH6 2EA.  Email: </w:t>
      </w:r>
      <w:r>
        <w:rPr>
          <w:rStyle w:val="Hyperlink.0"/>
          <w:sz w:val="28"/>
          <w:szCs w:val="28"/>
        </w:rPr>
        <w:fldChar w:fldCharType="begin" w:fldLock="0"/>
      </w:r>
      <w:r>
        <w:rPr>
          <w:rStyle w:val="Hyperlink.0"/>
          <w:sz w:val="28"/>
          <w:szCs w:val="28"/>
        </w:rPr>
        <w:instrText xml:space="preserve"> HYPERLINK "mailto:kating1@kating1.plus.com"</w:instrText>
      </w:r>
      <w:r>
        <w:rPr>
          <w:rStyle w:val="Hyperlink.0"/>
          <w:sz w:val="28"/>
          <w:szCs w:val="28"/>
        </w:rPr>
        <w:fldChar w:fldCharType="separate" w:fldLock="0"/>
      </w:r>
      <w:r>
        <w:rPr>
          <w:rStyle w:val="Hyperlink.0"/>
          <w:sz w:val="28"/>
          <w:szCs w:val="28"/>
          <w:rtl w:val="0"/>
          <w:lang w:val="en-US"/>
        </w:rPr>
        <w:t>kating1@kating1.plus.com</w:t>
      </w:r>
      <w:r>
        <w:rPr>
          <w:sz w:val="28"/>
          <w:szCs w:val="28"/>
        </w:rPr>
        <w:fldChar w:fldCharType="end" w:fldLock="0"/>
      </w:r>
      <w:r>
        <w:rPr>
          <w:rStyle w:val="None"/>
          <w:sz w:val="28"/>
          <w:szCs w:val="28"/>
          <w:rtl w:val="0"/>
          <w:lang w:val="en-US"/>
        </w:rPr>
        <w:t xml:space="preserve">  Telephone: 01764 679011DOB 3.06.1959 - Founding Trustee - 12.01.2021</w:t>
      </w:r>
    </w:p>
    <w:p>
      <w:pPr>
        <w:pStyle w:val="List Paragraph"/>
        <w:numPr>
          <w:ilvl w:val="0"/>
          <w:numId w:val="2"/>
        </w:numPr>
        <w:bidi w:val="0"/>
        <w:ind w:right="0"/>
        <w:jc w:val="left"/>
        <w:rPr>
          <w:rStyle w:val="None"/>
          <w:sz w:val="28"/>
          <w:szCs w:val="28"/>
          <w:rtl w:val="0"/>
          <w:lang w:val="en-US"/>
        </w:rPr>
      </w:pPr>
      <w:r>
        <w:rPr>
          <w:rStyle w:val="None"/>
          <w:sz w:val="28"/>
          <w:szCs w:val="28"/>
          <w:rtl w:val="0"/>
          <w:lang w:val="en-US"/>
        </w:rPr>
        <w:t>Charity Trustee Rachel McLeod, Secretary</w:t>
      </w:r>
      <w:r>
        <w:rPr>
          <w:rStyle w:val="None"/>
          <w:sz w:val="28"/>
          <w:szCs w:val="28"/>
          <w:rtl w:val="0"/>
          <w:lang w:val="en-US"/>
        </w:rPr>
        <w:t xml:space="preserve"> - Campfield, Dalginross, Comrie, PH6 2HG - Email: </w:t>
      </w:r>
      <w:r>
        <w:rPr>
          <w:rStyle w:val="Hyperlink.1"/>
          <w:sz w:val="28"/>
          <w:szCs w:val="28"/>
        </w:rPr>
        <w:fldChar w:fldCharType="begin" w:fldLock="0"/>
      </w:r>
      <w:r>
        <w:rPr>
          <w:rStyle w:val="Hyperlink.1"/>
          <w:sz w:val="28"/>
          <w:szCs w:val="28"/>
        </w:rPr>
        <w:instrText xml:space="preserve"> HYPERLINK "mailto:r_mcleod@hotmail.co.uk"</w:instrText>
      </w:r>
      <w:r>
        <w:rPr>
          <w:rStyle w:val="Hyperlink.1"/>
          <w:sz w:val="28"/>
          <w:szCs w:val="28"/>
        </w:rPr>
        <w:fldChar w:fldCharType="separate" w:fldLock="0"/>
      </w:r>
      <w:r>
        <w:rPr>
          <w:rStyle w:val="Hyperlink.1"/>
          <w:sz w:val="28"/>
          <w:szCs w:val="28"/>
          <w:rtl w:val="0"/>
          <w:lang w:val="en-US"/>
        </w:rPr>
        <w:t>r_mcleod@hotmail.co.uk</w:t>
      </w:r>
      <w:r>
        <w:rPr>
          <w:sz w:val="28"/>
          <w:szCs w:val="28"/>
        </w:rPr>
        <w:fldChar w:fldCharType="end" w:fldLock="0"/>
      </w:r>
      <w:r>
        <w:rPr>
          <w:rStyle w:val="None"/>
          <w:sz w:val="28"/>
          <w:szCs w:val="28"/>
          <w:rtl w:val="0"/>
          <w:lang w:val="en-US"/>
        </w:rPr>
        <w:t xml:space="preserve"> Tel: 01764 670996 - Founding Trustee 12.01.2021</w:t>
      </w:r>
    </w:p>
    <w:p>
      <w:pPr>
        <w:pStyle w:val="List Paragraph"/>
        <w:numPr>
          <w:ilvl w:val="0"/>
          <w:numId w:val="3"/>
        </w:numPr>
        <w:bidi w:val="0"/>
        <w:ind w:right="0"/>
        <w:jc w:val="left"/>
        <w:rPr>
          <w:rStyle w:val="None"/>
          <w:sz w:val="28"/>
          <w:szCs w:val="28"/>
          <w:rtl w:val="0"/>
        </w:rPr>
      </w:pPr>
      <w:r>
        <w:rPr>
          <w:rStyle w:val="None"/>
          <w:sz w:val="24"/>
          <w:szCs w:val="24"/>
        </w:rPr>
        <w:drawing>
          <wp:anchor distT="57150" distB="57150" distL="57150" distR="57150" simplePos="0" relativeHeight="251664384" behindDoc="0" locked="0" layoutInCell="1" allowOverlap="1">
            <wp:simplePos x="0" y="0"/>
            <wp:positionH relativeFrom="page">
              <wp:posOffset>6276340</wp:posOffset>
            </wp:positionH>
            <wp:positionV relativeFrom="line">
              <wp:posOffset>13970</wp:posOffset>
            </wp:positionV>
            <wp:extent cx="1089660" cy="1203325"/>
            <wp:effectExtent l="0" t="0" r="0" b="0"/>
            <wp:wrapSquare wrapText="bothSides" distL="57150" distR="57150" distT="57150" distB="57150"/>
            <wp:docPr id="1073741829" name="officeArt object" descr="A person in a blue shirt&#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9" name="image2.jpg" descr="A person in a blue shirt&#10;&#10;AI-generated content may be incorrect."/>
                    <pic:cNvPicPr>
                      <a:picLocks noChangeAspect="1"/>
                    </pic:cNvPicPr>
                  </pic:nvPicPr>
                  <pic:blipFill>
                    <a:blip r:embed="rId5">
                      <a:extLst/>
                    </a:blip>
                    <a:stretch>
                      <a:fillRect/>
                    </a:stretch>
                  </pic:blipFill>
                  <pic:spPr>
                    <a:xfrm>
                      <a:off x="0" y="0"/>
                      <a:ext cx="1089660" cy="1203325"/>
                    </a:xfrm>
                    <a:prstGeom prst="rect">
                      <a:avLst/>
                    </a:prstGeom>
                    <a:ln w="12700" cap="flat">
                      <a:noFill/>
                      <a:miter lim="400000"/>
                    </a:ln>
                    <a:effectLst/>
                  </pic:spPr>
                </pic:pic>
              </a:graphicData>
            </a:graphic>
          </wp:anchor>
        </w:drawing>
      </w:r>
      <w:r>
        <w:rPr>
          <w:rStyle w:val="None"/>
          <w:sz w:val="28"/>
          <w:szCs w:val="28"/>
          <w:rtl w:val="0"/>
          <w:lang w:val="en-US"/>
        </w:rPr>
        <w:t xml:space="preserve">Charity Trustee Nick Wharton, Treasurer </w:t>
      </w:r>
      <w:r>
        <w:rPr>
          <w:rStyle w:val="None"/>
          <w:sz w:val="28"/>
          <w:szCs w:val="28"/>
          <w:rtl w:val="0"/>
          <w:lang w:val="en-US"/>
        </w:rPr>
        <w:t xml:space="preserve">– </w:t>
      </w:r>
      <w:r>
        <w:rPr>
          <w:rStyle w:val="None"/>
          <w:sz w:val="28"/>
          <w:szCs w:val="28"/>
          <w:rtl w:val="0"/>
          <w:lang w:val="en-US"/>
        </w:rPr>
        <w:t xml:space="preserve">37 Sedbergh Road, Kendal, Cumbria, LA9 6AH. Email: </w:t>
      </w:r>
      <w:r>
        <w:rPr>
          <w:rStyle w:val="Hyperlink.1"/>
          <w:sz w:val="28"/>
          <w:szCs w:val="28"/>
        </w:rPr>
        <w:fldChar w:fldCharType="begin" w:fldLock="0"/>
      </w:r>
      <w:r>
        <w:rPr>
          <w:rStyle w:val="Hyperlink.1"/>
          <w:sz w:val="28"/>
          <w:szCs w:val="28"/>
        </w:rPr>
        <w:instrText xml:space="preserve"> HYPERLINK "mailto:nickwharton95@gmail.com"</w:instrText>
      </w:r>
      <w:r>
        <w:rPr>
          <w:rStyle w:val="Hyperlink.1"/>
          <w:sz w:val="28"/>
          <w:szCs w:val="28"/>
        </w:rPr>
        <w:fldChar w:fldCharType="separate" w:fldLock="0"/>
      </w:r>
      <w:r>
        <w:rPr>
          <w:rStyle w:val="Hyperlink.1"/>
          <w:sz w:val="28"/>
          <w:szCs w:val="28"/>
          <w:rtl w:val="0"/>
          <w:lang w:val="en-US"/>
        </w:rPr>
        <w:t>nickwharton95@gmail.com</w:t>
      </w:r>
      <w:r>
        <w:rPr>
          <w:sz w:val="28"/>
          <w:szCs w:val="28"/>
        </w:rPr>
        <w:fldChar w:fldCharType="end" w:fldLock="0"/>
      </w:r>
      <w:r>
        <w:rPr>
          <w:rStyle w:val="None"/>
          <w:sz w:val="28"/>
          <w:szCs w:val="28"/>
          <w:rtl w:val="0"/>
          <w:lang w:val="en-US"/>
        </w:rPr>
        <w:t xml:space="preserve"> Telephone:07811 912161 DOB: 30.06.1963 </w:t>
      </w:r>
      <w:r>
        <w:rPr>
          <w:rStyle w:val="None"/>
          <w:sz w:val="28"/>
          <w:szCs w:val="28"/>
          <w:rtl w:val="0"/>
          <w:lang w:val="en-US"/>
        </w:rPr>
        <w:t xml:space="preserve">– </w:t>
      </w:r>
      <w:r>
        <w:rPr>
          <w:rStyle w:val="None"/>
          <w:sz w:val="28"/>
          <w:szCs w:val="28"/>
          <w:rtl w:val="0"/>
          <w:lang w:val="en-US"/>
        </w:rPr>
        <w:t xml:space="preserve">Founding Trustee </w:t>
      </w:r>
      <w:r>
        <w:rPr>
          <w:rStyle w:val="None"/>
          <w:sz w:val="28"/>
          <w:szCs w:val="28"/>
          <w:rtl w:val="0"/>
          <w:lang w:val="en-US"/>
        </w:rPr>
        <w:t xml:space="preserve">– </w:t>
      </w:r>
      <w:r>
        <w:rPr>
          <w:rStyle w:val="None"/>
          <w:sz w:val="28"/>
          <w:szCs w:val="28"/>
          <w:rtl w:val="0"/>
          <w:lang w:val="en-US"/>
        </w:rPr>
        <w:t>12.01.2021</w:t>
      </w:r>
    </w:p>
    <w:p>
      <w:pPr>
        <w:pStyle w:val="List Paragraph"/>
        <w:numPr>
          <w:ilvl w:val="0"/>
          <w:numId w:val="2"/>
        </w:numPr>
        <w:bidi w:val="0"/>
        <w:ind w:right="0"/>
        <w:jc w:val="left"/>
        <w:rPr>
          <w:rStyle w:val="None"/>
          <w:sz w:val="28"/>
          <w:szCs w:val="28"/>
          <w:rtl w:val="0"/>
          <w:lang w:val="en-US"/>
        </w:rPr>
      </w:pPr>
      <w:r>
        <w:rPr>
          <w:rStyle w:val="None"/>
          <w:sz w:val="28"/>
          <w:szCs w:val="28"/>
          <w:rtl w:val="0"/>
          <w:lang w:val="en-US"/>
        </w:rPr>
        <w:t>Charity Trustee Jane Jackson</w:t>
      </w:r>
      <w:r>
        <w:rPr>
          <w:rStyle w:val="None"/>
          <w:sz w:val="28"/>
          <w:szCs w:val="28"/>
          <w:rtl w:val="0"/>
          <w:lang w:val="en-US"/>
        </w:rPr>
        <w:t xml:space="preserve"> - Maidenplain Farmhouse, Aberuthven, PH3 1HJ Email: </w:t>
      </w:r>
      <w:r>
        <w:rPr>
          <w:rStyle w:val="Hyperlink.1"/>
          <w:sz w:val="28"/>
          <w:szCs w:val="28"/>
        </w:rPr>
        <w:fldChar w:fldCharType="begin" w:fldLock="0"/>
      </w:r>
      <w:r>
        <w:rPr>
          <w:rStyle w:val="Hyperlink.1"/>
          <w:sz w:val="28"/>
          <w:szCs w:val="28"/>
        </w:rPr>
        <w:instrText xml:space="preserve"> HYPERLINK "mailto:mail@janejackson.co.uk"</w:instrText>
      </w:r>
      <w:r>
        <w:rPr>
          <w:rStyle w:val="Hyperlink.1"/>
          <w:sz w:val="28"/>
          <w:szCs w:val="28"/>
        </w:rPr>
        <w:fldChar w:fldCharType="separate" w:fldLock="0"/>
      </w:r>
      <w:r>
        <w:rPr>
          <w:rStyle w:val="Hyperlink.1"/>
          <w:sz w:val="28"/>
          <w:szCs w:val="28"/>
          <w:rtl w:val="0"/>
          <w:lang w:val="en-US"/>
        </w:rPr>
        <w:t>mail@janejackson.co.uk</w:t>
      </w:r>
      <w:r>
        <w:rPr>
          <w:sz w:val="28"/>
          <w:szCs w:val="28"/>
        </w:rPr>
        <w:fldChar w:fldCharType="end" w:fldLock="0"/>
      </w:r>
      <w:r>
        <w:rPr>
          <w:rStyle w:val="None"/>
          <w:sz w:val="28"/>
          <w:szCs w:val="28"/>
          <w:rtl w:val="0"/>
          <w:lang w:val="en-US"/>
        </w:rPr>
        <w:t xml:space="preserve"> Tel: </w:t>
      </w:r>
      <w:r>
        <w:rPr>
          <w:rStyle w:val="None"/>
          <w:sz w:val="28"/>
          <w:szCs w:val="28"/>
          <w:rtl w:val="0"/>
          <w:lang w:val="en-US"/>
        </w:rPr>
        <w:t xml:space="preserve">07779 788485. DOB 18th September 1965. </w:t>
      </w:r>
      <w:r>
        <w:rPr>
          <w:rStyle w:val="None"/>
          <w:sz w:val="28"/>
          <w:szCs w:val="28"/>
          <w:rtl w:val="0"/>
          <w:lang w:val="en-US"/>
        </w:rPr>
        <w:t>Founding Trustee - 12.01.21</w:t>
      </w:r>
    </w:p>
    <w:p>
      <w:pPr>
        <w:pStyle w:val="List Paragraph"/>
        <w:numPr>
          <w:ilvl w:val="0"/>
          <w:numId w:val="2"/>
        </w:numPr>
        <w:bidi w:val="0"/>
        <w:ind w:right="0"/>
        <w:jc w:val="left"/>
        <w:rPr>
          <w:rStyle w:val="None"/>
          <w:sz w:val="28"/>
          <w:szCs w:val="28"/>
          <w:rtl w:val="0"/>
          <w:lang w:val="en-US"/>
        </w:rPr>
      </w:pPr>
      <w:r>
        <w:rPr>
          <w:rStyle w:val="None"/>
          <w:sz w:val="28"/>
          <w:szCs w:val="28"/>
          <w:rtl w:val="0"/>
          <w:lang w:val="en-US"/>
        </w:rPr>
        <w:t>Charity Trustee Helen Martin</w:t>
      </w:r>
      <w:r>
        <w:rPr>
          <w:rStyle w:val="None"/>
          <w:sz w:val="28"/>
          <w:szCs w:val="28"/>
          <w:rtl w:val="0"/>
          <w:lang w:val="en-US"/>
        </w:rPr>
        <w:t xml:space="preserve"> - </w:t>
      </w:r>
      <w:r>
        <w:rPr>
          <w:rStyle w:val="None"/>
          <w:sz w:val="28"/>
          <w:szCs w:val="28"/>
          <w:rtl w:val="0"/>
          <w:lang w:val="en-US"/>
        </w:rPr>
        <w:t>7 Rintoul Avenue, Crieff, Perthshire,</w:t>
      </w:r>
      <w:r>
        <w:rPr>
          <w:rStyle w:val="None"/>
          <w:sz w:val="28"/>
          <w:szCs w:val="28"/>
          <w:rtl w:val="0"/>
          <w:lang w:val="en-US"/>
        </w:rPr>
        <w:t xml:space="preserve"> </w:t>
      </w:r>
      <w:r>
        <w:rPr>
          <w:rStyle w:val="None"/>
          <w:sz w:val="28"/>
          <w:szCs w:val="28"/>
          <w:rtl w:val="0"/>
          <w:lang w:val="en-US"/>
        </w:rPr>
        <w:t>PH7 3SJ - email strathview11@gmail.com. Telephone 07718</w:t>
      </w:r>
      <w:r>
        <w:rPr>
          <w:rStyle w:val="None"/>
          <w:sz w:val="28"/>
          <w:szCs w:val="28"/>
          <w:rtl w:val="0"/>
          <w:lang w:val="en-US"/>
        </w:rPr>
        <w:t xml:space="preserve"> </w:t>
      </w:r>
      <w:r>
        <w:rPr>
          <w:rStyle w:val="None"/>
          <w:sz w:val="28"/>
          <w:szCs w:val="28"/>
          <w:rtl w:val="0"/>
          <w:lang w:val="en-US"/>
        </w:rPr>
        <w:t>395442. D of B - 2nd October 1970. Founding Trustee - 12</w:t>
      </w:r>
      <w:r>
        <w:rPr>
          <w:rStyle w:val="None"/>
          <w:sz w:val="28"/>
          <w:szCs w:val="28"/>
          <w:rtl w:val="0"/>
          <w:lang w:val="en-US"/>
        </w:rPr>
        <w:t>.01.21</w:t>
      </w:r>
    </w:p>
    <w:p>
      <w:pPr>
        <w:pStyle w:val="List Paragraph"/>
        <w:numPr>
          <w:ilvl w:val="0"/>
          <w:numId w:val="2"/>
        </w:numPr>
        <w:bidi w:val="0"/>
        <w:ind w:right="0"/>
        <w:jc w:val="left"/>
        <w:rPr>
          <w:rStyle w:val="None"/>
          <w:sz w:val="28"/>
          <w:szCs w:val="28"/>
          <w:rtl w:val="0"/>
          <w:lang w:val="en-US"/>
        </w:rPr>
      </w:pPr>
      <w:r>
        <w:rPr>
          <w:rStyle w:val="None"/>
          <w:sz w:val="28"/>
          <w:szCs w:val="28"/>
          <w:rtl w:val="0"/>
          <w:lang w:val="en-US"/>
        </w:rPr>
        <w:t>Charity Trustee Maureen Philip</w:t>
      </w:r>
      <w:r>
        <w:rPr>
          <w:rStyle w:val="None"/>
          <w:sz w:val="28"/>
          <w:szCs w:val="28"/>
          <w:rtl w:val="0"/>
          <w:lang w:val="en-US"/>
        </w:rPr>
        <w:t xml:space="preserve"> - </w:t>
      </w:r>
      <w:r>
        <w:rPr>
          <w:rStyle w:val="None"/>
          <w:sz w:val="28"/>
          <w:szCs w:val="28"/>
          <w:rtl w:val="0"/>
          <w:lang w:val="en-US"/>
        </w:rPr>
        <w:t>44a Gray Street, Perth, PH2 0JL -</w:t>
      </w:r>
      <w:r>
        <w:rPr>
          <w:rStyle w:val="None"/>
          <w:sz w:val="28"/>
          <w:szCs w:val="28"/>
          <w:rtl w:val="0"/>
          <w:lang w:val="en-US"/>
        </w:rPr>
        <w:t>E</w:t>
      </w:r>
      <w:r>
        <w:rPr>
          <w:rStyle w:val="None"/>
          <w:sz w:val="28"/>
          <w:szCs w:val="28"/>
          <w:rtl w:val="0"/>
          <w:lang w:val="en-US"/>
        </w:rPr>
        <w:t>mail maureen.phillip116@gmail.com - Tel 07775028774 - DOB</w:t>
      </w:r>
      <w:r>
        <w:rPr>
          <w:rStyle w:val="None"/>
          <w:sz w:val="28"/>
          <w:szCs w:val="28"/>
          <w:rtl w:val="0"/>
          <w:lang w:val="en-US"/>
        </w:rPr>
        <w:t xml:space="preserve"> </w:t>
      </w:r>
      <w:r>
        <w:rPr>
          <w:rStyle w:val="None"/>
          <w:sz w:val="28"/>
          <w:szCs w:val="28"/>
          <w:rtl w:val="0"/>
          <w:lang w:val="en-US"/>
        </w:rPr>
        <w:t>28/09/1954 - Founding Trustee</w:t>
      </w:r>
      <w:r>
        <w:rPr>
          <w:rStyle w:val="None"/>
          <w:sz w:val="28"/>
          <w:szCs w:val="28"/>
          <w:rtl w:val="0"/>
          <w:lang w:val="en-US"/>
        </w:rPr>
        <w:t xml:space="preserve"> 12.01.21</w:t>
      </w:r>
    </w:p>
    <w:p>
      <w:pPr>
        <w:pStyle w:val="List Paragraph"/>
        <w:numPr>
          <w:ilvl w:val="0"/>
          <w:numId w:val="2"/>
        </w:numPr>
        <w:bidi w:val="0"/>
        <w:ind w:right="0"/>
        <w:jc w:val="left"/>
        <w:rPr>
          <w:rStyle w:val="None"/>
          <w:sz w:val="28"/>
          <w:szCs w:val="28"/>
          <w:rtl w:val="0"/>
          <w:lang w:val="en-US"/>
        </w:rPr>
      </w:pPr>
      <w:r>
        <w:rPr>
          <w:rStyle w:val="None"/>
          <w:sz w:val="28"/>
          <w:szCs w:val="28"/>
          <w:rtl w:val="0"/>
          <w:lang w:val="en-US"/>
        </w:rPr>
        <w:t>Charity Trustee Loren Kirk</w:t>
      </w:r>
      <w:r>
        <w:rPr>
          <w:rStyle w:val="None"/>
          <w:sz w:val="28"/>
          <w:szCs w:val="28"/>
          <w:rtl w:val="0"/>
          <w:lang w:val="en-US"/>
        </w:rPr>
        <w:t xml:space="preserve"> - </w:t>
      </w:r>
      <w:r>
        <w:rPr>
          <w:rStyle w:val="None"/>
          <w:sz w:val="28"/>
          <w:szCs w:val="28"/>
          <w:rtl w:val="0"/>
          <w:lang w:val="en-US"/>
        </w:rPr>
        <w:t xml:space="preserve">Kirkton Cottage, Stirling Street, Black-ford, Perthshire, PH4 1QG. Telephone </w:t>
      </w:r>
      <w:r>
        <w:rPr>
          <w:rStyle w:val="None"/>
          <w:sz w:val="28"/>
          <w:szCs w:val="28"/>
          <w:rtl w:val="0"/>
          <w:lang w:val="en-US"/>
        </w:rPr>
        <w:t xml:space="preserve">– </w:t>
      </w:r>
      <w:r>
        <w:rPr>
          <w:rStyle w:val="None"/>
          <w:sz w:val="28"/>
          <w:szCs w:val="28"/>
          <w:rtl w:val="0"/>
          <w:lang w:val="en-US"/>
        </w:rPr>
        <w:t>07701334570 DOB 18/08/1986 Trustee - since February 2024</w:t>
      </w:r>
    </w:p>
    <w:p>
      <w:pPr>
        <w:pStyle w:val="List Paragraph"/>
        <w:ind w:left="360" w:firstLine="0"/>
        <w:rPr>
          <w:rStyle w:val="None"/>
          <w:color w:val="7f7f7f"/>
          <w:sz w:val="28"/>
          <w:szCs w:val="28"/>
          <w:u w:color="7f7f7f"/>
        </w:rPr>
      </w:pPr>
      <w:r>
        <w:rPr>
          <w:rStyle w:val="None"/>
          <w:sz w:val="28"/>
          <w:szCs w:val="28"/>
        </w:rPr>
        <w:drawing>
          <wp:anchor distT="152400" distB="152400" distL="152400" distR="152400" simplePos="0" relativeHeight="251663360" behindDoc="0" locked="0" layoutInCell="1" allowOverlap="1">
            <wp:simplePos x="0" y="0"/>
            <wp:positionH relativeFrom="page">
              <wp:posOffset>1624982</wp:posOffset>
            </wp:positionH>
            <wp:positionV relativeFrom="line">
              <wp:posOffset>352496</wp:posOffset>
            </wp:positionV>
            <wp:extent cx="3568047" cy="2676035"/>
            <wp:effectExtent l="0" t="0" r="0" b="0"/>
            <wp:wrapTopAndBottom distT="152400" distB="15240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3.jpeg"/>
                    <pic:cNvPicPr>
                      <a:picLocks noChangeAspect="1"/>
                    </pic:cNvPicPr>
                  </pic:nvPicPr>
                  <pic:blipFill>
                    <a:blip r:embed="rId6">
                      <a:extLst/>
                    </a:blip>
                    <a:stretch>
                      <a:fillRect/>
                    </a:stretch>
                  </pic:blipFill>
                  <pic:spPr>
                    <a:xfrm>
                      <a:off x="0" y="0"/>
                      <a:ext cx="3568047" cy="2676035"/>
                    </a:xfrm>
                    <a:prstGeom prst="rect">
                      <a:avLst/>
                    </a:prstGeom>
                    <a:ln w="12700" cap="flat">
                      <a:noFill/>
                      <a:miter lim="400000"/>
                    </a:ln>
                    <a:effectLst/>
                  </pic:spPr>
                </pic:pic>
              </a:graphicData>
            </a:graphic>
          </wp:anchor>
        </w:drawing>
      </w:r>
    </w:p>
    <w:p>
      <w:pPr>
        <w:pStyle w:val="Body A"/>
        <w:rPr>
          <w:rStyle w:val="None"/>
          <w:color w:val="7f7f7f"/>
          <w:sz w:val="28"/>
          <w:szCs w:val="28"/>
          <w:u w:color="7f7f7f"/>
        </w:rPr>
      </w:pPr>
      <w:r>
        <w:rPr>
          <w:rStyle w:val="None"/>
          <w:sz w:val="28"/>
          <w:szCs w:val="28"/>
          <w:u w:color="7f7f7f"/>
          <w:rtl w:val="0"/>
          <w:lang w:val="en-US"/>
        </w:rPr>
        <w:t>Trustees Maureen Phillip, (centre) and Jane Jackson (right) with volunteer Heather Souter (left)</w:t>
      </w:r>
    </w:p>
    <w:p>
      <w:pPr>
        <w:pStyle w:val="Body A"/>
        <w:rPr>
          <w:rStyle w:val="None"/>
          <w:color w:val="7f7f7f"/>
          <w:sz w:val="28"/>
          <w:szCs w:val="28"/>
          <w:u w:color="7f7f7f"/>
        </w:rPr>
      </w:pPr>
    </w:p>
    <w:p>
      <w:pPr>
        <w:pStyle w:val="Body A"/>
        <w:rPr>
          <w:rStyle w:val="None"/>
          <w:color w:val="7f7f7f"/>
          <w:sz w:val="28"/>
          <w:szCs w:val="28"/>
          <w:u w:color="7f7f7f"/>
        </w:rPr>
      </w:pPr>
      <w:r>
        <w:rPr>
          <w:rStyle w:val="None"/>
          <w:b w:val="1"/>
          <w:bCs w:val="1"/>
          <w:color w:val="006666"/>
          <w:sz w:val="28"/>
          <w:szCs w:val="28"/>
          <w:u w:color="006666"/>
          <w:rtl w:val="0"/>
          <w:lang w:val="en-US"/>
        </w:rPr>
        <w:t xml:space="preserve">Patrons </w:t>
      </w:r>
    </w:p>
    <w:p>
      <w:pPr>
        <w:pStyle w:val="Body A"/>
        <w:spacing w:after="0"/>
        <w:rPr>
          <w:rStyle w:val="None"/>
          <w:sz w:val="28"/>
          <w:szCs w:val="28"/>
          <w:u w:color="7f7f7f"/>
        </w:rPr>
      </w:pPr>
      <w:r>
        <w:rPr>
          <w:rStyle w:val="None"/>
          <w:sz w:val="28"/>
          <w:szCs w:val="28"/>
          <w:u w:color="7f7f7f"/>
          <w:rtl w:val="0"/>
          <w:lang w:val="en-US"/>
        </w:rPr>
        <w:t>Laura Mcardle, contributes her life experience of living with PMLD, enriching our community gatherings with her presence.  Laura also bring her family and carers into our network.</w:t>
      </w:r>
    </w:p>
    <w:p>
      <w:pPr>
        <w:pStyle w:val="Body A"/>
        <w:spacing w:after="0"/>
        <w:rPr>
          <w:rStyle w:val="None"/>
          <w:sz w:val="28"/>
          <w:szCs w:val="28"/>
          <w:u w:color="7f7f7f"/>
        </w:rPr>
      </w:pPr>
    </w:p>
    <w:p>
      <w:pPr>
        <w:pStyle w:val="Body A"/>
        <w:spacing w:after="0"/>
        <w:rPr>
          <w:rStyle w:val="None"/>
          <w:sz w:val="28"/>
          <w:szCs w:val="28"/>
          <w:u w:color="7f7f7f"/>
        </w:rPr>
      </w:pPr>
      <w:r>
        <w:rPr>
          <w:rStyle w:val="None"/>
          <w:sz w:val="28"/>
          <w:szCs w:val="28"/>
          <w:u w:color="7f7f7f"/>
          <w:rtl w:val="0"/>
          <w:lang w:val="en-US"/>
        </w:rPr>
        <w:t xml:space="preserve">Rory Stewart, former Government Minister, broadcaster, affirms the value of our aims and the work of carers whose roles </w:t>
      </w:r>
      <w:r>
        <w:rPr>
          <w:rStyle w:val="None"/>
          <w:sz w:val="28"/>
          <w:szCs w:val="28"/>
          <w:u w:color="7f7f7f"/>
          <w:rtl w:val="0"/>
          <w:lang w:val="en-US"/>
        </w:rPr>
        <w:t>often</w:t>
      </w:r>
      <w:r>
        <w:rPr>
          <w:rStyle w:val="None"/>
          <w:sz w:val="28"/>
          <w:szCs w:val="28"/>
          <w:u w:color="7f7f7f"/>
          <w:rtl w:val="0"/>
          <w:lang w:val="en-US"/>
        </w:rPr>
        <w:t xml:space="preserve"> go unnoticed in society.</w:t>
      </w:r>
      <w:r>
        <w:rPr>
          <w:rStyle w:val="None"/>
          <w:sz w:val="28"/>
          <w:szCs w:val="28"/>
          <w:u w:color="7f7f7f"/>
          <w:rtl w:val="0"/>
          <w:lang w:val="en-US"/>
        </w:rPr>
        <w:t xml:space="preserve"> </w:t>
      </w:r>
    </w:p>
    <w:p>
      <w:pPr>
        <w:pStyle w:val="Body A"/>
        <w:spacing w:after="0"/>
        <w:rPr>
          <w:rStyle w:val="None"/>
          <w:sz w:val="28"/>
          <w:szCs w:val="28"/>
          <w:u w:color="7f7f7f"/>
        </w:rPr>
      </w:pPr>
    </w:p>
    <w:p>
      <w:pPr>
        <w:pStyle w:val="Body A"/>
        <w:spacing w:after="0"/>
        <w:rPr>
          <w:rStyle w:val="None"/>
          <w:sz w:val="28"/>
          <w:szCs w:val="28"/>
          <w:u w:color="7f7f7f"/>
        </w:rPr>
      </w:pPr>
      <w:r>
        <w:rPr>
          <w:rStyle w:val="None"/>
          <w:sz w:val="28"/>
          <w:szCs w:val="28"/>
          <w:u w:color="7f7f7f"/>
          <w:rtl w:val="0"/>
          <w:lang w:val="en-US"/>
        </w:rPr>
        <w:t>The Bishop of St Andrews, Dunkeld and Dunblane was appointed 17th December 2025.  This is an ex-officio appointment, thereby establishing formal continuity with the successor in his role.</w:t>
      </w:r>
    </w:p>
    <w:p>
      <w:pPr>
        <w:pStyle w:val="Body A"/>
        <w:spacing w:after="0"/>
        <w:rPr>
          <w:rStyle w:val="None"/>
          <w:sz w:val="28"/>
          <w:szCs w:val="28"/>
          <w:u w:color="7f7f7f"/>
        </w:rPr>
      </w:pPr>
    </w:p>
    <w:p>
      <w:pPr>
        <w:pStyle w:val="Body A"/>
        <w:spacing w:after="0"/>
        <w:rPr>
          <w:rStyle w:val="None"/>
          <w:color w:val="7f7f7f"/>
          <w:u w:color="7f7f7f"/>
        </w:rPr>
      </w:pPr>
      <w:r>
        <w:rPr>
          <w:rStyle w:val="None"/>
          <w:sz w:val="28"/>
          <w:szCs w:val="28"/>
          <w:u w:color="7f7f7f"/>
          <w:rtl w:val="0"/>
          <w:lang w:val="en-US"/>
        </w:rPr>
        <w:t>The current Bishop, Ian Paton, visits Appletree for social events and acts of worship.  He meet people connected with the charity, offers his support for our objectives and activities.  As part of the College of Bishop, he shares the issues of justice we raise.</w:t>
      </w:r>
    </w:p>
    <w:p>
      <w:pPr>
        <w:pStyle w:val="Body A"/>
        <w:spacing w:after="0"/>
        <w:rPr>
          <w:rStyle w:val="None"/>
          <w:color w:val="7f7f7f"/>
          <w:sz w:val="28"/>
          <w:szCs w:val="28"/>
          <w:u w:color="7f7f7f"/>
        </w:rPr>
      </w:pPr>
    </w:p>
    <w:p>
      <w:pPr>
        <w:pStyle w:val="Body A"/>
        <w:spacing w:after="0"/>
        <w:rPr>
          <w:rStyle w:val="None"/>
          <w:color w:val="7f7f7f"/>
          <w:sz w:val="28"/>
          <w:szCs w:val="28"/>
          <w:u w:color="7f7f7f"/>
        </w:rPr>
      </w:pPr>
    </w:p>
    <w:p>
      <w:pPr>
        <w:pStyle w:val="Body A"/>
        <w:spacing w:after="0"/>
        <w:rPr>
          <w:rStyle w:val="None"/>
          <w:color w:val="7f7f7f"/>
          <w:sz w:val="28"/>
          <w:szCs w:val="28"/>
          <w:u w:color="7f7f7f"/>
        </w:rPr>
      </w:pPr>
    </w:p>
    <w:p>
      <w:pPr>
        <w:pStyle w:val="Body A"/>
        <w:spacing w:after="0"/>
        <w:rPr>
          <w:rStyle w:val="None"/>
          <w:b w:val="1"/>
          <w:bCs w:val="1"/>
          <w:color w:val="006666"/>
          <w:sz w:val="28"/>
          <w:szCs w:val="28"/>
          <w:u w:color="006666"/>
        </w:rPr>
      </w:pPr>
      <w:r>
        <w:rPr>
          <w:rStyle w:val="None"/>
          <w:b w:val="1"/>
          <w:bCs w:val="1"/>
          <w:color w:val="006666"/>
          <w:sz w:val="28"/>
          <w:szCs w:val="28"/>
          <w:u w:color="006666"/>
          <w:rtl w:val="0"/>
          <w:lang w:val="en-US"/>
        </w:rPr>
        <w:t>Objectives and activities</w:t>
      </w:r>
    </w:p>
    <w:p>
      <w:pPr>
        <w:pStyle w:val="Body A"/>
        <w:rPr>
          <w:rStyle w:val="None"/>
          <w:color w:val="7f7f7f"/>
          <w:sz w:val="28"/>
          <w:szCs w:val="28"/>
          <w:u w:color="7f7f7f"/>
        </w:rPr>
      </w:pPr>
    </w:p>
    <w:p>
      <w:pPr>
        <w:pStyle w:val="Body A"/>
        <w:rPr>
          <w:rStyle w:val="None"/>
          <w:sz w:val="28"/>
          <w:szCs w:val="28"/>
        </w:rPr>
      </w:pPr>
      <w:r>
        <w:rPr>
          <w:rStyle w:val="None"/>
          <w:sz w:val="28"/>
          <w:szCs w:val="28"/>
          <w:rtl w:val="0"/>
          <w:lang w:val="en-US"/>
        </w:rPr>
        <w:t xml:space="preserve">Our charity was set up to support people, predominantly adults, with profound and multiple learning disabilities, their families and carers.  </w:t>
      </w:r>
    </w:p>
    <w:p>
      <w:pPr>
        <w:pStyle w:val="Body A"/>
        <w:rPr>
          <w:rStyle w:val="None"/>
          <w:sz w:val="28"/>
          <w:szCs w:val="28"/>
        </w:rPr>
      </w:pPr>
      <w:r>
        <w:rPr>
          <w:rStyle w:val="None"/>
          <w:sz w:val="28"/>
          <w:szCs w:val="28"/>
          <w:rtl w:val="0"/>
          <w:lang w:val="en-US"/>
        </w:rPr>
        <w:t>Our purposes are:</w:t>
      </w:r>
    </w:p>
    <w:p>
      <w:pPr>
        <w:pStyle w:val="Body A"/>
        <w:rPr>
          <w:rStyle w:val="None"/>
          <w:sz w:val="28"/>
          <w:szCs w:val="28"/>
        </w:rPr>
      </w:pPr>
      <w:r>
        <w:rPr>
          <w:rStyle w:val="None"/>
          <w:sz w:val="28"/>
          <w:szCs w:val="28"/>
          <w:rtl w:val="0"/>
        </w:rPr>
        <w:tab/>
        <w:t xml:space="preserve">to advance health, community development, and provide relief </w:t>
        <w:tab/>
        <w:tab/>
        <w:tab/>
        <w:t xml:space="preserve">primarily to adults in need by reason of severe, complex and </w:t>
        <w:tab/>
        <w:tab/>
        <w:tab/>
        <w:t xml:space="preserve">profound multiple learning disabilities, autistic spectrum disorder </w:t>
        <w:tab/>
        <w:tab/>
        <w:t xml:space="preserve">and/or global developmental delay who are in need of support to </w:t>
        <w:tab/>
        <w:t xml:space="preserve">lead fulfilling lives, and to those ends, to provide benefit and </w:t>
        <w:tab/>
        <w:tab/>
        <w:tab/>
        <w:t>support to their families and those who care for them.</w:t>
      </w:r>
      <w:r>
        <w:rPr>
          <w:rStyle w:val="None"/>
          <w:sz w:val="28"/>
          <w:szCs w:val="28"/>
        </w:rPr>
        <w:drawing>
          <wp:anchor distT="152400" distB="152400" distL="152400" distR="152400" simplePos="0" relativeHeight="251665408" behindDoc="0" locked="0" layoutInCell="1" allowOverlap="1">
            <wp:simplePos x="0" y="0"/>
            <wp:positionH relativeFrom="margin">
              <wp:posOffset>953316</wp:posOffset>
            </wp:positionH>
            <wp:positionV relativeFrom="line">
              <wp:posOffset>241133</wp:posOffset>
            </wp:positionV>
            <wp:extent cx="3808367" cy="2997601"/>
            <wp:effectExtent l="0" t="0" r="0" b="0"/>
            <wp:wrapTopAndBottom distT="152400" distB="15240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pasted-image.jpg"/>
                    <pic:cNvPicPr>
                      <a:picLocks noChangeAspect="1"/>
                    </pic:cNvPicPr>
                  </pic:nvPicPr>
                  <pic:blipFill>
                    <a:blip r:embed="rId7">
                      <a:extLst/>
                    </a:blip>
                    <a:stretch>
                      <a:fillRect/>
                    </a:stretch>
                  </pic:blipFill>
                  <pic:spPr>
                    <a:xfrm>
                      <a:off x="0" y="0"/>
                      <a:ext cx="3808367" cy="2997601"/>
                    </a:xfrm>
                    <a:prstGeom prst="rect">
                      <a:avLst/>
                    </a:prstGeom>
                    <a:ln w="12700" cap="flat">
                      <a:noFill/>
                      <a:miter lim="400000"/>
                    </a:ln>
                    <a:effectLst/>
                  </pic:spPr>
                </pic:pic>
              </a:graphicData>
            </a:graphic>
          </wp:anchor>
        </w:drawing>
      </w:r>
    </w:p>
    <w:p>
      <w:pPr>
        <w:pStyle w:val="Body A"/>
        <w:rPr>
          <w:rStyle w:val="None"/>
          <w:sz w:val="28"/>
          <w:szCs w:val="28"/>
        </w:rPr>
      </w:pPr>
      <w:r>
        <w:rPr>
          <w:rStyle w:val="None"/>
          <w:sz w:val="28"/>
          <w:szCs w:val="28"/>
          <w:rtl w:val="0"/>
          <w:lang w:val="en-US"/>
        </w:rPr>
        <w:t>Our four working themes are:</w:t>
      </w:r>
    </w:p>
    <w:p>
      <w:pPr>
        <w:pStyle w:val="Body A"/>
        <w:numPr>
          <w:ilvl w:val="0"/>
          <w:numId w:val="5"/>
        </w:numPr>
        <w:bidi w:val="0"/>
        <w:ind w:right="0"/>
        <w:jc w:val="left"/>
        <w:rPr>
          <w:rStyle w:val="None"/>
          <w:sz w:val="28"/>
          <w:szCs w:val="28"/>
          <w:rtl w:val="0"/>
          <w:lang w:val="en-US"/>
        </w:rPr>
      </w:pPr>
      <w:r>
        <w:rPr>
          <w:rStyle w:val="None"/>
          <w:sz w:val="28"/>
          <w:szCs w:val="28"/>
          <w:rtl w:val="0"/>
          <w:lang w:val="en-US"/>
        </w:rPr>
        <w:t>building community for mutual support for all the following: people with PMLD, their family members, their carers, supporters in community</w:t>
      </w:r>
    </w:p>
    <w:p>
      <w:pPr>
        <w:pStyle w:val="Body A"/>
        <w:numPr>
          <w:ilvl w:val="0"/>
          <w:numId w:val="5"/>
        </w:numPr>
        <w:bidi w:val="0"/>
        <w:ind w:right="0"/>
        <w:jc w:val="left"/>
        <w:rPr>
          <w:rStyle w:val="None"/>
          <w:sz w:val="28"/>
          <w:szCs w:val="28"/>
          <w:rtl w:val="0"/>
          <w:lang w:val="en-US"/>
        </w:rPr>
      </w:pPr>
      <w:r>
        <w:rPr>
          <w:rStyle w:val="None"/>
          <w:sz w:val="28"/>
          <w:szCs w:val="28"/>
          <w:rtl w:val="0"/>
          <w:lang w:val="en-US"/>
        </w:rPr>
        <w:t>arranging appropriate activities in suitable surroundings</w:t>
      </w:r>
    </w:p>
    <w:p>
      <w:pPr>
        <w:pStyle w:val="Body A"/>
        <w:numPr>
          <w:ilvl w:val="0"/>
          <w:numId w:val="5"/>
        </w:numPr>
        <w:bidi w:val="0"/>
        <w:ind w:right="0"/>
        <w:jc w:val="left"/>
        <w:rPr>
          <w:rStyle w:val="None"/>
          <w:sz w:val="28"/>
          <w:szCs w:val="28"/>
          <w:rtl w:val="0"/>
          <w:lang w:val="en-US"/>
        </w:rPr>
      </w:pPr>
      <w:r>
        <w:rPr>
          <w:rStyle w:val="None"/>
          <w:sz w:val="28"/>
          <w:szCs w:val="28"/>
          <w:rtl w:val="0"/>
          <w:lang w:val="en-US"/>
        </w:rPr>
        <w:t>raising the profile in a positive way of people with PMLD, who can be overlooked as a minority group, seeking to transform perceptions of people with PMLD, within a Human Rights approach</w:t>
      </w:r>
    </w:p>
    <w:p>
      <w:pPr>
        <w:pStyle w:val="Body A"/>
        <w:numPr>
          <w:ilvl w:val="0"/>
          <w:numId w:val="5"/>
        </w:numPr>
        <w:bidi w:val="0"/>
        <w:ind w:right="0"/>
        <w:jc w:val="left"/>
        <w:rPr>
          <w:rStyle w:val="None"/>
          <w:sz w:val="28"/>
          <w:szCs w:val="28"/>
          <w:rtl w:val="0"/>
          <w:lang w:val="en-US"/>
        </w:rPr>
      </w:pPr>
      <w:r>
        <w:rPr>
          <w:rStyle w:val="None"/>
          <w:sz w:val="28"/>
          <w:szCs w:val="28"/>
          <w:rtl w:val="0"/>
          <w:lang w:val="en-US"/>
        </w:rPr>
        <w:t xml:space="preserve">advocating for people within this group, in the following ways: on behalf of the whole group, and groups within it, particular families and individuals  </w:t>
      </w:r>
    </w:p>
    <w:p>
      <w:pPr>
        <w:pStyle w:val="Body A"/>
        <w:rPr>
          <w:rStyle w:val="None"/>
          <w:sz w:val="28"/>
          <w:szCs w:val="28"/>
        </w:rPr>
      </w:pPr>
      <w:r>
        <w:rPr>
          <w:rStyle w:val="None"/>
          <w:sz w:val="28"/>
          <w:szCs w:val="28"/>
          <w:rtl w:val="0"/>
          <w:lang w:val="en-US"/>
        </w:rPr>
        <w:t>Additionally there is Housekeeping work for the charity.</w:t>
      </w:r>
    </w:p>
    <w:p>
      <w:pPr>
        <w:pStyle w:val="Body A"/>
        <w:spacing w:after="0" w:line="276" w:lineRule="auto"/>
        <w:rPr>
          <w:rStyle w:val="None"/>
          <w:sz w:val="28"/>
          <w:szCs w:val="28"/>
        </w:rPr>
      </w:pPr>
    </w:p>
    <w:p>
      <w:pPr>
        <w:pStyle w:val="Body A"/>
        <w:spacing w:after="0" w:line="276" w:lineRule="auto"/>
        <w:rPr>
          <w:rStyle w:val="None"/>
          <w:sz w:val="28"/>
          <w:szCs w:val="28"/>
        </w:rPr>
      </w:pPr>
      <w:r>
        <w:rPr>
          <w:rStyle w:val="None"/>
          <w:b w:val="1"/>
          <w:bCs w:val="1"/>
          <w:color w:val="006666"/>
          <w:sz w:val="28"/>
          <w:szCs w:val="28"/>
          <w:u w:color="006666"/>
          <w:rtl w:val="0"/>
          <w:lang w:val="en-US"/>
        </w:rPr>
        <w:t>Lived experience benefits</w:t>
      </w:r>
    </w:p>
    <w:p>
      <w:pPr>
        <w:pStyle w:val="Body A"/>
        <w:rPr>
          <w:rStyle w:val="None"/>
          <w:sz w:val="28"/>
          <w:szCs w:val="28"/>
        </w:rPr>
      </w:pPr>
    </w:p>
    <w:p>
      <w:pPr>
        <w:pStyle w:val="Body A"/>
        <w:rPr>
          <w:rStyle w:val="None"/>
          <w:sz w:val="28"/>
          <w:szCs w:val="28"/>
        </w:rPr>
      </w:pPr>
      <w:r>
        <w:rPr>
          <w:rStyle w:val="None"/>
          <w:sz w:val="28"/>
          <w:szCs w:val="28"/>
          <w:rtl w:val="0"/>
          <w:lang w:val="en-US"/>
        </w:rPr>
        <w:t>Collectively, we share a great deal of lived experience w</w:t>
      </w:r>
      <w:r>
        <w:rPr>
          <w:rStyle w:val="None"/>
          <w:sz w:val="28"/>
          <w:szCs w:val="28"/>
          <w:rtl w:val="0"/>
          <w:lang w:val="en-US"/>
        </w:rPr>
        <w:t>ithin the Trustee body, our Patrons and community networks</w:t>
      </w:r>
      <w:r>
        <w:rPr>
          <w:rStyle w:val="None"/>
          <w:sz w:val="28"/>
          <w:szCs w:val="28"/>
          <w:rtl w:val="0"/>
          <w:lang w:val="en-US"/>
        </w:rPr>
        <w:t>.  W</w:t>
      </w:r>
      <w:r>
        <w:rPr>
          <w:rStyle w:val="None"/>
          <w:sz w:val="28"/>
          <w:szCs w:val="28"/>
          <w:rtl w:val="0"/>
          <w:lang w:val="en-US"/>
        </w:rPr>
        <w:t>e have a great deal of experience of living with PMLD and autistic spectrum disorder</w:t>
      </w:r>
      <w:r>
        <w:rPr>
          <w:rStyle w:val="None"/>
          <w:sz w:val="28"/>
          <w:szCs w:val="28"/>
          <w:rtl w:val="0"/>
          <w:lang w:val="en-US"/>
        </w:rPr>
        <w:t>.  We know first-hand</w:t>
      </w:r>
      <w:r>
        <w:rPr>
          <w:rStyle w:val="None"/>
          <w:sz w:val="28"/>
          <w:szCs w:val="28"/>
          <w:rtl w:val="0"/>
          <w:lang w:val="en-US"/>
        </w:rPr>
        <w:t xml:space="preserve"> the challenges </w:t>
      </w:r>
      <w:r>
        <w:rPr>
          <w:rStyle w:val="None"/>
          <w:sz w:val="28"/>
          <w:szCs w:val="28"/>
          <w:rtl w:val="0"/>
          <w:lang w:val="en-US"/>
        </w:rPr>
        <w:t xml:space="preserve">and shortcomings </w:t>
      </w:r>
      <w:r>
        <w:rPr>
          <w:rStyle w:val="None"/>
          <w:sz w:val="28"/>
          <w:szCs w:val="28"/>
          <w:rtl w:val="0"/>
          <w:lang w:val="en-US"/>
        </w:rPr>
        <w:t>within the care system</w:t>
      </w:r>
      <w:r>
        <w:rPr>
          <w:rStyle w:val="None"/>
          <w:sz w:val="28"/>
          <w:szCs w:val="28"/>
          <w:rtl w:val="0"/>
          <w:lang w:val="en-US"/>
        </w:rPr>
        <w:t>,</w:t>
      </w:r>
      <w:r>
        <w:rPr>
          <w:rStyle w:val="None"/>
          <w:sz w:val="28"/>
          <w:szCs w:val="28"/>
          <w:rtl w:val="0"/>
          <w:lang w:val="en-US"/>
        </w:rPr>
        <w:t xml:space="preserve"> from childhood into adulthood and onwards.  </w:t>
      </w:r>
    </w:p>
    <w:p>
      <w:pPr>
        <w:pStyle w:val="Body A"/>
        <w:rPr>
          <w:rStyle w:val="None"/>
          <w:sz w:val="28"/>
          <w:szCs w:val="28"/>
        </w:rPr>
      </w:pPr>
      <w:r>
        <w:rPr>
          <w:rStyle w:val="None"/>
          <w:sz w:val="28"/>
          <w:szCs w:val="28"/>
          <w:rtl w:val="0"/>
          <w:lang w:val="en-US"/>
        </w:rPr>
        <w:t xml:space="preserve">We know the </w:t>
      </w:r>
      <w:r>
        <w:rPr>
          <w:rStyle w:val="None"/>
          <w:sz w:val="28"/>
          <w:szCs w:val="28"/>
          <w:rtl w:val="0"/>
          <w:lang w:val="en-US"/>
        </w:rPr>
        <w:t>harmful effects on individuals and families</w:t>
      </w:r>
      <w:r>
        <w:rPr>
          <w:rStyle w:val="None"/>
          <w:sz w:val="28"/>
          <w:szCs w:val="28"/>
          <w:rtl w:val="0"/>
          <w:lang w:val="en-US"/>
        </w:rPr>
        <w:t>, particularly parents and siblings,</w:t>
      </w:r>
      <w:r>
        <w:rPr>
          <w:rStyle w:val="None"/>
          <w:sz w:val="28"/>
          <w:szCs w:val="28"/>
          <w:rtl w:val="0"/>
          <w:lang w:val="en-US"/>
        </w:rPr>
        <w:t xml:space="preserve"> of poor care</w:t>
      </w:r>
      <w:r>
        <w:rPr>
          <w:rStyle w:val="None"/>
          <w:sz w:val="28"/>
          <w:szCs w:val="28"/>
          <w:rtl w:val="0"/>
          <w:lang w:val="en-US"/>
        </w:rPr>
        <w:t xml:space="preserve">.  </w:t>
      </w:r>
      <w:r>
        <w:rPr>
          <w:rStyle w:val="None"/>
          <w:sz w:val="28"/>
          <w:szCs w:val="28"/>
          <w:rtl w:val="0"/>
          <w:lang w:val="en-US"/>
        </w:rPr>
        <w:t xml:space="preserve"> </w:t>
      </w:r>
      <w:r>
        <w:rPr>
          <w:rStyle w:val="None"/>
          <w:sz w:val="28"/>
          <w:szCs w:val="28"/>
          <w:rtl w:val="0"/>
          <w:lang w:val="en-US"/>
        </w:rPr>
        <w:t>W</w:t>
      </w:r>
      <w:r>
        <w:rPr>
          <w:rStyle w:val="None"/>
          <w:sz w:val="28"/>
          <w:szCs w:val="28"/>
          <w:rtl w:val="0"/>
          <w:lang w:val="en-US"/>
        </w:rPr>
        <w:t>e seek to share our knowledge with:</w:t>
      </w:r>
    </w:p>
    <w:p>
      <w:pPr>
        <w:pStyle w:val="Body A"/>
        <w:numPr>
          <w:ilvl w:val="0"/>
          <w:numId w:val="5"/>
        </w:numPr>
        <w:bidi w:val="0"/>
        <w:ind w:right="0"/>
        <w:jc w:val="left"/>
        <w:rPr>
          <w:rStyle w:val="None"/>
          <w:sz w:val="28"/>
          <w:szCs w:val="28"/>
          <w:rtl w:val="0"/>
          <w:lang w:val="en-US"/>
        </w:rPr>
      </w:pPr>
      <w:r>
        <w:rPr>
          <w:rStyle w:val="None"/>
          <w:sz w:val="28"/>
          <w:szCs w:val="28"/>
          <w:rtl w:val="0"/>
          <w:lang w:val="en-US"/>
        </w:rPr>
        <w:t>parents, families and their advocates, including the press</w:t>
      </w:r>
      <w:r>
        <w:rPr>
          <w:rStyle w:val="None"/>
          <w:sz w:val="28"/>
          <w:szCs w:val="28"/>
          <w:rtl w:val="0"/>
          <w:lang w:val="en-US"/>
        </w:rPr>
        <w:t>, creating a body of experience with a collective voice</w:t>
      </w:r>
    </w:p>
    <w:p>
      <w:pPr>
        <w:pStyle w:val="Body A"/>
        <w:numPr>
          <w:ilvl w:val="0"/>
          <w:numId w:val="5"/>
        </w:numPr>
        <w:bidi w:val="0"/>
        <w:ind w:right="0"/>
        <w:jc w:val="left"/>
        <w:rPr>
          <w:rStyle w:val="None"/>
          <w:sz w:val="28"/>
          <w:szCs w:val="28"/>
          <w:rtl w:val="0"/>
          <w:lang w:val="en-US"/>
        </w:rPr>
      </w:pPr>
      <w:r>
        <w:rPr>
          <w:rStyle w:val="None"/>
          <w:sz w:val="28"/>
          <w:szCs w:val="28"/>
          <w:rtl w:val="0"/>
          <w:lang w:val="en-US"/>
        </w:rPr>
        <w:t>the statutory sector, including Scottish Government, advisory bodies, health boards, HSCPs</w:t>
      </w:r>
    </w:p>
    <w:p>
      <w:pPr>
        <w:pStyle w:val="Body A"/>
        <w:numPr>
          <w:ilvl w:val="0"/>
          <w:numId w:val="5"/>
        </w:numPr>
        <w:bidi w:val="0"/>
        <w:ind w:right="0"/>
        <w:jc w:val="left"/>
        <w:rPr>
          <w:rStyle w:val="None"/>
          <w:sz w:val="28"/>
          <w:szCs w:val="28"/>
          <w:rtl w:val="0"/>
          <w:lang w:val="en-US"/>
        </w:rPr>
      </w:pPr>
      <w:r>
        <w:rPr>
          <w:rStyle w:val="None"/>
          <w:sz w:val="28"/>
          <w:szCs w:val="28"/>
          <w:rtl w:val="0"/>
          <w:lang w:val="en-US"/>
        </w:rPr>
        <w:t>academics</w:t>
      </w:r>
    </w:p>
    <w:p>
      <w:pPr>
        <w:pStyle w:val="Body A"/>
        <w:numPr>
          <w:ilvl w:val="0"/>
          <w:numId w:val="5"/>
        </w:numPr>
        <w:bidi w:val="0"/>
        <w:ind w:right="0"/>
        <w:jc w:val="left"/>
        <w:rPr>
          <w:rStyle w:val="None"/>
          <w:sz w:val="28"/>
          <w:szCs w:val="28"/>
          <w:rtl w:val="0"/>
          <w:lang w:val="en-US"/>
        </w:rPr>
      </w:pPr>
      <w:r>
        <w:rPr>
          <w:rStyle w:val="None"/>
          <w:sz w:val="28"/>
          <w:szCs w:val="28"/>
          <w:rtl w:val="0"/>
          <w:lang w:val="en-US"/>
        </w:rPr>
        <w:t xml:space="preserve">Human Rights groups and third sector organisations.  </w:t>
      </w:r>
    </w:p>
    <w:p>
      <w:pPr>
        <w:pStyle w:val="Body A"/>
        <w:rPr>
          <w:rStyle w:val="None"/>
          <w:sz w:val="28"/>
          <w:szCs w:val="28"/>
        </w:rPr>
      </w:pPr>
      <w:r>
        <w:rPr>
          <w:rStyle w:val="None"/>
          <w:sz w:val="28"/>
          <w:szCs w:val="28"/>
          <w:rtl w:val="0"/>
          <w:lang w:val="en-US"/>
        </w:rPr>
        <w:t>We know first-hand what is helpful</w:t>
      </w:r>
      <w:r>
        <w:rPr>
          <w:rStyle w:val="None"/>
          <w:sz w:val="28"/>
          <w:szCs w:val="28"/>
          <w:rtl w:val="0"/>
          <w:lang w:val="en-US"/>
        </w:rPr>
        <w:t xml:space="preserve">.  We </w:t>
      </w:r>
      <w:r>
        <w:rPr>
          <w:rStyle w:val="None"/>
          <w:sz w:val="28"/>
          <w:szCs w:val="28"/>
          <w:rtl w:val="0"/>
          <w:lang w:val="en-US"/>
        </w:rPr>
        <w:t>seek to share good practice and positive effects of working collaboratively with other  people with PMLD, with families, carers and with professionals</w:t>
      </w:r>
      <w:r>
        <w:rPr>
          <w:rStyle w:val="None"/>
          <w:sz w:val="28"/>
          <w:szCs w:val="28"/>
          <w:rtl w:val="0"/>
          <w:lang w:val="en-US"/>
        </w:rPr>
        <w:t>.</w:t>
      </w:r>
    </w:p>
    <w:p>
      <w:pPr>
        <w:pStyle w:val="Body A"/>
        <w:rPr>
          <w:rStyle w:val="None"/>
          <w:sz w:val="28"/>
          <w:szCs w:val="28"/>
        </w:rPr>
      </w:pPr>
    </w:p>
    <w:p>
      <w:pPr>
        <w:pStyle w:val="Body A"/>
        <w:rPr>
          <w:rStyle w:val="None"/>
          <w:sz w:val="28"/>
          <w:szCs w:val="28"/>
        </w:rPr>
      </w:pPr>
    </w:p>
    <w:p>
      <w:pPr>
        <w:pStyle w:val="Body A"/>
        <w:spacing w:after="0" w:line="276" w:lineRule="auto"/>
        <w:rPr>
          <w:rStyle w:val="None"/>
          <w:sz w:val="28"/>
          <w:szCs w:val="28"/>
        </w:rPr>
      </w:pPr>
    </w:p>
    <w:p>
      <w:pPr>
        <w:pStyle w:val="Body A"/>
        <w:spacing w:after="0" w:line="276" w:lineRule="auto"/>
        <w:rPr>
          <w:rStyle w:val="None"/>
          <w:sz w:val="28"/>
          <w:szCs w:val="28"/>
        </w:rPr>
      </w:pPr>
    </w:p>
    <w:p>
      <w:pPr>
        <w:pStyle w:val="Body A"/>
        <w:spacing w:after="0" w:line="276" w:lineRule="auto"/>
        <w:rPr>
          <w:rStyle w:val="None"/>
          <w:sz w:val="28"/>
          <w:szCs w:val="28"/>
        </w:rPr>
      </w:pPr>
    </w:p>
    <w:p>
      <w:pPr>
        <w:pStyle w:val="Body A"/>
        <w:spacing w:after="0" w:line="276" w:lineRule="auto"/>
        <w:rPr>
          <w:rStyle w:val="None"/>
          <w:sz w:val="28"/>
          <w:szCs w:val="28"/>
        </w:rPr>
      </w:pPr>
    </w:p>
    <w:p>
      <w:pPr>
        <w:pStyle w:val="Body A"/>
        <w:spacing w:after="0" w:line="276" w:lineRule="auto"/>
        <w:rPr>
          <w:rStyle w:val="None"/>
          <w:sz w:val="28"/>
          <w:szCs w:val="28"/>
        </w:rPr>
      </w:pPr>
    </w:p>
    <w:p>
      <w:pPr>
        <w:pStyle w:val="Body A"/>
        <w:spacing w:after="0" w:line="276" w:lineRule="auto"/>
        <w:rPr>
          <w:rStyle w:val="None"/>
          <w:sz w:val="28"/>
          <w:szCs w:val="28"/>
        </w:rPr>
      </w:pPr>
      <w:r>
        <w:rPr>
          <w:rStyle w:val="None"/>
          <w:b w:val="1"/>
          <w:bCs w:val="1"/>
          <w:color w:val="006666"/>
          <w:sz w:val="28"/>
          <w:szCs w:val="28"/>
          <w:u w:color="006666"/>
          <w:rtl w:val="0"/>
          <w:lang w:val="en-US"/>
        </w:rPr>
        <w:t xml:space="preserve">Main </w:t>
      </w:r>
      <w:r>
        <w:rPr>
          <w:rStyle w:val="None"/>
          <w:b w:val="1"/>
          <w:bCs w:val="1"/>
          <w:color w:val="006666"/>
          <w:sz w:val="28"/>
          <w:szCs w:val="28"/>
          <w:u w:color="006666"/>
          <w:rtl w:val="0"/>
          <w:lang w:val="en-US"/>
        </w:rPr>
        <w:t>activities</w:t>
      </w:r>
      <w:r>
        <w:rPr>
          <w:rStyle w:val="None"/>
          <w:b w:val="1"/>
          <w:bCs w:val="1"/>
          <w:color w:val="006666"/>
          <w:sz w:val="28"/>
          <w:szCs w:val="28"/>
          <w:u w:color="006666"/>
          <w:rtl w:val="0"/>
          <w:lang w:val="en-US"/>
        </w:rPr>
        <w:t xml:space="preserve"> across the year</w:t>
      </w:r>
    </w:p>
    <w:p>
      <w:pPr>
        <w:pStyle w:val="Body A"/>
        <w:rPr>
          <w:rStyle w:val="None"/>
          <w:sz w:val="28"/>
          <w:szCs w:val="28"/>
        </w:rPr>
      </w:pPr>
    </w:p>
    <w:p>
      <w:pPr>
        <w:pStyle w:val="Body A"/>
        <w:rPr>
          <w:rStyle w:val="None"/>
          <w:sz w:val="28"/>
          <w:szCs w:val="28"/>
        </w:rPr>
      </w:pPr>
      <w:r>
        <w:rPr>
          <w:rStyle w:val="None"/>
          <w:sz w:val="28"/>
          <w:szCs w:val="28"/>
          <w:rtl w:val="0"/>
          <w:lang w:val="en-US"/>
        </w:rPr>
        <w:t xml:space="preserve">Our main activities during the year </w:t>
      </w:r>
      <w:r>
        <w:rPr>
          <w:rStyle w:val="None"/>
          <w:sz w:val="28"/>
          <w:szCs w:val="28"/>
          <w:rtl w:val="0"/>
          <w:lang w:val="en-US"/>
        </w:rPr>
        <w:t>12th January 2025</w:t>
      </w:r>
      <w:r>
        <w:rPr>
          <w:rStyle w:val="None"/>
          <w:sz w:val="28"/>
          <w:szCs w:val="28"/>
          <w:rtl w:val="0"/>
          <w:lang w:val="en-US"/>
        </w:rPr>
        <w:t xml:space="preserve"> - </w:t>
      </w:r>
      <w:r>
        <w:rPr>
          <w:rStyle w:val="None"/>
          <w:sz w:val="28"/>
          <w:szCs w:val="28"/>
          <w:rtl w:val="0"/>
          <w:lang w:val="en-US"/>
        </w:rPr>
        <w:t xml:space="preserve">11th January </w:t>
      </w:r>
      <w:r>
        <w:rPr>
          <w:rStyle w:val="None"/>
          <w:sz w:val="28"/>
          <w:szCs w:val="28"/>
          <w:rtl w:val="0"/>
          <w:lang w:val="en-US"/>
        </w:rPr>
        <w:t>202</w:t>
      </w:r>
      <w:r>
        <w:rPr>
          <w:rStyle w:val="None"/>
          <w:sz w:val="28"/>
          <w:szCs w:val="28"/>
          <w:rtl w:val="0"/>
          <w:lang w:val="en-US"/>
        </w:rPr>
        <w:t>6</w:t>
      </w:r>
      <w:r>
        <w:rPr>
          <w:rStyle w:val="None"/>
          <w:sz w:val="28"/>
          <w:szCs w:val="28"/>
          <w:rtl w:val="0"/>
          <w:lang w:val="en-US"/>
        </w:rPr>
        <w:t xml:space="preserve"> included:</w:t>
      </w:r>
    </w:p>
    <w:p>
      <w:pPr>
        <w:pStyle w:val="Body A"/>
        <w:numPr>
          <w:ilvl w:val="0"/>
          <w:numId w:val="5"/>
        </w:numPr>
        <w:bidi w:val="0"/>
        <w:ind w:right="0"/>
        <w:jc w:val="left"/>
        <w:rPr>
          <w:rStyle w:val="None"/>
          <w:sz w:val="28"/>
          <w:szCs w:val="28"/>
          <w:rtl w:val="0"/>
          <w:lang w:val="en-US"/>
        </w:rPr>
      </w:pPr>
      <w:r>
        <w:rPr>
          <w:rStyle w:val="None"/>
          <w:b w:val="1"/>
          <w:bCs w:val="1"/>
          <w:sz w:val="28"/>
          <w:szCs w:val="28"/>
          <w:rtl w:val="0"/>
          <w:lang w:val="en-US"/>
        </w:rPr>
        <w:t>Research</w:t>
      </w:r>
      <w:r>
        <w:rPr>
          <w:rStyle w:val="None"/>
          <w:sz w:val="28"/>
          <w:szCs w:val="28"/>
          <w:rtl w:val="0"/>
          <w:lang w:val="en-US"/>
        </w:rPr>
        <w:t xml:space="preserve">: </w:t>
      </w:r>
      <w:r>
        <w:rPr>
          <w:rStyle w:val="None"/>
          <w:sz w:val="28"/>
          <w:szCs w:val="28"/>
          <w:rtl w:val="0"/>
          <w:lang w:val="en-US"/>
        </w:rPr>
        <w:t xml:space="preserve">disseminating </w:t>
      </w:r>
      <w:r>
        <w:rPr>
          <w:rStyle w:val="None"/>
          <w:sz w:val="28"/>
          <w:szCs w:val="28"/>
          <w:rtl w:val="0"/>
          <w:lang w:val="en-US"/>
        </w:rPr>
        <w:t>the research we published in 2023</w:t>
      </w:r>
      <w:r>
        <w:rPr>
          <w:rStyle w:val="None"/>
          <w:sz w:val="28"/>
          <w:szCs w:val="28"/>
          <w:rtl w:val="0"/>
          <w:lang w:val="en-US"/>
        </w:rPr>
        <w:t xml:space="preserve">, through an exhibition in Scottish Parliament 25th - 27th February 2025, sponsored by Jackie Baillie, MSP to an audience of </w:t>
      </w:r>
    </w:p>
    <w:p>
      <w:pPr>
        <w:pStyle w:val="Body A"/>
        <w:numPr>
          <w:ilvl w:val="0"/>
          <w:numId w:val="5"/>
        </w:numPr>
        <w:bidi w:val="0"/>
        <w:ind w:right="0"/>
        <w:jc w:val="left"/>
        <w:rPr>
          <w:rStyle w:val="None"/>
          <w:sz w:val="28"/>
          <w:szCs w:val="28"/>
          <w:rtl w:val="0"/>
          <w:lang w:val="en-US"/>
        </w:rPr>
      </w:pPr>
      <w:r>
        <w:rPr>
          <w:rStyle w:val="None"/>
          <w:sz w:val="28"/>
          <w:szCs w:val="28"/>
          <w:rtl w:val="0"/>
          <w:lang w:val="en-US"/>
        </w:rPr>
        <w:t xml:space="preserve">A man with PMLD and his carers and family, Families, </w:t>
      </w:r>
      <w:r>
        <w:rPr>
          <w:sz w:val="28"/>
          <w:szCs w:val="28"/>
          <w:rtl w:val="0"/>
          <w:lang w:val="en-US"/>
        </w:rPr>
        <w:t xml:space="preserve">community supporters, </w:t>
      </w:r>
      <w:r>
        <w:rPr>
          <w:rStyle w:val="None"/>
          <w:sz w:val="28"/>
          <w:szCs w:val="28"/>
          <w:rtl w:val="0"/>
          <w:lang w:val="en-US"/>
        </w:rPr>
        <w:t>Ministers of Scottish Parliament, Members of Scottish Parliament, their Researchers; Chair and Executive of the Scottish Human Rights Commission, Chair of the Human Rights Consortium Scotland, Academics, Senior Executives in national care organisations, in national regulatory organisations, COSLA.</w:t>
      </w:r>
    </w:p>
    <w:p>
      <w:pPr>
        <w:pStyle w:val="Body A"/>
        <w:numPr>
          <w:ilvl w:val="0"/>
          <w:numId w:val="5"/>
        </w:numPr>
        <w:bidi w:val="0"/>
        <w:ind w:right="0"/>
        <w:jc w:val="left"/>
        <w:rPr>
          <w:rStyle w:val="None"/>
          <w:sz w:val="28"/>
          <w:szCs w:val="28"/>
          <w:rtl w:val="0"/>
          <w:lang w:val="en-US"/>
        </w:rPr>
      </w:pPr>
      <w:r>
        <w:rPr>
          <w:rStyle w:val="None"/>
          <w:sz w:val="28"/>
          <w:szCs w:val="28"/>
          <w:rtl w:val="0"/>
          <w:lang w:val="en-US"/>
        </w:rPr>
        <w:t xml:space="preserve"> Our research colleagues, Edinburgh Napier university, created display boards highlighting key messages from the research, framing them within the Human Rights lens of the United Nations Convention on the Rights of Persons with Disabilities (UNCRPD).</w:t>
      </w:r>
    </w:p>
    <w:p>
      <w:pPr>
        <w:pStyle w:val="Body A"/>
        <w:numPr>
          <w:ilvl w:val="0"/>
          <w:numId w:val="5"/>
        </w:numPr>
        <w:bidi w:val="0"/>
        <w:ind w:right="0"/>
        <w:jc w:val="left"/>
        <w:rPr>
          <w:rStyle w:val="None"/>
          <w:sz w:val="28"/>
          <w:szCs w:val="28"/>
          <w:rtl w:val="0"/>
          <w:lang w:val="en-US"/>
        </w:rPr>
      </w:pPr>
      <w:r>
        <w:rPr>
          <w:rStyle w:val="None"/>
          <w:b w:val="1"/>
          <w:bCs w:val="1"/>
          <w:sz w:val="28"/>
          <w:szCs w:val="28"/>
          <w:rtl w:val="0"/>
          <w:lang w:val="en-US"/>
        </w:rPr>
        <w:t>Hospitality</w:t>
      </w:r>
      <w:r>
        <w:rPr>
          <w:rStyle w:val="None"/>
          <w:sz w:val="28"/>
          <w:szCs w:val="28"/>
          <w:rtl w:val="0"/>
          <w:lang w:val="en-US"/>
        </w:rPr>
        <w:t xml:space="preserve">: </w:t>
      </w:r>
      <w:r>
        <w:rPr>
          <w:rStyle w:val="None"/>
          <w:sz w:val="28"/>
          <w:szCs w:val="28"/>
          <w:rtl w:val="0"/>
          <w:lang w:val="en-US"/>
        </w:rPr>
        <w:t>bringing people together, intentionally creating community</w:t>
      </w:r>
      <w:r>
        <w:rPr>
          <w:rStyle w:val="None"/>
          <w:sz w:val="28"/>
          <w:szCs w:val="28"/>
          <w:rtl w:val="0"/>
          <w:lang w:val="en-US"/>
        </w:rPr>
        <w:t>, building trust and relationships.  We did this</w:t>
      </w:r>
      <w:r>
        <w:rPr>
          <w:rStyle w:val="None"/>
          <w:sz w:val="28"/>
          <w:szCs w:val="28"/>
          <w:rtl w:val="0"/>
          <w:lang w:val="en-US"/>
        </w:rPr>
        <w:t xml:space="preserve">, </w:t>
      </w:r>
      <w:r>
        <w:rPr>
          <w:rStyle w:val="None"/>
          <w:sz w:val="28"/>
          <w:szCs w:val="28"/>
          <w:rtl w:val="0"/>
          <w:lang w:val="en-US"/>
        </w:rPr>
        <w:t xml:space="preserve">on six specific occasions throughout the year, in a variety of events, of different sizes, including the reception at Scottish Parliament described above.  In doing this we </w:t>
      </w:r>
      <w:r>
        <w:rPr>
          <w:rStyle w:val="None"/>
          <w:sz w:val="28"/>
          <w:szCs w:val="28"/>
          <w:rtl w:val="0"/>
          <w:lang w:val="en-US"/>
        </w:rPr>
        <w:t>shar</w:t>
      </w:r>
      <w:r>
        <w:rPr>
          <w:rStyle w:val="None"/>
          <w:sz w:val="28"/>
          <w:szCs w:val="28"/>
          <w:rtl w:val="0"/>
          <w:lang w:val="en-US"/>
        </w:rPr>
        <w:t>ed</w:t>
      </w:r>
      <w:r>
        <w:rPr>
          <w:rStyle w:val="None"/>
          <w:sz w:val="28"/>
          <w:szCs w:val="28"/>
          <w:rtl w:val="0"/>
          <w:lang w:val="en-US"/>
        </w:rPr>
        <w:t xml:space="preserve"> </w:t>
      </w:r>
      <w:r>
        <w:rPr>
          <w:rStyle w:val="None"/>
          <w:sz w:val="28"/>
          <w:szCs w:val="28"/>
          <w:rtl w:val="0"/>
          <w:lang w:val="en-US"/>
        </w:rPr>
        <w:t xml:space="preserve">support for one another as well as </w:t>
      </w:r>
      <w:r>
        <w:rPr>
          <w:rStyle w:val="None"/>
          <w:sz w:val="28"/>
          <w:szCs w:val="28"/>
          <w:rtl w:val="0"/>
          <w:lang w:val="en-US"/>
        </w:rPr>
        <w:t xml:space="preserve">information, </w:t>
      </w:r>
      <w:r>
        <w:rPr>
          <w:rStyle w:val="None"/>
          <w:sz w:val="28"/>
          <w:szCs w:val="28"/>
          <w:rtl w:val="0"/>
          <w:lang w:val="en-US"/>
        </w:rPr>
        <w:t>amongst</w:t>
      </w:r>
      <w:r>
        <w:rPr>
          <w:rStyle w:val="None"/>
          <w:sz w:val="28"/>
          <w:szCs w:val="28"/>
          <w:rtl w:val="0"/>
          <w:lang w:val="en-US"/>
        </w:rPr>
        <w:t xml:space="preserve"> people with PMLD, families, professionals</w:t>
      </w:r>
      <w:r>
        <w:rPr>
          <w:rStyle w:val="None"/>
          <w:sz w:val="28"/>
          <w:szCs w:val="28"/>
          <w:rtl w:val="0"/>
          <w:lang w:val="en-US"/>
        </w:rPr>
        <w:t>.</w:t>
      </w:r>
    </w:p>
    <w:p>
      <w:pPr>
        <w:pStyle w:val="Body A"/>
        <w:numPr>
          <w:ilvl w:val="0"/>
          <w:numId w:val="5"/>
        </w:numPr>
        <w:bidi w:val="0"/>
        <w:ind w:right="0"/>
        <w:jc w:val="left"/>
        <w:rPr>
          <w:rStyle w:val="None"/>
          <w:sz w:val="28"/>
          <w:szCs w:val="28"/>
          <w:rtl w:val="0"/>
          <w:lang w:val="en-US"/>
        </w:rPr>
      </w:pPr>
      <w:r>
        <w:rPr>
          <w:rStyle w:val="None"/>
          <w:b w:val="1"/>
          <w:bCs w:val="1"/>
          <w:sz w:val="28"/>
          <w:szCs w:val="28"/>
          <w:rtl w:val="0"/>
          <w:lang w:val="en-US"/>
        </w:rPr>
        <w:t>Advocating</w:t>
      </w:r>
      <w:r>
        <w:rPr>
          <w:rStyle w:val="None"/>
          <w:sz w:val="28"/>
          <w:szCs w:val="28"/>
          <w:rtl w:val="0"/>
          <w:lang w:val="en-US"/>
        </w:rPr>
        <w:t xml:space="preserve">, based on the </w:t>
      </w:r>
      <w:r>
        <w:rPr>
          <w:rStyle w:val="None"/>
          <w:sz w:val="28"/>
          <w:szCs w:val="28"/>
          <w:rtl w:val="0"/>
          <w:lang w:val="en-US"/>
        </w:rPr>
        <w:t>‘</w:t>
      </w:r>
      <w:r>
        <w:rPr>
          <w:rStyle w:val="None"/>
          <w:sz w:val="28"/>
          <w:szCs w:val="28"/>
          <w:rtl w:val="0"/>
          <w:lang w:val="en-US"/>
        </w:rPr>
        <w:t>proof of concept</w:t>
      </w:r>
      <w:r>
        <w:rPr>
          <w:rStyle w:val="None"/>
          <w:sz w:val="28"/>
          <w:szCs w:val="28"/>
          <w:rtl w:val="0"/>
          <w:lang w:val="en-US"/>
        </w:rPr>
        <w:t xml:space="preserve">’ </w:t>
      </w:r>
      <w:r>
        <w:rPr>
          <w:rStyle w:val="None"/>
          <w:sz w:val="28"/>
          <w:szCs w:val="28"/>
          <w:rtl w:val="0"/>
          <w:lang w:val="en-US"/>
        </w:rPr>
        <w:t>of quality care from our research</w:t>
      </w:r>
      <w:r>
        <w:rPr>
          <w:rStyle w:val="None"/>
          <w:sz w:val="28"/>
          <w:szCs w:val="28"/>
          <w:rtl w:val="0"/>
          <w:lang w:val="en-US"/>
        </w:rPr>
        <w:t xml:space="preserve"> and lived experience, we advocate for quality life in community, for people currently detained in hospital, backed by the UNCRPD.  We advocate for </w:t>
      </w:r>
      <w:r>
        <w:rPr>
          <w:rStyle w:val="None"/>
          <w:sz w:val="28"/>
          <w:szCs w:val="28"/>
          <w:rtl w:val="0"/>
          <w:lang w:val="en-US"/>
        </w:rPr>
        <w:t>’</w:t>
      </w:r>
      <w:r>
        <w:rPr>
          <w:rStyle w:val="None"/>
          <w:sz w:val="28"/>
          <w:szCs w:val="28"/>
          <w:rtl w:val="0"/>
          <w:lang w:val="en-US"/>
        </w:rPr>
        <w:t>low arousal</w:t>
      </w:r>
      <w:r>
        <w:rPr>
          <w:rStyle w:val="None"/>
          <w:sz w:val="28"/>
          <w:szCs w:val="28"/>
          <w:rtl w:val="0"/>
          <w:lang w:val="en-US"/>
        </w:rPr>
        <w:t>’</w:t>
      </w:r>
      <w:r>
        <w:rPr>
          <w:rStyle w:val="None"/>
          <w:sz w:val="28"/>
          <w:szCs w:val="28"/>
          <w:rtl w:val="0"/>
          <w:lang w:val="en-US"/>
        </w:rPr>
        <w:t>, trauma-informed</w:t>
      </w:r>
      <w:r>
        <w:rPr>
          <w:rStyle w:val="None"/>
          <w:sz w:val="28"/>
          <w:szCs w:val="28"/>
          <w:rtl w:val="0"/>
          <w:lang w:val="en-US"/>
        </w:rPr>
        <w:t xml:space="preserve"> care with a priority on</w:t>
      </w:r>
      <w:r>
        <w:rPr>
          <w:rStyle w:val="None"/>
          <w:sz w:val="28"/>
          <w:szCs w:val="28"/>
          <w:rtl w:val="0"/>
          <w:lang w:val="en-US"/>
        </w:rPr>
        <w:t xml:space="preserve"> good communication</w:t>
      </w:r>
      <w:r>
        <w:rPr>
          <w:rStyle w:val="None"/>
          <w:sz w:val="28"/>
          <w:szCs w:val="28"/>
          <w:rtl w:val="0"/>
          <w:lang w:val="en-US"/>
        </w:rPr>
        <w:t>.  We s</w:t>
      </w:r>
      <w:r>
        <w:rPr>
          <w:rStyle w:val="None"/>
          <w:sz w:val="28"/>
          <w:szCs w:val="28"/>
          <w:rtl w:val="0"/>
          <w:lang w:val="en-US"/>
        </w:rPr>
        <w:t>har</w:t>
      </w:r>
      <w:r>
        <w:rPr>
          <w:rStyle w:val="None"/>
          <w:sz w:val="28"/>
          <w:szCs w:val="28"/>
          <w:rtl w:val="0"/>
          <w:lang w:val="en-US"/>
        </w:rPr>
        <w:t>e</w:t>
      </w:r>
      <w:r>
        <w:rPr>
          <w:rStyle w:val="None"/>
          <w:sz w:val="28"/>
          <w:szCs w:val="28"/>
          <w:rtl w:val="0"/>
          <w:lang w:val="en-US"/>
        </w:rPr>
        <w:t xml:space="preserve"> this information with families and professionals.  We </w:t>
      </w:r>
      <w:r>
        <w:rPr>
          <w:rStyle w:val="None"/>
          <w:sz w:val="28"/>
          <w:szCs w:val="28"/>
          <w:rtl w:val="0"/>
          <w:lang w:val="en-US"/>
        </w:rPr>
        <w:t xml:space="preserve">do </w:t>
      </w:r>
      <w:r>
        <w:rPr>
          <w:rStyle w:val="None"/>
          <w:sz w:val="28"/>
          <w:szCs w:val="28"/>
          <w:rtl w:val="0"/>
          <w:lang w:val="en-US"/>
        </w:rPr>
        <w:t>this backed by Scottish Government</w:t>
      </w:r>
      <w:r>
        <w:rPr>
          <w:rStyle w:val="None"/>
          <w:sz w:val="28"/>
          <w:szCs w:val="28"/>
          <w:rtl w:val="0"/>
          <w:lang w:val="en-US"/>
        </w:rPr>
        <w:t>’</w:t>
      </w:r>
      <w:r>
        <w:rPr>
          <w:rStyle w:val="None"/>
          <w:sz w:val="28"/>
          <w:szCs w:val="28"/>
          <w:rtl w:val="0"/>
          <w:lang w:val="en-US"/>
        </w:rPr>
        <w:t xml:space="preserve">s </w:t>
      </w:r>
      <w:r>
        <w:rPr>
          <w:sz w:val="28"/>
          <w:szCs w:val="28"/>
          <w:rtl w:val="0"/>
          <w:lang w:val="en-US"/>
        </w:rPr>
        <w:t>‘</w:t>
      </w:r>
      <w:r>
        <w:rPr>
          <w:sz w:val="28"/>
          <w:szCs w:val="28"/>
          <w:rtl w:val="0"/>
          <w:lang w:val="en-US"/>
        </w:rPr>
        <w:t>Coming Home</w:t>
      </w:r>
      <w:r>
        <w:rPr>
          <w:sz w:val="28"/>
          <w:szCs w:val="28"/>
          <w:rtl w:val="0"/>
          <w:lang w:val="en-US"/>
        </w:rPr>
        <w:t xml:space="preserve">’ </w:t>
      </w:r>
      <w:r>
        <w:rPr>
          <w:sz w:val="28"/>
          <w:szCs w:val="28"/>
          <w:rtl w:val="0"/>
          <w:lang w:val="en-US"/>
        </w:rPr>
        <w:t>work</w:t>
      </w:r>
      <w:r>
        <w:rPr>
          <w:sz w:val="28"/>
          <w:szCs w:val="28"/>
          <w:rtl w:val="0"/>
          <w:lang w:val="en-US"/>
        </w:rPr>
        <w:t xml:space="preserve">, their </w:t>
      </w:r>
      <w:r>
        <w:rPr>
          <w:rStyle w:val="None"/>
          <w:sz w:val="28"/>
          <w:szCs w:val="28"/>
          <w:rtl w:val="0"/>
          <w:lang w:val="en-US"/>
        </w:rPr>
        <w:t>own policies on care in community rather than detention in hospital.</w:t>
      </w:r>
    </w:p>
    <w:p>
      <w:pPr>
        <w:pStyle w:val="Body A"/>
        <w:numPr>
          <w:ilvl w:val="0"/>
          <w:numId w:val="5"/>
        </w:numPr>
        <w:bidi w:val="0"/>
        <w:ind w:right="0"/>
        <w:jc w:val="left"/>
        <w:rPr>
          <w:rStyle w:val="None"/>
          <w:sz w:val="28"/>
          <w:szCs w:val="28"/>
          <w:rtl w:val="0"/>
          <w:lang w:val="en-US"/>
        </w:rPr>
      </w:pPr>
      <w:r>
        <w:rPr>
          <w:rStyle w:val="None"/>
          <w:b w:val="1"/>
          <w:bCs w:val="1"/>
          <w:sz w:val="28"/>
          <w:szCs w:val="28"/>
          <w:rtl w:val="0"/>
          <w:lang w:val="en-US"/>
        </w:rPr>
        <w:t>Profile-raising</w:t>
      </w:r>
      <w:r>
        <w:rPr>
          <w:rStyle w:val="None"/>
          <w:sz w:val="28"/>
          <w:szCs w:val="28"/>
          <w:rtl w:val="0"/>
          <w:lang w:val="en-US"/>
        </w:rPr>
        <w:t xml:space="preserve"> - seeking to show people with PMLD as people with capacity, with relationships, with interests, with human rights</w:t>
      </w:r>
      <w:r>
        <w:rPr>
          <w:rStyle w:val="None"/>
          <w:sz w:val="28"/>
          <w:szCs w:val="28"/>
          <w:rtl w:val="0"/>
          <w:lang w:val="en-US"/>
        </w:rPr>
        <w:t>,</w:t>
      </w:r>
      <w:r>
        <w:rPr>
          <w:rStyle w:val="None"/>
          <w:sz w:val="28"/>
          <w:szCs w:val="28"/>
          <w:rtl w:val="0"/>
          <w:lang w:val="en-US"/>
        </w:rPr>
        <w:t xml:space="preserve"> status as citizens</w:t>
      </w:r>
      <w:r>
        <w:rPr>
          <w:rStyle w:val="None"/>
          <w:sz w:val="28"/>
          <w:szCs w:val="28"/>
          <w:rtl w:val="0"/>
          <w:lang w:val="en-US"/>
        </w:rPr>
        <w:t xml:space="preserve">.  We seek </w:t>
      </w:r>
      <w:r>
        <w:rPr>
          <w:rStyle w:val="None"/>
          <w:sz w:val="28"/>
          <w:szCs w:val="28"/>
          <w:rtl w:val="0"/>
          <w:lang w:val="en-US"/>
        </w:rPr>
        <w:t>to start to change public perception of people with PMLD</w:t>
      </w:r>
      <w:r>
        <w:rPr>
          <w:rStyle w:val="None"/>
          <w:sz w:val="28"/>
          <w:szCs w:val="28"/>
          <w:rtl w:val="0"/>
          <w:lang w:val="en-US"/>
        </w:rPr>
        <w:t>, to promote and to integrate within society.</w:t>
      </w:r>
    </w:p>
    <w:p>
      <w:pPr>
        <w:pStyle w:val="Body A"/>
        <w:numPr>
          <w:ilvl w:val="0"/>
          <w:numId w:val="5"/>
        </w:numPr>
        <w:bidi w:val="0"/>
        <w:ind w:right="0"/>
        <w:jc w:val="left"/>
        <w:rPr>
          <w:rStyle w:val="None"/>
          <w:sz w:val="28"/>
          <w:szCs w:val="28"/>
          <w:rtl w:val="0"/>
          <w:lang w:val="en-US"/>
        </w:rPr>
      </w:pPr>
      <w:r>
        <w:rPr>
          <w:rStyle w:val="None"/>
          <w:b w:val="1"/>
          <w:bCs w:val="1"/>
          <w:sz w:val="28"/>
          <w:szCs w:val="28"/>
          <w:rtl w:val="0"/>
          <w:lang w:val="en-US"/>
        </w:rPr>
        <w:t>Housekeeping</w:t>
      </w:r>
      <w:r>
        <w:rPr>
          <w:rStyle w:val="None"/>
          <w:sz w:val="28"/>
          <w:szCs w:val="28"/>
          <w:rtl w:val="0"/>
          <w:lang w:val="en-US"/>
        </w:rPr>
        <w:t>: development of trustee body, relationships, report writing for OSCR; development of website</w:t>
      </w:r>
    </w:p>
    <w:p>
      <w:pPr>
        <w:pStyle w:val="Body A"/>
        <w:rPr>
          <w:sz w:val="28"/>
          <w:szCs w:val="28"/>
        </w:rPr>
      </w:pPr>
    </w:p>
    <w:p>
      <w:pPr>
        <w:pStyle w:val="Body A"/>
        <w:rPr>
          <w:sz w:val="28"/>
          <w:szCs w:val="28"/>
        </w:rPr>
      </w:pPr>
    </w:p>
    <w:p>
      <w:pPr>
        <w:pStyle w:val="Body A"/>
        <w:rPr>
          <w:rStyle w:val="None"/>
          <w:color w:val="0096ff"/>
          <w:sz w:val="28"/>
          <w:szCs w:val="28"/>
          <w:u w:color="0096ff"/>
        </w:rPr>
      </w:pPr>
      <w:r>
        <w:rPr>
          <w:rStyle w:val="None"/>
          <w:color w:val="0096ff"/>
          <w:sz w:val="28"/>
          <w:szCs w:val="28"/>
          <w:u w:color="0096ff"/>
          <w:rtl w:val="0"/>
          <w:lang w:val="en-US"/>
        </w:rPr>
        <w:t>[QUESTION FOR TRUSTEES:</w:t>
      </w:r>
    </w:p>
    <w:p>
      <w:pPr>
        <w:pStyle w:val="Body A"/>
        <w:rPr>
          <w:rStyle w:val="None"/>
          <w:color w:val="0096ff"/>
          <w:sz w:val="28"/>
          <w:szCs w:val="28"/>
          <w:u w:color="0096ff"/>
        </w:rPr>
      </w:pPr>
      <w:r>
        <w:rPr>
          <w:rStyle w:val="None"/>
          <w:color w:val="0096ff"/>
          <w:sz w:val="28"/>
          <w:szCs w:val="28"/>
          <w:u w:color="0096ff"/>
          <w:rtl w:val="0"/>
          <w:lang w:val="en-US"/>
        </w:rPr>
        <w:t>Do any of you, the Charity</w:t>
      </w:r>
      <w:r>
        <w:rPr>
          <w:rStyle w:val="None"/>
          <w:color w:val="0096ff"/>
          <w:sz w:val="28"/>
          <w:szCs w:val="28"/>
          <w:u w:color="0096ff"/>
          <w:rtl w:val="0"/>
          <w:lang w:val="en-US"/>
        </w:rPr>
        <w:t>’</w:t>
      </w:r>
      <w:r>
        <w:rPr>
          <w:rStyle w:val="None"/>
          <w:color w:val="0096ff"/>
          <w:sz w:val="28"/>
          <w:szCs w:val="28"/>
          <w:u w:color="0096ff"/>
          <w:rtl w:val="0"/>
          <w:lang w:val="en-US"/>
        </w:rPr>
        <w:t>s trustees want to give YOUR perspective on the charity</w:t>
      </w:r>
      <w:r>
        <w:rPr>
          <w:rStyle w:val="None"/>
          <w:color w:val="0096ff"/>
          <w:sz w:val="28"/>
          <w:szCs w:val="28"/>
          <w:u w:color="0096ff"/>
          <w:rtl w:val="0"/>
          <w:lang w:val="en-US"/>
        </w:rPr>
        <w:t>’</w:t>
      </w:r>
      <w:r>
        <w:rPr>
          <w:rStyle w:val="None"/>
          <w:color w:val="0096ff"/>
          <w:sz w:val="28"/>
          <w:szCs w:val="28"/>
          <w:u w:color="0096ff"/>
          <w:rtl w:val="0"/>
          <w:lang w:val="en-US"/>
        </w:rPr>
        <w:t>s work throughout the year 202</w:t>
      </w:r>
      <w:r>
        <w:rPr>
          <w:rStyle w:val="None"/>
          <w:color w:val="0096ff"/>
          <w:sz w:val="28"/>
          <w:szCs w:val="28"/>
          <w:u w:color="0096ff"/>
          <w:rtl w:val="0"/>
          <w:lang w:val="en-US"/>
        </w:rPr>
        <w:t>5</w:t>
      </w:r>
      <w:r>
        <w:rPr>
          <w:rStyle w:val="None"/>
          <w:color w:val="0096ff"/>
          <w:sz w:val="28"/>
          <w:szCs w:val="28"/>
          <w:u w:color="0096ff"/>
          <w:rtl w:val="0"/>
          <w:lang w:val="en-US"/>
        </w:rPr>
        <w:t>?  QUOTES?</w:t>
      </w:r>
    </w:p>
    <w:p>
      <w:pPr>
        <w:pStyle w:val="Body A"/>
        <w:rPr>
          <w:rStyle w:val="None"/>
          <w:color w:val="0096ff"/>
          <w:sz w:val="28"/>
          <w:szCs w:val="28"/>
          <w:u w:color="0096ff"/>
        </w:rPr>
      </w:pPr>
    </w:p>
    <w:p>
      <w:pPr>
        <w:pStyle w:val="Body A"/>
        <w:rPr>
          <w:rStyle w:val="None"/>
          <w:color w:val="0096ff"/>
          <w:sz w:val="28"/>
          <w:szCs w:val="28"/>
          <w:u w:color="0096ff"/>
        </w:rPr>
      </w:pPr>
    </w:p>
    <w:p>
      <w:pPr>
        <w:pStyle w:val="Body A"/>
        <w:rPr>
          <w:rStyle w:val="None"/>
          <w:color w:val="7f7f7f"/>
          <w:sz w:val="28"/>
          <w:szCs w:val="28"/>
          <w:u w:color="7f7f7f"/>
        </w:rPr>
      </w:pPr>
    </w:p>
    <w:p>
      <w:pPr>
        <w:pStyle w:val="Body A"/>
      </w:pPr>
      <w:r>
        <w:rPr>
          <w:rStyle w:val="None"/>
          <w:rFonts w:ascii="Arial Unicode MS" w:cs="Arial Unicode MS" w:hAnsi="Arial Unicode MS" w:eastAsia="Arial Unicode MS"/>
          <w:b w:val="0"/>
          <w:bCs w:val="0"/>
          <w:i w:val="0"/>
          <w:iCs w:val="0"/>
          <w:color w:val="7f7f7f"/>
          <w:sz w:val="28"/>
          <w:szCs w:val="28"/>
          <w:u w:color="7f7f7f"/>
        </w:rPr>
        <w:br w:type="page"/>
      </w:r>
    </w:p>
    <w:p>
      <w:pPr>
        <w:pStyle w:val="Body A"/>
        <w:rPr>
          <w:rStyle w:val="None"/>
          <w:color w:val="006666"/>
          <w:sz w:val="28"/>
          <w:szCs w:val="28"/>
          <w:u w:color="006666"/>
        </w:rPr>
      </w:pPr>
      <w:r>
        <w:rPr>
          <w:rStyle w:val="None"/>
          <w:b w:val="1"/>
          <w:bCs w:val="1"/>
          <w:color w:val="006666"/>
          <w:sz w:val="28"/>
          <w:szCs w:val="28"/>
          <w:u w:color="006666"/>
          <w:rtl w:val="0"/>
          <w:lang w:val="en-US"/>
        </w:rPr>
        <w:t>Structure, governance and management</w:t>
      </w:r>
    </w:p>
    <w:p>
      <w:pPr>
        <w:pStyle w:val="Body A"/>
        <w:rPr>
          <w:rStyle w:val="None"/>
          <w:sz w:val="28"/>
          <w:szCs w:val="28"/>
        </w:rPr>
      </w:pPr>
      <w:r>
        <w:rPr>
          <w:rStyle w:val="None"/>
          <w:sz w:val="28"/>
          <w:szCs w:val="28"/>
          <w:rtl w:val="0"/>
          <w:lang w:val="en-US"/>
        </w:rPr>
        <w:t>We are governed by a Constitution which we adopted in January 2021 after legal advice from a small firm of solicitors specialising in Charity law.</w:t>
      </w:r>
    </w:p>
    <w:p>
      <w:pPr>
        <w:pStyle w:val="Body A"/>
        <w:rPr>
          <w:rStyle w:val="None"/>
          <w:color w:val="006666"/>
          <w:u w:color="006666"/>
        </w:rPr>
      </w:pPr>
      <w:r>
        <w:rPr>
          <w:rStyle w:val="None"/>
          <w:sz w:val="28"/>
          <w:szCs w:val="28"/>
          <w:rtl w:val="0"/>
          <w:lang w:val="en-US"/>
        </w:rPr>
        <w:t xml:space="preserve">We are a SCIO, a Scottish Charitable Incorporated Organisation.  </w:t>
      </w:r>
    </w:p>
    <w:p>
      <w:pPr>
        <w:pStyle w:val="Body A"/>
        <w:rPr>
          <w:rStyle w:val="None"/>
          <w:b w:val="1"/>
          <w:bCs w:val="1"/>
          <w:color w:val="006666"/>
          <w:sz w:val="28"/>
          <w:szCs w:val="28"/>
          <w:u w:color="006666"/>
        </w:rPr>
      </w:pPr>
      <w:r>
        <w:rPr>
          <w:rStyle w:val="None"/>
          <w:b w:val="1"/>
          <w:bCs w:val="1"/>
          <w:color w:val="006666"/>
          <w:sz w:val="28"/>
          <w:szCs w:val="28"/>
          <w:u w:color="006666"/>
          <w:rtl w:val="0"/>
          <w:lang w:val="en-US"/>
        </w:rPr>
        <w:t>Trustee recruitment and appointment</w:t>
      </w:r>
    </w:p>
    <w:p>
      <w:pPr>
        <w:pStyle w:val="Body A"/>
        <w:rPr>
          <w:rStyle w:val="None"/>
          <w:sz w:val="28"/>
          <w:szCs w:val="28"/>
        </w:rPr>
      </w:pPr>
      <w:r>
        <w:rPr>
          <w:rStyle w:val="None"/>
          <w:sz w:val="28"/>
          <w:szCs w:val="28"/>
          <w:rtl w:val="0"/>
          <w:lang w:val="en-US"/>
        </w:rPr>
        <w:t>Our Trustee body has remained stable throughout the year.  In a year of consolidation, we have made new relationships with a widening network of community and family connections,  giving us scope for future recruitment should we find it necessary to do so.</w:t>
      </w:r>
    </w:p>
    <w:p>
      <w:pPr>
        <w:pStyle w:val="Body A"/>
        <w:rPr>
          <w:rStyle w:val="None"/>
          <w:sz w:val="28"/>
          <w:szCs w:val="28"/>
        </w:rPr>
      </w:pPr>
    </w:p>
    <w:p>
      <w:pPr>
        <w:pStyle w:val="Body A"/>
        <w:rPr>
          <w:rStyle w:val="None"/>
          <w:sz w:val="28"/>
          <w:szCs w:val="28"/>
        </w:rPr>
      </w:pPr>
    </w:p>
    <w:p>
      <w:pPr>
        <w:pStyle w:val="Body A"/>
      </w:pPr>
    </w:p>
    <w:p>
      <w:pPr>
        <w:pStyle w:val="Body A"/>
        <w:rPr>
          <w:rStyle w:val="None"/>
          <w:sz w:val="28"/>
          <w:szCs w:val="28"/>
        </w:rPr>
      </w:pPr>
      <w:r>
        <w:rPr>
          <w:rStyle w:val="None"/>
          <w:b w:val="1"/>
          <w:bCs w:val="1"/>
          <w:color w:val="006666"/>
          <w:sz w:val="28"/>
          <w:szCs w:val="28"/>
          <w:u w:color="006666"/>
          <w:rtl w:val="0"/>
          <w:lang w:val="en-US"/>
        </w:rPr>
        <w:t>Achievements and performance</w:t>
      </w:r>
    </w:p>
    <w:p>
      <w:pPr>
        <w:pStyle w:val="Body A"/>
        <w:rPr>
          <w:rStyle w:val="None"/>
          <w:b w:val="1"/>
          <w:bCs w:val="1"/>
          <w:i w:val="1"/>
          <w:iCs w:val="1"/>
          <w:sz w:val="28"/>
          <w:szCs w:val="28"/>
        </w:rPr>
      </w:pPr>
      <w:r>
        <w:rPr>
          <w:rStyle w:val="None"/>
          <w:b w:val="1"/>
          <w:bCs w:val="1"/>
          <w:i w:val="1"/>
          <w:iCs w:val="1"/>
          <w:sz w:val="28"/>
          <w:szCs w:val="28"/>
          <w:rtl w:val="0"/>
          <w:lang w:val="en-US"/>
        </w:rPr>
        <w:t>Research - Dissemination</w:t>
      </w:r>
    </w:p>
    <w:p>
      <w:pPr>
        <w:pStyle w:val="Body A"/>
        <w:numPr>
          <w:ilvl w:val="0"/>
          <w:numId w:val="7"/>
        </w:numPr>
        <w:rPr>
          <w:rStyle w:val="None"/>
          <w:i w:val="1"/>
          <w:iCs w:val="1"/>
          <w:sz w:val="28"/>
          <w:szCs w:val="28"/>
          <w:lang w:val="en-US"/>
        </w:rPr>
      </w:pPr>
      <w:r>
        <w:rPr>
          <w:rStyle w:val="None"/>
          <w:i w:val="1"/>
          <w:iCs w:val="1"/>
          <w:sz w:val="28"/>
          <w:szCs w:val="28"/>
          <w:rtl w:val="0"/>
          <w:lang w:val="en-US"/>
        </w:rPr>
        <w:t>Exhibition at Scottish Parliament 25th- 27th February 2025</w:t>
      </w:r>
    </w:p>
    <w:p>
      <w:pPr>
        <w:pStyle w:val="Body A"/>
        <w:numPr>
          <w:ilvl w:val="0"/>
          <w:numId w:val="7"/>
        </w:numPr>
        <w:rPr>
          <w:rStyle w:val="None"/>
          <w:i w:val="1"/>
          <w:iCs w:val="1"/>
          <w:sz w:val="28"/>
          <w:szCs w:val="28"/>
          <w:lang w:val="en-US"/>
        </w:rPr>
      </w:pPr>
      <w:r>
        <w:rPr>
          <w:rStyle w:val="None"/>
          <w:i w:val="1"/>
          <w:iCs w:val="1"/>
          <w:sz w:val="28"/>
          <w:szCs w:val="28"/>
          <w:rtl w:val="0"/>
          <w:lang w:val="en-US"/>
        </w:rPr>
        <w:t>Sharing link to our research via our website, through emails, by word of mouth and community networks, with families and professionals including organisations upholding Human Rights.</w:t>
      </w:r>
      <w:r>
        <w:rPr>
          <w:rStyle w:val="None"/>
          <w:i w:val="1"/>
          <w:iCs w:val="1"/>
          <w:sz w:val="28"/>
          <w:szCs w:val="28"/>
        </w:rPr>
        <w:drawing>
          <wp:anchor distT="152400" distB="152400" distL="152400" distR="152400" simplePos="0" relativeHeight="251672576" behindDoc="0" locked="0" layoutInCell="1" allowOverlap="1">
            <wp:simplePos x="0" y="0"/>
            <wp:positionH relativeFrom="margin">
              <wp:posOffset>310988</wp:posOffset>
            </wp:positionH>
            <wp:positionV relativeFrom="line">
              <wp:posOffset>262332</wp:posOffset>
            </wp:positionV>
            <wp:extent cx="3975926" cy="2981944"/>
            <wp:effectExtent l="0" t="0" r="0" b="0"/>
            <wp:wrapTopAndBottom distT="152400" distB="15240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pasted-image.jpg"/>
                    <pic:cNvPicPr>
                      <a:picLocks noChangeAspect="1"/>
                    </pic:cNvPicPr>
                  </pic:nvPicPr>
                  <pic:blipFill>
                    <a:blip r:embed="rId8">
                      <a:extLst/>
                    </a:blip>
                    <a:stretch>
                      <a:fillRect/>
                    </a:stretch>
                  </pic:blipFill>
                  <pic:spPr>
                    <a:xfrm>
                      <a:off x="0" y="0"/>
                      <a:ext cx="3975926" cy="2981944"/>
                    </a:xfrm>
                    <a:prstGeom prst="rect">
                      <a:avLst/>
                    </a:prstGeom>
                    <a:ln w="12700" cap="flat">
                      <a:noFill/>
                      <a:miter lim="400000"/>
                    </a:ln>
                    <a:effectLst/>
                  </pic:spPr>
                </pic:pic>
              </a:graphicData>
            </a:graphic>
          </wp:anchor>
        </w:drawing>
      </w:r>
    </w:p>
    <w:p>
      <w:pPr>
        <w:pStyle w:val="Body A"/>
        <w:rPr>
          <w:rStyle w:val="None"/>
          <w:i w:val="1"/>
          <w:iCs w:val="1"/>
          <w:sz w:val="28"/>
          <w:szCs w:val="28"/>
        </w:rPr>
      </w:pPr>
      <w:r>
        <w:rPr>
          <w:rStyle w:val="None"/>
          <w:i w:val="1"/>
          <w:iCs w:val="1"/>
          <w:sz w:val="28"/>
          <w:szCs w:val="28"/>
          <w:rtl w:val="0"/>
          <w:lang w:val="en-US"/>
        </w:rPr>
        <w:t>PHOTOGRAPH Above:  Shelley Gray, Human Rights Commissioner, SCHR (Scottish Commission for Human Rights) visits the exhibition stand, with Kate Sainsbury</w:t>
      </w:r>
      <w:r>
        <w:rPr>
          <w:rStyle w:val="None"/>
          <w:i w:val="1"/>
          <w:iCs w:val="1"/>
          <w:sz w:val="28"/>
          <w:szCs w:val="28"/>
        </w:rPr>
        <w:drawing>
          <wp:anchor distT="152400" distB="152400" distL="152400" distR="152400" simplePos="0" relativeHeight="251671552" behindDoc="0" locked="0" layoutInCell="1" allowOverlap="1">
            <wp:simplePos x="0" y="0"/>
            <wp:positionH relativeFrom="margin">
              <wp:posOffset>615388</wp:posOffset>
            </wp:positionH>
            <wp:positionV relativeFrom="line">
              <wp:posOffset>375679</wp:posOffset>
            </wp:positionV>
            <wp:extent cx="3815242" cy="2861432"/>
            <wp:effectExtent l="0" t="0" r="0" b="0"/>
            <wp:wrapTopAndBottom distT="152400" distB="15240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pasted-image.jpg"/>
                    <pic:cNvPicPr>
                      <a:picLocks noChangeAspect="1"/>
                    </pic:cNvPicPr>
                  </pic:nvPicPr>
                  <pic:blipFill>
                    <a:blip r:embed="rId9">
                      <a:extLst/>
                    </a:blip>
                    <a:stretch>
                      <a:fillRect/>
                    </a:stretch>
                  </pic:blipFill>
                  <pic:spPr>
                    <a:xfrm>
                      <a:off x="0" y="0"/>
                      <a:ext cx="3815242" cy="2861432"/>
                    </a:xfrm>
                    <a:prstGeom prst="rect">
                      <a:avLst/>
                    </a:prstGeom>
                    <a:ln w="12700" cap="flat">
                      <a:noFill/>
                      <a:miter lim="400000"/>
                    </a:ln>
                    <a:effectLst/>
                  </pic:spPr>
                </pic:pic>
              </a:graphicData>
            </a:graphic>
          </wp:anchor>
        </w:drawing>
      </w:r>
    </w:p>
    <w:p>
      <w:pPr>
        <w:pStyle w:val="Body A"/>
        <w:rPr>
          <w:rStyle w:val="None"/>
          <w:i w:val="1"/>
          <w:iCs w:val="1"/>
          <w:sz w:val="28"/>
          <w:szCs w:val="28"/>
        </w:rPr>
      </w:pPr>
    </w:p>
    <w:p>
      <w:pPr>
        <w:pStyle w:val="Body A"/>
        <w:spacing w:line="276" w:lineRule="auto"/>
        <w:rPr>
          <w:rStyle w:val="None"/>
          <w:i w:val="1"/>
          <w:iCs w:val="1"/>
          <w:sz w:val="28"/>
          <w:szCs w:val="28"/>
        </w:rPr>
      </w:pPr>
      <w:r>
        <w:rPr>
          <w:rStyle w:val="None"/>
          <w:i w:val="1"/>
          <w:iCs w:val="1"/>
          <w:sz w:val="28"/>
          <w:szCs w:val="28"/>
          <w:rtl w:val="0"/>
          <w:lang w:val="en-US"/>
        </w:rPr>
        <w:t>PHOTOGRAPH Above: Dame Jackie Baillie, MSP, sponsor of our Scottish Parliament Exhibition and Reception, with Kate Sainsbury</w:t>
      </w:r>
    </w:p>
    <w:p>
      <w:pPr>
        <w:pStyle w:val="Body A"/>
        <w:rPr>
          <w:sz w:val="28"/>
          <w:szCs w:val="28"/>
        </w:rPr>
      </w:pPr>
    </w:p>
    <w:p>
      <w:pPr>
        <w:pStyle w:val="Body A"/>
        <w:rPr>
          <w:rStyle w:val="None"/>
          <w:b w:val="1"/>
          <w:bCs w:val="1"/>
          <w:sz w:val="28"/>
          <w:szCs w:val="28"/>
        </w:rPr>
      </w:pPr>
      <w:r>
        <w:rPr>
          <w:rStyle w:val="None"/>
          <w:b w:val="1"/>
          <w:bCs w:val="1"/>
          <w:sz w:val="28"/>
          <w:szCs w:val="28"/>
          <w:rtl w:val="0"/>
          <w:lang w:val="en-US"/>
        </w:rPr>
        <w:t>Hospitality</w:t>
      </w:r>
    </w:p>
    <w:p>
      <w:pPr>
        <w:pStyle w:val="Body A"/>
        <w:rPr>
          <w:rStyle w:val="None"/>
          <w:i w:val="1"/>
          <w:iCs w:val="1"/>
          <w:sz w:val="28"/>
          <w:szCs w:val="28"/>
        </w:rPr>
      </w:pPr>
      <w:r>
        <w:rPr>
          <w:rStyle w:val="None"/>
          <w:i w:val="1"/>
          <w:iCs w:val="1"/>
          <w:sz w:val="28"/>
          <w:szCs w:val="28"/>
          <w:rtl w:val="0"/>
          <w:lang w:val="en-US"/>
        </w:rPr>
        <w:t>Reception at Scottish Parliament 27th February 2025</w:t>
      </w:r>
    </w:p>
    <w:p>
      <w:pPr>
        <w:pStyle w:val="Body A"/>
        <w:rPr>
          <w:rStyle w:val="None"/>
          <w:sz w:val="28"/>
          <w:szCs w:val="28"/>
        </w:rPr>
      </w:pPr>
      <w:r>
        <w:rPr>
          <w:rStyle w:val="None"/>
          <w:sz w:val="28"/>
          <w:szCs w:val="28"/>
          <w:rtl w:val="0"/>
          <w:lang w:val="en-US"/>
        </w:rPr>
        <w:t xml:space="preserve">The Reception was sponsored by Dame Jackie Baillie, MSP, catering funded by the Aiteal Trust, hosted by Louis Sainsbury, whose story was told in the research, who has profound and multiple learning disabilities.  Jackie Baillie addressed the invited guests.  The Right Honourable Cabinet Minister for Social Care Maree Todd, MSP addressed them too.  Both commended the work of Appletree, the stories we shared, citing them as examples to learn from.  </w:t>
      </w:r>
    </w:p>
    <w:p>
      <w:pPr>
        <w:pStyle w:val="Body A"/>
        <w:rPr>
          <w:rStyle w:val="None"/>
          <w:sz w:val="28"/>
          <w:szCs w:val="28"/>
        </w:rPr>
      </w:pPr>
      <w:r>
        <w:rPr>
          <w:rStyle w:val="None"/>
          <w:sz w:val="28"/>
          <w:szCs w:val="28"/>
          <w:rtl w:val="0"/>
          <w:lang w:val="en-US"/>
        </w:rPr>
        <w:t>The audience included a man with PMLD, formerly detained, parents of people currently or formerly detained, community supporters, carers, care managers, MSPs, Researchers, Chief Officers of 3rd and Public Sector organisations including the Care Commission, COSLA, academics and researchers, policy makers.</w:t>
      </w:r>
    </w:p>
    <w:p>
      <w:pPr>
        <w:pStyle w:val="Body A"/>
        <w:rPr>
          <w:rStyle w:val="None"/>
          <w:i w:val="1"/>
          <w:iCs w:val="1"/>
          <w:sz w:val="28"/>
          <w:szCs w:val="28"/>
        </w:rPr>
      </w:pPr>
      <w:r>
        <w:rPr>
          <w:rStyle w:val="None"/>
          <w:i w:val="1"/>
          <w:iCs w:val="1"/>
          <w:sz w:val="28"/>
          <w:szCs w:val="28"/>
          <w:rtl w:val="0"/>
          <w:lang w:val="en-US"/>
        </w:rPr>
        <w:t>Spring Party in the Barn at Appletree 13th April 202</w:t>
      </w:r>
      <w:r>
        <w:rPr>
          <w:rStyle w:val="None"/>
          <w:i w:val="1"/>
          <w:iCs w:val="1"/>
          <w:sz w:val="28"/>
          <w:szCs w:val="28"/>
          <w:rtl w:val="0"/>
          <w:lang w:val="en-US"/>
        </w:rPr>
        <w:t>5</w:t>
      </w:r>
    </w:p>
    <w:p>
      <w:pPr>
        <w:pStyle w:val="Body A"/>
        <w:rPr>
          <w:rStyle w:val="None"/>
          <w:sz w:val="28"/>
          <w:szCs w:val="28"/>
        </w:rPr>
      </w:pPr>
      <w:r>
        <w:rPr>
          <w:rStyle w:val="None"/>
          <w:sz w:val="28"/>
          <w:szCs w:val="28"/>
          <w:rtl w:val="0"/>
          <w:lang w:val="en-US"/>
        </w:rPr>
        <w:t>This was by invitation of Louis Sainsbury, whose home it is.  We organised outside catering and an outside professional musician to provide music and community singing.  Guests at the party included</w:t>
      </w:r>
      <w:r>
        <w:rPr>
          <w:rStyle w:val="None"/>
          <w:sz w:val="28"/>
          <w:szCs w:val="28"/>
          <w:rtl w:val="0"/>
          <w:lang w:val="en-US"/>
        </w:rPr>
        <w:t xml:space="preserve"> two sets of parents whose sons were still detained in hospital, who are planning for life in community for their sons.  They were able to speak with each other and with Trustees, deriving support and information. </w:t>
      </w:r>
      <w:r>
        <w:rPr>
          <w:rStyle w:val="None"/>
          <w:sz w:val="28"/>
          <w:szCs w:val="28"/>
        </w:rPr>
        <w:drawing>
          <wp:anchor distT="152400" distB="152400" distL="152400" distR="152400" simplePos="0" relativeHeight="251666432" behindDoc="0" locked="0" layoutInCell="1" allowOverlap="1">
            <wp:simplePos x="0" y="0"/>
            <wp:positionH relativeFrom="margin">
              <wp:posOffset>-157479</wp:posOffset>
            </wp:positionH>
            <wp:positionV relativeFrom="line">
              <wp:posOffset>352497</wp:posOffset>
            </wp:positionV>
            <wp:extent cx="5562600" cy="3129551"/>
            <wp:effectExtent l="0" t="0" r="0" b="0"/>
            <wp:wrapTopAndBottom distT="152400" distB="15240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pasted-image.jpg"/>
                    <pic:cNvPicPr>
                      <a:picLocks noChangeAspect="1"/>
                    </pic:cNvPicPr>
                  </pic:nvPicPr>
                  <pic:blipFill>
                    <a:blip r:embed="rId10">
                      <a:extLst/>
                    </a:blip>
                    <a:stretch>
                      <a:fillRect/>
                    </a:stretch>
                  </pic:blipFill>
                  <pic:spPr>
                    <a:xfrm>
                      <a:off x="0" y="0"/>
                      <a:ext cx="5562600" cy="3129551"/>
                    </a:xfrm>
                    <a:prstGeom prst="rect">
                      <a:avLst/>
                    </a:prstGeom>
                    <a:ln w="12700" cap="flat">
                      <a:noFill/>
                      <a:miter lim="400000"/>
                    </a:ln>
                    <a:effectLst/>
                  </pic:spPr>
                </pic:pic>
              </a:graphicData>
            </a:graphic>
          </wp:anchor>
        </w:drawing>
      </w:r>
    </w:p>
    <w:p>
      <w:pPr>
        <w:pStyle w:val="Body A"/>
        <w:rPr>
          <w:rStyle w:val="None"/>
          <w:i w:val="1"/>
          <w:iCs w:val="1"/>
          <w:sz w:val="28"/>
          <w:szCs w:val="28"/>
        </w:rPr>
      </w:pPr>
      <w:r>
        <w:rPr>
          <w:rStyle w:val="None"/>
          <w:i w:val="1"/>
          <w:iCs w:val="1"/>
          <w:sz w:val="28"/>
          <w:szCs w:val="28"/>
          <w:rtl w:val="0"/>
          <w:lang w:val="en-US"/>
        </w:rPr>
        <w:t>Above: Aiteal Trust Summer party Sunday June 22nd 2025</w:t>
      </w:r>
    </w:p>
    <w:p>
      <w:pPr>
        <w:pStyle w:val="Body A"/>
        <w:rPr>
          <w:rStyle w:val="None"/>
          <w:i w:val="1"/>
          <w:iCs w:val="1"/>
          <w:sz w:val="28"/>
          <w:szCs w:val="28"/>
        </w:rPr>
      </w:pPr>
      <w:r>
        <w:rPr>
          <w:rStyle w:val="None"/>
          <w:i w:val="1"/>
          <w:iCs w:val="1"/>
          <w:sz w:val="28"/>
          <w:szCs w:val="28"/>
          <w:rtl w:val="0"/>
          <w:lang w:val="en-US"/>
        </w:rPr>
        <w:t>Summer Party 22nd June 2025</w:t>
      </w:r>
    </w:p>
    <w:p>
      <w:pPr>
        <w:pStyle w:val="Body A"/>
        <w:rPr>
          <w:rStyle w:val="None"/>
          <w:sz w:val="28"/>
          <w:szCs w:val="28"/>
        </w:rPr>
      </w:pPr>
      <w:r>
        <w:rPr>
          <w:rStyle w:val="None"/>
          <w:sz w:val="28"/>
          <w:szCs w:val="28"/>
          <w:rtl w:val="0"/>
          <w:lang w:val="en-US"/>
        </w:rPr>
        <w:t xml:space="preserve">Louis </w:t>
      </w:r>
      <w:r>
        <w:rPr>
          <w:rStyle w:val="None"/>
          <w:sz w:val="28"/>
          <w:szCs w:val="28"/>
          <w:rtl w:val="0"/>
          <w:lang w:val="en-US"/>
        </w:rPr>
        <w:t>invited us to use his home as our venue.  Our Patron, Laura Mcardle came too, with other guests, some with PMLD and learning disabilities, carers, families, community supporters.  We organised outside catering and musician and a visit from a pony.  Derek Richardson, Musician, entertained us with his playing and singing. Everybody</w:t>
      </w:r>
      <w:r>
        <w:rPr>
          <w:rStyle w:val="None"/>
          <w:sz w:val="28"/>
          <w:szCs w:val="28"/>
          <w:rtl w:val="0"/>
          <w:lang w:val="en-US"/>
        </w:rPr>
        <w:t xml:space="preserve"> enjoyed the event, the singing</w:t>
      </w:r>
      <w:r>
        <w:rPr>
          <w:rStyle w:val="None"/>
          <w:sz w:val="28"/>
          <w:szCs w:val="28"/>
          <w:rtl w:val="0"/>
          <w:lang w:val="en-US"/>
        </w:rPr>
        <w:t>, the company</w:t>
      </w:r>
      <w:r>
        <w:rPr>
          <w:rStyle w:val="None"/>
          <w:sz w:val="28"/>
          <w:szCs w:val="28"/>
          <w:rtl w:val="0"/>
          <w:lang w:val="en-US"/>
        </w:rPr>
        <w:t xml:space="preserve">.  </w:t>
      </w:r>
      <w:r>
        <w:rPr>
          <w:rStyle w:val="None"/>
          <w:sz w:val="28"/>
          <w:szCs w:val="28"/>
          <w:rtl w:val="0"/>
          <w:lang w:val="en-US"/>
        </w:rPr>
        <w:t>Carried Day, film maker, working on a film for PAMIS, was present and recording.</w:t>
      </w:r>
    </w:p>
    <w:p>
      <w:pPr>
        <w:pStyle w:val="Body A"/>
        <w:rPr>
          <w:rStyle w:val="None"/>
          <w:sz w:val="28"/>
          <w:szCs w:val="28"/>
        </w:rPr>
      </w:pPr>
    </w:p>
    <w:p>
      <w:pPr>
        <w:pStyle w:val="Body A"/>
        <w:spacing w:line="276" w:lineRule="auto"/>
        <w:rPr>
          <w:rStyle w:val="None"/>
          <w:i w:val="1"/>
          <w:iCs w:val="1"/>
          <w:sz w:val="28"/>
          <w:szCs w:val="28"/>
        </w:rPr>
      </w:pPr>
    </w:p>
    <w:p>
      <w:pPr>
        <w:pStyle w:val="Body A"/>
        <w:spacing w:line="276" w:lineRule="auto"/>
        <w:rPr>
          <w:rStyle w:val="None"/>
          <w:i w:val="1"/>
          <w:iCs w:val="1"/>
          <w:sz w:val="28"/>
          <w:szCs w:val="28"/>
        </w:rPr>
      </w:pPr>
      <w:r>
        <w:rPr>
          <w:rStyle w:val="None"/>
          <w:i w:val="1"/>
          <w:iCs w:val="1"/>
          <w:sz w:val="28"/>
          <w:szCs w:val="28"/>
          <w:rtl w:val="0"/>
          <w:lang w:val="en-US"/>
        </w:rPr>
        <w:t>ABOVE: Joey the pony comes to Appletree, meets Laura Mcardle, Patron</w:t>
      </w:r>
    </w:p>
    <w:p>
      <w:pPr>
        <w:pStyle w:val="Body A"/>
        <w:rPr>
          <w:rStyle w:val="None"/>
          <w:sz w:val="28"/>
          <w:szCs w:val="28"/>
        </w:rPr>
      </w:pPr>
      <w:r>
        <w:rPr>
          <w:rStyle w:val="None"/>
          <w:sz w:val="28"/>
          <w:szCs w:val="28"/>
          <w:rtl w:val="0"/>
          <w:lang w:val="en-US"/>
        </w:rPr>
        <w:t>Summer party 2025</w:t>
      </w:r>
      <w:r>
        <w:rPr>
          <w:rStyle w:val="None"/>
          <w:sz w:val="28"/>
          <w:szCs w:val="28"/>
        </w:rPr>
        <w:drawing>
          <wp:anchor distT="152400" distB="152400" distL="152400" distR="152400" simplePos="0" relativeHeight="251667456" behindDoc="0" locked="0" layoutInCell="1" allowOverlap="1">
            <wp:simplePos x="0" y="0"/>
            <wp:positionH relativeFrom="margin">
              <wp:posOffset>-6350</wp:posOffset>
            </wp:positionH>
            <wp:positionV relativeFrom="page">
              <wp:posOffset>505365</wp:posOffset>
            </wp:positionV>
            <wp:extent cx="2938901" cy="3918535"/>
            <wp:effectExtent l="0" t="0" r="0" b="0"/>
            <wp:wrapThrough wrapText="bothSides" distL="152400" distR="152400">
              <wp:wrapPolygon edited="1">
                <wp:start x="0" y="0"/>
                <wp:lineTo x="21600" y="0"/>
                <wp:lineTo x="21600" y="21600"/>
                <wp:lineTo x="0" y="21600"/>
                <wp:lineTo x="0" y="0"/>
              </wp:wrapPolygon>
            </wp:wrapThrough>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pasted-image.jpg"/>
                    <pic:cNvPicPr>
                      <a:picLocks noChangeAspect="1"/>
                    </pic:cNvPicPr>
                  </pic:nvPicPr>
                  <pic:blipFill>
                    <a:blip r:embed="rId11">
                      <a:extLst/>
                    </a:blip>
                    <a:stretch>
                      <a:fillRect/>
                    </a:stretch>
                  </pic:blipFill>
                  <pic:spPr>
                    <a:xfrm>
                      <a:off x="0" y="0"/>
                      <a:ext cx="2938901" cy="3918535"/>
                    </a:xfrm>
                    <a:prstGeom prst="rect">
                      <a:avLst/>
                    </a:prstGeom>
                    <a:ln w="12700" cap="flat">
                      <a:noFill/>
                      <a:miter lim="400000"/>
                    </a:ln>
                    <a:effectLst/>
                  </pic:spPr>
                </pic:pic>
              </a:graphicData>
            </a:graphic>
          </wp:anchor>
        </w:drawing>
      </w:r>
    </w:p>
    <w:p>
      <w:pPr>
        <w:pStyle w:val="Body A"/>
        <w:spacing w:line="276" w:lineRule="auto"/>
        <w:rPr>
          <w:rStyle w:val="None"/>
          <w:i w:val="1"/>
          <w:iCs w:val="1"/>
          <w:sz w:val="28"/>
          <w:szCs w:val="28"/>
        </w:rPr>
      </w:pPr>
      <w:r>
        <w:rPr>
          <w:rStyle w:val="None"/>
          <w:i w:val="1"/>
          <w:iCs w:val="1"/>
          <w:sz w:val="28"/>
          <w:szCs w:val="28"/>
          <w:rtl w:val="0"/>
          <w:lang w:val="en-US"/>
        </w:rPr>
        <w:t xml:space="preserve">BELOW: Singing in the courtyard </w:t>
        <w:tab/>
        <w:tab/>
        <w:t>Derek Richardson, Musician</w:t>
      </w:r>
      <w:r>
        <w:rPr>
          <w:rStyle w:val="None"/>
          <w:i w:val="1"/>
          <w:iCs w:val="1"/>
          <w:sz w:val="28"/>
          <w:szCs w:val="28"/>
        </w:rPr>
        <w:drawing>
          <wp:anchor distT="152400" distB="152400" distL="152400" distR="152400" simplePos="0" relativeHeight="251668480" behindDoc="0" locked="0" layoutInCell="1" allowOverlap="1">
            <wp:simplePos x="0" y="0"/>
            <wp:positionH relativeFrom="margin">
              <wp:posOffset>3201731</wp:posOffset>
            </wp:positionH>
            <wp:positionV relativeFrom="page">
              <wp:posOffset>505365</wp:posOffset>
            </wp:positionV>
            <wp:extent cx="2938901" cy="3918535"/>
            <wp:effectExtent l="0" t="0" r="0" b="0"/>
            <wp:wrapThrough wrapText="bothSides" distL="152400" distR="152400">
              <wp:wrapPolygon edited="1">
                <wp:start x="0" y="0"/>
                <wp:lineTo x="21600" y="0"/>
                <wp:lineTo x="21600" y="21600"/>
                <wp:lineTo x="0" y="21600"/>
                <wp:lineTo x="0" y="0"/>
              </wp:wrapPolygon>
            </wp:wrapThrough>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pasted-image.jpg"/>
                    <pic:cNvPicPr>
                      <a:picLocks noChangeAspect="1"/>
                    </pic:cNvPicPr>
                  </pic:nvPicPr>
                  <pic:blipFill>
                    <a:blip r:embed="rId12">
                      <a:extLst/>
                    </a:blip>
                    <a:stretch>
                      <a:fillRect/>
                    </a:stretch>
                  </pic:blipFill>
                  <pic:spPr>
                    <a:xfrm>
                      <a:off x="0" y="0"/>
                      <a:ext cx="2938901" cy="3918535"/>
                    </a:xfrm>
                    <a:prstGeom prst="rect">
                      <a:avLst/>
                    </a:prstGeom>
                    <a:ln w="12700" cap="flat">
                      <a:noFill/>
                      <a:miter lim="400000"/>
                    </a:ln>
                    <a:effectLst/>
                  </pic:spPr>
                </pic:pic>
              </a:graphicData>
            </a:graphic>
          </wp:anchor>
        </w:drawing>
      </w:r>
      <w:r>
        <w:rPr>
          <w:rStyle w:val="None"/>
          <w:i w:val="1"/>
          <w:iCs w:val="1"/>
          <w:sz w:val="28"/>
          <w:szCs w:val="28"/>
        </w:rPr>
        <w:drawing>
          <wp:anchor distT="152400" distB="152400" distL="152400" distR="152400" simplePos="0" relativeHeight="251669504" behindDoc="0" locked="0" layoutInCell="1" allowOverlap="1">
            <wp:simplePos x="0" y="0"/>
            <wp:positionH relativeFrom="margin">
              <wp:posOffset>-6350</wp:posOffset>
            </wp:positionH>
            <wp:positionV relativeFrom="line">
              <wp:posOffset>4133438</wp:posOffset>
            </wp:positionV>
            <wp:extent cx="2938901" cy="3918535"/>
            <wp:effectExtent l="0" t="0" r="0" b="0"/>
            <wp:wrapThrough wrapText="bothSides" distL="152400" distR="152400">
              <wp:wrapPolygon edited="1">
                <wp:start x="0" y="0"/>
                <wp:lineTo x="21600" y="0"/>
                <wp:lineTo x="21600" y="21600"/>
                <wp:lineTo x="0" y="21600"/>
                <wp:lineTo x="0" y="0"/>
              </wp:wrapPolygon>
            </wp:wrapThrough>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pasted-image.jpeg"/>
                    <pic:cNvPicPr>
                      <a:picLocks noChangeAspect="1"/>
                    </pic:cNvPicPr>
                  </pic:nvPicPr>
                  <pic:blipFill>
                    <a:blip r:embed="rId13">
                      <a:extLst/>
                    </a:blip>
                    <a:stretch>
                      <a:fillRect/>
                    </a:stretch>
                  </pic:blipFill>
                  <pic:spPr>
                    <a:xfrm>
                      <a:off x="0" y="0"/>
                      <a:ext cx="2938901" cy="3918535"/>
                    </a:xfrm>
                    <a:prstGeom prst="rect">
                      <a:avLst/>
                    </a:prstGeom>
                    <a:ln w="12700" cap="flat">
                      <a:noFill/>
                      <a:miter lim="400000"/>
                    </a:ln>
                    <a:effectLst/>
                  </pic:spPr>
                </pic:pic>
              </a:graphicData>
            </a:graphic>
          </wp:anchor>
        </w:drawing>
      </w:r>
      <w:r>
        <w:rPr>
          <w:rStyle w:val="None"/>
          <w:i w:val="1"/>
          <w:iCs w:val="1"/>
          <w:sz w:val="28"/>
          <w:szCs w:val="28"/>
        </w:rPr>
        <w:drawing>
          <wp:anchor distT="152400" distB="152400" distL="152400" distR="152400" simplePos="0" relativeHeight="251670528" behindDoc="0" locked="0" layoutInCell="1" allowOverlap="1">
            <wp:simplePos x="0" y="0"/>
            <wp:positionH relativeFrom="margin">
              <wp:posOffset>3201731</wp:posOffset>
            </wp:positionH>
            <wp:positionV relativeFrom="line">
              <wp:posOffset>4133438</wp:posOffset>
            </wp:positionV>
            <wp:extent cx="2938901" cy="3918534"/>
            <wp:effectExtent l="0" t="0" r="0" b="0"/>
            <wp:wrapThrough wrapText="bothSides" distL="152400" distR="152400">
              <wp:wrapPolygon edited="1">
                <wp:start x="0" y="0"/>
                <wp:lineTo x="21600" y="0"/>
                <wp:lineTo x="21600" y="21600"/>
                <wp:lineTo x="0" y="21600"/>
                <wp:lineTo x="0" y="0"/>
              </wp:wrapPolygon>
            </wp:wrapThrough>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pasted-image.jpeg"/>
                    <pic:cNvPicPr>
                      <a:picLocks noChangeAspect="1"/>
                    </pic:cNvPicPr>
                  </pic:nvPicPr>
                  <pic:blipFill>
                    <a:blip r:embed="rId14">
                      <a:extLst/>
                    </a:blip>
                    <a:stretch>
                      <a:fillRect/>
                    </a:stretch>
                  </pic:blipFill>
                  <pic:spPr>
                    <a:xfrm>
                      <a:off x="0" y="0"/>
                      <a:ext cx="2938901" cy="3918534"/>
                    </a:xfrm>
                    <a:prstGeom prst="rect">
                      <a:avLst/>
                    </a:prstGeom>
                    <a:ln w="12700" cap="flat">
                      <a:noFill/>
                      <a:miter lim="400000"/>
                    </a:ln>
                    <a:effectLst/>
                  </pic:spPr>
                </pic:pic>
              </a:graphicData>
            </a:graphic>
          </wp:anchor>
        </w:drawing>
      </w:r>
    </w:p>
    <w:p>
      <w:pPr>
        <w:pStyle w:val="Body A"/>
        <w:rPr>
          <w:rStyle w:val="None"/>
          <w:i w:val="1"/>
          <w:iCs w:val="1"/>
          <w:sz w:val="28"/>
          <w:szCs w:val="28"/>
        </w:rPr>
      </w:pPr>
    </w:p>
    <w:p>
      <w:pPr>
        <w:pStyle w:val="Body A"/>
        <w:rPr>
          <w:rStyle w:val="None"/>
          <w:i w:val="1"/>
          <w:iCs w:val="1"/>
          <w:sz w:val="28"/>
          <w:szCs w:val="28"/>
        </w:rPr>
      </w:pPr>
      <w:r>
        <w:rPr>
          <w:rStyle w:val="None"/>
          <w:i w:val="1"/>
          <w:iCs w:val="1"/>
          <w:sz w:val="28"/>
          <w:szCs w:val="28"/>
          <w:rtl w:val="0"/>
          <w:lang w:val="en-US"/>
        </w:rPr>
        <w:t>Harvest Thanksgiving party Saturday 4th October 2025</w:t>
      </w:r>
    </w:p>
    <w:p>
      <w:pPr>
        <w:pStyle w:val="Body A"/>
        <w:rPr>
          <w:rStyle w:val="None"/>
          <w:sz w:val="28"/>
          <w:szCs w:val="28"/>
        </w:rPr>
      </w:pPr>
      <w:r>
        <w:rPr>
          <w:rStyle w:val="None"/>
          <w:sz w:val="28"/>
          <w:szCs w:val="28"/>
          <w:rtl w:val="0"/>
          <w:lang w:val="en-US"/>
        </w:rPr>
        <w:t xml:space="preserve">We held a Harvest Thanksgiving Party, at Appletree.  There was fun and laughter with dancing to Robin Spearing and his band, catering by Andrew Scott, for guests with PMLD, their families and carers and community friends.  </w:t>
      </w:r>
    </w:p>
    <w:p>
      <w:pPr>
        <w:pStyle w:val="Body A"/>
        <w:rPr>
          <w:rStyle w:val="None"/>
          <w:sz w:val="28"/>
          <w:szCs w:val="28"/>
        </w:rPr>
      </w:pPr>
      <w:r>
        <w:rPr>
          <w:rStyle w:val="None"/>
          <w:sz w:val="28"/>
          <w:szCs w:val="28"/>
          <w:rtl w:val="0"/>
          <w:lang w:val="en-US"/>
        </w:rPr>
        <w:t>This gave an opportunity for networking by parents, especially some whose sons  are detained in hospital.</w:t>
      </w:r>
    </w:p>
    <w:p>
      <w:pPr>
        <w:pStyle w:val="Body A"/>
        <w:rPr>
          <w:rStyle w:val="None"/>
          <w:sz w:val="28"/>
          <w:szCs w:val="28"/>
        </w:rPr>
      </w:pPr>
      <w:r>
        <w:rPr>
          <w:rStyle w:val="None"/>
          <w:sz w:val="28"/>
          <w:szCs w:val="28"/>
        </w:rPr>
        <w:drawing>
          <wp:anchor distT="152400" distB="152400" distL="152400" distR="152400" simplePos="0" relativeHeight="251674624" behindDoc="0" locked="0" layoutInCell="1" allowOverlap="1">
            <wp:simplePos x="0" y="0"/>
            <wp:positionH relativeFrom="margin">
              <wp:posOffset>443411</wp:posOffset>
            </wp:positionH>
            <wp:positionV relativeFrom="page">
              <wp:posOffset>4830000</wp:posOffset>
            </wp:positionV>
            <wp:extent cx="3472051" cy="2604038"/>
            <wp:effectExtent l="0" t="0" r="0" b="0"/>
            <wp:wrapTopAndBottom distT="152400" distB="152400"/>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pasted-image.jpg"/>
                    <pic:cNvPicPr>
                      <a:picLocks noChangeAspect="1"/>
                    </pic:cNvPicPr>
                  </pic:nvPicPr>
                  <pic:blipFill>
                    <a:blip r:embed="rId15">
                      <a:extLst/>
                    </a:blip>
                    <a:stretch>
                      <a:fillRect/>
                    </a:stretch>
                  </pic:blipFill>
                  <pic:spPr>
                    <a:xfrm>
                      <a:off x="0" y="0"/>
                      <a:ext cx="3472051" cy="2604038"/>
                    </a:xfrm>
                    <a:prstGeom prst="rect">
                      <a:avLst/>
                    </a:prstGeom>
                    <a:ln w="12700" cap="flat">
                      <a:noFill/>
                      <a:miter lim="400000"/>
                    </a:ln>
                    <a:effectLst/>
                  </pic:spPr>
                </pic:pic>
              </a:graphicData>
            </a:graphic>
          </wp:anchor>
        </w:drawing>
      </w:r>
      <w:r>
        <w:rPr>
          <w:rStyle w:val="None"/>
          <w:sz w:val="28"/>
          <w:szCs w:val="28"/>
        </w:rPr>
        <w:drawing>
          <wp:anchor distT="152400" distB="152400" distL="152400" distR="152400" simplePos="0" relativeHeight="251673600" behindDoc="0" locked="0" layoutInCell="1" allowOverlap="1">
            <wp:simplePos x="0" y="0"/>
            <wp:positionH relativeFrom="margin">
              <wp:posOffset>443411</wp:posOffset>
            </wp:positionH>
            <wp:positionV relativeFrom="page">
              <wp:posOffset>1740394</wp:posOffset>
            </wp:positionV>
            <wp:extent cx="3472051" cy="2604038"/>
            <wp:effectExtent l="0" t="0" r="0" b="0"/>
            <wp:wrapTopAndBottom distT="152400" distB="152400"/>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pasted-image.jpeg"/>
                    <pic:cNvPicPr>
                      <a:picLocks noChangeAspect="1"/>
                    </pic:cNvPicPr>
                  </pic:nvPicPr>
                  <pic:blipFill>
                    <a:blip r:embed="rId16">
                      <a:extLst/>
                    </a:blip>
                    <a:stretch>
                      <a:fillRect/>
                    </a:stretch>
                  </pic:blipFill>
                  <pic:spPr>
                    <a:xfrm>
                      <a:off x="0" y="0"/>
                      <a:ext cx="3472051" cy="2604038"/>
                    </a:xfrm>
                    <a:prstGeom prst="rect">
                      <a:avLst/>
                    </a:prstGeom>
                    <a:ln w="12700" cap="flat">
                      <a:noFill/>
                      <a:miter lim="400000"/>
                    </a:ln>
                    <a:effectLst/>
                  </pic:spPr>
                </pic:pic>
              </a:graphicData>
            </a:graphic>
          </wp:anchor>
        </w:drawing>
      </w:r>
    </w:p>
    <w:p>
      <w:pPr>
        <w:pStyle w:val="Body A"/>
        <w:rPr>
          <w:rStyle w:val="None"/>
          <w:i w:val="1"/>
          <w:iCs w:val="1"/>
          <w:sz w:val="28"/>
          <w:szCs w:val="28"/>
        </w:rPr>
      </w:pPr>
    </w:p>
    <w:p>
      <w:pPr>
        <w:pStyle w:val="Body A"/>
        <w:rPr>
          <w:rStyle w:val="None"/>
          <w:i w:val="1"/>
          <w:iCs w:val="1"/>
          <w:sz w:val="28"/>
          <w:szCs w:val="28"/>
        </w:rPr>
      </w:pPr>
      <w:r>
        <w:rPr>
          <w:rStyle w:val="None"/>
          <w:i w:val="1"/>
          <w:iCs w:val="1"/>
          <w:sz w:val="28"/>
          <w:szCs w:val="28"/>
          <w:rtl w:val="0"/>
          <w:lang w:val="en-US"/>
        </w:rPr>
        <w:t>Christmas Party with Nativity Play and appointment of Bisho</w:t>
      </w:r>
      <w:r>
        <w:drawing>
          <wp:anchor distT="152400" distB="152400" distL="152400" distR="152400" simplePos="0" relativeHeight="251675648" behindDoc="0" locked="0" layoutInCell="1" allowOverlap="1">
            <wp:simplePos x="0" y="0"/>
            <wp:positionH relativeFrom="page">
              <wp:posOffset>1748142</wp:posOffset>
            </wp:positionH>
            <wp:positionV relativeFrom="page">
              <wp:posOffset>1623277</wp:posOffset>
            </wp:positionV>
            <wp:extent cx="3637467" cy="4066338"/>
            <wp:effectExtent l="0" t="0" r="0" b="0"/>
            <wp:wrapTopAndBottom distT="152400" distB="152400"/>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pasted-image.jpg"/>
                    <pic:cNvPicPr>
                      <a:picLocks noChangeAspect="1"/>
                    </pic:cNvPicPr>
                  </pic:nvPicPr>
                  <pic:blipFill>
                    <a:blip r:embed="rId17">
                      <a:extLst/>
                    </a:blip>
                    <a:srcRect l="0" t="0" r="0" b="0"/>
                    <a:stretch>
                      <a:fillRect/>
                    </a:stretch>
                  </pic:blipFill>
                  <pic:spPr>
                    <a:xfrm>
                      <a:off x="0" y="0"/>
                      <a:ext cx="3637467" cy="4066338"/>
                    </a:xfrm>
                    <a:prstGeom prst="rect">
                      <a:avLst/>
                    </a:prstGeom>
                    <a:ln w="12700" cap="flat">
                      <a:noFill/>
                      <a:miter lim="400000"/>
                    </a:ln>
                    <a:effectLst/>
                  </pic:spPr>
                </pic:pic>
              </a:graphicData>
            </a:graphic>
          </wp:anchor>
        </w:drawing>
      </w:r>
      <w:r>
        <w:drawing>
          <wp:anchor distT="152400" distB="152400" distL="152400" distR="152400" simplePos="0" relativeHeight="251676672" behindDoc="0" locked="0" layoutInCell="1" allowOverlap="1">
            <wp:simplePos x="0" y="0"/>
            <wp:positionH relativeFrom="page">
              <wp:posOffset>996950</wp:posOffset>
            </wp:positionH>
            <wp:positionV relativeFrom="page">
              <wp:posOffset>5910768</wp:posOffset>
            </wp:positionV>
            <wp:extent cx="5562600" cy="4171950"/>
            <wp:effectExtent l="0" t="0" r="0" b="0"/>
            <wp:wrapTopAndBottom distT="152400" distB="152400"/>
            <wp:docPr id="1073741842" name="officeArt object"/>
            <wp:cNvGraphicFramePr/>
            <a:graphic xmlns:a="http://schemas.openxmlformats.org/drawingml/2006/main">
              <a:graphicData uri="http://schemas.openxmlformats.org/drawingml/2006/picture">
                <pic:pic xmlns:pic="http://schemas.openxmlformats.org/drawingml/2006/picture">
                  <pic:nvPicPr>
                    <pic:cNvPr id="1073741842" name="pasted-image.jpeg"/>
                    <pic:cNvPicPr>
                      <a:picLocks noChangeAspect="1"/>
                    </pic:cNvPicPr>
                  </pic:nvPicPr>
                  <pic:blipFill>
                    <a:blip r:embed="rId18">
                      <a:extLst/>
                    </a:blip>
                    <a:stretch>
                      <a:fillRect/>
                    </a:stretch>
                  </pic:blipFill>
                  <pic:spPr>
                    <a:xfrm>
                      <a:off x="0" y="0"/>
                      <a:ext cx="5562600" cy="4171950"/>
                    </a:xfrm>
                    <a:prstGeom prst="rect">
                      <a:avLst/>
                    </a:prstGeom>
                    <a:ln w="12700" cap="flat">
                      <a:noFill/>
                      <a:miter lim="400000"/>
                    </a:ln>
                    <a:effectLst/>
                  </pic:spPr>
                </pic:pic>
              </a:graphicData>
            </a:graphic>
          </wp:anchor>
        </w:drawing>
      </w:r>
      <w:r>
        <w:rPr>
          <w:rStyle w:val="None"/>
          <w:i w:val="1"/>
          <w:iCs w:val="1"/>
          <w:sz w:val="28"/>
          <w:szCs w:val="28"/>
          <w:rtl w:val="0"/>
          <w:lang w:val="en-US"/>
        </w:rPr>
        <w:t>p Ian as Patron of the Aiteal Trust - Weds 17 December 2025</w:t>
      </w:r>
    </w:p>
    <w:p>
      <w:pPr>
        <w:pStyle w:val="Body A"/>
        <w:rPr>
          <w:rStyle w:val="None"/>
          <w:sz w:val="28"/>
          <w:szCs w:val="28"/>
        </w:rPr>
      </w:pPr>
    </w:p>
    <w:p>
      <w:pPr>
        <w:pStyle w:val="Body A"/>
        <w:rPr>
          <w:rStyle w:val="None"/>
          <w:sz w:val="28"/>
          <w:szCs w:val="28"/>
        </w:rPr>
      </w:pPr>
      <w:r>
        <w:rPr>
          <w:rStyle w:val="None"/>
          <w:sz w:val="28"/>
          <w:szCs w:val="28"/>
          <w:rtl w:val="0"/>
          <w:lang w:val="en-US"/>
        </w:rPr>
        <w:t>Guests enjoyed lunch and a get-together, with a Nativity play, parts performed by our host, Louis, a man with PMLD, his care team and his mother.  The Bishop of St And</w:t>
      </w:r>
      <w:r>
        <w:drawing>
          <wp:anchor distT="152400" distB="152400" distL="152400" distR="152400" simplePos="0" relativeHeight="251678720" behindDoc="0" locked="0" layoutInCell="1" allowOverlap="1">
            <wp:simplePos x="0" y="0"/>
            <wp:positionH relativeFrom="page">
              <wp:posOffset>2378817</wp:posOffset>
            </wp:positionH>
            <wp:positionV relativeFrom="page">
              <wp:posOffset>4191494</wp:posOffset>
            </wp:positionV>
            <wp:extent cx="2798866" cy="3731821"/>
            <wp:effectExtent l="0" t="0" r="0" b="0"/>
            <wp:wrapTopAndBottom distT="152400" distB="152400"/>
            <wp:docPr id="1073741843" name="officeArt object"/>
            <wp:cNvGraphicFramePr/>
            <a:graphic xmlns:a="http://schemas.openxmlformats.org/drawingml/2006/main">
              <a:graphicData uri="http://schemas.openxmlformats.org/drawingml/2006/picture">
                <pic:pic xmlns:pic="http://schemas.openxmlformats.org/drawingml/2006/picture">
                  <pic:nvPicPr>
                    <pic:cNvPr id="1073741843" name="pasted-image.jpeg"/>
                    <pic:cNvPicPr>
                      <a:picLocks noChangeAspect="1"/>
                    </pic:cNvPicPr>
                  </pic:nvPicPr>
                  <pic:blipFill>
                    <a:blip r:embed="rId19">
                      <a:extLst/>
                    </a:blip>
                    <a:stretch>
                      <a:fillRect/>
                    </a:stretch>
                  </pic:blipFill>
                  <pic:spPr>
                    <a:xfrm>
                      <a:off x="0" y="0"/>
                      <a:ext cx="2798866" cy="3731821"/>
                    </a:xfrm>
                    <a:prstGeom prst="rect">
                      <a:avLst/>
                    </a:prstGeom>
                    <a:ln w="12700" cap="flat">
                      <a:noFill/>
                      <a:miter lim="400000"/>
                    </a:ln>
                    <a:effectLst/>
                  </pic:spPr>
                </pic:pic>
              </a:graphicData>
            </a:graphic>
          </wp:anchor>
        </w:drawing>
      </w:r>
      <w:r>
        <w:rPr>
          <w:rStyle w:val="None"/>
          <w:sz w:val="28"/>
          <w:szCs w:val="28"/>
          <w:rtl w:val="0"/>
          <w:lang w:val="en-US"/>
        </w:rPr>
        <w:t>rews, Dunkeld and Dunblane accepted a Certificate appointing him Patron of the Aiteal Trust, from Louis.  Dom Bush, the Aiteal Trust</w:t>
      </w:r>
      <w:r>
        <w:rPr>
          <w:rStyle w:val="None"/>
          <w:sz w:val="28"/>
          <w:szCs w:val="28"/>
          <w:rtl w:val="0"/>
          <w:lang w:val="en-US"/>
        </w:rPr>
        <w:t>’</w:t>
      </w:r>
      <w:r>
        <w:rPr>
          <w:rStyle w:val="None"/>
          <w:sz w:val="28"/>
          <w:szCs w:val="28"/>
          <w:rtl w:val="0"/>
          <w:lang w:val="en-US"/>
        </w:rPr>
        <w:t>s film maker, was present, filming.</w:t>
      </w:r>
    </w:p>
    <w:p>
      <w:pPr>
        <w:pStyle w:val="Body A"/>
        <w:rPr>
          <w:rStyle w:val="None"/>
          <w:i w:val="1"/>
          <w:iCs w:val="1"/>
          <w:sz w:val="28"/>
          <w:szCs w:val="28"/>
        </w:rPr>
      </w:pPr>
      <w:r>
        <w:rPr>
          <w:rStyle w:val="None"/>
          <w:i w:val="1"/>
          <w:iCs w:val="1"/>
          <w:sz w:val="28"/>
          <w:szCs w:val="28"/>
          <w:rtl w:val="0"/>
          <w:lang w:val="en-US"/>
        </w:rPr>
        <w:t>Visits to Appletree</w:t>
      </w:r>
      <w:r>
        <w:rPr>
          <w:rStyle w:val="None"/>
          <w:i w:val="1"/>
          <w:iCs w:val="1"/>
          <w:sz w:val="28"/>
          <w:szCs w:val="28"/>
        </w:rPr>
        <w:drawing>
          <wp:anchor distT="152400" distB="152400" distL="152400" distR="152400" simplePos="0" relativeHeight="251677696" behindDoc="0" locked="0" layoutInCell="1" allowOverlap="1">
            <wp:simplePos x="0" y="0"/>
            <wp:positionH relativeFrom="margin">
              <wp:posOffset>76200</wp:posOffset>
            </wp:positionH>
            <wp:positionV relativeFrom="page">
              <wp:posOffset>268512</wp:posOffset>
            </wp:positionV>
            <wp:extent cx="5562600" cy="3679482"/>
            <wp:effectExtent l="0" t="0" r="0" b="0"/>
            <wp:wrapTopAndBottom distT="152400" distB="152400"/>
            <wp:docPr id="1073741844" name="officeArt object"/>
            <wp:cNvGraphicFramePr/>
            <a:graphic xmlns:a="http://schemas.openxmlformats.org/drawingml/2006/main">
              <a:graphicData uri="http://schemas.openxmlformats.org/drawingml/2006/picture">
                <pic:pic xmlns:pic="http://schemas.openxmlformats.org/drawingml/2006/picture">
                  <pic:nvPicPr>
                    <pic:cNvPr id="1073741844" name="pasted-image.jpg"/>
                    <pic:cNvPicPr>
                      <a:picLocks noChangeAspect="1"/>
                    </pic:cNvPicPr>
                  </pic:nvPicPr>
                  <pic:blipFill>
                    <a:blip r:embed="rId20">
                      <a:extLst/>
                    </a:blip>
                    <a:stretch>
                      <a:fillRect/>
                    </a:stretch>
                  </pic:blipFill>
                  <pic:spPr>
                    <a:xfrm>
                      <a:off x="0" y="0"/>
                      <a:ext cx="5562600" cy="3679482"/>
                    </a:xfrm>
                    <a:prstGeom prst="rect">
                      <a:avLst/>
                    </a:prstGeom>
                    <a:ln w="12700" cap="flat">
                      <a:noFill/>
                      <a:miter lim="400000"/>
                    </a:ln>
                    <a:effectLst/>
                  </pic:spPr>
                </pic:pic>
              </a:graphicData>
            </a:graphic>
          </wp:anchor>
        </w:drawing>
      </w:r>
    </w:p>
    <w:p>
      <w:pPr>
        <w:pStyle w:val="Body A"/>
        <w:rPr>
          <w:rStyle w:val="None"/>
          <w:sz w:val="28"/>
          <w:szCs w:val="28"/>
        </w:rPr>
      </w:pPr>
      <w:r>
        <w:rPr>
          <w:rStyle w:val="None"/>
          <w:sz w:val="28"/>
          <w:szCs w:val="28"/>
          <w:rtl w:val="0"/>
          <w:lang w:val="en-US"/>
        </w:rPr>
        <w:t xml:space="preserve">On 7th November there was a visit from two </w:t>
      </w:r>
      <w:r>
        <w:rPr>
          <w:sz w:val="28"/>
          <w:szCs w:val="28"/>
          <w:rtl w:val="0"/>
          <w:lang w:val="en-US"/>
        </w:rPr>
        <w:t xml:space="preserve">Service Managers for Learning Disability Services: </w:t>
      </w:r>
      <w:r>
        <w:rPr>
          <w:rStyle w:val="None"/>
          <w:sz w:val="28"/>
          <w:szCs w:val="28"/>
          <w:rtl w:val="0"/>
          <w:lang w:val="en-US"/>
        </w:rPr>
        <w:t>Margaret Mason, NHS Greater Glasgow and Clyde, and Lesley Kinloch, West Dunbartonshire HSCP.  Both are members of Scottish Government</w:t>
      </w:r>
      <w:r>
        <w:rPr>
          <w:rStyle w:val="None"/>
          <w:sz w:val="28"/>
          <w:szCs w:val="28"/>
          <w:rtl w:val="0"/>
          <w:lang w:val="en-US"/>
        </w:rPr>
        <w:t>’</w:t>
      </w:r>
      <w:r>
        <w:rPr>
          <w:rStyle w:val="None"/>
          <w:sz w:val="28"/>
          <w:szCs w:val="28"/>
          <w:rtl w:val="0"/>
          <w:lang w:val="en-US"/>
        </w:rPr>
        <w:t>s Coming Home working groups.  They wanted to see Appletree as an exemplar of care for somebody formerly detained in hospital, now living well in community.  Louis welcomed them and Louis</w:t>
      </w:r>
      <w:r>
        <w:rPr>
          <w:rStyle w:val="None"/>
          <w:sz w:val="28"/>
          <w:szCs w:val="28"/>
          <w:rtl w:val="0"/>
          <w:lang w:val="en-US"/>
        </w:rPr>
        <w:t>’</w:t>
      </w:r>
      <w:r>
        <w:rPr>
          <w:rStyle w:val="None"/>
          <w:sz w:val="28"/>
          <w:szCs w:val="28"/>
          <w:rtl w:val="0"/>
          <w:lang w:val="en-US"/>
        </w:rPr>
        <w:t>s care team showed them round and explained the culture and operations.</w:t>
      </w:r>
    </w:p>
    <w:p>
      <w:pPr>
        <w:pStyle w:val="Body A"/>
        <w:rPr>
          <w:rStyle w:val="None"/>
          <w:b w:val="1"/>
          <w:bCs w:val="1"/>
          <w:sz w:val="28"/>
          <w:szCs w:val="28"/>
        </w:rPr>
      </w:pPr>
      <w:r>
        <w:rPr>
          <w:rStyle w:val="None"/>
          <w:b w:val="1"/>
          <w:bCs w:val="1"/>
          <w:sz w:val="28"/>
          <w:szCs w:val="28"/>
          <w:rtl w:val="0"/>
          <w:lang w:val="en-US"/>
        </w:rPr>
        <w:t>Advocating</w:t>
      </w:r>
    </w:p>
    <w:p>
      <w:pPr>
        <w:pStyle w:val="Body A"/>
        <w:rPr>
          <w:rStyle w:val="None"/>
          <w:sz w:val="28"/>
          <w:szCs w:val="28"/>
        </w:rPr>
      </w:pPr>
      <w:r>
        <w:rPr>
          <w:rStyle w:val="None"/>
          <w:sz w:val="28"/>
          <w:szCs w:val="28"/>
          <w:rtl w:val="0"/>
          <w:lang w:val="en-US"/>
        </w:rPr>
        <w:t xml:space="preserve">At a personal level, our events create </w:t>
      </w:r>
      <w:r>
        <w:rPr>
          <w:rStyle w:val="None"/>
          <w:sz w:val="28"/>
          <w:szCs w:val="28"/>
          <w:rtl w:val="0"/>
          <w:lang w:val="en-US"/>
        </w:rPr>
        <w:t xml:space="preserve">opportunities for parents to </w:t>
      </w:r>
      <w:r>
        <w:rPr>
          <w:rStyle w:val="None"/>
          <w:sz w:val="28"/>
          <w:szCs w:val="28"/>
          <w:rtl w:val="0"/>
          <w:lang w:val="en-US"/>
        </w:rPr>
        <w:t xml:space="preserve">encounter our Chair, Kate Sainsbury, and Maureen Phillip, </w:t>
      </w:r>
      <w:r>
        <w:rPr>
          <w:rStyle w:val="None"/>
          <w:sz w:val="28"/>
          <w:szCs w:val="28"/>
          <w:rtl w:val="0"/>
          <w:lang w:val="en-US"/>
        </w:rPr>
        <w:t xml:space="preserve">Arts Manager for </w:t>
      </w:r>
      <w:r>
        <w:rPr>
          <w:rStyle w:val="None"/>
          <w:sz w:val="28"/>
          <w:szCs w:val="28"/>
          <w:rtl w:val="0"/>
          <w:lang w:val="en-US"/>
        </w:rPr>
        <w:t xml:space="preserve">PAMIS, </w:t>
      </w:r>
      <w:r>
        <w:rPr>
          <w:rStyle w:val="None"/>
          <w:sz w:val="28"/>
          <w:szCs w:val="28"/>
          <w:rtl w:val="0"/>
          <w:lang w:val="en-US"/>
        </w:rPr>
        <w:t>who offer help and support.  Both have</w:t>
      </w:r>
      <w:r>
        <w:rPr>
          <w:rStyle w:val="None"/>
          <w:sz w:val="28"/>
          <w:szCs w:val="28"/>
          <w:rtl w:val="0"/>
          <w:lang w:val="en-US"/>
        </w:rPr>
        <w:t xml:space="preserve"> </w:t>
      </w:r>
      <w:r>
        <w:rPr>
          <w:rStyle w:val="None"/>
          <w:sz w:val="28"/>
          <w:szCs w:val="28"/>
          <w:rtl w:val="0"/>
          <w:lang w:val="en-US"/>
        </w:rPr>
        <w:t xml:space="preserve">spent time accompanying people, </w:t>
      </w:r>
      <w:r>
        <w:rPr>
          <w:rStyle w:val="None"/>
          <w:sz w:val="28"/>
          <w:szCs w:val="28"/>
          <w:rtl w:val="0"/>
          <w:lang w:val="en-US"/>
        </w:rPr>
        <w:t>signpost</w:t>
      </w:r>
      <w:r>
        <w:rPr>
          <w:rStyle w:val="None"/>
          <w:sz w:val="28"/>
          <w:szCs w:val="28"/>
          <w:rtl w:val="0"/>
          <w:lang w:val="en-US"/>
        </w:rPr>
        <w:t>ing</w:t>
      </w:r>
      <w:r>
        <w:rPr>
          <w:rStyle w:val="None"/>
          <w:sz w:val="28"/>
          <w:szCs w:val="28"/>
          <w:rtl w:val="0"/>
          <w:lang w:val="en-US"/>
        </w:rPr>
        <w:t xml:space="preserve"> people towards </w:t>
      </w:r>
      <w:r>
        <w:rPr>
          <w:rStyle w:val="None"/>
          <w:sz w:val="28"/>
          <w:szCs w:val="28"/>
          <w:rtl w:val="0"/>
          <w:lang w:val="en-US"/>
        </w:rPr>
        <w:t xml:space="preserve">other </w:t>
      </w:r>
      <w:r>
        <w:rPr>
          <w:rStyle w:val="None"/>
          <w:sz w:val="28"/>
          <w:szCs w:val="28"/>
          <w:rtl w:val="0"/>
          <w:lang w:val="en-US"/>
        </w:rPr>
        <w:t>organisations</w:t>
      </w:r>
      <w:r>
        <w:rPr>
          <w:rStyle w:val="None"/>
          <w:sz w:val="28"/>
          <w:szCs w:val="28"/>
          <w:rtl w:val="0"/>
          <w:lang w:val="en-US"/>
        </w:rPr>
        <w:t>.</w:t>
      </w:r>
    </w:p>
    <w:p>
      <w:pPr>
        <w:pStyle w:val="Body A"/>
        <w:rPr>
          <w:rStyle w:val="None"/>
          <w:sz w:val="28"/>
          <w:szCs w:val="28"/>
        </w:rPr>
      </w:pPr>
      <w:r>
        <w:rPr>
          <w:rStyle w:val="None"/>
          <w:sz w:val="28"/>
          <w:szCs w:val="28"/>
          <w:rtl w:val="0"/>
          <w:lang w:val="en-US"/>
        </w:rPr>
        <w:t xml:space="preserve">At </w:t>
      </w:r>
      <w:r>
        <w:rPr>
          <w:rStyle w:val="None"/>
          <w:sz w:val="28"/>
          <w:szCs w:val="28"/>
          <w:rtl w:val="0"/>
          <w:lang w:val="en-US"/>
        </w:rPr>
        <w:t>national</w:t>
      </w:r>
      <w:r>
        <w:rPr>
          <w:rStyle w:val="None"/>
          <w:sz w:val="28"/>
          <w:szCs w:val="28"/>
          <w:rtl w:val="0"/>
          <w:lang w:val="en-US"/>
        </w:rPr>
        <w:t xml:space="preserve"> level, Kate has been involved in Scottish Government</w:t>
      </w:r>
      <w:r>
        <w:rPr>
          <w:rStyle w:val="None"/>
          <w:sz w:val="28"/>
          <w:szCs w:val="28"/>
          <w:rtl w:val="0"/>
          <w:lang w:val="en-US"/>
        </w:rPr>
        <w:t>’</w:t>
      </w:r>
      <w:r>
        <w:rPr>
          <w:rStyle w:val="None"/>
          <w:sz w:val="28"/>
          <w:szCs w:val="28"/>
          <w:rtl w:val="0"/>
          <w:lang w:val="en-US"/>
        </w:rPr>
        <w:t xml:space="preserve">s </w:t>
      </w:r>
      <w:r>
        <w:rPr>
          <w:rStyle w:val="None"/>
          <w:i w:val="1"/>
          <w:iCs w:val="1"/>
          <w:sz w:val="28"/>
          <w:szCs w:val="28"/>
          <w:rtl w:val="0"/>
          <w:lang w:val="en-US"/>
        </w:rPr>
        <w:t>Coming Home</w:t>
      </w:r>
      <w:r>
        <w:rPr>
          <w:rStyle w:val="None"/>
          <w:sz w:val="28"/>
          <w:szCs w:val="28"/>
          <w:rtl w:val="0"/>
          <w:lang w:val="en-US"/>
        </w:rPr>
        <w:t xml:space="preserve"> work stream since 2018.  </w:t>
      </w:r>
      <w:r>
        <w:rPr>
          <w:rStyle w:val="None"/>
          <w:sz w:val="28"/>
          <w:szCs w:val="28"/>
          <w:rtl w:val="0"/>
          <w:lang w:val="en-US"/>
        </w:rPr>
        <w:t xml:space="preserve">Coming Home is a programme </w:t>
      </w:r>
      <w:r>
        <w:rPr>
          <w:rStyle w:val="None"/>
          <w:sz w:val="28"/>
          <w:szCs w:val="28"/>
          <w:rtl w:val="0"/>
          <w:lang w:val="en-US"/>
        </w:rPr>
        <w:t xml:space="preserve">to do with </w:t>
      </w:r>
      <w:r>
        <w:rPr>
          <w:rStyle w:val="None"/>
          <w:sz w:val="28"/>
          <w:szCs w:val="28"/>
          <w:rtl w:val="0"/>
          <w:lang w:val="en-US"/>
        </w:rPr>
        <w:t xml:space="preserve">returning people with learning disabilities to community, out of </w:t>
      </w:r>
      <w:r>
        <w:rPr>
          <w:rStyle w:val="None"/>
          <w:sz w:val="28"/>
          <w:szCs w:val="28"/>
          <w:rtl w:val="0"/>
          <w:lang w:val="en-US"/>
        </w:rPr>
        <w:t>detention in hospital or private sector Assessment and Treatment Units.</w:t>
      </w:r>
      <w:r>
        <w:rPr>
          <w:rStyle w:val="None"/>
          <w:sz w:val="28"/>
          <w:szCs w:val="28"/>
          <w:rtl w:val="0"/>
          <w:lang w:val="en-US"/>
        </w:rPr>
        <w:t xml:space="preserve"> </w:t>
      </w:r>
      <w:r>
        <w:rPr>
          <w:rStyle w:val="None"/>
          <w:sz w:val="28"/>
          <w:szCs w:val="28"/>
          <w:rtl w:val="0"/>
          <w:lang w:val="en-US"/>
        </w:rPr>
        <w:t xml:space="preserve"> </w:t>
      </w:r>
    </w:p>
    <w:p>
      <w:pPr>
        <w:pStyle w:val="Body A"/>
      </w:pPr>
      <w:r>
        <w:rPr>
          <w:rStyle w:val="None"/>
          <w:sz w:val="28"/>
          <w:szCs w:val="28"/>
          <w:rtl w:val="0"/>
          <w:lang w:val="en-US"/>
        </w:rPr>
        <w:t>Kate speaks in her own voice, from her own and her son</w:t>
      </w:r>
      <w:r>
        <w:rPr>
          <w:rStyle w:val="None"/>
          <w:sz w:val="28"/>
          <w:szCs w:val="28"/>
          <w:rtl w:val="0"/>
          <w:lang w:val="en-US"/>
        </w:rPr>
        <w:t>’</w:t>
      </w:r>
      <w:r>
        <w:rPr>
          <w:rStyle w:val="None"/>
          <w:sz w:val="28"/>
          <w:szCs w:val="28"/>
          <w:rtl w:val="0"/>
          <w:lang w:val="en-US"/>
        </w:rPr>
        <w:t>s experience.  She also represents the experiences of people with PMLD, their families and carers</w:t>
      </w:r>
      <w:r>
        <w:rPr>
          <w:rStyle w:val="None"/>
          <w:sz w:val="28"/>
          <w:szCs w:val="28"/>
          <w:rtl w:val="0"/>
          <w:lang w:val="en-US"/>
        </w:rPr>
        <w:t>, who wish to have their stories told.  She speaks as a voice of lived experience</w:t>
      </w:r>
      <w:r>
        <w:rPr>
          <w:rStyle w:val="None"/>
          <w:sz w:val="28"/>
          <w:szCs w:val="28"/>
          <w:rtl w:val="0"/>
          <w:lang w:val="en-US"/>
        </w:rPr>
        <w:t xml:space="preserve"> in forums where the majority </w:t>
      </w:r>
      <w:r>
        <w:rPr>
          <w:rStyle w:val="None"/>
          <w:sz w:val="28"/>
          <w:szCs w:val="28"/>
          <w:rtl w:val="0"/>
          <w:lang w:val="en-US"/>
        </w:rPr>
        <w:t xml:space="preserve">are </w:t>
      </w:r>
      <w:r>
        <w:rPr>
          <w:rStyle w:val="None"/>
          <w:sz w:val="28"/>
          <w:szCs w:val="28"/>
          <w:rtl w:val="0"/>
          <w:lang w:val="en-US"/>
        </w:rPr>
        <w:t>professionals</w:t>
      </w:r>
      <w:r>
        <w:rPr>
          <w:rStyle w:val="None"/>
          <w:sz w:val="28"/>
          <w:szCs w:val="28"/>
          <w:rtl w:val="0"/>
          <w:lang w:val="en-US"/>
        </w:rPr>
        <w:t xml:space="preserve"> and unfamiliar with the personal side of detainment</w:t>
      </w:r>
      <w:r>
        <w:rPr>
          <w:rStyle w:val="None"/>
          <w:sz w:val="28"/>
          <w:szCs w:val="28"/>
          <w:rtl w:val="0"/>
          <w:lang w:val="en-US"/>
        </w:rPr>
        <w:t xml:space="preserve">.  </w:t>
      </w:r>
      <w:r>
        <w:rPr>
          <w:rStyle w:val="None"/>
          <w:sz w:val="28"/>
          <w:szCs w:val="28"/>
          <w:rtl w:val="0"/>
          <w:lang w:val="en-US"/>
        </w:rPr>
        <w:t>Kat</w:t>
      </w:r>
      <w:r>
        <w:rPr>
          <w:rStyle w:val="None"/>
          <w:sz w:val="28"/>
          <w:szCs w:val="28"/>
          <w:rtl w:val="0"/>
          <w:lang w:val="en-US"/>
        </w:rPr>
        <w:t xml:space="preserve">e </w:t>
      </w:r>
      <w:r>
        <w:rPr>
          <w:rStyle w:val="None"/>
          <w:sz w:val="28"/>
          <w:szCs w:val="28"/>
          <w:rtl w:val="0"/>
          <w:lang w:val="en-US"/>
        </w:rPr>
        <w:t>focuses</w:t>
      </w:r>
      <w:r>
        <w:rPr>
          <w:rStyle w:val="None"/>
          <w:sz w:val="28"/>
          <w:szCs w:val="28"/>
          <w:rtl w:val="0"/>
          <w:lang w:val="en-US"/>
        </w:rPr>
        <w:t xml:space="preserve"> attention on the people with Learning Disabilities at the heart of the issue.  She</w:t>
      </w:r>
      <w:r>
        <w:rPr>
          <w:rStyle w:val="None"/>
          <w:sz w:val="28"/>
          <w:szCs w:val="28"/>
          <w:rtl w:val="0"/>
          <w:lang w:val="en-US"/>
        </w:rPr>
        <w:t xml:space="preserve">  </w:t>
      </w:r>
      <w:r>
        <w:rPr>
          <w:rStyle w:val="None"/>
          <w:sz w:val="28"/>
          <w:szCs w:val="28"/>
          <w:rtl w:val="0"/>
          <w:lang w:val="en-US"/>
        </w:rPr>
        <w:t xml:space="preserve">points to the </w:t>
      </w:r>
      <w:r>
        <w:rPr>
          <w:rStyle w:val="None"/>
          <w:sz w:val="28"/>
          <w:szCs w:val="28"/>
          <w:rtl w:val="0"/>
          <w:lang w:val="en-US"/>
        </w:rPr>
        <w:t>‘</w:t>
      </w:r>
      <w:r>
        <w:rPr>
          <w:rStyle w:val="None"/>
          <w:sz w:val="28"/>
          <w:szCs w:val="28"/>
          <w:rtl w:val="0"/>
          <w:lang w:val="en-US"/>
        </w:rPr>
        <w:t>proof of concept</w:t>
      </w:r>
      <w:r>
        <w:rPr>
          <w:rStyle w:val="None"/>
          <w:sz w:val="28"/>
          <w:szCs w:val="28"/>
          <w:rtl w:val="0"/>
          <w:lang w:val="en-US"/>
        </w:rPr>
        <w:t xml:space="preserve">’ </w:t>
      </w:r>
      <w:r>
        <w:rPr>
          <w:rStyle w:val="None"/>
          <w:sz w:val="28"/>
          <w:szCs w:val="28"/>
          <w:rtl w:val="0"/>
          <w:lang w:val="en-US"/>
        </w:rPr>
        <w:t>that is Appletree Community, and its subsequent flourishing</w:t>
      </w:r>
      <w:r>
        <w:rPr>
          <w:rStyle w:val="None"/>
          <w:sz w:val="28"/>
          <w:szCs w:val="28"/>
          <w:rtl w:val="0"/>
          <w:lang w:val="en-US"/>
        </w:rPr>
        <w:t xml:space="preserve">, </w:t>
      </w:r>
      <w:r>
        <w:rPr>
          <w:rStyle w:val="None"/>
          <w:sz w:val="28"/>
          <w:szCs w:val="28"/>
          <w:rtl w:val="0"/>
          <w:lang w:val="en-US"/>
        </w:rPr>
        <w:t>as described in the Aiteal Trust</w:t>
      </w:r>
      <w:r>
        <w:rPr>
          <w:rStyle w:val="None"/>
          <w:sz w:val="28"/>
          <w:szCs w:val="28"/>
          <w:rtl w:val="0"/>
          <w:lang w:val="en-US"/>
        </w:rPr>
        <w:t>’</w:t>
      </w:r>
      <w:r>
        <w:rPr>
          <w:rStyle w:val="None"/>
          <w:sz w:val="28"/>
          <w:szCs w:val="28"/>
          <w:rtl w:val="0"/>
          <w:lang w:val="en-US"/>
        </w:rPr>
        <w:t xml:space="preserve">s research.  She offers hospitality to professional colleagues to </w:t>
      </w:r>
      <w:r>
        <w:rPr>
          <w:rStyle w:val="None"/>
          <w:sz w:val="28"/>
          <w:szCs w:val="28"/>
          <w:rtl w:val="0"/>
          <w:lang w:val="en-US"/>
        </w:rPr>
        <w:t>‘</w:t>
      </w:r>
      <w:r>
        <w:rPr>
          <w:rStyle w:val="None"/>
          <w:sz w:val="28"/>
          <w:szCs w:val="28"/>
          <w:rtl w:val="0"/>
          <w:lang w:val="en-US"/>
        </w:rPr>
        <w:t>come and see</w:t>
      </w:r>
      <w:r>
        <w:rPr>
          <w:rStyle w:val="None"/>
          <w:sz w:val="28"/>
          <w:szCs w:val="28"/>
          <w:rtl w:val="0"/>
          <w:lang w:val="en-US"/>
        </w:rPr>
        <w:t>’</w:t>
      </w:r>
      <w:r>
        <w:rPr>
          <w:rStyle w:val="None"/>
          <w:sz w:val="28"/>
          <w:szCs w:val="28"/>
          <w:rtl w:val="0"/>
          <w:lang w:val="en-US"/>
        </w:rPr>
        <w:t xml:space="preserve">.  She offers </w:t>
      </w:r>
      <w:r>
        <w:rPr>
          <w:rStyle w:val="None"/>
          <w:sz w:val="28"/>
          <w:szCs w:val="28"/>
          <w:rtl w:val="0"/>
          <w:lang w:val="en-US"/>
        </w:rPr>
        <w:t>‘</w:t>
      </w:r>
      <w:r>
        <w:rPr>
          <w:rStyle w:val="None"/>
          <w:sz w:val="28"/>
          <w:szCs w:val="28"/>
          <w:rtl w:val="0"/>
          <w:lang w:val="en-US"/>
        </w:rPr>
        <w:t>good news</w:t>
      </w:r>
      <w:r>
        <w:rPr>
          <w:rStyle w:val="None"/>
          <w:sz w:val="28"/>
          <w:szCs w:val="28"/>
          <w:rtl w:val="0"/>
          <w:lang w:val="en-US"/>
        </w:rPr>
        <w:t xml:space="preserve">’ </w:t>
      </w:r>
      <w:r>
        <w:rPr>
          <w:rStyle w:val="None"/>
          <w:sz w:val="28"/>
          <w:szCs w:val="28"/>
          <w:rtl w:val="0"/>
          <w:lang w:val="en-US"/>
        </w:rPr>
        <w:t xml:space="preserve">stories about people with PMLD </w:t>
      </w:r>
      <w:r>
        <w:rPr>
          <w:rStyle w:val="None"/>
          <w:sz w:val="28"/>
          <w:szCs w:val="28"/>
          <w:rtl w:val="0"/>
          <w:lang w:val="en-US"/>
        </w:rPr>
        <w:t xml:space="preserve">fulfilling their human rights, </w:t>
      </w:r>
      <w:r>
        <w:rPr>
          <w:rStyle w:val="None"/>
          <w:sz w:val="28"/>
          <w:szCs w:val="28"/>
          <w:rtl w:val="0"/>
          <w:lang w:val="en-US"/>
        </w:rPr>
        <w:t xml:space="preserve">as opposed to </w:t>
      </w:r>
      <w:r>
        <w:rPr>
          <w:rStyle w:val="None"/>
          <w:sz w:val="28"/>
          <w:szCs w:val="28"/>
          <w:rtl w:val="0"/>
          <w:lang w:val="en-US"/>
        </w:rPr>
        <w:t>speaking about people with PMLD as</w:t>
      </w:r>
      <w:r>
        <w:rPr>
          <w:rStyle w:val="None"/>
          <w:sz w:val="28"/>
          <w:szCs w:val="28"/>
          <w:rtl w:val="0"/>
          <w:lang w:val="en-US"/>
        </w:rPr>
        <w:t xml:space="preserve"> ‘</w:t>
      </w:r>
      <w:r>
        <w:rPr>
          <w:rStyle w:val="None"/>
          <w:sz w:val="28"/>
          <w:szCs w:val="28"/>
          <w:rtl w:val="0"/>
          <w:lang w:val="en-US"/>
        </w:rPr>
        <w:t>problem</w:t>
      </w:r>
      <w:r>
        <w:rPr>
          <w:rStyle w:val="None"/>
          <w:sz w:val="28"/>
          <w:szCs w:val="28"/>
          <w:rtl w:val="0"/>
          <w:lang w:val="en-US"/>
        </w:rPr>
        <w:t>s</w:t>
      </w:r>
      <w:r>
        <w:rPr>
          <w:rStyle w:val="None"/>
          <w:sz w:val="28"/>
          <w:szCs w:val="28"/>
          <w:rtl w:val="0"/>
          <w:lang w:val="en-US"/>
        </w:rPr>
        <w:t>’</w:t>
      </w:r>
      <w:r>
        <w:rPr>
          <w:rStyle w:val="None"/>
          <w:sz w:val="28"/>
          <w:szCs w:val="28"/>
          <w:rtl w:val="0"/>
          <w:lang w:val="en-US"/>
        </w:rPr>
        <w:t>.</w:t>
      </w:r>
    </w:p>
    <w:p>
      <w:pPr>
        <w:pStyle w:val="Body A"/>
        <w:rPr>
          <w:sz w:val="28"/>
          <w:szCs w:val="28"/>
        </w:rPr>
      </w:pPr>
      <w:r>
        <w:rPr>
          <w:sz w:val="28"/>
          <w:szCs w:val="28"/>
          <w:rtl w:val="0"/>
          <w:lang w:val="en-US"/>
        </w:rPr>
        <w:t>Kate contributed as an Advisory Board member to the Scottish Human Rights Commission</w:t>
      </w:r>
      <w:r>
        <w:rPr>
          <w:sz w:val="28"/>
          <w:szCs w:val="28"/>
          <w:rtl w:val="0"/>
          <w:lang w:val="en-US"/>
        </w:rPr>
        <w:t>’</w:t>
      </w:r>
      <w:r>
        <w:rPr>
          <w:sz w:val="28"/>
          <w:szCs w:val="28"/>
          <w:rtl w:val="0"/>
          <w:lang w:val="en-US"/>
        </w:rPr>
        <w:t xml:space="preserve">s report entitled </w:t>
      </w:r>
      <w:r>
        <w:rPr>
          <w:sz w:val="28"/>
          <w:szCs w:val="28"/>
          <w:rtl w:val="0"/>
          <w:lang w:val="en-US"/>
        </w:rPr>
        <w:t>‘</w:t>
      </w:r>
      <w:r>
        <w:rPr>
          <w:sz w:val="28"/>
          <w:szCs w:val="28"/>
          <w:rtl w:val="0"/>
          <w:lang w:val="en-US"/>
        </w:rPr>
        <w:t>Tik Tok</w:t>
      </w:r>
      <w:r>
        <w:rPr>
          <w:sz w:val="28"/>
          <w:szCs w:val="28"/>
          <w:rtl w:val="0"/>
          <w:lang w:val="en-US"/>
        </w:rPr>
        <w:t>’</w:t>
      </w:r>
      <w:r>
        <w:rPr>
          <w:sz w:val="28"/>
          <w:szCs w:val="28"/>
          <w:rtl w:val="0"/>
          <w:lang w:val="en-US"/>
        </w:rPr>
        <w:t>, launched end January 2025, drawing on Louis</w:t>
      </w:r>
      <w:r>
        <w:rPr>
          <w:sz w:val="28"/>
          <w:szCs w:val="28"/>
          <w:rtl w:val="0"/>
          <w:lang w:val="en-US"/>
        </w:rPr>
        <w:t>’</w:t>
      </w:r>
      <w:r>
        <w:rPr>
          <w:sz w:val="28"/>
          <w:szCs w:val="28"/>
          <w:rtl w:val="0"/>
          <w:lang w:val="en-US"/>
        </w:rPr>
        <w:t>s and her own experiences.</w:t>
      </w:r>
    </w:p>
    <w:p>
      <w:pPr>
        <w:pStyle w:val="Body A"/>
        <w:rPr>
          <w:sz w:val="28"/>
          <w:szCs w:val="28"/>
        </w:rPr>
      </w:pPr>
      <w:r>
        <w:rPr>
          <w:sz w:val="28"/>
          <w:szCs w:val="28"/>
          <w:rtl w:val="0"/>
          <w:lang w:val="en-US"/>
        </w:rPr>
        <w:t>She accompanied Louis Sainsbury and two carers to the launch, in Glasgow, helping Louis to fulfil his role in society as somebody with lived experience, who had contributed to the report.</w:t>
      </w:r>
      <w:r>
        <w:rPr>
          <w:sz w:val="28"/>
          <w:szCs w:val="28"/>
        </w:rPr>
        <w:drawing>
          <wp:anchor distT="152400" distB="152400" distL="152400" distR="152400" simplePos="0" relativeHeight="251679744" behindDoc="0" locked="0" layoutInCell="1" allowOverlap="1">
            <wp:simplePos x="0" y="0"/>
            <wp:positionH relativeFrom="margin">
              <wp:posOffset>474919</wp:posOffset>
            </wp:positionH>
            <wp:positionV relativeFrom="line">
              <wp:posOffset>314459</wp:posOffset>
            </wp:positionV>
            <wp:extent cx="4600061" cy="2944288"/>
            <wp:effectExtent l="0" t="0" r="0" b="0"/>
            <wp:wrapTopAndBottom distT="152400" distB="152400"/>
            <wp:docPr id="1073741845" name="officeArt object"/>
            <wp:cNvGraphicFramePr/>
            <a:graphic xmlns:a="http://schemas.openxmlformats.org/drawingml/2006/main">
              <a:graphicData uri="http://schemas.openxmlformats.org/drawingml/2006/picture">
                <pic:pic xmlns:pic="http://schemas.openxmlformats.org/drawingml/2006/picture">
                  <pic:nvPicPr>
                    <pic:cNvPr id="1073741845" name="pasted-image.jpg"/>
                    <pic:cNvPicPr>
                      <a:picLocks noChangeAspect="1"/>
                    </pic:cNvPicPr>
                  </pic:nvPicPr>
                  <pic:blipFill>
                    <a:blip r:embed="rId21">
                      <a:extLst/>
                    </a:blip>
                    <a:stretch>
                      <a:fillRect/>
                    </a:stretch>
                  </pic:blipFill>
                  <pic:spPr>
                    <a:xfrm>
                      <a:off x="0" y="0"/>
                      <a:ext cx="4600061" cy="2944288"/>
                    </a:xfrm>
                    <a:prstGeom prst="rect">
                      <a:avLst/>
                    </a:prstGeom>
                    <a:ln w="12700" cap="flat">
                      <a:noFill/>
                      <a:miter lim="400000"/>
                    </a:ln>
                    <a:effectLst/>
                  </pic:spPr>
                </pic:pic>
              </a:graphicData>
            </a:graphic>
          </wp:anchor>
        </w:drawing>
      </w:r>
    </w:p>
    <w:p>
      <w:pPr>
        <w:pStyle w:val="Body A"/>
        <w:rPr>
          <w:sz w:val="28"/>
          <w:szCs w:val="28"/>
        </w:rPr>
      </w:pPr>
      <w:r>
        <w:rPr>
          <w:rStyle w:val="None"/>
          <w:i w:val="1"/>
          <w:iCs w:val="1"/>
          <w:sz w:val="28"/>
          <w:szCs w:val="28"/>
          <w:rtl w:val="0"/>
          <w:lang w:val="en-US"/>
        </w:rPr>
        <w:t>Louis Sainsbury with L-R: Charlie Macmillan, former Chief Executive of the Scottish Commission for people with Learning Disabilities (SCLD), Jan Savage, Executive Director, Scottish Human Rights Commission (SHRC), Kate Sainsbury, Angela O</w:t>
      </w:r>
      <w:r>
        <w:rPr>
          <w:rStyle w:val="None"/>
          <w:i w:val="1"/>
          <w:iCs w:val="1"/>
          <w:sz w:val="28"/>
          <w:szCs w:val="28"/>
          <w:rtl w:val="0"/>
          <w:lang w:val="en-US"/>
        </w:rPr>
        <w:t>’</w:t>
      </w:r>
      <w:r>
        <w:rPr>
          <w:rStyle w:val="None"/>
          <w:i w:val="1"/>
          <w:iCs w:val="1"/>
          <w:sz w:val="28"/>
          <w:szCs w:val="28"/>
          <w:rtl w:val="0"/>
          <w:lang w:val="en-US"/>
        </w:rPr>
        <w:t>Hagan, Chair SHRC, Cathy Asante, Lawyer, SHRC, Author of the Tick Tock report, at the launch of the report, 30th January 2025, Glasgow</w:t>
      </w:r>
    </w:p>
    <w:p>
      <w:pPr>
        <w:pStyle w:val="Body A"/>
        <w:rPr>
          <w:sz w:val="28"/>
          <w:szCs w:val="28"/>
        </w:rPr>
      </w:pPr>
      <w:r>
        <w:rPr>
          <w:sz w:val="28"/>
          <w:szCs w:val="28"/>
          <w:rtl w:val="0"/>
          <w:lang w:val="en-US"/>
        </w:rPr>
        <w:t>Kate advocates, on behalf of people with Learning Disabilities and their families, improving Learning Disability Services in NHS Tayside.  She does this as an individual and in association with the Stakeholder Participation Group SPG.</w:t>
      </w:r>
    </w:p>
    <w:p>
      <w:pPr>
        <w:pStyle w:val="Body A"/>
        <w:rPr>
          <w:rStyle w:val="None"/>
          <w:b w:val="1"/>
          <w:bCs w:val="1"/>
          <w:sz w:val="28"/>
          <w:szCs w:val="28"/>
        </w:rPr>
      </w:pPr>
      <w:r>
        <w:rPr>
          <w:rStyle w:val="None"/>
          <w:b w:val="1"/>
          <w:bCs w:val="1"/>
          <w:sz w:val="28"/>
          <w:szCs w:val="28"/>
          <w:rtl w:val="0"/>
          <w:lang w:val="en-US"/>
        </w:rPr>
        <w:t>Profile-raising</w:t>
      </w:r>
    </w:p>
    <w:p>
      <w:pPr>
        <w:pStyle w:val="Body A"/>
      </w:pPr>
      <w:r>
        <w:rPr>
          <w:rStyle w:val="None"/>
          <w:sz w:val="28"/>
          <w:szCs w:val="28"/>
          <w:rtl w:val="0"/>
          <w:lang w:val="en-US"/>
        </w:rPr>
        <w:t>Throughout 202</w:t>
      </w:r>
      <w:r>
        <w:rPr>
          <w:rStyle w:val="None"/>
          <w:sz w:val="28"/>
          <w:szCs w:val="28"/>
          <w:rtl w:val="0"/>
          <w:lang w:val="en-US"/>
        </w:rPr>
        <w:t>5</w:t>
      </w:r>
      <w:r>
        <w:rPr>
          <w:rStyle w:val="None"/>
          <w:sz w:val="28"/>
          <w:szCs w:val="28"/>
          <w:rtl w:val="0"/>
          <w:lang w:val="en-US"/>
        </w:rPr>
        <w:t xml:space="preserve">, the Trustees sought to raise </w:t>
      </w:r>
      <w:r>
        <w:rPr>
          <w:rStyle w:val="None"/>
          <w:sz w:val="28"/>
          <w:szCs w:val="28"/>
          <w:rtl w:val="0"/>
          <w:lang w:val="en-US"/>
        </w:rPr>
        <w:t xml:space="preserve">a positive </w:t>
      </w:r>
      <w:r>
        <w:rPr>
          <w:rStyle w:val="None"/>
          <w:sz w:val="28"/>
          <w:szCs w:val="28"/>
          <w:rtl w:val="0"/>
          <w:lang w:val="en-US"/>
        </w:rPr>
        <w:t>profile of</w:t>
      </w:r>
      <w:r>
        <w:rPr>
          <w:rStyle w:val="None"/>
          <w:sz w:val="28"/>
          <w:szCs w:val="28"/>
          <w:rtl w:val="0"/>
          <w:lang w:val="en-US"/>
        </w:rPr>
        <w:t xml:space="preserve"> people with PMLD.  T</w:t>
      </w:r>
      <w:r>
        <w:rPr>
          <w:rStyle w:val="None"/>
          <w:sz w:val="28"/>
          <w:szCs w:val="28"/>
          <w:rtl w:val="0"/>
          <w:lang w:val="en-US"/>
        </w:rPr>
        <w:t>hree means of raising the profile</w:t>
      </w:r>
      <w:r>
        <w:rPr>
          <w:rStyle w:val="None"/>
          <w:sz w:val="28"/>
          <w:szCs w:val="28"/>
          <w:rtl w:val="0"/>
          <w:lang w:val="en-US"/>
        </w:rPr>
        <w:t xml:space="preserve"> of people with PMLD were agreed</w:t>
      </w:r>
      <w:r>
        <w:rPr>
          <w:rStyle w:val="None"/>
          <w:sz w:val="28"/>
          <w:szCs w:val="28"/>
          <w:rtl w:val="0"/>
          <w:lang w:val="en-US"/>
        </w:rPr>
        <w:t>:</w:t>
      </w:r>
      <w:r>
        <w:rPr>
          <w:rtl w:val="0"/>
        </w:rPr>
        <w:t xml:space="preserve"> </w:t>
      </w:r>
    </w:p>
    <w:p>
      <w:pPr>
        <w:pStyle w:val="Body A"/>
        <w:numPr>
          <w:ilvl w:val="0"/>
          <w:numId w:val="8"/>
        </w:numPr>
        <w:rPr>
          <w:sz w:val="28"/>
          <w:szCs w:val="28"/>
          <w:lang w:val="en-US"/>
        </w:rPr>
      </w:pPr>
      <w:r>
        <w:rPr>
          <w:sz w:val="28"/>
          <w:szCs w:val="28"/>
          <w:rtl w:val="0"/>
          <w:lang w:val="en-US"/>
        </w:rPr>
        <w:t xml:space="preserve">To exhibit the research </w:t>
      </w:r>
      <w:r>
        <w:rPr>
          <w:sz w:val="28"/>
          <w:szCs w:val="28"/>
          <w:rtl w:val="0"/>
          <w:lang w:val="en-US"/>
        </w:rPr>
        <w:t>‘</w:t>
      </w:r>
      <w:r>
        <w:rPr>
          <w:sz w:val="28"/>
          <w:szCs w:val="28"/>
          <w:rtl w:val="0"/>
          <w:lang w:val="en-US"/>
        </w:rPr>
        <w:t>Louis</w:t>
      </w:r>
      <w:r>
        <w:rPr>
          <w:sz w:val="28"/>
          <w:szCs w:val="28"/>
          <w:rtl w:val="0"/>
          <w:lang w:val="en-US"/>
        </w:rPr>
        <w:t>’</w:t>
      </w:r>
      <w:r>
        <w:rPr>
          <w:sz w:val="28"/>
          <w:szCs w:val="28"/>
          <w:rtl w:val="0"/>
          <w:lang w:val="en-US"/>
        </w:rPr>
        <w:t>s Story: the Story of Appletree</w:t>
      </w:r>
      <w:r>
        <w:rPr>
          <w:sz w:val="28"/>
          <w:szCs w:val="28"/>
          <w:rtl w:val="0"/>
          <w:lang w:val="en-US"/>
        </w:rPr>
        <w:t xml:space="preserve">’ </w:t>
      </w:r>
      <w:r>
        <w:rPr>
          <w:sz w:val="28"/>
          <w:szCs w:val="28"/>
          <w:rtl w:val="0"/>
          <w:lang w:val="en-US"/>
        </w:rPr>
        <w:t>in Scottish Parliament,</w:t>
      </w:r>
      <w:r>
        <w:rPr>
          <w:sz w:val="28"/>
          <w:szCs w:val="28"/>
          <w:rtl w:val="0"/>
          <w:lang w:val="en-US"/>
        </w:rPr>
        <w:t xml:space="preserve"> with its associated Reception.</w:t>
      </w:r>
    </w:p>
    <w:p>
      <w:pPr>
        <w:pStyle w:val="Body A"/>
        <w:numPr>
          <w:ilvl w:val="0"/>
          <w:numId w:val="8"/>
        </w:numPr>
        <w:rPr>
          <w:rStyle w:val="None"/>
          <w:sz w:val="28"/>
          <w:szCs w:val="28"/>
          <w:lang w:val="en-US"/>
        </w:rPr>
      </w:pPr>
      <w:r>
        <w:rPr>
          <w:rStyle w:val="None"/>
          <w:sz w:val="28"/>
          <w:szCs w:val="28"/>
          <w:rtl w:val="0"/>
          <w:lang w:val="en-US"/>
        </w:rPr>
        <w:t xml:space="preserve">To </w:t>
      </w:r>
      <w:r>
        <w:rPr>
          <w:rStyle w:val="None"/>
          <w:sz w:val="28"/>
          <w:szCs w:val="28"/>
          <w:rtl w:val="0"/>
          <w:lang w:val="en-US"/>
        </w:rPr>
        <w:t>commission a film to take our story to a wider audience</w:t>
      </w:r>
    </w:p>
    <w:p>
      <w:pPr>
        <w:pStyle w:val="Body A"/>
        <w:numPr>
          <w:ilvl w:val="0"/>
          <w:numId w:val="9"/>
        </w:numPr>
        <w:bidi w:val="0"/>
        <w:ind w:right="0"/>
        <w:jc w:val="left"/>
        <w:rPr>
          <w:rStyle w:val="None"/>
          <w:sz w:val="28"/>
          <w:szCs w:val="28"/>
          <w:rtl w:val="0"/>
          <w:lang w:val="en-US"/>
        </w:rPr>
      </w:pPr>
      <w:r>
        <w:rPr>
          <w:rStyle w:val="None"/>
          <w:sz w:val="28"/>
          <w:szCs w:val="28"/>
          <w:rtl w:val="0"/>
          <w:lang w:val="en-US"/>
        </w:rPr>
        <w:t>To plan a community outing to Iona Abbey for 2025, for people with PMLD, their families, carers and supporters</w:t>
      </w:r>
    </w:p>
    <w:p>
      <w:pPr>
        <w:pStyle w:val="Body A"/>
        <w:bidi w:val="0"/>
        <w:spacing w:line="276" w:lineRule="auto"/>
        <w:ind w:left="0" w:right="0" w:firstLine="0"/>
        <w:jc w:val="left"/>
        <w:rPr>
          <w:rStyle w:val="None"/>
          <w:b w:val="1"/>
          <w:bCs w:val="1"/>
          <w:sz w:val="28"/>
          <w:szCs w:val="28"/>
          <w:rtl w:val="0"/>
        </w:rPr>
      </w:pPr>
    </w:p>
    <w:p>
      <w:pPr>
        <w:pStyle w:val="Body A"/>
        <w:bidi w:val="0"/>
        <w:spacing w:line="276" w:lineRule="auto"/>
        <w:ind w:left="0" w:right="0" w:firstLine="0"/>
        <w:jc w:val="left"/>
        <w:rPr>
          <w:rStyle w:val="None"/>
          <w:b w:val="1"/>
          <w:bCs w:val="1"/>
          <w:sz w:val="28"/>
          <w:szCs w:val="28"/>
          <w:rtl w:val="0"/>
        </w:rPr>
      </w:pPr>
      <w:r>
        <w:rPr>
          <w:rStyle w:val="None"/>
          <w:b w:val="1"/>
          <w:bCs w:val="1"/>
          <w:sz w:val="28"/>
          <w:szCs w:val="28"/>
          <w:rtl w:val="0"/>
          <w:lang w:val="en-US"/>
        </w:rPr>
        <w:t xml:space="preserve">The exhibition of our research </w:t>
      </w:r>
      <w:r>
        <w:rPr>
          <w:rStyle w:val="None"/>
          <w:b w:val="1"/>
          <w:bCs w:val="1"/>
          <w:sz w:val="28"/>
          <w:szCs w:val="28"/>
          <w:rtl w:val="0"/>
          <w:lang w:val="en-US"/>
        </w:rPr>
        <w:t>‘</w:t>
      </w:r>
      <w:r>
        <w:rPr>
          <w:rStyle w:val="None"/>
          <w:b w:val="1"/>
          <w:bCs w:val="1"/>
          <w:sz w:val="28"/>
          <w:szCs w:val="28"/>
          <w:rtl w:val="0"/>
          <w:lang w:val="en-US"/>
        </w:rPr>
        <w:t>Louis</w:t>
      </w:r>
      <w:r>
        <w:rPr>
          <w:rStyle w:val="None"/>
          <w:b w:val="1"/>
          <w:bCs w:val="1"/>
          <w:sz w:val="28"/>
          <w:szCs w:val="28"/>
          <w:rtl w:val="0"/>
          <w:lang w:val="en-US"/>
        </w:rPr>
        <w:t>’</w:t>
      </w:r>
      <w:r>
        <w:rPr>
          <w:rStyle w:val="None"/>
          <w:b w:val="1"/>
          <w:bCs w:val="1"/>
          <w:sz w:val="28"/>
          <w:szCs w:val="28"/>
          <w:rtl w:val="0"/>
          <w:lang w:val="en-US"/>
        </w:rPr>
        <w:t>s story: the story of Appletree</w:t>
      </w:r>
      <w:r>
        <w:rPr>
          <w:rStyle w:val="None"/>
          <w:b w:val="1"/>
          <w:bCs w:val="1"/>
          <w:sz w:val="28"/>
          <w:szCs w:val="28"/>
          <w:rtl w:val="0"/>
          <w:lang w:val="en-US"/>
        </w:rPr>
        <w:t xml:space="preserve">’ </w:t>
      </w:r>
      <w:r>
        <w:rPr>
          <w:rStyle w:val="None"/>
          <w:b w:val="1"/>
          <w:bCs w:val="1"/>
          <w:sz w:val="28"/>
          <w:szCs w:val="28"/>
          <w:rtl w:val="0"/>
          <w:lang w:val="en-US"/>
        </w:rPr>
        <w:t>and Reception at Scottish Parliament - described previously</w:t>
      </w:r>
    </w:p>
    <w:p>
      <w:pPr>
        <w:pStyle w:val="Body A"/>
        <w:bidi w:val="0"/>
        <w:ind w:left="0" w:right="0" w:firstLine="0"/>
        <w:jc w:val="left"/>
        <w:rPr>
          <w:rStyle w:val="None"/>
          <w:b w:val="1"/>
          <w:bCs w:val="1"/>
          <w:sz w:val="28"/>
          <w:szCs w:val="28"/>
          <w:rtl w:val="0"/>
        </w:rPr>
      </w:pPr>
      <w:r>
        <w:rPr>
          <w:rStyle w:val="None"/>
          <w:b w:val="1"/>
          <w:bCs w:val="1"/>
          <w:sz w:val="28"/>
          <w:szCs w:val="28"/>
          <w:rtl w:val="0"/>
          <w:lang w:val="en-US"/>
        </w:rPr>
        <w:t>To commission a film to take our story to a wider audience</w:t>
      </w:r>
    </w:p>
    <w:p>
      <w:pPr>
        <w:pStyle w:val="Body A"/>
        <w:bidi w:val="0"/>
        <w:ind w:left="0" w:right="0" w:firstLine="0"/>
        <w:jc w:val="left"/>
        <w:rPr>
          <w:rStyle w:val="None"/>
          <w:b w:val="1"/>
          <w:bCs w:val="1"/>
          <w:sz w:val="28"/>
          <w:szCs w:val="28"/>
          <w:rtl w:val="0"/>
        </w:rPr>
      </w:pPr>
      <w:r>
        <w:rPr>
          <w:b w:val="1"/>
          <w:bCs w:val="1"/>
          <w:sz w:val="28"/>
          <w:szCs w:val="28"/>
          <w:rtl w:val="0"/>
          <w:lang w:val="en-US"/>
        </w:rPr>
        <w:t xml:space="preserve">Land and Sky media film   </w:t>
      </w:r>
      <w:r>
        <w:rPr>
          <w:b w:val="1"/>
          <w:bCs w:val="1"/>
          <w:sz w:val="28"/>
          <w:szCs w:val="28"/>
          <w:rtl w:val="0"/>
          <w:lang w:val="en-US"/>
        </w:rPr>
        <w:t>‘</w:t>
      </w:r>
      <w:r>
        <w:rPr>
          <w:b w:val="1"/>
          <w:bCs w:val="1"/>
          <w:sz w:val="28"/>
          <w:szCs w:val="28"/>
          <w:rtl w:val="0"/>
          <w:lang w:val="en-US"/>
        </w:rPr>
        <w:t>Appletree: Community for One</w:t>
      </w:r>
      <w:r>
        <w:rPr>
          <w:b w:val="1"/>
          <w:bCs w:val="1"/>
          <w:sz w:val="28"/>
          <w:szCs w:val="28"/>
          <w:rtl w:val="0"/>
          <w:lang w:val="en-US"/>
        </w:rPr>
        <w:t>’</w:t>
      </w:r>
    </w:p>
    <w:p>
      <w:pPr>
        <w:pStyle w:val="Body A"/>
        <w:bidi w:val="0"/>
        <w:ind w:left="0" w:right="0" w:firstLine="0"/>
        <w:jc w:val="left"/>
        <w:rPr>
          <w:sz w:val="28"/>
          <w:szCs w:val="28"/>
          <w:rtl w:val="0"/>
        </w:rPr>
      </w:pPr>
      <w:r>
        <w:rPr>
          <w:sz w:val="28"/>
          <w:szCs w:val="28"/>
          <w:rtl w:val="0"/>
          <w:lang w:val="en-US"/>
        </w:rPr>
        <w:t>The Trustees agreed to form a working group for this.  A Film brief was created and sent to potential filmmakers.  From this process, a Director was chosen, Dom Bush, of Land &amp; Sky Media.  Following discussions, he was commissioned to make a short film (between 12 - 20 mins) for a general audience.</w:t>
      </w:r>
    </w:p>
    <w:p>
      <w:pPr>
        <w:pStyle w:val="Body A"/>
        <w:bidi w:val="0"/>
        <w:ind w:left="0" w:right="0" w:firstLine="0"/>
        <w:jc w:val="left"/>
        <w:rPr>
          <w:sz w:val="28"/>
          <w:szCs w:val="28"/>
          <w:rtl w:val="0"/>
        </w:rPr>
      </w:pPr>
      <w:r>
        <w:rPr>
          <w:sz w:val="28"/>
          <w:szCs w:val="28"/>
          <w:rtl w:val="0"/>
          <w:lang w:val="en-US"/>
        </w:rPr>
        <w:t>Filming started in early 2025 at Appletree.  It covered the Scottish Parliament event, the community pilgrimage to Iona, a party at Appletree and the Christmas party late 2025.  We ended the year with much of the film completed, looking ahead to 2026 to finalise it, then to plan a marketing strategy for maximum impact and outcomes.</w:t>
      </w:r>
    </w:p>
    <w:p>
      <w:pPr>
        <w:pStyle w:val="Body A"/>
        <w:bidi w:val="0"/>
        <w:ind w:left="0" w:right="0" w:firstLine="0"/>
        <w:jc w:val="left"/>
        <w:rPr>
          <w:b w:val="1"/>
          <w:bCs w:val="1"/>
          <w:sz w:val="28"/>
          <w:szCs w:val="28"/>
          <w:rtl w:val="0"/>
        </w:rPr>
      </w:pPr>
      <w:r>
        <w:rPr>
          <w:b w:val="1"/>
          <w:bCs w:val="1"/>
          <w:sz w:val="28"/>
          <w:szCs w:val="28"/>
          <w:rtl w:val="0"/>
          <w:lang w:val="en-US"/>
        </w:rPr>
        <w:t>also PAMIS film, directed by Carrie Day, featuring quality care</w:t>
      </w:r>
    </w:p>
    <w:p>
      <w:pPr>
        <w:pStyle w:val="Body A"/>
        <w:bidi w:val="0"/>
        <w:ind w:left="0" w:right="0" w:firstLine="0"/>
        <w:jc w:val="left"/>
        <w:rPr>
          <w:sz w:val="28"/>
          <w:szCs w:val="28"/>
          <w:rtl w:val="0"/>
        </w:rPr>
      </w:pPr>
      <w:r>
        <w:rPr>
          <w:sz w:val="28"/>
          <w:szCs w:val="28"/>
          <w:rtl w:val="0"/>
          <w:lang w:val="en-US"/>
        </w:rPr>
        <w:t>The Aiteal Trust was delighted to work with Carrie Day, film maker, commissioned by PAMIS, inviting her to their events, allowing her to capture a full range of care situations, and a range of community situations</w:t>
      </w:r>
      <w:r>
        <w:rPr>
          <w:sz w:val="28"/>
          <w:szCs w:val="28"/>
          <w:rtl w:val="0"/>
          <w:lang w:val="en-US"/>
        </w:rPr>
        <w:t xml:space="preserve"> </w:t>
      </w:r>
      <w:r>
        <w:rPr>
          <w:sz w:val="28"/>
          <w:szCs w:val="28"/>
          <w:rtl w:val="0"/>
          <w:lang w:val="en-US"/>
        </w:rPr>
        <w:t xml:space="preserve">where people with </w:t>
      </w:r>
      <w:r>
        <w:rPr>
          <w:sz w:val="28"/>
          <w:szCs w:val="28"/>
          <w:rtl w:val="0"/>
          <w:lang w:val="en-US"/>
        </w:rPr>
        <w:t>PMLD</w:t>
      </w:r>
      <w:r>
        <w:rPr>
          <w:sz w:val="28"/>
          <w:szCs w:val="28"/>
          <w:rtl w:val="0"/>
          <w:lang w:val="en-US"/>
        </w:rPr>
        <w:t xml:space="preserve"> get together and care is provided.</w:t>
      </w:r>
      <w:r>
        <w:rPr>
          <w:sz w:val="28"/>
          <w:szCs w:val="28"/>
        </w:rPr>
        <w:drawing>
          <wp:anchor distT="152400" distB="152400" distL="152400" distR="152400" simplePos="0" relativeHeight="251681792" behindDoc="0" locked="0" layoutInCell="1" allowOverlap="1">
            <wp:simplePos x="0" y="0"/>
            <wp:positionH relativeFrom="margin">
              <wp:posOffset>4149481</wp:posOffset>
            </wp:positionH>
            <wp:positionV relativeFrom="line">
              <wp:posOffset>233737</wp:posOffset>
            </wp:positionV>
            <wp:extent cx="2079558" cy="2772744"/>
            <wp:effectExtent l="0" t="0" r="0" b="0"/>
            <wp:wrapThrough wrapText="bothSides" distL="152400" distR="152400">
              <wp:wrapPolygon edited="1">
                <wp:start x="0" y="0"/>
                <wp:lineTo x="21600" y="0"/>
                <wp:lineTo x="21600" y="21600"/>
                <wp:lineTo x="0" y="21600"/>
                <wp:lineTo x="0" y="0"/>
              </wp:wrapPolygon>
            </wp:wrapThrough>
            <wp:docPr id="1073741846" name="officeArt object"/>
            <wp:cNvGraphicFramePr/>
            <a:graphic xmlns:a="http://schemas.openxmlformats.org/drawingml/2006/main">
              <a:graphicData uri="http://schemas.openxmlformats.org/drawingml/2006/picture">
                <pic:pic xmlns:pic="http://schemas.openxmlformats.org/drawingml/2006/picture">
                  <pic:nvPicPr>
                    <pic:cNvPr id="1073741846" name="pasted-image.jpg"/>
                    <pic:cNvPicPr>
                      <a:picLocks noChangeAspect="1"/>
                    </pic:cNvPicPr>
                  </pic:nvPicPr>
                  <pic:blipFill>
                    <a:blip r:embed="rId22">
                      <a:extLst/>
                    </a:blip>
                    <a:stretch>
                      <a:fillRect/>
                    </a:stretch>
                  </pic:blipFill>
                  <pic:spPr>
                    <a:xfrm>
                      <a:off x="0" y="0"/>
                      <a:ext cx="2079558" cy="2772744"/>
                    </a:xfrm>
                    <a:prstGeom prst="rect">
                      <a:avLst/>
                    </a:prstGeom>
                    <a:ln w="12700" cap="flat">
                      <a:noFill/>
                      <a:miter lim="400000"/>
                    </a:ln>
                    <a:effectLst/>
                  </pic:spPr>
                </pic:pic>
              </a:graphicData>
            </a:graphic>
          </wp:anchor>
        </w:drawing>
      </w:r>
    </w:p>
    <w:p>
      <w:pPr>
        <w:pStyle w:val="Body A"/>
        <w:bidi w:val="0"/>
        <w:ind w:left="0" w:right="0" w:firstLine="0"/>
        <w:jc w:val="left"/>
        <w:rPr>
          <w:sz w:val="28"/>
          <w:szCs w:val="28"/>
          <w:rtl w:val="0"/>
        </w:rPr>
      </w:pPr>
    </w:p>
    <w:p>
      <w:pPr>
        <w:pStyle w:val="Body A"/>
        <w:bidi w:val="0"/>
        <w:ind w:left="0" w:right="0" w:firstLine="0"/>
        <w:jc w:val="left"/>
        <w:rPr>
          <w:sz w:val="28"/>
          <w:szCs w:val="28"/>
          <w:rtl w:val="0"/>
        </w:rPr>
      </w:pPr>
    </w:p>
    <w:p>
      <w:pPr>
        <w:pStyle w:val="Body A"/>
        <w:bidi w:val="0"/>
        <w:ind w:left="0" w:right="0" w:firstLine="0"/>
        <w:jc w:val="left"/>
        <w:rPr>
          <w:rStyle w:val="None"/>
          <w:b w:val="1"/>
          <w:bCs w:val="1"/>
          <w:sz w:val="28"/>
          <w:szCs w:val="28"/>
          <w:rtl w:val="0"/>
        </w:rPr>
      </w:pPr>
      <w:r>
        <w:rPr>
          <w:b w:val="1"/>
          <w:bCs w:val="1"/>
          <w:sz w:val="28"/>
          <w:szCs w:val="28"/>
          <w:rtl w:val="0"/>
          <w:lang w:val="en-US"/>
        </w:rPr>
        <w:t>Community pilgrimage to Iona Abbey 2025</w:t>
      </w:r>
    </w:p>
    <w:p>
      <w:pPr>
        <w:pStyle w:val="Body A"/>
        <w:bidi w:val="0"/>
        <w:ind w:left="0" w:right="0" w:firstLine="0"/>
        <w:jc w:val="left"/>
        <w:rPr>
          <w:rStyle w:val="None"/>
          <w:sz w:val="28"/>
          <w:szCs w:val="28"/>
          <w:rtl w:val="0"/>
        </w:rPr>
      </w:pPr>
      <w:r>
        <w:rPr>
          <w:rStyle w:val="None"/>
          <w:sz w:val="28"/>
          <w:szCs w:val="28"/>
          <w:rtl w:val="0"/>
          <w:lang w:val="en-US"/>
        </w:rPr>
        <w:t>The Trustees agreed to support a public outing for a group of community supporters to the Iona Community on the island of Iona.  This is the physical heart of a worldwide network of connections that uphold peace and justice issues.  The Iona Community itself has</w:t>
      </w:r>
      <w:r>
        <w:rPr>
          <w:rStyle w:val="None"/>
          <w:sz w:val="28"/>
          <w:szCs w:val="28"/>
        </w:rPr>
        <w:drawing>
          <wp:anchor distT="152400" distB="152400" distL="152400" distR="152400" simplePos="0" relativeHeight="251680768" behindDoc="0" locked="0" layoutInCell="1" allowOverlap="1">
            <wp:simplePos x="0" y="0"/>
            <wp:positionH relativeFrom="margin">
              <wp:posOffset>1254319</wp:posOffset>
            </wp:positionH>
            <wp:positionV relativeFrom="page">
              <wp:posOffset>183076</wp:posOffset>
            </wp:positionV>
            <wp:extent cx="3957302" cy="2967977"/>
            <wp:effectExtent l="0" t="0" r="0" b="0"/>
            <wp:wrapTopAndBottom distT="152400" distB="152400"/>
            <wp:docPr id="1073741847" name="officeArt object"/>
            <wp:cNvGraphicFramePr/>
            <a:graphic xmlns:a="http://schemas.openxmlformats.org/drawingml/2006/main">
              <a:graphicData uri="http://schemas.openxmlformats.org/drawingml/2006/picture">
                <pic:pic xmlns:pic="http://schemas.openxmlformats.org/drawingml/2006/picture">
                  <pic:nvPicPr>
                    <pic:cNvPr id="1073741847" name="pasted-image.jpeg"/>
                    <pic:cNvPicPr>
                      <a:picLocks noChangeAspect="1"/>
                    </pic:cNvPicPr>
                  </pic:nvPicPr>
                  <pic:blipFill>
                    <a:blip r:embed="rId23">
                      <a:extLst/>
                    </a:blip>
                    <a:stretch>
                      <a:fillRect/>
                    </a:stretch>
                  </pic:blipFill>
                  <pic:spPr>
                    <a:xfrm>
                      <a:off x="0" y="0"/>
                      <a:ext cx="3957302" cy="2967977"/>
                    </a:xfrm>
                    <a:prstGeom prst="rect">
                      <a:avLst/>
                    </a:prstGeom>
                    <a:ln w="12700" cap="flat">
                      <a:noFill/>
                      <a:miter lim="400000"/>
                    </a:ln>
                    <a:effectLst/>
                  </pic:spPr>
                </pic:pic>
              </a:graphicData>
            </a:graphic>
          </wp:anchor>
        </w:drawing>
      </w:r>
      <w:r>
        <w:rPr>
          <w:rStyle w:val="None"/>
          <w:sz w:val="28"/>
          <w:szCs w:val="28"/>
          <w:rtl w:val="0"/>
          <w:lang w:val="en-US"/>
        </w:rPr>
        <w:t xml:space="preserve"> charitable status and is intentionally inclusive towards people who are at risk of being marginalised.</w:t>
      </w:r>
      <w:r>
        <w:rPr>
          <w:rStyle w:val="None"/>
          <w:sz w:val="28"/>
          <w:szCs w:val="28"/>
        </w:rPr>
        <w:drawing>
          <wp:anchor distT="152400" distB="152400" distL="152400" distR="152400" simplePos="0" relativeHeight="251682816" behindDoc="0" locked="0" layoutInCell="1" allowOverlap="1">
            <wp:simplePos x="0" y="0"/>
            <wp:positionH relativeFrom="margin">
              <wp:posOffset>4704788</wp:posOffset>
            </wp:positionH>
            <wp:positionV relativeFrom="line">
              <wp:posOffset>325608</wp:posOffset>
            </wp:positionV>
            <wp:extent cx="1702924" cy="2270566"/>
            <wp:effectExtent l="0" t="0" r="0" b="0"/>
            <wp:wrapThrough wrapText="bothSides" distL="152400" distR="152400">
              <wp:wrapPolygon edited="1">
                <wp:start x="0" y="0"/>
                <wp:lineTo x="21600" y="0"/>
                <wp:lineTo x="21600" y="21600"/>
                <wp:lineTo x="0" y="21600"/>
                <wp:lineTo x="0" y="0"/>
              </wp:wrapPolygon>
            </wp:wrapThrough>
            <wp:docPr id="1073741848" name="officeArt object"/>
            <wp:cNvGraphicFramePr/>
            <a:graphic xmlns:a="http://schemas.openxmlformats.org/drawingml/2006/main">
              <a:graphicData uri="http://schemas.openxmlformats.org/drawingml/2006/picture">
                <pic:pic xmlns:pic="http://schemas.openxmlformats.org/drawingml/2006/picture">
                  <pic:nvPicPr>
                    <pic:cNvPr id="1073741848" name="pasted-image.jpeg"/>
                    <pic:cNvPicPr>
                      <a:picLocks noChangeAspect="1"/>
                    </pic:cNvPicPr>
                  </pic:nvPicPr>
                  <pic:blipFill>
                    <a:blip r:embed="rId24">
                      <a:extLst/>
                    </a:blip>
                    <a:stretch>
                      <a:fillRect/>
                    </a:stretch>
                  </pic:blipFill>
                  <pic:spPr>
                    <a:xfrm>
                      <a:off x="0" y="0"/>
                      <a:ext cx="1702924" cy="2270566"/>
                    </a:xfrm>
                    <a:prstGeom prst="rect">
                      <a:avLst/>
                    </a:prstGeom>
                    <a:ln w="12700" cap="flat">
                      <a:noFill/>
                      <a:miter lim="400000"/>
                    </a:ln>
                    <a:effectLst/>
                  </pic:spPr>
                </pic:pic>
              </a:graphicData>
            </a:graphic>
          </wp:anchor>
        </w:drawing>
      </w:r>
      <w:r>
        <w:rPr>
          <w:rStyle w:val="None"/>
          <w:sz w:val="28"/>
          <w:szCs w:val="28"/>
          <w:rtl w:val="0"/>
          <w:lang w:val="en-US"/>
        </w:rPr>
        <w:t xml:space="preserve">  </w:t>
      </w:r>
    </w:p>
    <w:p>
      <w:pPr>
        <w:pStyle w:val="Body A"/>
        <w:bidi w:val="0"/>
        <w:ind w:left="0" w:right="0" w:firstLine="0"/>
        <w:jc w:val="left"/>
        <w:rPr>
          <w:rStyle w:val="None"/>
          <w:sz w:val="28"/>
          <w:szCs w:val="28"/>
          <w:rtl w:val="0"/>
        </w:rPr>
      </w:pPr>
      <w:r>
        <w:rPr>
          <w:rStyle w:val="None"/>
          <w:sz w:val="28"/>
          <w:szCs w:val="28"/>
          <w:rtl w:val="0"/>
          <w:lang w:val="en-US"/>
        </w:rPr>
        <w:t>The Community welcomed an opportunity to offer hospitality to Louis Sainsbury, with his carers and wider group.  They altered their booking schedule to enable a visit of just two nights for this group of twelve. The Trustees decided to fund a proportion of the accommodation costs for people wishing to go to Iona in this group.  There were a total of twelve booked, including Carrie Day, film maker.  One person withdrew due to last-minute illness.</w:t>
      </w:r>
    </w:p>
    <w:p>
      <w:pPr>
        <w:pStyle w:val="Body A"/>
        <w:bidi w:val="0"/>
        <w:ind w:left="0" w:right="0" w:firstLine="0"/>
        <w:jc w:val="left"/>
        <w:rPr>
          <w:rStyle w:val="None"/>
          <w:sz w:val="28"/>
          <w:szCs w:val="28"/>
          <w:rtl w:val="0"/>
        </w:rPr>
      </w:pPr>
      <w:r>
        <w:rPr>
          <w:rStyle w:val="None"/>
          <w:sz w:val="28"/>
          <w:szCs w:val="28"/>
          <w:rtl w:val="0"/>
          <w:lang w:val="en-US"/>
        </w:rPr>
        <w:t>Travel was by public transport.  Individuals within the group, familiar with PMLD through Louis, demonstrated inclusion to wider community.</w:t>
      </w:r>
      <w:r>
        <w:rPr>
          <w:rStyle w:val="None"/>
          <w:sz w:val="28"/>
          <w:szCs w:val="28"/>
        </w:rPr>
        <w:drawing>
          <wp:anchor distT="152400" distB="152400" distL="152400" distR="152400" simplePos="0" relativeHeight="251685888" behindDoc="0" locked="0" layoutInCell="1" allowOverlap="1">
            <wp:simplePos x="0" y="0"/>
            <wp:positionH relativeFrom="margin">
              <wp:posOffset>-551209</wp:posOffset>
            </wp:positionH>
            <wp:positionV relativeFrom="line">
              <wp:posOffset>361114</wp:posOffset>
            </wp:positionV>
            <wp:extent cx="2143615" cy="2858153"/>
            <wp:effectExtent l="0" t="0" r="0" b="0"/>
            <wp:wrapThrough wrapText="bothSides" distL="152400" distR="152400">
              <wp:wrapPolygon edited="1">
                <wp:start x="0" y="0"/>
                <wp:lineTo x="21600" y="0"/>
                <wp:lineTo x="21600" y="21600"/>
                <wp:lineTo x="0" y="21600"/>
                <wp:lineTo x="0" y="0"/>
              </wp:wrapPolygon>
            </wp:wrapThrough>
            <wp:docPr id="1073741849" name="officeArt object"/>
            <wp:cNvGraphicFramePr/>
            <a:graphic xmlns:a="http://schemas.openxmlformats.org/drawingml/2006/main">
              <a:graphicData uri="http://schemas.openxmlformats.org/drawingml/2006/picture">
                <pic:pic xmlns:pic="http://schemas.openxmlformats.org/drawingml/2006/picture">
                  <pic:nvPicPr>
                    <pic:cNvPr id="1073741849" name="pasted-image.jpg"/>
                    <pic:cNvPicPr>
                      <a:picLocks noChangeAspect="1"/>
                    </pic:cNvPicPr>
                  </pic:nvPicPr>
                  <pic:blipFill>
                    <a:blip r:embed="rId25">
                      <a:extLst/>
                    </a:blip>
                    <a:stretch>
                      <a:fillRect/>
                    </a:stretch>
                  </pic:blipFill>
                  <pic:spPr>
                    <a:xfrm>
                      <a:off x="0" y="0"/>
                      <a:ext cx="2143615" cy="2858153"/>
                    </a:xfrm>
                    <a:prstGeom prst="rect">
                      <a:avLst/>
                    </a:prstGeom>
                    <a:ln w="12700" cap="flat">
                      <a:noFill/>
                      <a:miter lim="400000"/>
                    </a:ln>
                    <a:effectLst/>
                  </pic:spPr>
                </pic:pic>
              </a:graphicData>
            </a:graphic>
          </wp:anchor>
        </w:drawing>
      </w:r>
    </w:p>
    <w:p>
      <w:pPr>
        <w:pStyle w:val="Body A"/>
        <w:bidi w:val="0"/>
        <w:ind w:left="0" w:right="0" w:firstLine="0"/>
        <w:jc w:val="left"/>
        <w:rPr>
          <w:rStyle w:val="None"/>
          <w:sz w:val="28"/>
          <w:szCs w:val="28"/>
          <w:rtl w:val="0"/>
        </w:rPr>
      </w:pPr>
      <w:r>
        <w:rPr>
          <w:rStyle w:val="None"/>
          <w:sz w:val="28"/>
          <w:szCs w:val="28"/>
          <w:rtl w:val="0"/>
          <w:lang w:val="en-US"/>
        </w:rPr>
        <w:t xml:space="preserve">Our film maker, Dom Bush, joined us, so that Iona is one of the places featured in our film, </w:t>
      </w:r>
      <w:r>
        <w:rPr>
          <w:rStyle w:val="None"/>
          <w:sz w:val="28"/>
          <w:szCs w:val="28"/>
          <w:rtl w:val="0"/>
          <w:lang w:val="en-US"/>
        </w:rPr>
        <w:t>‘</w:t>
      </w:r>
      <w:r>
        <w:rPr>
          <w:rStyle w:val="None"/>
          <w:sz w:val="28"/>
          <w:szCs w:val="28"/>
          <w:rtl w:val="0"/>
          <w:lang w:val="en-US"/>
        </w:rPr>
        <w:t>Appletree: Community for One</w:t>
      </w:r>
      <w:r>
        <w:rPr>
          <w:rStyle w:val="None"/>
          <w:sz w:val="28"/>
          <w:szCs w:val="28"/>
          <w:rtl w:val="0"/>
          <w:lang w:val="en-US"/>
        </w:rPr>
        <w:t>’</w:t>
      </w:r>
      <w:r>
        <w:rPr>
          <w:rStyle w:val="None"/>
          <w:sz w:val="28"/>
          <w:szCs w:val="28"/>
          <w:rtl w:val="0"/>
          <w:lang w:val="en-US"/>
        </w:rPr>
        <w:t>.</w:t>
      </w:r>
    </w:p>
    <w:p>
      <w:pPr>
        <w:pStyle w:val="Body A"/>
        <w:bidi w:val="0"/>
        <w:ind w:left="0" w:right="0" w:firstLine="0"/>
        <w:jc w:val="left"/>
        <w:rPr>
          <w:rStyle w:val="None"/>
          <w:b w:val="1"/>
          <w:bCs w:val="1"/>
          <w:sz w:val="28"/>
          <w:szCs w:val="28"/>
          <w:rtl w:val="0"/>
        </w:rPr>
      </w:pPr>
    </w:p>
    <w:p>
      <w:pPr>
        <w:pStyle w:val="Body A"/>
        <w:bidi w:val="0"/>
        <w:ind w:left="0" w:right="0" w:firstLine="0"/>
        <w:jc w:val="left"/>
        <w:rPr>
          <w:b w:val="1"/>
          <w:bCs w:val="1"/>
          <w:sz w:val="28"/>
          <w:szCs w:val="28"/>
          <w:rtl w:val="0"/>
        </w:rPr>
      </w:pPr>
      <w:r>
        <w:rPr>
          <w:rStyle w:val="None"/>
          <w:b w:val="1"/>
          <w:bCs w:val="1"/>
          <w:sz w:val="28"/>
          <w:szCs w:val="28"/>
          <w:rtl w:val="0"/>
          <w:lang w:val="en-US"/>
        </w:rPr>
        <w:t xml:space="preserve">Press </w:t>
      </w:r>
    </w:p>
    <w:p>
      <w:pPr>
        <w:pStyle w:val="Body A"/>
        <w:bidi w:val="0"/>
        <w:ind w:left="0" w:right="0" w:firstLine="0"/>
        <w:jc w:val="left"/>
        <w:rPr>
          <w:sz w:val="28"/>
          <w:szCs w:val="28"/>
          <w:rtl w:val="0"/>
        </w:rPr>
      </w:pPr>
      <w:r>
        <w:rPr>
          <w:sz w:val="28"/>
          <w:szCs w:val="28"/>
          <w:rtl w:val="0"/>
          <w:lang w:val="en-US"/>
        </w:rPr>
        <w:t xml:space="preserve">Article </w:t>
      </w:r>
      <w:r>
        <w:rPr>
          <w:sz w:val="28"/>
          <w:szCs w:val="28"/>
          <w:rtl w:val="0"/>
          <w:lang w:val="en-US"/>
        </w:rPr>
        <w:t>‘</w:t>
      </w:r>
      <w:r>
        <w:rPr>
          <w:sz w:val="28"/>
          <w:szCs w:val="28"/>
          <w:rtl w:val="0"/>
          <w:lang w:val="en-US"/>
        </w:rPr>
        <w:t>Being Heard</w:t>
      </w:r>
      <w:r>
        <w:rPr>
          <w:sz w:val="28"/>
          <w:szCs w:val="28"/>
          <w:rtl w:val="0"/>
          <w:lang w:val="en-US"/>
        </w:rPr>
        <w:t xml:space="preserve">’ </w:t>
      </w:r>
      <w:r>
        <w:rPr>
          <w:sz w:val="28"/>
          <w:szCs w:val="28"/>
          <w:rtl w:val="0"/>
          <w:lang w:val="en-US"/>
        </w:rPr>
        <w:t>PMLD Link Spring 2025, describing public participation of man with PMLD in our Scottish Parliament Reception.</w:t>
      </w:r>
    </w:p>
    <w:p>
      <w:pPr>
        <w:pStyle w:val="Body A"/>
        <w:bidi w:val="0"/>
        <w:ind w:left="0" w:right="0" w:firstLine="0"/>
        <w:jc w:val="left"/>
        <w:rPr>
          <w:rStyle w:val="None"/>
          <w:sz w:val="28"/>
          <w:szCs w:val="28"/>
          <w:rtl w:val="0"/>
        </w:rPr>
      </w:pPr>
    </w:p>
    <w:p>
      <w:pPr>
        <w:pStyle w:val="Body A"/>
        <w:bidi w:val="0"/>
        <w:ind w:left="0" w:right="0" w:firstLine="0"/>
        <w:jc w:val="left"/>
        <w:rPr>
          <w:rStyle w:val="None"/>
          <w:sz w:val="28"/>
          <w:szCs w:val="28"/>
          <w:rtl w:val="0"/>
        </w:rPr>
      </w:pPr>
    </w:p>
    <w:p>
      <w:pPr>
        <w:pStyle w:val="Body A"/>
        <w:bidi w:val="0"/>
        <w:ind w:left="0" w:right="0" w:firstLine="0"/>
        <w:jc w:val="left"/>
        <w:rPr>
          <w:rStyle w:val="None"/>
          <w:b w:val="1"/>
          <w:bCs w:val="1"/>
          <w:sz w:val="28"/>
          <w:szCs w:val="28"/>
          <w:rtl w:val="0"/>
        </w:rPr>
      </w:pPr>
      <w:r>
        <w:rPr>
          <w:rStyle w:val="None"/>
          <w:b w:val="1"/>
          <w:bCs w:val="1"/>
          <w:sz w:val="28"/>
          <w:szCs w:val="28"/>
          <w:rtl w:val="0"/>
          <w:lang w:val="en-US"/>
        </w:rPr>
        <w:t>Outcomes</w:t>
      </w:r>
    </w:p>
    <w:p>
      <w:pPr>
        <w:pStyle w:val="Body A"/>
        <w:rPr>
          <w:rStyle w:val="None"/>
          <w:sz w:val="28"/>
          <w:szCs w:val="28"/>
        </w:rPr>
      </w:pPr>
      <w:r>
        <w:rPr>
          <w:rStyle w:val="None"/>
          <w:sz w:val="28"/>
          <w:szCs w:val="28"/>
          <w:rtl w:val="0"/>
          <w:lang w:val="en-US"/>
        </w:rPr>
        <w:t>The Aiteal Trust has established a strong link with PAMIS, the national charity that supports people with PMLD.  Maureen Phillip, Director of Creative Arts at PAMIS, is one of our trustees</w:t>
      </w:r>
      <w:r>
        <w:rPr>
          <w:rStyle w:val="None"/>
          <w:sz w:val="28"/>
          <w:szCs w:val="28"/>
          <w:rtl w:val="0"/>
          <w:lang w:val="en-US"/>
        </w:rPr>
        <w:t>,</w:t>
      </w:r>
      <w:r>
        <w:rPr>
          <w:rStyle w:val="None"/>
          <w:sz w:val="28"/>
          <w:szCs w:val="28"/>
          <w:rtl w:val="0"/>
          <w:lang w:val="en-US"/>
        </w:rPr>
        <w:t xml:space="preserve"> a dynamic link between the two charities.</w:t>
      </w:r>
      <w:r>
        <w:rPr>
          <w:rStyle w:val="None"/>
          <w:sz w:val="28"/>
          <w:szCs w:val="28"/>
          <w:rtl w:val="0"/>
          <w:lang w:val="en-US"/>
        </w:rPr>
        <w:t xml:space="preserve">  She links us to opportunities, introduces families to us.</w:t>
      </w:r>
    </w:p>
    <w:p>
      <w:pPr>
        <w:pStyle w:val="Body A"/>
        <w:rPr>
          <w:rStyle w:val="None"/>
          <w:sz w:val="28"/>
          <w:szCs w:val="28"/>
        </w:rPr>
      </w:pPr>
      <w:r>
        <w:rPr>
          <w:rStyle w:val="None"/>
          <w:sz w:val="28"/>
          <w:szCs w:val="28"/>
          <w:rtl w:val="0"/>
          <w:lang w:val="en-US"/>
        </w:rPr>
        <w:t>The Aiteal Trust has established a profile in national circles</w:t>
      </w:r>
      <w:r>
        <w:rPr>
          <w:rStyle w:val="None"/>
          <w:sz w:val="28"/>
          <w:szCs w:val="28"/>
          <w:rtl w:val="0"/>
          <w:lang w:val="en-US"/>
        </w:rPr>
        <w:t>, including Scottish Government</w:t>
      </w:r>
      <w:r>
        <w:rPr>
          <w:rStyle w:val="None"/>
          <w:sz w:val="28"/>
          <w:szCs w:val="28"/>
          <w:rtl w:val="0"/>
          <w:lang w:val="en-US"/>
        </w:rPr>
        <w:t>’</w:t>
      </w:r>
      <w:r>
        <w:rPr>
          <w:rStyle w:val="None"/>
          <w:sz w:val="28"/>
          <w:szCs w:val="28"/>
          <w:rtl w:val="0"/>
          <w:lang w:val="en-US"/>
        </w:rPr>
        <w:t xml:space="preserve">s Coming Home workstream, and Scottish Government Learning Disabilities directorate.  The Aiteal Trust is known for being a hub that gathers lived experience from </w:t>
      </w:r>
      <w:r>
        <w:rPr>
          <w:rStyle w:val="None"/>
          <w:sz w:val="28"/>
          <w:szCs w:val="28"/>
          <w:rtl w:val="0"/>
          <w:lang w:val="en-US"/>
        </w:rPr>
        <w:t>people with PMLD, their families and carers</w:t>
      </w:r>
      <w:r>
        <w:rPr>
          <w:rStyle w:val="None"/>
          <w:sz w:val="28"/>
          <w:szCs w:val="28"/>
          <w:rtl w:val="0"/>
          <w:lang w:val="en-US"/>
        </w:rPr>
        <w:t>.  The Aiteal Trust is known for speaking up for</w:t>
      </w:r>
      <w:r>
        <w:rPr>
          <w:rStyle w:val="None"/>
          <w:sz w:val="28"/>
          <w:szCs w:val="28"/>
          <w:rtl w:val="0"/>
          <w:lang w:val="en-US"/>
        </w:rPr>
        <w:t xml:space="preserve"> Human Rights</w:t>
      </w:r>
      <w:r>
        <w:rPr>
          <w:rStyle w:val="None"/>
          <w:sz w:val="28"/>
          <w:szCs w:val="28"/>
          <w:rtl w:val="0"/>
          <w:lang w:val="en-US"/>
        </w:rPr>
        <w:t xml:space="preserve"> and a care model that is</w:t>
      </w:r>
      <w:r>
        <w:rPr>
          <w:rStyle w:val="None"/>
          <w:sz w:val="28"/>
          <w:szCs w:val="28"/>
          <w:rtl w:val="0"/>
          <w:lang w:val="en-US"/>
        </w:rPr>
        <w:t xml:space="preserve"> an alternatives to detention</w:t>
      </w:r>
      <w:r>
        <w:rPr>
          <w:rStyle w:val="None"/>
          <w:sz w:val="28"/>
          <w:szCs w:val="28"/>
          <w:rtl w:val="0"/>
          <w:lang w:val="en-US"/>
        </w:rPr>
        <w:t xml:space="preserve">, .  </w:t>
      </w:r>
    </w:p>
    <w:p>
      <w:pPr>
        <w:pStyle w:val="Body A"/>
        <w:rPr>
          <w:rStyle w:val="None"/>
          <w:sz w:val="28"/>
          <w:szCs w:val="28"/>
        </w:rPr>
      </w:pPr>
      <w:r>
        <w:rPr>
          <w:rStyle w:val="None"/>
          <w:sz w:val="28"/>
          <w:szCs w:val="28"/>
          <w:rtl w:val="0"/>
          <w:lang w:val="en-US"/>
        </w:rPr>
        <w:t xml:space="preserve">We have links within third and public sectors, with families and community groups in </w:t>
      </w:r>
      <w:r>
        <w:rPr>
          <w:rStyle w:val="None"/>
          <w:sz w:val="28"/>
          <w:szCs w:val="28"/>
          <w:rtl w:val="0"/>
          <w:lang w:val="en-US"/>
        </w:rPr>
        <w:t xml:space="preserve">a network of connections that extends </w:t>
      </w:r>
      <w:r>
        <w:rPr>
          <w:rStyle w:val="None"/>
          <w:sz w:val="28"/>
          <w:szCs w:val="28"/>
          <w:rtl w:val="0"/>
          <w:lang w:val="en-US"/>
        </w:rPr>
        <w:t>across Scotland and into the UK</w:t>
      </w:r>
      <w:r>
        <w:rPr>
          <w:rStyle w:val="None"/>
          <w:sz w:val="28"/>
          <w:szCs w:val="28"/>
          <w:rtl w:val="0"/>
          <w:lang w:val="en-US"/>
        </w:rPr>
        <w:t xml:space="preserve">.  </w:t>
      </w:r>
      <w:r>
        <w:rPr>
          <w:rStyle w:val="None"/>
          <w:sz w:val="28"/>
          <w:szCs w:val="28"/>
          <w:rtl w:val="0"/>
          <w:lang w:val="en-US"/>
        </w:rPr>
        <w:t xml:space="preserve">Through </w:t>
      </w:r>
      <w:r>
        <w:rPr>
          <w:rStyle w:val="None"/>
          <w:sz w:val="28"/>
          <w:szCs w:val="28"/>
          <w:rtl w:val="0"/>
          <w:lang w:val="en-US"/>
        </w:rPr>
        <w:t>hospitality</w:t>
      </w:r>
      <w:r>
        <w:rPr>
          <w:rStyle w:val="None"/>
          <w:sz w:val="28"/>
          <w:szCs w:val="28"/>
          <w:rtl w:val="0"/>
          <w:lang w:val="en-US"/>
        </w:rPr>
        <w:t xml:space="preserve">, </w:t>
      </w:r>
      <w:r>
        <w:rPr>
          <w:rStyle w:val="None"/>
          <w:sz w:val="28"/>
          <w:szCs w:val="28"/>
          <w:rtl w:val="0"/>
          <w:lang w:val="en-US"/>
        </w:rPr>
        <w:t xml:space="preserve">we </w:t>
      </w:r>
      <w:r>
        <w:rPr>
          <w:rStyle w:val="None"/>
          <w:sz w:val="28"/>
          <w:szCs w:val="28"/>
          <w:rtl w:val="0"/>
          <w:lang w:val="en-US"/>
        </w:rPr>
        <w:t xml:space="preserve">create </w:t>
      </w:r>
      <w:r>
        <w:rPr>
          <w:rStyle w:val="None"/>
          <w:sz w:val="28"/>
          <w:szCs w:val="28"/>
          <w:rtl w:val="0"/>
          <w:lang w:val="en-US"/>
        </w:rPr>
        <w:t>connections</w:t>
      </w:r>
      <w:r>
        <w:rPr>
          <w:rStyle w:val="None"/>
          <w:sz w:val="28"/>
          <w:szCs w:val="28"/>
          <w:rtl w:val="0"/>
          <w:lang w:val="en-US"/>
        </w:rPr>
        <w:t xml:space="preserve">, accompany people, help them feel safe. </w:t>
      </w:r>
    </w:p>
    <w:p>
      <w:pPr>
        <w:pStyle w:val="Body A"/>
        <w:rPr>
          <w:rStyle w:val="None"/>
          <w:sz w:val="28"/>
          <w:szCs w:val="28"/>
        </w:rPr>
      </w:pPr>
      <w:r>
        <w:rPr>
          <w:rStyle w:val="None"/>
          <w:sz w:val="28"/>
          <w:szCs w:val="28"/>
          <w:rtl w:val="0"/>
          <w:lang w:val="en-US"/>
        </w:rPr>
        <w:t xml:space="preserve">The Community in Iona Abbey were delighted to welcome the Aiteal Trust group.  They spontaneously adapted their own practices (eg doing </w:t>
      </w:r>
      <w:r>
        <w:rPr>
          <w:rStyle w:val="None"/>
          <w:sz w:val="28"/>
          <w:szCs w:val="28"/>
          <w:rtl w:val="0"/>
          <w:lang w:val="en-US"/>
        </w:rPr>
        <w:t>‘</w:t>
      </w:r>
      <w:r>
        <w:rPr>
          <w:rStyle w:val="None"/>
          <w:sz w:val="28"/>
          <w:szCs w:val="28"/>
          <w:rtl w:val="0"/>
          <w:lang w:val="en-US"/>
        </w:rPr>
        <w:t>silent</w:t>
      </w:r>
      <w:r>
        <w:rPr>
          <w:rStyle w:val="None"/>
          <w:sz w:val="28"/>
          <w:szCs w:val="28"/>
          <w:rtl w:val="0"/>
          <w:lang w:val="en-US"/>
        </w:rPr>
        <w:t xml:space="preserve">’ </w:t>
      </w:r>
      <w:r>
        <w:rPr>
          <w:rStyle w:val="None"/>
          <w:sz w:val="28"/>
          <w:szCs w:val="28"/>
          <w:rtl w:val="0"/>
          <w:lang w:val="en-US"/>
        </w:rPr>
        <w:t xml:space="preserve">clapping, rearranging seating arrangements in the dining room) to offer meaningful welcome.  Individuals came and spoke with us, new relationships were made.  </w:t>
      </w:r>
    </w:p>
    <w:p>
      <w:pPr>
        <w:pStyle w:val="Body A"/>
        <w:rPr>
          <w:rStyle w:val="None"/>
          <w:sz w:val="28"/>
          <w:szCs w:val="28"/>
        </w:rPr>
      </w:pPr>
      <w:r>
        <w:rPr>
          <w:rStyle w:val="None"/>
          <w:sz w:val="28"/>
          <w:szCs w:val="28"/>
          <w:rtl w:val="0"/>
          <w:lang w:val="en-US"/>
        </w:rPr>
        <w:t>Bishop David Railton, Bishop of Argyll and the Isles, joined us for a</w:t>
      </w:r>
      <w:r>
        <w:rPr>
          <w:rStyle w:val="None"/>
          <w:sz w:val="28"/>
          <w:szCs w:val="28"/>
        </w:rPr>
        <w:drawing>
          <wp:anchor distT="152400" distB="152400" distL="152400" distR="152400" simplePos="0" relativeHeight="251686912" behindDoc="0" locked="0" layoutInCell="1" allowOverlap="1">
            <wp:simplePos x="0" y="0"/>
            <wp:positionH relativeFrom="margin">
              <wp:posOffset>-454345</wp:posOffset>
            </wp:positionH>
            <wp:positionV relativeFrom="line">
              <wp:posOffset>421570</wp:posOffset>
            </wp:positionV>
            <wp:extent cx="2604599" cy="2798972"/>
            <wp:effectExtent l="0" t="0" r="0" b="0"/>
            <wp:wrapThrough wrapText="bothSides" distL="152400" distR="152400">
              <wp:wrapPolygon edited="1">
                <wp:start x="0" y="0"/>
                <wp:lineTo x="21600" y="0"/>
                <wp:lineTo x="21600" y="21600"/>
                <wp:lineTo x="0" y="21600"/>
                <wp:lineTo x="0" y="0"/>
              </wp:wrapPolygon>
            </wp:wrapThrough>
            <wp:docPr id="1073741850" name="officeArt object"/>
            <wp:cNvGraphicFramePr/>
            <a:graphic xmlns:a="http://schemas.openxmlformats.org/drawingml/2006/main">
              <a:graphicData uri="http://schemas.openxmlformats.org/drawingml/2006/picture">
                <pic:pic xmlns:pic="http://schemas.openxmlformats.org/drawingml/2006/picture">
                  <pic:nvPicPr>
                    <pic:cNvPr id="1073741850" name="pasted-image.jpg"/>
                    <pic:cNvPicPr>
                      <a:picLocks noChangeAspect="1"/>
                    </pic:cNvPicPr>
                  </pic:nvPicPr>
                  <pic:blipFill>
                    <a:blip r:embed="rId26">
                      <a:extLst/>
                    </a:blip>
                    <a:stretch>
                      <a:fillRect/>
                    </a:stretch>
                  </pic:blipFill>
                  <pic:spPr>
                    <a:xfrm>
                      <a:off x="0" y="0"/>
                      <a:ext cx="2604599" cy="2798972"/>
                    </a:xfrm>
                    <a:prstGeom prst="rect">
                      <a:avLst/>
                    </a:prstGeom>
                    <a:ln w="12700" cap="flat">
                      <a:noFill/>
                      <a:miter lim="400000"/>
                    </a:ln>
                    <a:effectLst/>
                  </pic:spPr>
                </pic:pic>
              </a:graphicData>
            </a:graphic>
          </wp:anchor>
        </w:drawing>
      </w:r>
      <w:r>
        <w:rPr>
          <w:rStyle w:val="None"/>
          <w:sz w:val="28"/>
          <w:szCs w:val="28"/>
          <w:rtl w:val="0"/>
          <w:lang w:val="en-US"/>
        </w:rPr>
        <w:t xml:space="preserve"> day.  He met Louis.  He heard from us about the systemic care difficulties that lead to people being detained in hospitals, which he shared with the College of Bishops in the Scottish Episcopal Church.  He made connections for us with other families.</w:t>
      </w:r>
    </w:p>
    <w:p>
      <w:pPr>
        <w:pStyle w:val="Body A"/>
        <w:rPr>
          <w:rStyle w:val="None"/>
          <w:sz w:val="28"/>
          <w:szCs w:val="28"/>
        </w:rPr>
      </w:pPr>
      <w:r>
        <w:rPr>
          <w:rStyle w:val="None"/>
          <w:sz w:val="28"/>
          <w:szCs w:val="28"/>
          <w:rtl w:val="0"/>
          <w:lang w:val="en-US"/>
        </w:rPr>
        <w:t>The Community later wrote to Louis, acknowledging him as group leader, thanking him for bringing the party, inviting him back again.</w:t>
      </w:r>
    </w:p>
    <w:p>
      <w:pPr>
        <w:pStyle w:val="Body A"/>
        <w:rPr>
          <w:rStyle w:val="None"/>
          <w:b w:val="1"/>
          <w:bCs w:val="1"/>
          <w:sz w:val="28"/>
          <w:szCs w:val="28"/>
        </w:rPr>
      </w:pPr>
      <w:r>
        <w:rPr>
          <w:rStyle w:val="None"/>
          <w:b w:val="1"/>
          <w:bCs w:val="1"/>
          <w:sz w:val="28"/>
          <w:szCs w:val="28"/>
          <w:rtl w:val="0"/>
          <w:lang w:val="en-US"/>
        </w:rPr>
        <w:t>Impacts</w:t>
      </w:r>
    </w:p>
    <w:p>
      <w:pPr>
        <w:pStyle w:val="Body A"/>
        <w:rPr>
          <w:rStyle w:val="None"/>
          <w:sz w:val="28"/>
          <w:szCs w:val="28"/>
        </w:rPr>
      </w:pPr>
      <w:r>
        <w:rPr>
          <w:rStyle w:val="None"/>
          <w:sz w:val="28"/>
          <w:szCs w:val="28"/>
          <w:rtl w:val="0"/>
          <w:lang w:val="en-US"/>
        </w:rPr>
        <w:t xml:space="preserve">Our socialising events create a network of connections amongst people with PMLD, who </w:t>
      </w:r>
      <w:r>
        <w:rPr>
          <w:rStyle w:val="None"/>
          <w:sz w:val="28"/>
          <w:szCs w:val="28"/>
          <w:rtl w:val="0"/>
          <w:lang w:val="en-US"/>
        </w:rPr>
        <w:t>get</w:t>
      </w:r>
      <w:r>
        <w:rPr>
          <w:rStyle w:val="None"/>
          <w:sz w:val="28"/>
          <w:szCs w:val="28"/>
          <w:rtl w:val="0"/>
          <w:lang w:val="en-US"/>
        </w:rPr>
        <w:t xml:space="preserve"> to know each other</w:t>
      </w:r>
      <w:r>
        <w:rPr>
          <w:rStyle w:val="None"/>
          <w:sz w:val="28"/>
          <w:szCs w:val="28"/>
          <w:rtl w:val="0"/>
          <w:lang w:val="en-US"/>
        </w:rPr>
        <w:t>,</w:t>
      </w:r>
      <w:r>
        <w:rPr>
          <w:rStyle w:val="None"/>
          <w:sz w:val="28"/>
          <w:szCs w:val="28"/>
          <w:rtl w:val="0"/>
          <w:lang w:val="en-US"/>
        </w:rPr>
        <w:t xml:space="preserve"> to make relationships, leading them </w:t>
      </w:r>
      <w:r>
        <w:rPr>
          <w:rStyle w:val="None"/>
          <w:sz w:val="28"/>
          <w:szCs w:val="28"/>
          <w:rtl w:val="0"/>
          <w:lang w:val="en-US"/>
        </w:rPr>
        <w:t xml:space="preserve">to </w:t>
      </w:r>
      <w:r>
        <w:rPr>
          <w:rStyle w:val="None"/>
          <w:sz w:val="28"/>
          <w:szCs w:val="28"/>
          <w:rtl w:val="0"/>
          <w:lang w:val="en-US"/>
        </w:rPr>
        <w:t>meet on other occasions.</w:t>
      </w:r>
      <w:r>
        <w:rPr>
          <w:rStyle w:val="None"/>
          <w:sz w:val="28"/>
          <w:szCs w:val="28"/>
          <w:rtl w:val="0"/>
          <w:lang w:val="en-US"/>
        </w:rPr>
        <w:t xml:space="preserve">  We are shaping a public view about the need for visibility of people with PMLD, insisting on their Human Rights.</w:t>
      </w:r>
    </w:p>
    <w:p>
      <w:pPr>
        <w:pStyle w:val="Body A"/>
        <w:spacing w:line="276" w:lineRule="auto"/>
        <w:rPr>
          <w:rStyle w:val="None"/>
          <w:sz w:val="28"/>
          <w:szCs w:val="28"/>
        </w:rPr>
      </w:pPr>
      <w:r>
        <w:rPr>
          <w:rStyle w:val="None"/>
          <w:sz w:val="28"/>
          <w:szCs w:val="28"/>
          <w:rtl w:val="0"/>
          <w:lang w:val="en-US"/>
        </w:rPr>
        <w:t>Parents enjoy opportunit</w:t>
      </w:r>
      <w:r>
        <w:rPr>
          <w:rStyle w:val="None"/>
          <w:sz w:val="28"/>
          <w:szCs w:val="28"/>
          <w:rtl w:val="0"/>
          <w:lang w:val="en-US"/>
        </w:rPr>
        <w:t>ies</w:t>
      </w:r>
      <w:r>
        <w:rPr>
          <w:rStyle w:val="None"/>
          <w:sz w:val="28"/>
          <w:szCs w:val="28"/>
          <w:rtl w:val="0"/>
          <w:lang w:val="en-US"/>
        </w:rPr>
        <w:t xml:space="preserve"> to meet with others</w:t>
      </w:r>
      <w:r>
        <w:rPr>
          <w:rStyle w:val="None"/>
          <w:sz w:val="28"/>
          <w:szCs w:val="28"/>
          <w:rtl w:val="0"/>
          <w:lang w:val="en-US"/>
        </w:rPr>
        <w:t>,</w:t>
      </w:r>
      <w:r>
        <w:rPr>
          <w:rStyle w:val="None"/>
          <w:sz w:val="28"/>
          <w:szCs w:val="28"/>
          <w:rtl w:val="0"/>
          <w:lang w:val="en-US"/>
        </w:rPr>
        <w:t xml:space="preserve"> to discuss what their hopes and concerns are.  They are supported in a safe space where others understand the issues they face.  Parents have few opportunities to </w:t>
      </w:r>
      <w:r>
        <w:rPr>
          <w:rStyle w:val="None"/>
          <w:sz w:val="28"/>
          <w:szCs w:val="28"/>
          <w:rtl w:val="0"/>
          <w:lang w:val="en-US"/>
        </w:rPr>
        <w:t>come together</w:t>
      </w:r>
      <w:r>
        <w:rPr>
          <w:rStyle w:val="None"/>
          <w:sz w:val="28"/>
          <w:szCs w:val="28"/>
          <w:rtl w:val="0"/>
          <w:lang w:val="en-US"/>
        </w:rPr>
        <w:t xml:space="preserve"> in community in this way.</w:t>
      </w:r>
      <w:r>
        <w:rPr>
          <w:rStyle w:val="None"/>
          <w:sz w:val="28"/>
          <w:szCs w:val="28"/>
          <w:rtl w:val="0"/>
          <w:lang w:val="en-US"/>
        </w:rPr>
        <w:t xml:space="preserve">  </w:t>
      </w:r>
    </w:p>
    <w:p>
      <w:pPr>
        <w:pStyle w:val="Body A"/>
        <w:spacing w:line="276" w:lineRule="auto"/>
        <w:rPr>
          <w:rStyle w:val="None"/>
          <w:sz w:val="28"/>
          <w:szCs w:val="28"/>
        </w:rPr>
      </w:pPr>
      <w:r>
        <w:rPr>
          <w:rStyle w:val="None"/>
          <w:sz w:val="28"/>
          <w:szCs w:val="28"/>
          <w:rtl w:val="0"/>
          <w:lang w:val="en-US"/>
        </w:rPr>
        <w:t>When parents are suffering stressful situations at the hands of the care system, they have sympathetic, knowledgeable support with us.  This gives them support, when they are usually struggling in isolation.</w:t>
      </w:r>
    </w:p>
    <w:p>
      <w:pPr>
        <w:pStyle w:val="Body A"/>
        <w:spacing w:line="276" w:lineRule="auto"/>
        <w:rPr>
          <w:rStyle w:val="None"/>
          <w:sz w:val="28"/>
          <w:szCs w:val="28"/>
        </w:rPr>
      </w:pPr>
      <w:r>
        <w:rPr>
          <w:rStyle w:val="None"/>
          <w:sz w:val="28"/>
          <w:szCs w:val="28"/>
          <w:rtl w:val="0"/>
          <w:lang w:val="en-US"/>
        </w:rPr>
        <w:t>Carers benefit from what we do.  Their skills and commitment are validated by people who are involved in our events.  This</w:t>
      </w:r>
      <w:r>
        <w:rPr>
          <w:rStyle w:val="None"/>
          <w:sz w:val="28"/>
          <w:szCs w:val="28"/>
          <w:rtl w:val="0"/>
          <w:lang w:val="en-US"/>
        </w:rPr>
        <w:t xml:space="preserve"> </w:t>
      </w:r>
      <w:r>
        <w:rPr>
          <w:rStyle w:val="None"/>
          <w:sz w:val="28"/>
          <w:szCs w:val="28"/>
          <w:rtl w:val="0"/>
          <w:lang w:val="en-US"/>
        </w:rPr>
        <w:t>helps them realise their own worth, feel recognised and valued.</w:t>
      </w:r>
      <w:r>
        <w:rPr>
          <w:rStyle w:val="None"/>
          <w:sz w:val="28"/>
          <w:szCs w:val="28"/>
        </w:rPr>
        <w:drawing>
          <wp:anchor distT="152400" distB="152400" distL="152400" distR="152400" simplePos="0" relativeHeight="251683840" behindDoc="0" locked="0" layoutInCell="1" allowOverlap="1">
            <wp:simplePos x="0" y="0"/>
            <wp:positionH relativeFrom="margin">
              <wp:posOffset>758347</wp:posOffset>
            </wp:positionH>
            <wp:positionV relativeFrom="line">
              <wp:posOffset>336310</wp:posOffset>
            </wp:positionV>
            <wp:extent cx="3399295" cy="2549472"/>
            <wp:effectExtent l="0" t="0" r="0" b="0"/>
            <wp:wrapTopAndBottom distT="152400" distB="152400"/>
            <wp:docPr id="1073741851" name="officeArt object"/>
            <wp:cNvGraphicFramePr/>
            <a:graphic xmlns:a="http://schemas.openxmlformats.org/drawingml/2006/main">
              <a:graphicData uri="http://schemas.openxmlformats.org/drawingml/2006/picture">
                <pic:pic xmlns:pic="http://schemas.openxmlformats.org/drawingml/2006/picture">
                  <pic:nvPicPr>
                    <pic:cNvPr id="1073741851" name="pasted-image.jpeg"/>
                    <pic:cNvPicPr>
                      <a:picLocks noChangeAspect="1"/>
                    </pic:cNvPicPr>
                  </pic:nvPicPr>
                  <pic:blipFill>
                    <a:blip r:embed="rId27">
                      <a:extLst/>
                    </a:blip>
                    <a:stretch>
                      <a:fillRect/>
                    </a:stretch>
                  </pic:blipFill>
                  <pic:spPr>
                    <a:xfrm>
                      <a:off x="0" y="0"/>
                      <a:ext cx="3399295" cy="2549472"/>
                    </a:xfrm>
                    <a:prstGeom prst="rect">
                      <a:avLst/>
                    </a:prstGeom>
                    <a:ln w="12700" cap="flat">
                      <a:noFill/>
                      <a:miter lim="400000"/>
                    </a:ln>
                    <a:effectLst/>
                  </pic:spPr>
                </pic:pic>
              </a:graphicData>
            </a:graphic>
          </wp:anchor>
        </w:drawing>
      </w:r>
      <w:r>
        <w:rPr>
          <w:rStyle w:val="None"/>
          <w:sz w:val="28"/>
          <w:szCs w:val="28"/>
          <w:rtl w:val="0"/>
          <w:lang w:val="en-US"/>
        </w:rPr>
        <w:t xml:space="preserve">  </w:t>
      </w:r>
      <w:r>
        <w:rPr>
          <w:rStyle w:val="None"/>
          <w:sz w:val="28"/>
          <w:szCs w:val="28"/>
          <w:rtl w:val="0"/>
          <w:lang w:val="en-US"/>
        </w:rPr>
        <w:t xml:space="preserve"> </w:t>
      </w:r>
    </w:p>
    <w:p>
      <w:pPr>
        <w:pStyle w:val="Body A"/>
        <w:spacing w:line="276" w:lineRule="auto"/>
        <w:rPr>
          <w:rStyle w:val="None"/>
          <w:sz w:val="28"/>
          <w:szCs w:val="28"/>
        </w:rPr>
      </w:pPr>
      <w:r>
        <w:rPr>
          <w:rStyle w:val="None"/>
          <w:sz w:val="28"/>
          <w:szCs w:val="28"/>
          <w:rtl w:val="0"/>
          <w:lang w:val="en-US"/>
        </w:rPr>
        <w:t xml:space="preserve">By engaging with our </w:t>
      </w:r>
      <w:r>
        <w:rPr>
          <w:rStyle w:val="None"/>
          <w:sz w:val="28"/>
          <w:szCs w:val="28"/>
          <w:rtl w:val="0"/>
          <w:lang w:val="en-US"/>
        </w:rPr>
        <w:t xml:space="preserve">community and </w:t>
      </w:r>
      <w:r>
        <w:rPr>
          <w:rStyle w:val="None"/>
          <w:sz w:val="28"/>
          <w:szCs w:val="28"/>
          <w:rtl w:val="0"/>
          <w:lang w:val="en-US"/>
        </w:rPr>
        <w:t>neighbours we establish positive views of PMLD</w:t>
      </w:r>
      <w:r>
        <w:rPr>
          <w:rStyle w:val="None"/>
          <w:sz w:val="28"/>
          <w:szCs w:val="28"/>
          <w:rtl w:val="0"/>
          <w:lang w:val="en-US"/>
        </w:rPr>
        <w:t xml:space="preserve"> in wider society</w:t>
      </w:r>
      <w:r>
        <w:rPr>
          <w:rStyle w:val="None"/>
          <w:sz w:val="28"/>
          <w:szCs w:val="28"/>
          <w:rtl w:val="0"/>
          <w:lang w:val="en-US"/>
        </w:rPr>
        <w:t xml:space="preserve">. </w:t>
      </w:r>
      <w:r>
        <w:rPr>
          <w:rStyle w:val="None"/>
          <w:sz w:val="28"/>
          <w:szCs w:val="28"/>
          <w:rtl w:val="0"/>
          <w:lang w:val="en-US"/>
        </w:rPr>
        <w:t xml:space="preserve">  This was manifest in our journey to Iona and the response of the Iona Community, recognising Louis as our Leader.</w:t>
      </w:r>
    </w:p>
    <w:p>
      <w:pPr>
        <w:pStyle w:val="Body A"/>
        <w:spacing w:line="276" w:lineRule="auto"/>
        <w:rPr>
          <w:rStyle w:val="None"/>
          <w:sz w:val="28"/>
          <w:szCs w:val="28"/>
        </w:rPr>
      </w:pPr>
    </w:p>
    <w:p>
      <w:pPr>
        <w:pStyle w:val="Body A"/>
        <w:spacing w:line="276" w:lineRule="auto"/>
        <w:rPr>
          <w:rStyle w:val="None"/>
          <w:sz w:val="28"/>
          <w:szCs w:val="28"/>
        </w:rPr>
      </w:pPr>
    </w:p>
    <w:p>
      <w:pPr>
        <w:pStyle w:val="Body A"/>
        <w:spacing w:line="276" w:lineRule="auto"/>
        <w:rPr>
          <w:rStyle w:val="None"/>
          <w:sz w:val="28"/>
          <w:szCs w:val="28"/>
        </w:rPr>
      </w:pPr>
    </w:p>
    <w:p>
      <w:pPr>
        <w:pStyle w:val="Body A"/>
        <w:rPr>
          <w:rStyle w:val="None"/>
          <w:b w:val="1"/>
          <w:bCs w:val="1"/>
          <w:sz w:val="28"/>
          <w:szCs w:val="28"/>
        </w:rPr>
      </w:pPr>
      <w:r>
        <w:rPr>
          <w:rStyle w:val="None"/>
          <w:b w:val="1"/>
          <w:bCs w:val="1"/>
          <w:sz w:val="28"/>
          <w:szCs w:val="28"/>
          <w:rtl w:val="0"/>
          <w:lang w:val="en-US"/>
        </w:rPr>
        <w:t>Volunteers</w:t>
      </w:r>
    </w:p>
    <w:p>
      <w:pPr>
        <w:pStyle w:val="Body A"/>
        <w:tabs>
          <w:tab w:val="left" w:pos="1189"/>
        </w:tabs>
        <w:rPr>
          <w:rStyle w:val="None"/>
          <w:sz w:val="28"/>
          <w:szCs w:val="28"/>
          <w:u w:color="7f7f7f"/>
        </w:rPr>
      </w:pPr>
      <w:r>
        <w:rPr>
          <w:rStyle w:val="None"/>
          <w:sz w:val="28"/>
          <w:szCs w:val="28"/>
          <w:u w:color="7f7f7f"/>
          <w:rtl w:val="0"/>
          <w:lang w:val="en-US"/>
        </w:rPr>
        <w:t xml:space="preserve">We are grateful to all who support the Aiteal Trust: our Patrons, Trustees, community friends, our Funders, our neighbours.  We are also grateful to the volunteers from PAMIS who bring the mobile changing toilet to our events.  </w:t>
      </w:r>
    </w:p>
    <w:p>
      <w:pPr>
        <w:pStyle w:val="Body A"/>
        <w:rPr>
          <w:rStyle w:val="None"/>
          <w:color w:val="7f7f7f"/>
          <w:sz w:val="28"/>
          <w:szCs w:val="28"/>
          <w:u w:color="7f7f7f"/>
        </w:rPr>
      </w:pPr>
    </w:p>
    <w:p>
      <w:pPr>
        <w:pStyle w:val="Body A"/>
        <w:rPr>
          <w:rStyle w:val="None"/>
          <w:color w:val="7f7f7f"/>
          <w:sz w:val="28"/>
          <w:szCs w:val="28"/>
          <w:u w:color="7f7f7f"/>
        </w:rPr>
      </w:pPr>
    </w:p>
    <w:p>
      <w:pPr>
        <w:pStyle w:val="Body A"/>
        <w:rPr>
          <w:rStyle w:val="None"/>
          <w:color w:val="7f7f7f"/>
          <w:sz w:val="28"/>
          <w:szCs w:val="28"/>
          <w:u w:color="7f7f7f"/>
        </w:rPr>
      </w:pPr>
    </w:p>
    <w:p>
      <w:pPr>
        <w:pStyle w:val="Body A"/>
        <w:rPr>
          <w:rStyle w:val="None"/>
          <w:color w:val="7f7f7f"/>
          <w:sz w:val="28"/>
          <w:szCs w:val="28"/>
          <w:u w:color="7f7f7f"/>
        </w:rPr>
      </w:pPr>
    </w:p>
    <w:p>
      <w:pPr>
        <w:pStyle w:val="Body A"/>
      </w:pPr>
      <w:r>
        <w:rPr>
          <w:rStyle w:val="None"/>
          <w:rFonts w:ascii="Arial Unicode MS" w:cs="Arial Unicode MS" w:hAnsi="Arial Unicode MS" w:eastAsia="Arial Unicode MS"/>
          <w:b w:val="0"/>
          <w:bCs w:val="0"/>
          <w:i w:val="0"/>
          <w:iCs w:val="0"/>
          <w:color w:val="7f7f7f"/>
          <w:sz w:val="28"/>
          <w:szCs w:val="28"/>
          <w:u w:color="7f7f7f"/>
        </w:rPr>
        <w:br w:type="page"/>
      </w:r>
    </w:p>
    <w:p>
      <w:pPr>
        <w:pStyle w:val="Body A"/>
        <w:rPr>
          <w:rStyle w:val="None"/>
          <w:color w:val="7f7f7f"/>
          <w:sz w:val="28"/>
          <w:szCs w:val="28"/>
          <w:u w:color="7f7f7f"/>
        </w:rPr>
      </w:pPr>
      <w:r>
        <w:rPr>
          <w:rStyle w:val="None"/>
          <w:b w:val="1"/>
          <w:bCs w:val="1"/>
          <w:color w:val="006666"/>
          <w:sz w:val="28"/>
          <w:szCs w:val="28"/>
          <w:u w:color="006666"/>
          <w:rtl w:val="0"/>
          <w:lang w:val="en-US"/>
        </w:rPr>
        <w:t>Financial review</w:t>
      </w:r>
      <w:r>
        <w:rPr>
          <w:rStyle w:val="None"/>
          <w:b w:val="1"/>
          <w:bCs w:val="1"/>
          <w:color w:val="006666"/>
          <w:sz w:val="28"/>
          <w:szCs w:val="28"/>
          <w:u w:color="006666"/>
        </w:rPr>
        <w:drawing>
          <wp:anchor distT="152400" distB="152400" distL="152400" distR="152400" simplePos="0" relativeHeight="251684864" behindDoc="0" locked="0" layoutInCell="1" allowOverlap="1">
            <wp:simplePos x="0" y="0"/>
            <wp:positionH relativeFrom="margin">
              <wp:posOffset>-6350</wp:posOffset>
            </wp:positionH>
            <wp:positionV relativeFrom="line">
              <wp:posOffset>337727</wp:posOffset>
            </wp:positionV>
            <wp:extent cx="5562600" cy="2762962"/>
            <wp:effectExtent l="0" t="0" r="0" b="0"/>
            <wp:wrapThrough wrapText="bothSides" distL="152400" distR="152400">
              <wp:wrapPolygon edited="1">
                <wp:start x="0" y="0"/>
                <wp:lineTo x="21600" y="0"/>
                <wp:lineTo x="21600" y="21600"/>
                <wp:lineTo x="0" y="21600"/>
                <wp:lineTo x="0" y="0"/>
              </wp:wrapPolygon>
            </wp:wrapThrough>
            <wp:docPr id="1073741852" name="officeArt object"/>
            <wp:cNvGraphicFramePr/>
            <a:graphic xmlns:a="http://schemas.openxmlformats.org/drawingml/2006/main">
              <a:graphicData uri="http://schemas.openxmlformats.org/drawingml/2006/picture">
                <pic:pic xmlns:pic="http://schemas.openxmlformats.org/drawingml/2006/picture">
                  <pic:nvPicPr>
                    <pic:cNvPr id="1073741852" name="image.png"/>
                    <pic:cNvPicPr>
                      <a:picLocks noChangeAspect="1"/>
                    </pic:cNvPicPr>
                  </pic:nvPicPr>
                  <pic:blipFill>
                    <a:blip r:embed="rId28">
                      <a:extLst/>
                    </a:blip>
                    <a:stretch>
                      <a:fillRect/>
                    </a:stretch>
                  </pic:blipFill>
                  <pic:spPr>
                    <a:xfrm>
                      <a:off x="0" y="0"/>
                      <a:ext cx="5562600" cy="2762962"/>
                    </a:xfrm>
                    <a:prstGeom prst="rect">
                      <a:avLst/>
                    </a:prstGeom>
                    <a:ln w="12700" cap="flat">
                      <a:noFill/>
                      <a:miter lim="400000"/>
                    </a:ln>
                    <a:effectLst/>
                  </pic:spPr>
                </pic:pic>
              </a:graphicData>
            </a:graphic>
          </wp:anchor>
        </w:drawing>
      </w:r>
    </w:p>
    <w:p>
      <w:pPr>
        <w:pStyle w:val="Default"/>
        <w:bidi w:val="0"/>
        <w:ind w:left="0" w:right="0" w:firstLine="0"/>
        <w:jc w:val="left"/>
        <w:rPr>
          <w:rStyle w:val="None"/>
          <w:rFonts w:ascii="Arial" w:cs="Arial" w:hAnsi="Arial" w:eastAsia="Arial"/>
          <w:color w:val="7f7f7f"/>
          <w:sz w:val="28"/>
          <w:szCs w:val="28"/>
          <w:u w:color="7f7f7f"/>
          <w:rtl w:val="0"/>
        </w:rPr>
      </w:pPr>
    </w:p>
    <w:p>
      <w:pPr>
        <w:pStyle w:val="Default"/>
        <w:bidi w:val="0"/>
        <w:ind w:left="0" w:right="0" w:firstLine="0"/>
        <w:jc w:val="left"/>
        <w:rPr>
          <w:rStyle w:val="None"/>
          <w:b w:val="1"/>
          <w:bCs w:val="1"/>
          <w:color w:val="7f7f7f"/>
          <w:sz w:val="28"/>
          <w:szCs w:val="28"/>
          <w:u w:color="7f7f7f"/>
          <w:rtl w:val="0"/>
        </w:rPr>
      </w:pPr>
      <w:r>
        <w:rPr>
          <w:rStyle w:val="None"/>
          <w:b w:val="1"/>
          <w:bCs w:val="1"/>
          <w:color w:val="7f7f7f"/>
          <w:sz w:val="28"/>
          <w:szCs w:val="28"/>
          <w:u w:color="7f7f7f"/>
          <w:rtl w:val="0"/>
        </w:rPr>
        <w:t> </w:t>
      </w:r>
      <w:r>
        <w:rPr>
          <w:rStyle w:val="None"/>
          <w:b w:val="1"/>
          <w:bCs w:val="1"/>
          <w:color w:val="7f7f7f"/>
          <w:sz w:val="28"/>
          <w:szCs w:val="28"/>
          <w:u w:color="7f7f7f"/>
          <w:rtl w:val="0"/>
          <w:lang w:val="en-US"/>
        </w:rPr>
        <w:t xml:space="preserve">Nick, this may require some input from you </w:t>
      </w:r>
      <w:r>
        <w:rPr>
          <w:rStyle w:val="None"/>
          <w:b w:val="1"/>
          <w:bCs w:val="1"/>
          <w:color w:val="7f7f7f"/>
          <w:sz w:val="28"/>
          <w:szCs w:val="28"/>
          <w:u w:color="7f7f7f"/>
          <w:rtl w:val="0"/>
          <w:lang w:val="en-US"/>
        </w:rPr>
        <w:t>…</w:t>
      </w:r>
    </w:p>
    <w:p>
      <w:pPr>
        <w:pStyle w:val="Default"/>
        <w:bidi w:val="0"/>
        <w:ind w:left="0" w:right="0" w:firstLine="0"/>
        <w:jc w:val="left"/>
        <w:rPr>
          <w:rStyle w:val="None"/>
          <w:b w:val="1"/>
          <w:bCs w:val="1"/>
          <w:color w:val="7f7f7f"/>
          <w:sz w:val="28"/>
          <w:szCs w:val="28"/>
          <w:u w:color="7f7f7f"/>
          <w:rtl w:val="0"/>
        </w:rPr>
      </w:pPr>
    </w:p>
    <w:p>
      <w:pPr>
        <w:pStyle w:val="Default"/>
        <w:bidi w:val="0"/>
        <w:ind w:left="0" w:right="0" w:firstLine="0"/>
        <w:jc w:val="left"/>
        <w:rPr>
          <w:rStyle w:val="None"/>
          <w:b w:val="1"/>
          <w:bCs w:val="1"/>
          <w:color w:val="7f7f7f"/>
          <w:sz w:val="28"/>
          <w:szCs w:val="28"/>
          <w:u w:color="7f7f7f"/>
          <w:rtl w:val="0"/>
        </w:rPr>
      </w:pPr>
      <w:r>
        <w:rPr>
          <w:rStyle w:val="None"/>
          <w:b w:val="1"/>
          <w:bCs w:val="1"/>
          <w:color w:val="7f7f7f"/>
          <w:sz w:val="28"/>
          <w:szCs w:val="28"/>
          <w:u w:color="7f7f7f"/>
          <w:rtl w:val="0"/>
          <w:lang w:val="en-US"/>
        </w:rPr>
        <w:t>INSERT BOX</w:t>
      </w:r>
    </w:p>
    <w:p>
      <w:pPr>
        <w:pStyle w:val="Default"/>
        <w:bidi w:val="0"/>
        <w:ind w:left="0" w:right="0" w:firstLine="0"/>
        <w:jc w:val="left"/>
        <w:rPr>
          <w:rStyle w:val="None"/>
          <w:color w:val="7f7f7f"/>
          <w:sz w:val="28"/>
          <w:szCs w:val="28"/>
          <w:u w:color="7f7f7f"/>
          <w:rtl w:val="0"/>
        </w:rPr>
      </w:pPr>
      <w:r>
        <w:rPr>
          <w:rStyle w:val="None"/>
          <w:color w:val="7f7f7f"/>
          <w:sz w:val="28"/>
          <w:szCs w:val="28"/>
          <w:u w:color="7f7f7f"/>
          <w:rtl w:val="0"/>
        </w:rPr>
        <w:t> </w:t>
      </w:r>
      <w:r>
        <w:rPr>
          <w:rStyle w:val="None"/>
          <w:color w:val="7f7f7f"/>
          <w:sz w:val="28"/>
          <w:szCs w:val="28"/>
          <w:u w:color="7f7f7f"/>
          <w:rtl w:val="0"/>
          <w:lang w:val="en-US"/>
        </w:rPr>
        <w:tab/>
        <w:tab/>
        <w:tab/>
        <w:tab/>
        <w:tab/>
        <w:tab/>
        <w:t>2021    2022    2023    2024    2025</w:t>
      </w:r>
    </w:p>
    <w:p>
      <w:pPr>
        <w:pStyle w:val="Default"/>
        <w:bidi w:val="0"/>
        <w:ind w:left="0" w:right="0" w:firstLine="0"/>
        <w:jc w:val="left"/>
        <w:rPr>
          <w:rStyle w:val="None"/>
          <w:color w:val="7f7f7f"/>
          <w:sz w:val="28"/>
          <w:szCs w:val="28"/>
          <w:u w:color="7f7f7f"/>
          <w:rtl w:val="0"/>
        </w:rPr>
      </w:pPr>
      <w:r>
        <w:rPr>
          <w:rStyle w:val="None"/>
          <w:color w:val="7f7f7f"/>
          <w:sz w:val="28"/>
          <w:szCs w:val="28"/>
          <w:u w:color="7f7f7f"/>
          <w:rtl w:val="0"/>
          <w:lang w:val="en-US"/>
        </w:rPr>
        <w:t>DONATIONS/ MONEY IN</w:t>
        <w:tab/>
        <w:tab/>
        <w:t>10800  21010  6096    7224    7068</w:t>
      </w:r>
    </w:p>
    <w:p>
      <w:pPr>
        <w:pStyle w:val="Default"/>
        <w:bidi w:val="0"/>
        <w:ind w:left="0" w:right="0" w:firstLine="0"/>
        <w:jc w:val="left"/>
        <w:rPr>
          <w:rStyle w:val="None"/>
          <w:color w:val="7f7f7f"/>
          <w:sz w:val="28"/>
          <w:szCs w:val="28"/>
          <w:u w:color="7f7f7f"/>
          <w:rtl w:val="0"/>
        </w:rPr>
      </w:pPr>
      <w:r>
        <w:rPr>
          <w:rStyle w:val="None"/>
          <w:color w:val="7f7f7f"/>
          <w:sz w:val="28"/>
          <w:szCs w:val="28"/>
          <w:u w:color="7f7f7f"/>
          <w:rtl w:val="0"/>
          <w:lang w:val="en-US"/>
        </w:rPr>
        <w:t>EXPENDITURE/ MONEY OUT</w:t>
        <w:tab/>
        <w:t>5259    3938    3170    7750     6961</w:t>
      </w:r>
    </w:p>
    <w:p>
      <w:pPr>
        <w:pStyle w:val="Default"/>
        <w:bidi w:val="0"/>
        <w:ind w:left="0" w:right="0" w:firstLine="0"/>
        <w:jc w:val="left"/>
        <w:rPr>
          <w:rStyle w:val="None"/>
          <w:color w:val="7f7f7f"/>
          <w:sz w:val="28"/>
          <w:szCs w:val="28"/>
          <w:u w:color="7f7f7f"/>
          <w:rtl w:val="0"/>
        </w:rPr>
      </w:pPr>
      <w:r>
        <w:rPr>
          <w:rStyle w:val="None"/>
          <w:color w:val="7f7f7f"/>
          <w:sz w:val="28"/>
          <w:szCs w:val="28"/>
          <w:u w:color="7f7f7f"/>
          <w:rtl w:val="0"/>
          <w:lang w:val="en-US"/>
        </w:rPr>
        <w:t>END BALANCE</w:t>
        <w:tab/>
        <w:tab/>
        <w:tab/>
        <w:tab/>
        <w:t>5541    22612  25538  25013 25519</w:t>
      </w:r>
    </w:p>
    <w:p>
      <w:pPr>
        <w:pStyle w:val="Default"/>
        <w:bidi w:val="0"/>
        <w:ind w:left="0" w:right="0" w:firstLine="0"/>
        <w:jc w:val="left"/>
        <w:rPr>
          <w:rStyle w:val="None"/>
          <w:color w:val="7f7f7f"/>
          <w:sz w:val="28"/>
          <w:szCs w:val="28"/>
          <w:u w:color="7f7f7f"/>
          <w:rtl w:val="0"/>
        </w:rPr>
      </w:pPr>
    </w:p>
    <w:p>
      <w:pPr>
        <w:pStyle w:val="Body A"/>
        <w:rPr>
          <w:rStyle w:val="None"/>
          <w:color w:val="7f7f7f"/>
          <w:sz w:val="28"/>
          <w:szCs w:val="28"/>
          <w:u w:color="7f7f7f"/>
        </w:rPr>
      </w:pPr>
    </w:p>
    <w:p>
      <w:pPr>
        <w:pStyle w:val="Body A"/>
        <w:rPr>
          <w:rStyle w:val="None"/>
          <w:color w:val="7f7f7f"/>
          <w:sz w:val="28"/>
          <w:szCs w:val="28"/>
          <w:u w:color="7f7f7f"/>
        </w:rPr>
      </w:pPr>
    </w:p>
    <w:p>
      <w:pPr>
        <w:pStyle w:val="Body A"/>
        <w:rPr>
          <w:rStyle w:val="None"/>
          <w:color w:val="7f7f7f"/>
          <w:sz w:val="28"/>
          <w:szCs w:val="28"/>
          <w:u w:color="7f7f7f"/>
        </w:rPr>
      </w:pPr>
    </w:p>
    <w:p>
      <w:pPr>
        <w:pStyle w:val="Body A"/>
        <w:rPr>
          <w:rStyle w:val="None"/>
          <w:color w:val="006666"/>
          <w:sz w:val="28"/>
          <w:szCs w:val="28"/>
          <w:u w:color="006666"/>
        </w:rPr>
      </w:pPr>
      <w:r>
        <w:rPr>
          <w:rStyle w:val="None"/>
          <w:color w:val="006666"/>
          <w:sz w:val="28"/>
          <w:szCs w:val="28"/>
          <w:u w:color="006666"/>
          <w:rtl w:val="0"/>
          <w:lang w:val="en-US"/>
        </w:rPr>
        <w:t>Income</w:t>
      </w:r>
    </w:p>
    <w:p>
      <w:pPr>
        <w:pStyle w:val="Body A"/>
        <w:rPr>
          <w:rStyle w:val="None"/>
          <w:color w:val="000000"/>
          <w:sz w:val="28"/>
          <w:szCs w:val="28"/>
          <w:u w:color="006666"/>
        </w:rPr>
      </w:pPr>
      <w:r>
        <w:rPr>
          <w:rStyle w:val="None"/>
          <w:color w:val="000000"/>
          <w:sz w:val="28"/>
          <w:szCs w:val="28"/>
          <w:u w:color="006666"/>
          <w:rtl w:val="0"/>
          <w:lang w:val="en-US"/>
        </w:rPr>
        <w:t xml:space="preserve">The Aiteal Trust has benefited from generous donations since its inception with significant contributions from the Dinning Trust, Sheila Laxman and numerous other friends and supporters </w:t>
      </w:r>
      <w:r>
        <w:rPr>
          <w:rStyle w:val="None"/>
          <w:color w:val="000000"/>
          <w:sz w:val="28"/>
          <w:szCs w:val="28"/>
          <w:u w:color="006666"/>
          <w:rtl w:val="0"/>
          <w:lang w:val="en-US"/>
        </w:rPr>
        <w:t xml:space="preserve">– </w:t>
      </w:r>
      <w:r>
        <w:rPr>
          <w:rStyle w:val="None"/>
          <w:color w:val="000000"/>
          <w:sz w:val="28"/>
          <w:szCs w:val="28"/>
          <w:u w:color="006666"/>
          <w:rtl w:val="0"/>
          <w:lang w:val="en-US"/>
        </w:rPr>
        <w:t>both individuals and groups.</w:t>
      </w:r>
    </w:p>
    <w:p>
      <w:pPr>
        <w:pStyle w:val="Body A"/>
        <w:rPr>
          <w:rStyle w:val="None"/>
          <w:color w:val="006666"/>
          <w:sz w:val="28"/>
          <w:szCs w:val="28"/>
          <w:u w:color="006666"/>
        </w:rPr>
      </w:pPr>
      <w:r>
        <w:rPr>
          <w:rStyle w:val="None"/>
          <w:color w:val="006666"/>
          <w:sz w:val="28"/>
          <w:szCs w:val="28"/>
          <w:u w:color="006666"/>
          <w:rtl w:val="0"/>
          <w:lang w:val="en-US"/>
        </w:rPr>
        <w:t>Expenditure</w:t>
      </w:r>
    </w:p>
    <w:p>
      <w:pPr>
        <w:pStyle w:val="Body A"/>
        <w:rPr>
          <w:rStyle w:val="None"/>
          <w:color w:val="000000"/>
          <w:sz w:val="28"/>
          <w:szCs w:val="28"/>
          <w:u w:color="006666"/>
        </w:rPr>
      </w:pPr>
      <w:r>
        <w:rPr>
          <w:rStyle w:val="None"/>
          <w:color w:val="000000"/>
          <w:sz w:val="28"/>
          <w:szCs w:val="28"/>
          <w:u w:color="006666"/>
          <w:rtl w:val="0"/>
          <w:lang w:val="en-US"/>
        </w:rPr>
        <w:t>As described elsewhere in this report, the Aiteal Trust continues to spend money on various activities in pursuit of its aims. Expenditure has been higher this year with additional activities including the trip to Iona, which the Trust supported and the Scottish Parliament event at which the Trust provided catering and covered other minor expenses</w:t>
      </w:r>
    </w:p>
    <w:p>
      <w:pPr>
        <w:pStyle w:val="Body A"/>
        <w:rPr>
          <w:rStyle w:val="None"/>
          <w:color w:val="7f7f7f"/>
          <w:sz w:val="28"/>
          <w:szCs w:val="28"/>
          <w:u w:color="7f7f7f"/>
        </w:rPr>
      </w:pPr>
      <w:r>
        <w:rPr>
          <w:rStyle w:val="None"/>
          <w:color w:val="006666"/>
          <w:sz w:val="28"/>
          <w:szCs w:val="28"/>
          <w:u w:color="006666"/>
          <w:rtl w:val="0"/>
          <w:lang w:val="en-US"/>
        </w:rPr>
        <w:t>Statement of the charity</w:t>
      </w:r>
      <w:r>
        <w:rPr>
          <w:rStyle w:val="None"/>
          <w:color w:val="006666"/>
          <w:sz w:val="28"/>
          <w:szCs w:val="28"/>
          <w:u w:color="006666"/>
          <w:rtl w:val="0"/>
          <w:lang w:val="en-US"/>
        </w:rPr>
        <w:t>’</w:t>
      </w:r>
      <w:r>
        <w:rPr>
          <w:rStyle w:val="None"/>
          <w:color w:val="006666"/>
          <w:sz w:val="28"/>
          <w:szCs w:val="28"/>
          <w:u w:color="006666"/>
          <w:rtl w:val="0"/>
          <w:lang w:val="en-US"/>
        </w:rPr>
        <w:t>s policy on reserves</w:t>
      </w:r>
    </w:p>
    <w:p>
      <w:pPr>
        <w:pStyle w:val="Body A"/>
        <w:rPr>
          <w:rStyle w:val="None"/>
          <w:sz w:val="28"/>
          <w:szCs w:val="28"/>
        </w:rPr>
      </w:pPr>
      <w:r>
        <w:rPr>
          <w:rStyle w:val="None"/>
          <w:sz w:val="28"/>
          <w:szCs w:val="28"/>
          <w:rtl w:val="0"/>
          <w:lang w:val="en-US"/>
        </w:rPr>
        <w:t>Whilst The Aiteal Trust does not have a formal policy on reserves, the trustees aim to maintain sufficient funds to enable ongoing activities in pursuit of its aims. At the same time the trustees recognize that generous donations were provided on the assumption that they would be spent and not simply kept in a bank account, hence the willingness to increase our outgoings over the last period. The Aiteal Trust currently has a healthy balance.</w:t>
      </w:r>
    </w:p>
    <w:p>
      <w:pPr>
        <w:pStyle w:val="Body A"/>
        <w:rPr>
          <w:rStyle w:val="None"/>
          <w:color w:val="7f7f7f"/>
          <w:sz w:val="28"/>
          <w:szCs w:val="28"/>
          <w:u w:color="7f7f7f"/>
        </w:rPr>
      </w:pPr>
    </w:p>
    <w:p>
      <w:pPr>
        <w:pStyle w:val="Body A"/>
        <w:rPr>
          <w:rStyle w:val="None"/>
          <w:color w:val="7f7f7f"/>
          <w:sz w:val="28"/>
          <w:szCs w:val="28"/>
          <w:u w:color="7f7f7f"/>
        </w:rPr>
      </w:pPr>
    </w:p>
    <w:p>
      <w:pPr>
        <w:pStyle w:val="Body A"/>
        <w:rPr>
          <w:rStyle w:val="None"/>
          <w:b w:val="1"/>
          <w:bCs w:val="1"/>
          <w:color w:val="006666"/>
          <w:sz w:val="28"/>
          <w:szCs w:val="28"/>
          <w:u w:color="006666"/>
        </w:rPr>
      </w:pPr>
      <w:r>
        <w:rPr>
          <w:rStyle w:val="None"/>
          <w:b w:val="1"/>
          <w:bCs w:val="1"/>
          <w:color w:val="006666"/>
          <w:sz w:val="28"/>
          <w:szCs w:val="28"/>
          <w:u w:color="006666"/>
          <w:rtl w:val="0"/>
          <w:lang w:val="en-US"/>
        </w:rPr>
        <w:t xml:space="preserve">Donated facilities and services </w:t>
      </w:r>
    </w:p>
    <w:p>
      <w:pPr>
        <w:pStyle w:val="Body A"/>
        <w:rPr>
          <w:rStyle w:val="None"/>
          <w:sz w:val="28"/>
          <w:szCs w:val="28"/>
        </w:rPr>
      </w:pPr>
      <w:r>
        <w:rPr>
          <w:rStyle w:val="None"/>
          <w:sz w:val="28"/>
          <w:szCs w:val="28"/>
          <w:rtl w:val="0"/>
          <w:lang w:val="en-US"/>
        </w:rPr>
        <w:t xml:space="preserve">Our facilities for our community meetings are donated without charge by a man with PMLD, whose home has suitable, safe, indoor and outdoor community space alongside his own accommodation.  His mother and Deputy is our Chair.  </w:t>
      </w:r>
    </w:p>
    <w:p>
      <w:pPr>
        <w:pStyle w:val="Body A"/>
        <w:rPr>
          <w:rStyle w:val="None"/>
          <w:sz w:val="28"/>
          <w:szCs w:val="28"/>
        </w:rPr>
      </w:pPr>
      <w:r>
        <w:rPr>
          <w:rStyle w:val="None"/>
          <w:sz w:val="28"/>
          <w:szCs w:val="28"/>
          <w:rtl w:val="0"/>
          <w:lang w:val="en-US"/>
        </w:rPr>
        <w:t>Our Chair works without payment on our advocacy services, research and profile-raising.</w:t>
      </w:r>
    </w:p>
    <w:p>
      <w:pPr>
        <w:pStyle w:val="Body A"/>
        <w:rPr>
          <w:rStyle w:val="None"/>
          <w:sz w:val="28"/>
          <w:szCs w:val="28"/>
        </w:rPr>
      </w:pPr>
      <w:r>
        <w:rPr>
          <w:rStyle w:val="None"/>
          <w:sz w:val="28"/>
          <w:szCs w:val="28"/>
          <w:rtl w:val="0"/>
          <w:lang w:val="en-US"/>
        </w:rPr>
        <w:t>All our Trustees give their time by donation and we are grateful to them for this.</w:t>
      </w:r>
    </w:p>
    <w:p>
      <w:pPr>
        <w:pStyle w:val="Body A"/>
        <w:rPr>
          <w:sz w:val="28"/>
          <w:szCs w:val="28"/>
        </w:rPr>
      </w:pPr>
    </w:p>
    <w:p>
      <w:pPr>
        <w:pStyle w:val="Body A"/>
      </w:pPr>
      <w:r>
        <w:rPr>
          <w:rStyle w:val="None"/>
          <w:rFonts w:ascii="Arial Unicode MS" w:cs="Arial Unicode MS" w:hAnsi="Arial Unicode MS" w:eastAsia="Arial Unicode MS"/>
          <w:b w:val="0"/>
          <w:bCs w:val="0"/>
          <w:i w:val="0"/>
          <w:iCs w:val="0"/>
          <w:color w:val="7f7f7f"/>
          <w:sz w:val="28"/>
          <w:szCs w:val="28"/>
          <w:u w:color="7f7f7f"/>
        </w:rPr>
        <w:br w:type="page"/>
      </w:r>
    </w:p>
    <w:p>
      <w:pPr>
        <w:pStyle w:val="Body A"/>
        <w:rPr>
          <w:rStyle w:val="None"/>
          <w:b w:val="1"/>
          <w:bCs w:val="1"/>
          <w:color w:val="006666"/>
          <w:sz w:val="28"/>
          <w:szCs w:val="28"/>
          <w:u w:color="006666"/>
        </w:rPr>
      </w:pPr>
      <w:r>
        <w:rPr>
          <w:rStyle w:val="None"/>
          <w:b w:val="1"/>
          <w:bCs w:val="1"/>
          <w:color w:val="006666"/>
          <w:sz w:val="28"/>
          <w:szCs w:val="28"/>
          <w:u w:color="006666"/>
          <w:rtl w:val="0"/>
          <w:lang w:val="en-US"/>
        </w:rPr>
        <w:t>Future plans</w:t>
      </w:r>
    </w:p>
    <w:p>
      <w:pPr>
        <w:pStyle w:val="Body A"/>
        <w:rPr>
          <w:rStyle w:val="None"/>
          <w:sz w:val="28"/>
          <w:szCs w:val="28"/>
        </w:rPr>
      </w:pPr>
      <w:r>
        <w:rPr>
          <w:rStyle w:val="None"/>
          <w:sz w:val="28"/>
          <w:szCs w:val="28"/>
          <w:rtl w:val="0"/>
          <w:lang w:val="en-US"/>
        </w:rPr>
        <w:t xml:space="preserve">Our plans for the year </w:t>
      </w:r>
      <w:r>
        <w:rPr>
          <w:rStyle w:val="None"/>
          <w:sz w:val="28"/>
          <w:szCs w:val="28"/>
          <w:rtl w:val="0"/>
          <w:lang w:val="en-US"/>
        </w:rPr>
        <w:t>12th January</w:t>
      </w:r>
      <w:r>
        <w:rPr>
          <w:rStyle w:val="None"/>
          <w:sz w:val="28"/>
          <w:szCs w:val="28"/>
          <w:rtl w:val="0"/>
          <w:lang w:val="en-US"/>
        </w:rPr>
        <w:t xml:space="preserve"> 2025 - </w:t>
      </w:r>
      <w:r>
        <w:rPr>
          <w:rStyle w:val="None"/>
          <w:sz w:val="28"/>
          <w:szCs w:val="28"/>
          <w:rtl w:val="0"/>
          <w:lang w:val="en-US"/>
        </w:rPr>
        <w:t>11th January</w:t>
      </w:r>
      <w:r>
        <w:rPr>
          <w:rStyle w:val="None"/>
          <w:sz w:val="28"/>
          <w:szCs w:val="28"/>
          <w:rtl w:val="0"/>
          <w:lang w:val="en-US"/>
        </w:rPr>
        <w:t xml:space="preserve"> 2026: </w:t>
      </w:r>
    </w:p>
    <w:p>
      <w:pPr>
        <w:pStyle w:val="Body A"/>
        <w:rPr>
          <w:rStyle w:val="None"/>
          <w:i w:val="1"/>
          <w:iCs w:val="1"/>
          <w:sz w:val="28"/>
          <w:szCs w:val="28"/>
        </w:rPr>
      </w:pPr>
      <w:r>
        <w:rPr>
          <w:rStyle w:val="None"/>
          <w:i w:val="1"/>
          <w:iCs w:val="1"/>
          <w:sz w:val="28"/>
          <w:szCs w:val="28"/>
          <w:rtl w:val="0"/>
          <w:lang w:val="en-US"/>
        </w:rPr>
        <w:t>Research</w:t>
      </w:r>
    </w:p>
    <w:p>
      <w:pPr>
        <w:pStyle w:val="Body A"/>
        <w:rPr>
          <w:rStyle w:val="None"/>
          <w:sz w:val="28"/>
          <w:szCs w:val="28"/>
        </w:rPr>
      </w:pPr>
      <w:r>
        <w:rPr>
          <w:rStyle w:val="None"/>
          <w:sz w:val="28"/>
          <w:szCs w:val="28"/>
          <w:rtl w:val="0"/>
          <w:lang w:val="en-US"/>
        </w:rPr>
        <w:t xml:space="preserve">Continuing our collaborative research with people with PMLD, their families and carers, the charity PAMIS, the University of Portsmouth and Edinburgh Napier based on the </w:t>
      </w:r>
      <w:r>
        <w:rPr>
          <w:rStyle w:val="None"/>
          <w:sz w:val="28"/>
          <w:szCs w:val="28"/>
          <w:rtl w:val="0"/>
          <w:lang w:val="en-US"/>
        </w:rPr>
        <w:t>‘</w:t>
      </w:r>
      <w:r>
        <w:rPr>
          <w:rStyle w:val="None"/>
          <w:sz w:val="28"/>
          <w:szCs w:val="28"/>
          <w:rtl w:val="0"/>
          <w:lang w:val="en-US"/>
        </w:rPr>
        <w:t>proof of concept</w:t>
      </w:r>
      <w:r>
        <w:rPr>
          <w:rStyle w:val="None"/>
          <w:sz w:val="28"/>
          <w:szCs w:val="28"/>
          <w:rtl w:val="0"/>
          <w:lang w:val="en-US"/>
        </w:rPr>
        <w:t xml:space="preserve">’ </w:t>
      </w:r>
      <w:r>
        <w:rPr>
          <w:rStyle w:val="None"/>
          <w:sz w:val="28"/>
          <w:szCs w:val="28"/>
          <w:rtl w:val="0"/>
          <w:lang w:val="en-US"/>
        </w:rPr>
        <w:t xml:space="preserve">established in our research published in 2023 </w:t>
      </w:r>
      <w:r>
        <w:rPr>
          <w:rStyle w:val="None"/>
          <w:sz w:val="28"/>
          <w:szCs w:val="28"/>
          <w:rtl w:val="0"/>
          <w:lang w:val="en-US"/>
        </w:rPr>
        <w:t>‘</w:t>
      </w:r>
      <w:r>
        <w:rPr>
          <w:rStyle w:val="None"/>
          <w:sz w:val="28"/>
          <w:szCs w:val="28"/>
          <w:rtl w:val="0"/>
          <w:lang w:val="en-US"/>
        </w:rPr>
        <w:t>Louis</w:t>
      </w:r>
      <w:r>
        <w:rPr>
          <w:rStyle w:val="None"/>
          <w:sz w:val="28"/>
          <w:szCs w:val="28"/>
          <w:rtl w:val="0"/>
          <w:lang w:val="en-US"/>
        </w:rPr>
        <w:t>’</w:t>
      </w:r>
      <w:r>
        <w:rPr>
          <w:rStyle w:val="None"/>
          <w:sz w:val="28"/>
          <w:szCs w:val="28"/>
          <w:rtl w:val="0"/>
          <w:lang w:val="en-US"/>
        </w:rPr>
        <w:t>s Story: the Story of Appletree</w:t>
      </w:r>
      <w:r>
        <w:rPr>
          <w:rStyle w:val="None"/>
          <w:sz w:val="28"/>
          <w:szCs w:val="28"/>
          <w:rtl w:val="0"/>
          <w:lang w:val="en-US"/>
        </w:rPr>
        <w:t>’</w:t>
      </w:r>
      <w:r>
        <w:rPr>
          <w:rStyle w:val="None"/>
          <w:sz w:val="28"/>
          <w:szCs w:val="28"/>
          <w:rtl w:val="0"/>
          <w:lang w:val="en-US"/>
        </w:rPr>
        <w:t>.</w:t>
      </w:r>
      <w:r>
        <w:rPr>
          <w:rStyle w:val="None"/>
          <w:sz w:val="28"/>
          <w:szCs w:val="28"/>
          <w:rtl w:val="0"/>
          <w:lang w:val="en-US"/>
        </w:rPr>
        <w:t xml:space="preserve">  We are in discussion with a second family, to tell their story through research.</w:t>
      </w:r>
      <w:r>
        <w:rPr>
          <w:rStyle w:val="None"/>
          <w:rFonts w:ascii="Arial Unicode MS" w:cs="Arial Unicode MS" w:hAnsi="Arial Unicode MS" w:eastAsia="Arial Unicode MS"/>
          <w:b w:val="0"/>
          <w:bCs w:val="0"/>
          <w:i w:val="0"/>
          <w:iCs w:val="0"/>
          <w:sz w:val="28"/>
          <w:szCs w:val="28"/>
        </w:rPr>
        <w:br w:type="textWrapping"/>
        <w:br w:type="textWrapping"/>
      </w:r>
      <w:r>
        <w:rPr>
          <w:rStyle w:val="None"/>
          <w:i w:val="1"/>
          <w:iCs w:val="1"/>
          <w:sz w:val="28"/>
          <w:szCs w:val="28"/>
          <w:rtl w:val="0"/>
          <w:lang w:val="en-US"/>
        </w:rPr>
        <w:t>Hospitality</w:t>
      </w:r>
    </w:p>
    <w:p>
      <w:pPr>
        <w:pStyle w:val="Body A"/>
        <w:rPr>
          <w:rStyle w:val="None"/>
          <w:sz w:val="28"/>
          <w:szCs w:val="28"/>
        </w:rPr>
      </w:pPr>
      <w:r>
        <w:rPr>
          <w:rStyle w:val="None"/>
          <w:sz w:val="28"/>
          <w:szCs w:val="28"/>
          <w:rtl w:val="0"/>
          <w:lang w:val="en-US"/>
        </w:rPr>
        <w:t>Continuing to hold parties at Appletree Community</w:t>
      </w:r>
      <w:r>
        <w:rPr>
          <w:rStyle w:val="None"/>
          <w:sz w:val="28"/>
          <w:szCs w:val="28"/>
          <w:rtl w:val="0"/>
          <w:lang w:val="en-US"/>
        </w:rPr>
        <w:t>, bringing people together.</w:t>
      </w:r>
    </w:p>
    <w:p>
      <w:pPr>
        <w:pStyle w:val="Body A"/>
        <w:rPr>
          <w:rStyle w:val="None"/>
          <w:sz w:val="28"/>
          <w:szCs w:val="28"/>
        </w:rPr>
      </w:pPr>
    </w:p>
    <w:p>
      <w:pPr>
        <w:pStyle w:val="Body A"/>
        <w:rPr>
          <w:rStyle w:val="None"/>
          <w:i w:val="1"/>
          <w:iCs w:val="1"/>
          <w:sz w:val="28"/>
          <w:szCs w:val="28"/>
        </w:rPr>
      </w:pPr>
      <w:r>
        <w:rPr>
          <w:rStyle w:val="None"/>
          <w:i w:val="1"/>
          <w:iCs w:val="1"/>
          <w:sz w:val="28"/>
          <w:szCs w:val="28"/>
          <w:rtl w:val="0"/>
          <w:lang w:val="en-US"/>
        </w:rPr>
        <w:t>Profile-raising</w:t>
      </w:r>
    </w:p>
    <w:p>
      <w:pPr>
        <w:pStyle w:val="Body A"/>
        <w:rPr>
          <w:rStyle w:val="None"/>
          <w:sz w:val="28"/>
          <w:szCs w:val="28"/>
        </w:rPr>
      </w:pPr>
      <w:r>
        <w:rPr>
          <w:rStyle w:val="None"/>
          <w:sz w:val="28"/>
          <w:szCs w:val="28"/>
          <w:rtl w:val="0"/>
          <w:lang w:val="en-US"/>
        </w:rPr>
        <w:t xml:space="preserve">Continuing </w:t>
      </w:r>
      <w:r>
        <w:rPr>
          <w:rStyle w:val="None"/>
          <w:sz w:val="28"/>
          <w:szCs w:val="28"/>
          <w:rtl w:val="0"/>
          <w:lang w:val="en-US"/>
        </w:rPr>
        <w:t xml:space="preserve">to </w:t>
      </w:r>
      <w:r>
        <w:rPr>
          <w:rStyle w:val="None"/>
          <w:sz w:val="28"/>
          <w:szCs w:val="28"/>
          <w:rtl w:val="0"/>
          <w:lang w:val="en-US"/>
        </w:rPr>
        <w:t xml:space="preserve">work with film maker Land and Sky Media, to develop </w:t>
      </w:r>
      <w:r>
        <w:rPr>
          <w:rStyle w:val="None"/>
          <w:sz w:val="28"/>
          <w:szCs w:val="28"/>
          <w:rtl w:val="0"/>
          <w:lang w:val="en-US"/>
        </w:rPr>
        <w:t xml:space="preserve">our </w:t>
      </w:r>
      <w:r>
        <w:rPr>
          <w:rStyle w:val="None"/>
          <w:sz w:val="28"/>
          <w:szCs w:val="28"/>
          <w:rtl w:val="0"/>
          <w:lang w:val="en-US"/>
        </w:rPr>
        <w:t xml:space="preserve">film for release, showing positive images of a man with PMLD within his network of carers, family and community, living well, </w:t>
      </w:r>
      <w:r>
        <w:rPr>
          <w:rStyle w:val="None"/>
          <w:sz w:val="28"/>
          <w:szCs w:val="28"/>
          <w:rtl w:val="0"/>
          <w:lang w:val="en-US"/>
        </w:rPr>
        <w:t xml:space="preserve">telling his story.  This is </w:t>
      </w:r>
      <w:r>
        <w:rPr>
          <w:rStyle w:val="None"/>
          <w:sz w:val="28"/>
          <w:szCs w:val="28"/>
          <w:rtl w:val="0"/>
          <w:lang w:val="en-US"/>
        </w:rPr>
        <w:t xml:space="preserve">the </w:t>
      </w:r>
      <w:r>
        <w:rPr>
          <w:rStyle w:val="None"/>
          <w:sz w:val="28"/>
          <w:szCs w:val="28"/>
          <w:rtl w:val="0"/>
          <w:lang w:val="en-US"/>
        </w:rPr>
        <w:t>‘</w:t>
      </w:r>
      <w:r>
        <w:rPr>
          <w:rStyle w:val="None"/>
          <w:sz w:val="28"/>
          <w:szCs w:val="28"/>
          <w:rtl w:val="0"/>
          <w:lang w:val="en-US"/>
        </w:rPr>
        <w:t>proof of concept</w:t>
      </w:r>
      <w:r>
        <w:rPr>
          <w:rStyle w:val="None"/>
          <w:sz w:val="28"/>
          <w:szCs w:val="28"/>
          <w:rtl w:val="0"/>
          <w:lang w:val="en-US"/>
        </w:rPr>
        <w:t xml:space="preserve">’ </w:t>
      </w:r>
      <w:r>
        <w:rPr>
          <w:rStyle w:val="None"/>
          <w:sz w:val="28"/>
          <w:szCs w:val="28"/>
          <w:rtl w:val="0"/>
          <w:lang w:val="en-US"/>
        </w:rPr>
        <w:t xml:space="preserve">that emerged from our research.  </w:t>
      </w:r>
    </w:p>
    <w:p>
      <w:pPr>
        <w:pStyle w:val="Body A"/>
        <w:rPr>
          <w:rStyle w:val="None"/>
          <w:sz w:val="28"/>
          <w:szCs w:val="28"/>
        </w:rPr>
      </w:pPr>
    </w:p>
    <w:p>
      <w:pPr>
        <w:pStyle w:val="Body A"/>
        <w:rPr>
          <w:rStyle w:val="None"/>
          <w:i w:val="1"/>
          <w:iCs w:val="1"/>
          <w:sz w:val="28"/>
          <w:szCs w:val="28"/>
        </w:rPr>
      </w:pPr>
      <w:r>
        <w:rPr>
          <w:rStyle w:val="None"/>
          <w:i w:val="1"/>
          <w:iCs w:val="1"/>
          <w:sz w:val="28"/>
          <w:szCs w:val="28"/>
          <w:rtl w:val="0"/>
          <w:lang w:val="en-US"/>
        </w:rPr>
        <w:t>Advocating</w:t>
      </w:r>
    </w:p>
    <w:p>
      <w:pPr>
        <w:pStyle w:val="Body A"/>
        <w:rPr>
          <w:rStyle w:val="None"/>
          <w:color w:val="7f7f7f"/>
          <w:u w:color="7f7f7f"/>
        </w:rPr>
      </w:pPr>
      <w:r>
        <w:rPr>
          <w:rStyle w:val="None"/>
          <w:sz w:val="28"/>
          <w:szCs w:val="28"/>
          <w:rtl w:val="0"/>
          <w:lang w:val="en-US"/>
        </w:rPr>
        <w:t xml:space="preserve">Continuing to work with </w:t>
      </w:r>
      <w:r>
        <w:rPr>
          <w:rStyle w:val="None"/>
          <w:sz w:val="28"/>
          <w:szCs w:val="28"/>
          <w:rtl w:val="0"/>
          <w:lang w:val="en-US"/>
        </w:rPr>
        <w:t xml:space="preserve">NHS Tayside, </w:t>
      </w:r>
      <w:r>
        <w:rPr>
          <w:rStyle w:val="None"/>
          <w:sz w:val="28"/>
          <w:szCs w:val="28"/>
          <w:rtl w:val="0"/>
          <w:lang w:val="en-US"/>
        </w:rPr>
        <w:t xml:space="preserve">BBC Scotland and Radio Scotland, speaking on behalf of people with PMLD, their families and carers.  To advocate publicly on the benefits of </w:t>
      </w:r>
      <w:r>
        <w:rPr>
          <w:rStyle w:val="None"/>
          <w:sz w:val="28"/>
          <w:szCs w:val="28"/>
          <w:rtl w:val="0"/>
          <w:lang w:val="en-US"/>
        </w:rPr>
        <w:t>‘</w:t>
      </w:r>
      <w:r>
        <w:rPr>
          <w:rStyle w:val="None"/>
          <w:sz w:val="28"/>
          <w:szCs w:val="28"/>
          <w:rtl w:val="0"/>
          <w:lang w:val="en-US"/>
        </w:rPr>
        <w:t>low-arousal</w:t>
      </w:r>
      <w:r>
        <w:rPr>
          <w:rStyle w:val="None"/>
          <w:sz w:val="28"/>
          <w:szCs w:val="28"/>
          <w:rtl w:val="0"/>
          <w:lang w:val="en-US"/>
        </w:rPr>
        <w:t xml:space="preserve">’ </w:t>
      </w:r>
      <w:r>
        <w:rPr>
          <w:rStyle w:val="None"/>
          <w:sz w:val="28"/>
          <w:szCs w:val="28"/>
          <w:rtl w:val="0"/>
          <w:lang w:val="en-US"/>
        </w:rPr>
        <w:t xml:space="preserve">care approaches, the promotion of a Human Rights approach, in order to promote well-being of people with PMLD, their families and carers. </w:t>
      </w:r>
    </w:p>
    <w:p>
      <w:pPr>
        <w:pStyle w:val="Body A"/>
        <w:rPr>
          <w:rStyle w:val="None"/>
          <w:color w:val="7f7f7f"/>
          <w:u w:color="7f7f7f"/>
        </w:rPr>
      </w:pPr>
    </w:p>
    <w:p>
      <w:pPr>
        <w:pStyle w:val="Body A"/>
        <w:rPr>
          <w:rStyle w:val="None"/>
          <w:b w:val="1"/>
          <w:bCs w:val="1"/>
          <w:color w:val="006666"/>
          <w:sz w:val="28"/>
          <w:szCs w:val="28"/>
          <w:u w:color="006666"/>
        </w:rPr>
      </w:pPr>
      <w:r>
        <w:rPr>
          <w:rStyle w:val="None"/>
          <w:b w:val="1"/>
          <w:bCs w:val="1"/>
          <w:color w:val="006666"/>
          <w:sz w:val="28"/>
          <w:szCs w:val="28"/>
          <w:u w:color="006666"/>
          <w:rtl w:val="0"/>
          <w:lang w:val="en-US"/>
        </w:rPr>
        <w:t>Additional information</w:t>
      </w:r>
    </w:p>
    <w:p>
      <w:pPr>
        <w:pStyle w:val="Body A"/>
        <w:rPr>
          <w:rStyle w:val="None"/>
          <w:sz w:val="28"/>
          <w:szCs w:val="28"/>
        </w:rPr>
      </w:pPr>
      <w:r>
        <w:rPr>
          <w:rStyle w:val="None"/>
          <w:sz w:val="28"/>
          <w:szCs w:val="28"/>
          <w:rtl w:val="0"/>
          <w:lang w:val="en-US"/>
        </w:rPr>
        <w:t>Got something else to say? Here is your chance!</w:t>
      </w:r>
    </w:p>
    <w:p>
      <w:pPr>
        <w:pStyle w:val="Body A"/>
      </w:pPr>
      <w:r>
        <w:rPr>
          <w:rStyle w:val="None"/>
          <w:rFonts w:ascii="Arial Unicode MS" w:cs="Arial Unicode MS" w:hAnsi="Arial Unicode MS" w:eastAsia="Arial Unicode MS"/>
          <w:b w:val="0"/>
          <w:bCs w:val="0"/>
          <w:i w:val="0"/>
          <w:iCs w:val="0"/>
          <w:color w:val="7f7f7f"/>
          <w:sz w:val="28"/>
          <w:szCs w:val="28"/>
          <w:u w:color="7f7f7f"/>
        </w:rPr>
        <w:br w:type="page"/>
      </w:r>
    </w:p>
    <w:p>
      <w:pPr>
        <w:pStyle w:val="Body A"/>
        <w:rPr>
          <w:rStyle w:val="None"/>
          <w:b w:val="1"/>
          <w:bCs w:val="1"/>
          <w:color w:val="006666"/>
          <w:sz w:val="28"/>
          <w:szCs w:val="28"/>
          <w:u w:color="006666"/>
        </w:rPr>
      </w:pPr>
      <w:r>
        <w:rPr>
          <w:rStyle w:val="None"/>
          <w:b w:val="1"/>
          <w:bCs w:val="1"/>
          <w:color w:val="006666"/>
          <w:sz w:val="28"/>
          <w:szCs w:val="28"/>
          <w:u w:color="006666"/>
          <w:rtl w:val="0"/>
          <w:lang w:val="en-US"/>
        </w:rPr>
        <w:t>Declaration</w:t>
      </w:r>
    </w:p>
    <w:p>
      <w:pPr>
        <w:pStyle w:val="Body A"/>
        <w:rPr>
          <w:rStyle w:val="None"/>
          <w:sz w:val="28"/>
          <w:szCs w:val="28"/>
        </w:rPr>
      </w:pPr>
      <w:r>
        <w:rPr>
          <w:rStyle w:val="None"/>
          <w:sz w:val="28"/>
          <w:szCs w:val="28"/>
          <w:rtl w:val="0"/>
          <w:lang w:val="en-US"/>
        </w:rPr>
        <w:t>Signed on behalf of the charity trustees:</w:t>
      </w:r>
      <w:r>
        <w:rPr>
          <w:rStyle w:val="None"/>
          <w:sz w:val="28"/>
          <w:szCs w:val="28"/>
        </w:rPr>
        <w:drawing>
          <wp:anchor distT="152400" distB="152400" distL="152400" distR="152400" simplePos="0" relativeHeight="251659264" behindDoc="0" locked="0" layoutInCell="1" allowOverlap="1">
            <wp:simplePos x="0" y="0"/>
            <wp:positionH relativeFrom="page">
              <wp:posOffset>732224</wp:posOffset>
            </wp:positionH>
            <wp:positionV relativeFrom="line">
              <wp:posOffset>314541</wp:posOffset>
            </wp:positionV>
            <wp:extent cx="4711068" cy="472851"/>
            <wp:effectExtent l="0" t="0" r="0" b="0"/>
            <wp:wrapTopAndBottom distT="152400" distB="152400"/>
            <wp:docPr id="1073741853" name="officeArt object"/>
            <wp:cNvGraphicFramePr/>
            <a:graphic xmlns:a="http://schemas.openxmlformats.org/drawingml/2006/main">
              <a:graphicData uri="http://schemas.openxmlformats.org/drawingml/2006/picture">
                <pic:pic xmlns:pic="http://schemas.openxmlformats.org/drawingml/2006/picture">
                  <pic:nvPicPr>
                    <pic:cNvPr id="1073741853" name="image7.jpeg"/>
                    <pic:cNvPicPr>
                      <a:picLocks noChangeAspect="1"/>
                    </pic:cNvPicPr>
                  </pic:nvPicPr>
                  <pic:blipFill>
                    <a:blip r:embed="rId29">
                      <a:extLst/>
                    </a:blip>
                    <a:srcRect l="0" t="26915" r="0" b="42134"/>
                    <a:stretch>
                      <a:fillRect/>
                    </a:stretch>
                  </pic:blipFill>
                  <pic:spPr>
                    <a:xfrm>
                      <a:off x="0" y="0"/>
                      <a:ext cx="4711068" cy="472851"/>
                    </a:xfrm>
                    <a:prstGeom prst="rect">
                      <a:avLst/>
                    </a:prstGeom>
                    <a:ln w="25400" cap="flat">
                      <a:solidFill>
                        <a:srgbClr val="006666"/>
                      </a:solidFill>
                      <a:prstDash val="solid"/>
                      <a:round/>
                    </a:ln>
                    <a:effectLst/>
                  </pic:spPr>
                </pic:pic>
              </a:graphicData>
            </a:graphic>
          </wp:anchor>
        </w:drawing>
      </w:r>
    </w:p>
    <w:p>
      <w:pPr>
        <w:pStyle w:val="Body A"/>
        <w:rPr>
          <w:sz w:val="28"/>
          <w:szCs w:val="28"/>
        </w:rPr>
      </w:pPr>
    </w:p>
    <w:p>
      <w:pPr>
        <w:pStyle w:val="Body A"/>
        <w:rPr>
          <w:rStyle w:val="None"/>
          <w:color w:val="7f7f7f"/>
          <w:sz w:val="28"/>
          <w:szCs w:val="28"/>
          <w:u w:color="7f7f7f"/>
        </w:rPr>
      </w:pPr>
    </w:p>
    <w:p>
      <w:pPr>
        <w:pStyle w:val="Body A"/>
        <w:rPr>
          <w:rStyle w:val="None"/>
          <w:sz w:val="28"/>
          <w:szCs w:val="28"/>
        </w:rPr>
      </w:pPr>
      <w:r>
        <w:rPr>
          <w:rStyle w:val="None"/>
          <w:sz w:val="28"/>
          <w:szCs w:val="28"/>
        </w:rPr>
        <mc:AlternateContent>
          <mc:Choice Requires="wpg">
            <w:drawing>
              <wp:anchor distT="0" distB="0" distL="0" distR="0" simplePos="0" relativeHeight="251660288" behindDoc="0" locked="0" layoutInCell="1" allowOverlap="1">
                <wp:simplePos x="0" y="0"/>
                <wp:positionH relativeFrom="column">
                  <wp:posOffset>2512059</wp:posOffset>
                </wp:positionH>
                <wp:positionV relativeFrom="line">
                  <wp:posOffset>176529</wp:posOffset>
                </wp:positionV>
                <wp:extent cx="3221359" cy="457200"/>
                <wp:effectExtent l="0" t="0" r="0" b="0"/>
                <wp:wrapNone/>
                <wp:docPr id="1073741856" name="officeArt object"/>
                <wp:cNvGraphicFramePr/>
                <a:graphic xmlns:a="http://schemas.openxmlformats.org/drawingml/2006/main">
                  <a:graphicData uri="http://schemas.microsoft.com/office/word/2010/wordprocessingGroup">
                    <wpg:wgp>
                      <wpg:cNvGrpSpPr/>
                      <wpg:grpSpPr>
                        <a:xfrm>
                          <a:off x="0" y="0"/>
                          <a:ext cx="3221359" cy="457200"/>
                          <a:chOff x="0" y="0"/>
                          <a:chExt cx="3221358" cy="457200"/>
                        </a:xfrm>
                      </wpg:grpSpPr>
                      <wps:wsp>
                        <wps:cNvPr id="1073741854" name="Shape 1073741854"/>
                        <wps:cNvSpPr/>
                        <wps:spPr>
                          <a:xfrm>
                            <a:off x="-1" y="0"/>
                            <a:ext cx="3221360" cy="457200"/>
                          </a:xfrm>
                          <a:prstGeom prst="rect">
                            <a:avLst/>
                          </a:prstGeom>
                          <a:solidFill>
                            <a:srgbClr val="FFFFFF"/>
                          </a:solidFill>
                          <a:ln w="25400" cap="flat">
                            <a:solidFill>
                              <a:srgbClr val="006666"/>
                            </a:solidFill>
                            <a:prstDash val="solid"/>
                            <a:round/>
                          </a:ln>
                          <a:effectLst/>
                        </wps:spPr>
                        <wps:bodyPr/>
                      </wps:wsp>
                      <wps:wsp>
                        <wps:cNvPr id="1073741855" name="Shape 1073741855"/>
                        <wps:cNvSpPr/>
                        <wps:spPr>
                          <a:xfrm>
                            <a:off x="-1" y="0"/>
                            <a:ext cx="3221360" cy="457200"/>
                          </a:xfrm>
                          <a:prstGeom prst="rect">
                            <a:avLst/>
                          </a:prstGeom>
                          <a:noFill/>
                          <a:ln w="12700" cap="flat">
                            <a:noFill/>
                            <a:miter lim="400000"/>
                          </a:ln>
                          <a:effectLst/>
                        </wps:spPr>
                        <wps:txbx>
                          <w:txbxContent>
                            <w:p>
                              <w:pPr>
                                <w:pStyle w:val="Label A"/>
                              </w:pPr>
                              <w:r>
                                <w:rPr>
                                  <w:rtl w:val="0"/>
                                </w:rPr>
                                <w:t>Kate Sainsbury</w:t>
                              </w:r>
                            </w:p>
                          </w:txbxContent>
                        </wps:txbx>
                        <wps:bodyPr wrap="square" lIns="45718" tIns="45718" rIns="45718" bIns="45718" numCol="1" anchor="ctr">
                          <a:noAutofit/>
                        </wps:bodyPr>
                      </wps:wsp>
                    </wpg:wgp>
                  </a:graphicData>
                </a:graphic>
              </wp:anchor>
            </w:drawing>
          </mc:Choice>
          <mc:Fallback>
            <w:pict>
              <v:group id="_x0000_s1029" style="visibility:visible;position:absolute;margin-left:197.8pt;margin-top:13.9pt;width:253.7pt;height:36.0pt;z-index:251660288;mso-position-horizontal:absolute;mso-position-horizontal-relative:text;mso-position-vertical:absolute;mso-position-vertical-relative:line;mso-wrap-distance-left:0.0pt;mso-wrap-distance-top:0.0pt;mso-wrap-distance-right:0.0pt;mso-wrap-distance-bottom:0.0pt;" coordorigin="-1,0" coordsize="3221359,457200">
                <w10:wrap type="none" side="bothSides" anchorx="text"/>
                <v:rect id="_x0000_s1030" style="position:absolute;left:-1;top:0;width:3221359;height:457200;">
                  <v:fill color="#FFFFFF" opacity="100.0%" type="solid"/>
                  <v:stroke filltype="solid" color="#006666" opacity="100.0%" weight="2.0pt" dashstyle="solid" endcap="flat" joinstyle="round" linestyle="single" startarrow="none" startarrowwidth="medium" startarrowlength="medium" endarrow="none" endarrowwidth="medium" endarrowlength="medium"/>
                </v:rect>
                <v:rect id="_x0000_s1031" style="position:absolute;left:-1;top:0;width:3221359;height:457200;">
                  <v:fill on="f"/>
                  <v:stroke on="f" weight="1.0pt" dashstyle="solid" endcap="flat" miterlimit="400.0%" joinstyle="miter" linestyle="single" startarrow="none" startarrowwidth="medium" startarrowlength="medium" endarrow="none" endarrowwidth="medium" endarrowlength="medium"/>
                  <v:textbox>
                    <w:txbxContent>
                      <w:p>
                        <w:pPr>
                          <w:pStyle w:val="Label A"/>
                        </w:pPr>
                        <w:r>
                          <w:rPr>
                            <w:rtl w:val="0"/>
                          </w:rPr>
                          <w:t>Kate Sainsbury</w:t>
                        </w:r>
                      </w:p>
                    </w:txbxContent>
                  </v:textbox>
                </v:rect>
              </v:group>
            </w:pict>
          </mc:Fallback>
        </mc:AlternateContent>
      </w:r>
    </w:p>
    <w:p>
      <w:pPr>
        <w:pStyle w:val="Body A"/>
        <w:rPr>
          <w:rStyle w:val="None"/>
          <w:sz w:val="28"/>
          <w:szCs w:val="28"/>
          <w:lang w:val="nl-NL"/>
        </w:rPr>
      </w:pPr>
      <w:r>
        <w:rPr>
          <w:rStyle w:val="None"/>
          <w:sz w:val="28"/>
          <w:szCs w:val="28"/>
          <w:rtl w:val="0"/>
          <w:lang w:val="nl-NL"/>
        </w:rPr>
        <w:t>Print name</w:t>
      </w:r>
    </w:p>
    <w:p>
      <w:pPr>
        <w:pStyle w:val="Body A"/>
        <w:rPr>
          <w:rStyle w:val="None"/>
          <w:sz w:val="28"/>
          <w:szCs w:val="28"/>
        </w:rPr>
      </w:pPr>
      <w:r>
        <w:rPr>
          <w:rStyle w:val="None"/>
          <w:sz w:val="28"/>
          <w:szCs w:val="28"/>
        </w:rPr>
        <mc:AlternateContent>
          <mc:Choice Requires="wpg">
            <w:drawing>
              <wp:anchor distT="0" distB="0" distL="0" distR="0" simplePos="0" relativeHeight="251661312" behindDoc="0" locked="0" layoutInCell="1" allowOverlap="1">
                <wp:simplePos x="0" y="0"/>
                <wp:positionH relativeFrom="column">
                  <wp:posOffset>2504438</wp:posOffset>
                </wp:positionH>
                <wp:positionV relativeFrom="line">
                  <wp:posOffset>177800</wp:posOffset>
                </wp:positionV>
                <wp:extent cx="3221359" cy="457200"/>
                <wp:effectExtent l="0" t="0" r="0" b="0"/>
                <wp:wrapNone/>
                <wp:docPr id="1073741859" name="officeArt object"/>
                <wp:cNvGraphicFramePr/>
                <a:graphic xmlns:a="http://schemas.openxmlformats.org/drawingml/2006/main">
                  <a:graphicData uri="http://schemas.microsoft.com/office/word/2010/wordprocessingGroup">
                    <wpg:wgp>
                      <wpg:cNvGrpSpPr/>
                      <wpg:grpSpPr>
                        <a:xfrm>
                          <a:off x="0" y="0"/>
                          <a:ext cx="3221359" cy="457200"/>
                          <a:chOff x="0" y="0"/>
                          <a:chExt cx="3221358" cy="457200"/>
                        </a:xfrm>
                      </wpg:grpSpPr>
                      <wps:wsp>
                        <wps:cNvPr id="1073741857" name="Shape 1073741857"/>
                        <wps:cNvSpPr/>
                        <wps:spPr>
                          <a:xfrm>
                            <a:off x="-1" y="0"/>
                            <a:ext cx="3221360" cy="457200"/>
                          </a:xfrm>
                          <a:prstGeom prst="rect">
                            <a:avLst/>
                          </a:prstGeom>
                          <a:solidFill>
                            <a:srgbClr val="FFFFFF"/>
                          </a:solidFill>
                          <a:ln w="25400" cap="flat">
                            <a:solidFill>
                              <a:srgbClr val="006666"/>
                            </a:solidFill>
                            <a:prstDash val="solid"/>
                            <a:round/>
                          </a:ln>
                          <a:effectLst/>
                        </wps:spPr>
                        <wps:bodyPr/>
                      </wps:wsp>
                      <wps:wsp>
                        <wps:cNvPr id="1073741858" name="Shape 1073741858"/>
                        <wps:cNvSpPr/>
                        <wps:spPr>
                          <a:xfrm>
                            <a:off x="-1" y="0"/>
                            <a:ext cx="3221360" cy="457200"/>
                          </a:xfrm>
                          <a:prstGeom prst="rect">
                            <a:avLst/>
                          </a:prstGeom>
                          <a:noFill/>
                          <a:ln w="12700" cap="flat">
                            <a:noFill/>
                            <a:miter lim="400000"/>
                          </a:ln>
                          <a:effectLst/>
                        </wps:spPr>
                        <wps:txbx>
                          <w:txbxContent>
                            <w:p>
                              <w:pPr>
                                <w:pStyle w:val="Label A"/>
                              </w:pPr>
                              <w:r>
                                <w:rPr>
                                  <w:rtl w:val="0"/>
                                </w:rPr>
                                <w:t>Chair</w:t>
                              </w:r>
                            </w:p>
                          </w:txbxContent>
                        </wps:txbx>
                        <wps:bodyPr wrap="square" lIns="45718" tIns="45718" rIns="45718" bIns="45718" numCol="1" anchor="ctr">
                          <a:noAutofit/>
                        </wps:bodyPr>
                      </wps:wsp>
                    </wpg:wgp>
                  </a:graphicData>
                </a:graphic>
              </wp:anchor>
            </w:drawing>
          </mc:Choice>
          <mc:Fallback>
            <w:pict>
              <v:group id="_x0000_s1032" style="visibility:visible;position:absolute;margin-left:197.2pt;margin-top:14.0pt;width:253.7pt;height:36.0pt;z-index:251661312;mso-position-horizontal:absolute;mso-position-horizontal-relative:text;mso-position-vertical:absolute;mso-position-vertical-relative:line;mso-wrap-distance-left:0.0pt;mso-wrap-distance-top:0.0pt;mso-wrap-distance-right:0.0pt;mso-wrap-distance-bottom:0.0pt;" coordorigin="-1,0" coordsize="3221359,457200">
                <w10:wrap type="none" side="bothSides" anchorx="text"/>
                <v:rect id="_x0000_s1033" style="position:absolute;left:-1;top:0;width:3221359;height:457200;">
                  <v:fill color="#FFFFFF" opacity="100.0%" type="solid"/>
                  <v:stroke filltype="solid" color="#006666" opacity="100.0%" weight="2.0pt" dashstyle="solid" endcap="flat" joinstyle="round" linestyle="single" startarrow="none" startarrowwidth="medium" startarrowlength="medium" endarrow="none" endarrowwidth="medium" endarrowlength="medium"/>
                </v:rect>
                <v:rect id="_x0000_s1034" style="position:absolute;left:-1;top:0;width:3221359;height:457200;">
                  <v:fill on="f"/>
                  <v:stroke on="f" weight="1.0pt" dashstyle="solid" endcap="flat" miterlimit="400.0%" joinstyle="miter" linestyle="single" startarrow="none" startarrowwidth="medium" startarrowlength="medium" endarrow="none" endarrowwidth="medium" endarrowlength="medium"/>
                  <v:textbox>
                    <w:txbxContent>
                      <w:p>
                        <w:pPr>
                          <w:pStyle w:val="Label A"/>
                        </w:pPr>
                        <w:r>
                          <w:rPr>
                            <w:rtl w:val="0"/>
                          </w:rPr>
                          <w:t>Chair</w:t>
                        </w:r>
                      </w:p>
                    </w:txbxContent>
                  </v:textbox>
                </v:rect>
              </v:group>
            </w:pict>
          </mc:Fallback>
        </mc:AlternateContent>
      </w:r>
    </w:p>
    <w:p>
      <w:pPr>
        <w:pStyle w:val="Body A"/>
        <w:rPr>
          <w:rStyle w:val="None"/>
          <w:sz w:val="28"/>
          <w:szCs w:val="28"/>
        </w:rPr>
      </w:pPr>
      <w:r>
        <w:rPr>
          <w:rStyle w:val="None"/>
          <w:sz w:val="28"/>
          <w:szCs w:val="28"/>
          <w:rtl w:val="0"/>
          <w:lang w:val="en-US"/>
        </w:rPr>
        <w:t xml:space="preserve">Designation </w:t>
      </w:r>
    </w:p>
    <w:p>
      <w:pPr>
        <w:pStyle w:val="Body A"/>
        <w:rPr>
          <w:rStyle w:val="None"/>
          <w:sz w:val="28"/>
          <w:szCs w:val="28"/>
        </w:rPr>
      </w:pPr>
      <w:r>
        <w:rPr>
          <w:rStyle w:val="None"/>
          <w:sz w:val="28"/>
          <w:szCs w:val="28"/>
        </w:rPr>
        <mc:AlternateContent>
          <mc:Choice Requires="wps">
            <w:drawing>
              <wp:anchor distT="0" distB="0" distL="0" distR="0" simplePos="0" relativeHeight="251662336" behindDoc="0" locked="0" layoutInCell="1" allowOverlap="1">
                <wp:simplePos x="0" y="0"/>
                <wp:positionH relativeFrom="column">
                  <wp:posOffset>2504438</wp:posOffset>
                </wp:positionH>
                <wp:positionV relativeFrom="line">
                  <wp:posOffset>155575</wp:posOffset>
                </wp:positionV>
                <wp:extent cx="3221358" cy="457200"/>
                <wp:effectExtent l="0" t="0" r="0" b="0"/>
                <wp:wrapNone/>
                <wp:docPr id="1073741860" name="officeArt object"/>
                <wp:cNvGraphicFramePr/>
                <a:graphic xmlns:a="http://schemas.openxmlformats.org/drawingml/2006/main">
                  <a:graphicData uri="http://schemas.microsoft.com/office/word/2010/wordprocessingShape">
                    <wps:wsp>
                      <wps:cNvSpPr/>
                      <wps:spPr>
                        <a:xfrm>
                          <a:off x="0" y="0"/>
                          <a:ext cx="3221358" cy="457200"/>
                        </a:xfrm>
                        <a:prstGeom prst="rect">
                          <a:avLst/>
                        </a:prstGeom>
                        <a:solidFill>
                          <a:srgbClr val="FFFFFF"/>
                        </a:solidFill>
                        <a:ln w="25400" cap="flat">
                          <a:solidFill>
                            <a:srgbClr val="006666"/>
                          </a:solidFill>
                          <a:prstDash val="solid"/>
                          <a:round/>
                        </a:ln>
                        <a:effectLst/>
                      </wps:spPr>
                      <wps:bodyPr/>
                    </wps:wsp>
                  </a:graphicData>
                </a:graphic>
              </wp:anchor>
            </w:drawing>
          </mc:Choice>
          <mc:Fallback>
            <w:pict>
              <v:rect id="_x0000_s1035" style="visibility:visible;position:absolute;margin-left:197.2pt;margin-top:12.2pt;width:253.7pt;height:36.0pt;z-index:251662336;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6666" opacity="100.0%" weight="2.0pt" dashstyle="solid" endcap="flat" joinstyle="round" linestyle="single" startarrow="none" startarrowwidth="medium" startarrowlength="medium" endarrow="none" endarrowwidth="medium" endarrowlength="medium"/>
                <w10:wrap type="none" side="bothSides" anchorx="text"/>
              </v:rect>
            </w:pict>
          </mc:Fallback>
        </mc:AlternateContent>
      </w:r>
    </w:p>
    <w:p>
      <w:pPr>
        <w:pStyle w:val="Body A"/>
      </w:pPr>
      <w:r>
        <w:rPr>
          <w:rStyle w:val="None"/>
          <w:sz w:val="28"/>
          <w:szCs w:val="28"/>
          <w:rtl w:val="0"/>
          <w:lang w:val="de-DE"/>
        </w:rPr>
        <w:t>Date</w:t>
      </w:r>
    </w:p>
    <w:sectPr>
      <w:headerReference w:type="default" r:id="rId30"/>
      <w:headerReference w:type="first" r:id="rId31"/>
      <w:footerReference w:type="default" r:id="rId32"/>
      <w:footerReference w:type="first" r:id="rId33"/>
      <w:pgSz w:w="11900" w:h="16840" w:orient="portrait"/>
      <w:pgMar w:top="1440" w:right="1700" w:bottom="1440" w:left="1440" w:header="708" w:footer="708"/>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Bodoni SvtyTwo ITC TT-Book">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740"/>
        <w:tab w:val="clear" w:pos="9026"/>
      </w:tabs>
      <w:jc w:val="right"/>
    </w:pPr>
    <w:r>
      <w:rPr>
        <w:color w:val="006666"/>
        <w:u w:color="006666"/>
        <w:rtl w:val="0"/>
      </w:rPr>
      <w:fldChar w:fldCharType="begin" w:fldLock="0"/>
    </w:r>
    <w:r>
      <w:rPr>
        <w:color w:val="006666"/>
        <w:u w:color="006666"/>
        <w:rtl w:val="0"/>
      </w:rPr>
      <w:instrText xml:space="preserve"> PAGE </w:instrText>
    </w:r>
    <w:r>
      <w:rPr>
        <w:color w:val="006666"/>
        <w:u w:color="006666"/>
        <w:rtl w:val="0"/>
      </w:rPr>
      <w:fldChar w:fldCharType="separate" w:fldLock="0"/>
    </w:r>
    <w:r>
      <w:rPr>
        <w:color w:val="006666"/>
        <w:u w:color="006666"/>
        <w:rtl w:val="0"/>
      </w:rPr>
      <w:t>26</w:t>
    </w:r>
    <w:r>
      <w:rPr>
        <w:color w:val="006666"/>
        <w:u w:color="006666"/>
        <w:rtl w:val="0"/>
      </w:rPr>
      <w:fldChar w:fldCharType="end" w:fldLock="0"/>
    </w:r>
    <w:r>
      <w:rPr>
        <w:color w:val="006666"/>
        <w:u w:color="006666"/>
      </w:rPr>
      <w:tab/>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ind w:left="1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0"/>
  </w:abstractNum>
  <w:abstractNum w:abstractNumId="5">
    <w:multiLevelType w:val="hybridMultilevel"/>
    <w:styleLink w:val="Bullets.0"/>
    <w:lvl w:ilvl="0">
      <w:start w:val="1"/>
      <w:numFmt w:val="bullet"/>
      <w:suff w:val="tab"/>
      <w:lvlText w:val="•"/>
      <w:lvlJc w:val="left"/>
      <w:pPr>
        <w:ind w:left="221" w:hanging="22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821" w:hanging="22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421" w:hanging="22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021" w:hanging="22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621" w:hanging="22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221" w:hanging="22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821" w:hanging="22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421" w:hanging="22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5021" w:hanging="22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5"/>
  </w:num>
  <w:num w:numId="7">
    <w:abstractNumId w:val="4"/>
  </w:num>
  <w:num w:numId="8">
    <w:abstractNumId w:val="4"/>
    <w:lvlOverride w:ilvl="0">
      <w:lvl w:ilvl="0">
        <w:start w:val="1"/>
        <w:numFmt w:val="bullet"/>
        <w:suff w:val="tab"/>
        <w:lvlText w:val="•"/>
        <w:lvlJc w:val="left"/>
        <w:pPr>
          <w:ind w:left="205"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8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4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0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6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2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8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4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0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lvl w:ilvl="0">
        <w:start w:val="1"/>
        <w:numFmt w:val="bullet"/>
        <w:suff w:val="tab"/>
        <w:lvlText w:val="•"/>
        <w:lvlJc w:val="left"/>
        <w:pPr>
          <w:ind w:left="2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8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4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0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6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2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8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4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0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color w:val="0000ff"/>
      <w:u w:val="single" w:color="0000ff"/>
    </w:rPr>
  </w:style>
  <w:style w:type="character" w:styleId="Hyperlink.1">
    <w:name w:val="Hyperlink.1"/>
    <w:basedOn w:val="Hyperlink"/>
    <w:next w:val="Hyperlink.1"/>
    <w:rPr>
      <w:color w:val="0000ff"/>
      <w:u w:val="single" w:color="0000ff"/>
    </w:rPr>
  </w:style>
  <w:style w:type="numbering" w:styleId="Bullets">
    <w:name w:val="Bullets"/>
    <w:pPr>
      <w:numPr>
        <w:numId w:val="4"/>
      </w:numPr>
    </w:pPr>
  </w:style>
  <w:style w:type="numbering" w:styleId="Bullets.0">
    <w:name w:val="Bullets.0"/>
    <w:pPr>
      <w:numPr>
        <w:numId w:val="6"/>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paragraph" w:styleId="Label A">
    <w:name w:val="Label A"/>
    <w:next w:val="Label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Calibri" w:cs="Calibri" w:hAnsi="Calibri" w:eastAsia="Calibri"/>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21" Type="http://schemas.openxmlformats.org/officeDocument/2006/relationships/image" Target="media/image17.jpeg"/><Relationship Id="rId34" Type="http://schemas.openxmlformats.org/officeDocument/2006/relationships/numbering" Target="numbering.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footer" Target="footer2.xml"/><Relationship Id="rId38" Type="http://schemas.openxmlformats.org/officeDocument/2006/relationships/customXml" Target="../customXml/item3.xml"/><Relationship Id="rId2" Type="http://schemas.openxmlformats.org/officeDocument/2006/relationships/fontTable" Target="fontTable.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4.jpeg"/><Relationship Id="rId1" Type="http://schemas.openxmlformats.org/officeDocument/2006/relationships/settings" Target="setting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footer" Target="footer1.xml"/><Relationship Id="rId37" Type="http://schemas.openxmlformats.org/officeDocument/2006/relationships/customXml" Target="../customXml/item2.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png"/><Relationship Id="rId36" Type="http://schemas.openxmlformats.org/officeDocument/2006/relationships/customXml" Target="../customXml/item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header" Target="header2.xml"/><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image" Target="media/image4.jpeg"/><Relationship Id="rId3" Type="http://schemas.openxmlformats.org/officeDocument/2006/relationships/styles" Target="styles.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7D7F7DBB-80BE-4D55-88E6-2A299393C7A5}"/>
</file>

<file path=customXml/itemProps2.xml><?xml version="1.0" encoding="utf-8"?>
<ds:datastoreItem xmlns:ds="http://schemas.openxmlformats.org/officeDocument/2006/customXml" ds:itemID="{831644A9-600B-4E4F-BAEB-D78D1521C1DD}"/>
</file>

<file path=customXml/itemProps3.xml><?xml version="1.0" encoding="utf-8"?>
<ds:datastoreItem xmlns:ds="http://schemas.openxmlformats.org/officeDocument/2006/customXml" ds:itemID="{55FC01A7-FC78-45F9-ADC2-3509B9553978}"/>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