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ttf" ContentType="application/x-font-ttf"/>
  <Default Extension="xml" ContentType="application/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1.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2"/>
          <w:szCs w:val="22"/>
          <w:rtl w:val="0"/>
        </w:rPr>
        <w:t xml:space="preserve">         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8"/>
          <w:szCs w:val="28"/>
          <w:u w:val="single"/>
          <w:rtl w:val="0"/>
        </w:rPr>
        <w:t xml:space="preserve">REYNOLDS MEMORIAL HOSPITAL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8"/>
          <w:szCs w:val="28"/>
          <w:u w:val="single"/>
          <w:rtl w:val="0"/>
        </w:rPr>
        <w:t xml:space="preserve"> 2025 ANNUAL REPORT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0"/>
        </w:rPr>
        <w:t xml:space="preserve">It is my pleasure to give this report for the last year, where the highlight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0"/>
        </w:rPr>
        <w:t xml:space="preserve">was the camp/clinic in November, when over 1200 patients were seen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0"/>
        </w:rPr>
        <w:t xml:space="preserve">over a period of 3 days.  This success will be repeated in February 2026!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0"/>
        </w:rPr>
        <w:t xml:space="preserve">I visited RMH in Washim twice for, the Annual meeting in July / August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0"/>
        </w:rPr>
        <w:t xml:space="preserve">and in February / March for, spending considerable time assisting with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0"/>
        </w:rPr>
        <w:t xml:space="preserve">administration issues and for attending the Student Graduation Service.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0"/>
        </w:rPr>
        <w:t xml:space="preserve">On both occasions I travelled to to other Colleges and Hospitals in the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0"/>
        </w:rPr>
        <w:t xml:space="preserve">wider area learn how they handle the slowness of Government in paying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0"/>
        </w:rPr>
        <w:t xml:space="preserve">them Student fees.  Cash flow is a major problem in Maharashtra State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0"/>
        </w:rPr>
        <w:t xml:space="preserve">with Christian Mission Hospitals and Nurses Training Colleges especially.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0"/>
        </w:rPr>
        <w:t xml:space="preserve">This year, we received 6750 in Pounds Sterling and thank all who gave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0"/>
        </w:rPr>
        <w:t xml:space="preserve">over the past year.  Registration for the RMH Foreign Currency Reserve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0"/>
        </w:rPr>
        <w:t xml:space="preserve">Account (FCRA) has been renewed for 5 years.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0"/>
        </w:rPr>
        <w:t xml:space="preserve">We have 178 students at present and the number of Out Patients (OP) were  2,630 and In Patients (IP) 35.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0"/>
        </w:rPr>
        <w:t xml:space="preserve">The other 2 Trustees are Mrs Helen Williamson and Mrs Janet Ross.</w:t>
        <w:br w:type="textWrapping"/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0"/>
        </w:rPr>
        <w:t xml:space="preserve">Respectfully submitted,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0"/>
        </w:rPr>
        <w:t xml:space="preserve">George Williamson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sz w:val="28"/>
          <w:szCs w:val="28"/>
          <w:rtl w:val="0"/>
        </w:rPr>
        <w:t xml:space="preserve">Trustee - Reynolds Memorial Hospital SCIO (048706)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2"/>
          <w:szCs w:val="22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4" w:top="1134" w:left="1134" w:right="1134" w:header="709" w:footer="8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customXml" Target="../customXML/item1.xml"/><Relationship Id="rId11" Type="http://schemas.openxmlformats.org/officeDocument/2006/relationships/customXml" Target="../customXML/item4.xml"/><Relationship Id="rId5" Type="http://schemas.openxmlformats.org/officeDocument/2006/relationships/styles" Target="styles.xml"/><Relationship Id="rId10" Type="http://schemas.openxmlformats.org/officeDocument/2006/relationships/customXml" Target="../customXML/item3.xml"/><Relationship Id="rId4" Type="http://schemas.openxmlformats.org/officeDocument/2006/relationships/numbering" Target="numbering.xml"/><Relationship Id="rId9" Type="http://schemas.openxmlformats.org/officeDocument/2006/relationships/customXml" Target="../customXML/item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7GGkMbRNhF26WeVDXzqvaQvsFA==">CgMxLjA4AHIhMXJocjFsQXUwcVZQTW0zOVRYLW5uTEMxMTRsbHFLcEdY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>
      <Value>trustee annual report</Value>
    </DocTags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7E027ABA-52F1-4375-A06A-ED6306CA4D1A}"/>
</file>

<file path=customXML/itemProps3.xml><?xml version="1.0" encoding="utf-8"?>
<ds:datastoreItem xmlns:ds="http://schemas.openxmlformats.org/officeDocument/2006/customXml" ds:itemID="{2AB49063-FCE6-4248-AED0-439A41BDD42D}"/>
</file>

<file path=customXML/itemProps4.xml><?xml version="1.0" encoding="utf-8"?>
<ds:datastoreItem xmlns:ds="http://schemas.openxmlformats.org/officeDocument/2006/customXml" ds:itemID="{EEF58E85-AD23-41CF-A3FC-406BFEED1719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