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E88E" w14:textId="014562D4" w:rsidR="00D1748C" w:rsidRPr="00CE437A" w:rsidRDefault="00D1748C" w:rsidP="003E43F5">
      <w:pPr>
        <w:widowControl w:val="0"/>
        <w:autoSpaceDE w:val="0"/>
        <w:autoSpaceDN w:val="0"/>
        <w:adjustRightInd w:val="0"/>
        <w:jc w:val="right"/>
        <w:rPr>
          <w:b/>
          <w:bCs/>
        </w:rPr>
      </w:pPr>
      <w:r w:rsidRPr="00CE437A">
        <w:rPr>
          <w:b/>
          <w:bCs/>
        </w:rPr>
        <w:t xml:space="preserve">REGISTERED COMPANY </w:t>
      </w:r>
      <w:r w:rsidR="00266205">
        <w:rPr>
          <w:b/>
          <w:bCs/>
        </w:rPr>
        <w:t>N</w:t>
      </w:r>
      <w:r w:rsidRPr="00CE437A">
        <w:rPr>
          <w:b/>
          <w:bCs/>
        </w:rPr>
        <w:t>UMBER: SC257207</w:t>
      </w:r>
    </w:p>
    <w:p w14:paraId="4BE85ABD" w14:textId="77777777" w:rsidR="00D1748C" w:rsidRPr="00CE437A" w:rsidRDefault="00D1748C" w:rsidP="003E43F5">
      <w:pPr>
        <w:widowControl w:val="0"/>
        <w:autoSpaceDE w:val="0"/>
        <w:autoSpaceDN w:val="0"/>
        <w:adjustRightInd w:val="0"/>
        <w:jc w:val="right"/>
        <w:rPr>
          <w:b/>
          <w:bCs/>
        </w:rPr>
      </w:pPr>
      <w:r w:rsidRPr="00CE437A">
        <w:rPr>
          <w:b/>
          <w:bCs/>
        </w:rPr>
        <w:t>REGISTERED CHARITY NUMBER: SC035250</w:t>
      </w:r>
    </w:p>
    <w:p w14:paraId="2478575D" w14:textId="77777777" w:rsidR="00D1748C" w:rsidRDefault="00D1748C" w:rsidP="00D1748C">
      <w:pPr>
        <w:widowControl w:val="0"/>
        <w:autoSpaceDE w:val="0"/>
        <w:autoSpaceDN w:val="0"/>
        <w:adjustRightInd w:val="0"/>
        <w:rPr>
          <w:b/>
          <w:bCs/>
          <w:u w:val="single"/>
        </w:rPr>
      </w:pPr>
    </w:p>
    <w:p w14:paraId="37BC6141" w14:textId="77777777" w:rsidR="00D1748C" w:rsidRPr="00DE2536" w:rsidRDefault="00D1748C" w:rsidP="00D1748C">
      <w:pPr>
        <w:widowControl w:val="0"/>
        <w:autoSpaceDE w:val="0"/>
        <w:autoSpaceDN w:val="0"/>
        <w:adjustRightInd w:val="0"/>
        <w:jc w:val="center"/>
        <w:rPr>
          <w:b/>
          <w:bCs/>
          <w:sz w:val="44"/>
          <w:szCs w:val="44"/>
          <w:u w:val="single"/>
        </w:rPr>
      </w:pPr>
    </w:p>
    <w:p w14:paraId="50EBC59E" w14:textId="77777777" w:rsidR="00D1748C" w:rsidRPr="00DE2536" w:rsidRDefault="00D1748C" w:rsidP="00D1748C">
      <w:pPr>
        <w:widowControl w:val="0"/>
        <w:autoSpaceDE w:val="0"/>
        <w:autoSpaceDN w:val="0"/>
        <w:adjustRightInd w:val="0"/>
        <w:jc w:val="center"/>
        <w:rPr>
          <w:b/>
          <w:bCs/>
          <w:sz w:val="44"/>
          <w:szCs w:val="44"/>
          <w:u w:val="single"/>
        </w:rPr>
      </w:pPr>
      <w:r w:rsidRPr="00DE2536">
        <w:rPr>
          <w:b/>
          <w:bCs/>
          <w:sz w:val="44"/>
          <w:szCs w:val="44"/>
          <w:u w:val="single"/>
        </w:rPr>
        <w:t>RHET CLYDE</w:t>
      </w:r>
    </w:p>
    <w:p w14:paraId="0009116C" w14:textId="77777777" w:rsidR="00D1748C" w:rsidRPr="00477090" w:rsidRDefault="00D1748C" w:rsidP="00D1748C">
      <w:pPr>
        <w:widowControl w:val="0"/>
        <w:autoSpaceDE w:val="0"/>
        <w:autoSpaceDN w:val="0"/>
        <w:adjustRightInd w:val="0"/>
        <w:jc w:val="center"/>
        <w:rPr>
          <w:b/>
          <w:bCs/>
          <w:u w:val="single"/>
        </w:rPr>
      </w:pPr>
    </w:p>
    <w:p w14:paraId="76EE1999" w14:textId="77777777" w:rsidR="00D1748C" w:rsidRDefault="00D1748C" w:rsidP="00D1748C">
      <w:pPr>
        <w:widowControl w:val="0"/>
        <w:autoSpaceDE w:val="0"/>
        <w:autoSpaceDN w:val="0"/>
        <w:adjustRightInd w:val="0"/>
        <w:jc w:val="center"/>
        <w:rPr>
          <w:b/>
          <w:bCs/>
        </w:rPr>
      </w:pPr>
    </w:p>
    <w:p w14:paraId="1B70E821" w14:textId="026DB744" w:rsidR="00D1748C" w:rsidRDefault="00D1748C" w:rsidP="00D1748C">
      <w:pPr>
        <w:widowControl w:val="0"/>
        <w:autoSpaceDE w:val="0"/>
        <w:autoSpaceDN w:val="0"/>
        <w:adjustRightInd w:val="0"/>
        <w:jc w:val="center"/>
        <w:rPr>
          <w:b/>
          <w:bCs/>
        </w:rPr>
      </w:pPr>
      <w:r>
        <w:rPr>
          <w:b/>
          <w:bCs/>
        </w:rPr>
        <w:t>Statement of Financial Activities</w:t>
      </w:r>
    </w:p>
    <w:p w14:paraId="104C84E0" w14:textId="61F8B86C" w:rsidR="00D1748C" w:rsidRDefault="00D1748C" w:rsidP="00D1748C">
      <w:pPr>
        <w:widowControl w:val="0"/>
        <w:autoSpaceDE w:val="0"/>
        <w:autoSpaceDN w:val="0"/>
        <w:adjustRightInd w:val="0"/>
        <w:jc w:val="center"/>
        <w:rPr>
          <w:b/>
          <w:bCs/>
        </w:rPr>
      </w:pPr>
      <w:r>
        <w:rPr>
          <w:b/>
          <w:bCs/>
        </w:rPr>
        <w:t>Statement of Financial Position</w:t>
      </w:r>
    </w:p>
    <w:p w14:paraId="059BC927" w14:textId="5454FA52" w:rsidR="00D1748C" w:rsidRPr="00477090" w:rsidRDefault="00D1748C" w:rsidP="00D1748C">
      <w:pPr>
        <w:widowControl w:val="0"/>
        <w:autoSpaceDE w:val="0"/>
        <w:autoSpaceDN w:val="0"/>
        <w:adjustRightInd w:val="0"/>
        <w:jc w:val="center"/>
        <w:rPr>
          <w:b/>
          <w:bCs/>
        </w:rPr>
      </w:pPr>
      <w:r>
        <w:rPr>
          <w:b/>
          <w:bCs/>
        </w:rPr>
        <w:t>Related Notes</w:t>
      </w:r>
    </w:p>
    <w:p w14:paraId="44808E19" w14:textId="77777777" w:rsidR="00D1748C" w:rsidRPr="00477090" w:rsidRDefault="00D1748C" w:rsidP="00D1748C">
      <w:pPr>
        <w:widowControl w:val="0"/>
        <w:autoSpaceDE w:val="0"/>
        <w:autoSpaceDN w:val="0"/>
        <w:adjustRightInd w:val="0"/>
        <w:jc w:val="center"/>
        <w:rPr>
          <w:b/>
          <w:bCs/>
        </w:rPr>
      </w:pPr>
    </w:p>
    <w:p w14:paraId="12D82003" w14:textId="77777777" w:rsidR="00D1748C" w:rsidRPr="00477090" w:rsidRDefault="00D1748C" w:rsidP="00D1748C">
      <w:pPr>
        <w:widowControl w:val="0"/>
        <w:autoSpaceDE w:val="0"/>
        <w:autoSpaceDN w:val="0"/>
        <w:adjustRightInd w:val="0"/>
        <w:jc w:val="center"/>
        <w:rPr>
          <w:b/>
          <w:bCs/>
        </w:rPr>
      </w:pPr>
    </w:p>
    <w:p w14:paraId="0850DF25" w14:textId="77777777" w:rsidR="00D1748C" w:rsidRPr="00477090" w:rsidRDefault="00D1748C" w:rsidP="00D1748C">
      <w:pPr>
        <w:widowControl w:val="0"/>
        <w:autoSpaceDE w:val="0"/>
        <w:autoSpaceDN w:val="0"/>
        <w:adjustRightInd w:val="0"/>
        <w:jc w:val="center"/>
        <w:rPr>
          <w:b/>
          <w:bCs/>
        </w:rPr>
      </w:pPr>
    </w:p>
    <w:p w14:paraId="218D4FEE" w14:textId="77777777" w:rsidR="00D1748C" w:rsidRPr="00477090" w:rsidRDefault="00D1748C" w:rsidP="00D1748C">
      <w:pPr>
        <w:widowControl w:val="0"/>
        <w:autoSpaceDE w:val="0"/>
        <w:autoSpaceDN w:val="0"/>
        <w:adjustRightInd w:val="0"/>
        <w:jc w:val="center"/>
        <w:rPr>
          <w:b/>
          <w:bCs/>
        </w:rPr>
      </w:pPr>
    </w:p>
    <w:p w14:paraId="45402DDC" w14:textId="399C42B9" w:rsidR="00D1748C" w:rsidRPr="00477090" w:rsidRDefault="00D1748C" w:rsidP="00D1748C">
      <w:pPr>
        <w:widowControl w:val="0"/>
        <w:autoSpaceDE w:val="0"/>
        <w:autoSpaceDN w:val="0"/>
        <w:adjustRightInd w:val="0"/>
        <w:jc w:val="center"/>
        <w:rPr>
          <w:b/>
          <w:bCs/>
        </w:rPr>
      </w:pPr>
      <w:r w:rsidRPr="00477090">
        <w:rPr>
          <w:b/>
          <w:bCs/>
        </w:rPr>
        <w:t xml:space="preserve">For the Year Ended </w:t>
      </w:r>
      <w:r>
        <w:rPr>
          <w:b/>
          <w:bCs/>
        </w:rPr>
        <w:t>31 July 202</w:t>
      </w:r>
      <w:r w:rsidR="00535D64">
        <w:rPr>
          <w:b/>
          <w:bCs/>
        </w:rPr>
        <w:t>5</w:t>
      </w:r>
    </w:p>
    <w:p w14:paraId="4A2C26F0" w14:textId="77777777" w:rsidR="00D1748C" w:rsidRPr="00477090" w:rsidRDefault="00D1748C" w:rsidP="00D1748C">
      <w:pPr>
        <w:widowControl w:val="0"/>
        <w:autoSpaceDE w:val="0"/>
        <w:autoSpaceDN w:val="0"/>
        <w:adjustRightInd w:val="0"/>
        <w:rPr>
          <w:b/>
          <w:bCs/>
        </w:rPr>
      </w:pPr>
    </w:p>
    <w:p w14:paraId="1ADEB31C" w14:textId="77777777" w:rsidR="00D1748C" w:rsidRPr="00477090" w:rsidRDefault="00D1748C" w:rsidP="00D1748C">
      <w:pPr>
        <w:widowControl w:val="0"/>
        <w:autoSpaceDE w:val="0"/>
        <w:autoSpaceDN w:val="0"/>
        <w:adjustRightInd w:val="0"/>
        <w:rPr>
          <w:b/>
          <w:bCs/>
        </w:rPr>
      </w:pPr>
    </w:p>
    <w:p w14:paraId="6C89FE8E" w14:textId="77777777" w:rsidR="00D1748C" w:rsidRPr="00477090" w:rsidRDefault="00D1748C" w:rsidP="00D1748C">
      <w:pPr>
        <w:widowControl w:val="0"/>
        <w:autoSpaceDE w:val="0"/>
        <w:autoSpaceDN w:val="0"/>
        <w:adjustRightInd w:val="0"/>
        <w:rPr>
          <w:b/>
          <w:bCs/>
        </w:rPr>
      </w:pPr>
    </w:p>
    <w:p w14:paraId="04F76F12" w14:textId="77777777" w:rsidR="00D1748C" w:rsidRPr="00477090" w:rsidRDefault="00D1748C" w:rsidP="00D1748C">
      <w:pPr>
        <w:widowControl w:val="0"/>
        <w:autoSpaceDE w:val="0"/>
        <w:autoSpaceDN w:val="0"/>
        <w:adjustRightInd w:val="0"/>
        <w:rPr>
          <w:b/>
          <w:bCs/>
        </w:rPr>
      </w:pPr>
    </w:p>
    <w:p w14:paraId="236CC528" w14:textId="77777777" w:rsidR="00D1748C" w:rsidRPr="00477090" w:rsidRDefault="00D1748C" w:rsidP="00D1748C">
      <w:pPr>
        <w:widowControl w:val="0"/>
        <w:autoSpaceDE w:val="0"/>
        <w:autoSpaceDN w:val="0"/>
        <w:adjustRightInd w:val="0"/>
        <w:rPr>
          <w:b/>
          <w:bCs/>
        </w:rPr>
      </w:pPr>
    </w:p>
    <w:p w14:paraId="246C87D8" w14:textId="1ED44B2D" w:rsidR="00D1748C" w:rsidRDefault="00D1748C">
      <w:pPr>
        <w:rPr>
          <w:rFonts w:ascii="Times New Roman" w:hAnsi="Times New Roman" w:cs="Times New Roman"/>
          <w:b/>
          <w:sz w:val="20"/>
          <w:szCs w:val="20"/>
          <w:lang w:val="en-GB"/>
        </w:rPr>
      </w:pPr>
    </w:p>
    <w:p w14:paraId="7D3EF0D6" w14:textId="77777777" w:rsidR="00F638DB" w:rsidRDefault="00F638DB">
      <w:pPr>
        <w:rPr>
          <w:rFonts w:ascii="Times New Roman" w:hAnsi="Times New Roman" w:cs="Times New Roman"/>
          <w:b/>
          <w:sz w:val="20"/>
          <w:szCs w:val="20"/>
          <w:lang w:val="en-GB"/>
        </w:rPr>
      </w:pPr>
      <w:r>
        <w:rPr>
          <w:rFonts w:ascii="Times New Roman" w:hAnsi="Times New Roman" w:cs="Times New Roman"/>
          <w:b/>
          <w:sz w:val="20"/>
          <w:szCs w:val="20"/>
          <w:lang w:val="en-GB"/>
        </w:rPr>
        <w:br w:type="page"/>
      </w:r>
    </w:p>
    <w:p w14:paraId="50136CC1" w14:textId="774A6CDA" w:rsidR="00904CC6" w:rsidRDefault="00CF5D2D" w:rsidP="008E724E">
      <w:pPr>
        <w:jc w:val="both"/>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MEMBERS OF THE BOARD AND PROFESSIONAL ADVISERS</w:t>
      </w:r>
    </w:p>
    <w:p w14:paraId="143FF704" w14:textId="77777777" w:rsidR="007461B0" w:rsidRDefault="007461B0" w:rsidP="008E724E">
      <w:pPr>
        <w:spacing w:after="0"/>
        <w:jc w:val="both"/>
        <w:rPr>
          <w:rFonts w:ascii="Times New Roman" w:hAnsi="Times New Roman" w:cs="Times New Roman"/>
          <w:b/>
          <w:sz w:val="20"/>
          <w:szCs w:val="20"/>
          <w:lang w:val="en-GB"/>
        </w:rPr>
      </w:pPr>
    </w:p>
    <w:p w14:paraId="74F41231" w14:textId="77777777" w:rsidR="000E0D2B" w:rsidRDefault="00CF5D2D" w:rsidP="008E724E">
      <w:pPr>
        <w:spacing w:after="0"/>
        <w:jc w:val="both"/>
        <w:rPr>
          <w:rFonts w:ascii="Times New Roman" w:hAnsi="Times New Roman" w:cs="Times New Roman"/>
          <w:sz w:val="20"/>
          <w:szCs w:val="20"/>
          <w:lang w:val="en-GB"/>
        </w:rPr>
      </w:pPr>
      <w:r>
        <w:rPr>
          <w:rFonts w:ascii="Times New Roman" w:hAnsi="Times New Roman" w:cs="Times New Roman"/>
          <w:b/>
          <w:sz w:val="20"/>
          <w:szCs w:val="20"/>
          <w:lang w:val="en-GB"/>
        </w:rPr>
        <w:t>Re</w:t>
      </w:r>
      <w:r w:rsidR="000E0D2B">
        <w:rPr>
          <w:rFonts w:ascii="Times New Roman" w:hAnsi="Times New Roman" w:cs="Times New Roman"/>
          <w:b/>
          <w:sz w:val="20"/>
          <w:szCs w:val="20"/>
          <w:lang w:val="en-GB"/>
        </w:rPr>
        <w:t>g</w:t>
      </w:r>
      <w:r>
        <w:rPr>
          <w:rFonts w:ascii="Times New Roman" w:hAnsi="Times New Roman" w:cs="Times New Roman"/>
          <w:b/>
          <w:sz w:val="20"/>
          <w:szCs w:val="20"/>
          <w:lang w:val="en-GB"/>
        </w:rPr>
        <w:t>istered Charity Name:</w:t>
      </w:r>
      <w:r>
        <w:rPr>
          <w:rFonts w:ascii="Times New Roman" w:hAnsi="Times New Roman" w:cs="Times New Roman"/>
          <w:b/>
          <w:sz w:val="20"/>
          <w:szCs w:val="20"/>
          <w:lang w:val="en-GB"/>
        </w:rPr>
        <w:tab/>
      </w:r>
      <w:r>
        <w:rPr>
          <w:rFonts w:ascii="Times New Roman" w:hAnsi="Times New Roman" w:cs="Times New Roman"/>
          <w:b/>
          <w:sz w:val="20"/>
          <w:szCs w:val="20"/>
          <w:lang w:val="en-GB"/>
        </w:rPr>
        <w:tab/>
      </w:r>
      <w:r w:rsidRPr="00CF5D2D">
        <w:rPr>
          <w:rFonts w:ascii="Times New Roman" w:hAnsi="Times New Roman" w:cs="Times New Roman"/>
          <w:sz w:val="20"/>
          <w:szCs w:val="20"/>
          <w:lang w:val="en-GB"/>
        </w:rPr>
        <w:t>RHET Clyde</w:t>
      </w:r>
    </w:p>
    <w:p w14:paraId="526AD56A" w14:textId="77777777" w:rsidR="000E0D2B" w:rsidRDefault="000E0D2B" w:rsidP="008E724E">
      <w:pPr>
        <w:spacing w:after="0"/>
        <w:jc w:val="both"/>
        <w:rPr>
          <w:rFonts w:ascii="Times New Roman" w:hAnsi="Times New Roman" w:cs="Times New Roman"/>
          <w:sz w:val="20"/>
          <w:szCs w:val="20"/>
          <w:lang w:val="en-GB"/>
        </w:rPr>
      </w:pPr>
    </w:p>
    <w:p w14:paraId="678A27D6" w14:textId="77777777" w:rsidR="007461B0" w:rsidRPr="00B531A4" w:rsidRDefault="007461B0" w:rsidP="008E724E">
      <w:pPr>
        <w:spacing w:after="0"/>
        <w:jc w:val="both"/>
        <w:rPr>
          <w:rFonts w:ascii="Times New Roman" w:hAnsi="Times New Roman" w:cs="Times New Roman"/>
          <w:sz w:val="20"/>
          <w:szCs w:val="20"/>
          <w:lang w:val="en-GB"/>
        </w:rPr>
      </w:pPr>
    </w:p>
    <w:p w14:paraId="3A271EE6" w14:textId="77777777" w:rsidR="00197249" w:rsidRDefault="00197249" w:rsidP="008E724E">
      <w:pPr>
        <w:spacing w:after="0"/>
        <w:jc w:val="both"/>
        <w:rPr>
          <w:rFonts w:ascii="Times New Roman" w:hAnsi="Times New Roman" w:cs="Times New Roman"/>
          <w:sz w:val="20"/>
          <w:szCs w:val="20"/>
          <w:lang w:val="en-GB"/>
        </w:rPr>
      </w:pPr>
      <w:r w:rsidRPr="00B531A4">
        <w:rPr>
          <w:rFonts w:ascii="Times New Roman" w:hAnsi="Times New Roman" w:cs="Times New Roman"/>
          <w:b/>
          <w:sz w:val="20"/>
          <w:szCs w:val="20"/>
          <w:lang w:val="en-GB"/>
        </w:rPr>
        <w:t>Registered Charity Number:</w:t>
      </w:r>
      <w:r w:rsidRPr="00B531A4">
        <w:rPr>
          <w:rFonts w:ascii="Times New Roman" w:hAnsi="Times New Roman" w:cs="Times New Roman"/>
          <w:b/>
          <w:sz w:val="20"/>
          <w:szCs w:val="20"/>
          <w:lang w:val="en-GB"/>
        </w:rPr>
        <w:tab/>
      </w:r>
      <w:r w:rsidRPr="00B531A4">
        <w:rPr>
          <w:rFonts w:ascii="Times New Roman" w:hAnsi="Times New Roman" w:cs="Times New Roman"/>
          <w:b/>
          <w:sz w:val="20"/>
          <w:szCs w:val="20"/>
          <w:lang w:val="en-GB"/>
        </w:rPr>
        <w:tab/>
      </w:r>
      <w:r w:rsidR="00CF5D2D">
        <w:rPr>
          <w:rFonts w:ascii="Times New Roman" w:hAnsi="Times New Roman" w:cs="Times New Roman"/>
          <w:sz w:val="20"/>
          <w:szCs w:val="20"/>
          <w:lang w:val="en-GB"/>
        </w:rPr>
        <w:t>SCO35250</w:t>
      </w:r>
    </w:p>
    <w:p w14:paraId="09D93573" w14:textId="77777777" w:rsidR="000E0D2B" w:rsidRDefault="000E0D2B" w:rsidP="008E724E">
      <w:pPr>
        <w:spacing w:after="0"/>
        <w:jc w:val="both"/>
        <w:rPr>
          <w:rFonts w:ascii="Times New Roman" w:hAnsi="Times New Roman" w:cs="Times New Roman"/>
          <w:sz w:val="20"/>
          <w:szCs w:val="20"/>
          <w:lang w:val="en-GB"/>
        </w:rPr>
      </w:pPr>
    </w:p>
    <w:p w14:paraId="6CE432B9" w14:textId="77777777" w:rsidR="007461B0" w:rsidRDefault="007461B0" w:rsidP="008E724E">
      <w:pPr>
        <w:spacing w:after="0"/>
        <w:jc w:val="both"/>
        <w:rPr>
          <w:rFonts w:ascii="Times New Roman" w:hAnsi="Times New Roman" w:cs="Times New Roman"/>
          <w:sz w:val="20"/>
          <w:szCs w:val="20"/>
          <w:lang w:val="en-GB"/>
        </w:rPr>
      </w:pPr>
    </w:p>
    <w:p w14:paraId="097ADB05" w14:textId="77777777" w:rsidR="000E0D2B" w:rsidRDefault="000E0D2B" w:rsidP="008E724E">
      <w:pPr>
        <w:spacing w:after="0"/>
        <w:jc w:val="both"/>
        <w:rPr>
          <w:rFonts w:ascii="Times New Roman" w:hAnsi="Times New Roman" w:cs="Times New Roman"/>
          <w:sz w:val="20"/>
          <w:szCs w:val="20"/>
          <w:lang w:val="en-GB"/>
        </w:rPr>
      </w:pPr>
      <w:r w:rsidRPr="00B531A4">
        <w:rPr>
          <w:rFonts w:ascii="Times New Roman" w:hAnsi="Times New Roman" w:cs="Times New Roman"/>
          <w:b/>
          <w:sz w:val="20"/>
          <w:szCs w:val="20"/>
          <w:lang w:val="en-GB"/>
        </w:rPr>
        <w:t>Registered Company Number:</w:t>
      </w:r>
      <w:r w:rsidRPr="00B531A4">
        <w:rPr>
          <w:rFonts w:ascii="Times New Roman" w:hAnsi="Times New Roman" w:cs="Times New Roman"/>
          <w:b/>
          <w:sz w:val="20"/>
          <w:szCs w:val="20"/>
          <w:lang w:val="en-GB"/>
        </w:rPr>
        <w:tab/>
      </w:r>
      <w:r w:rsidRPr="00B531A4">
        <w:rPr>
          <w:rFonts w:ascii="Times New Roman" w:hAnsi="Times New Roman" w:cs="Times New Roman"/>
          <w:b/>
          <w:sz w:val="20"/>
          <w:szCs w:val="20"/>
          <w:lang w:val="en-GB"/>
        </w:rPr>
        <w:tab/>
      </w:r>
      <w:r w:rsidRPr="00B531A4">
        <w:rPr>
          <w:rFonts w:ascii="Times New Roman" w:hAnsi="Times New Roman" w:cs="Times New Roman"/>
          <w:sz w:val="20"/>
          <w:szCs w:val="20"/>
          <w:lang w:val="en-GB"/>
        </w:rPr>
        <w:t>SC2</w:t>
      </w:r>
      <w:r>
        <w:rPr>
          <w:rFonts w:ascii="Times New Roman" w:hAnsi="Times New Roman" w:cs="Times New Roman"/>
          <w:sz w:val="20"/>
          <w:szCs w:val="20"/>
          <w:lang w:val="en-GB"/>
        </w:rPr>
        <w:t>57207</w:t>
      </w:r>
    </w:p>
    <w:p w14:paraId="49311360" w14:textId="77777777" w:rsidR="000E0D2B" w:rsidRDefault="000E0D2B" w:rsidP="008E724E">
      <w:pPr>
        <w:spacing w:after="0"/>
        <w:jc w:val="both"/>
        <w:rPr>
          <w:rFonts w:ascii="Times New Roman" w:hAnsi="Times New Roman" w:cs="Times New Roman"/>
          <w:sz w:val="20"/>
          <w:szCs w:val="20"/>
          <w:lang w:val="en-GB"/>
        </w:rPr>
      </w:pPr>
    </w:p>
    <w:p w14:paraId="7AC12B6E" w14:textId="77777777" w:rsidR="007461B0" w:rsidRPr="00B531A4" w:rsidRDefault="007461B0" w:rsidP="008E724E">
      <w:pPr>
        <w:spacing w:after="0"/>
        <w:jc w:val="both"/>
        <w:rPr>
          <w:rFonts w:ascii="Times New Roman" w:hAnsi="Times New Roman" w:cs="Times New Roman"/>
          <w:sz w:val="20"/>
          <w:szCs w:val="20"/>
          <w:lang w:val="en-GB"/>
        </w:rPr>
      </w:pPr>
    </w:p>
    <w:p w14:paraId="5FAC07D5" w14:textId="77777777" w:rsidR="00197249" w:rsidRPr="005B2948" w:rsidRDefault="00197249" w:rsidP="008E724E">
      <w:pPr>
        <w:spacing w:after="0" w:line="240" w:lineRule="auto"/>
        <w:jc w:val="both"/>
        <w:rPr>
          <w:rFonts w:ascii="Times New Roman" w:hAnsi="Times New Roman" w:cs="Times New Roman"/>
          <w:sz w:val="20"/>
          <w:szCs w:val="20"/>
          <w:lang w:val="en-GB"/>
        </w:rPr>
      </w:pPr>
      <w:r w:rsidRPr="005B2948">
        <w:rPr>
          <w:rFonts w:ascii="Times New Roman" w:hAnsi="Times New Roman" w:cs="Times New Roman"/>
          <w:b/>
          <w:sz w:val="20"/>
          <w:szCs w:val="20"/>
          <w:lang w:val="en-GB"/>
        </w:rPr>
        <w:t>Registered Office:</w:t>
      </w:r>
      <w:r w:rsidRPr="005B2948">
        <w:rPr>
          <w:rFonts w:ascii="Times New Roman" w:hAnsi="Times New Roman" w:cs="Times New Roman"/>
          <w:b/>
          <w:sz w:val="20"/>
          <w:szCs w:val="20"/>
          <w:lang w:val="en-GB"/>
        </w:rPr>
        <w:tab/>
      </w:r>
      <w:r w:rsidRPr="005B2948">
        <w:rPr>
          <w:rFonts w:ascii="Times New Roman" w:hAnsi="Times New Roman" w:cs="Times New Roman"/>
          <w:b/>
          <w:sz w:val="20"/>
          <w:szCs w:val="20"/>
          <w:lang w:val="en-GB"/>
        </w:rPr>
        <w:tab/>
      </w:r>
      <w:r w:rsidRPr="005B2948">
        <w:rPr>
          <w:rFonts w:ascii="Times New Roman" w:hAnsi="Times New Roman" w:cs="Times New Roman"/>
          <w:b/>
          <w:sz w:val="20"/>
          <w:szCs w:val="20"/>
          <w:lang w:val="en-GB"/>
        </w:rPr>
        <w:tab/>
      </w:r>
      <w:r w:rsidR="00CF5D2D" w:rsidRPr="005B2948">
        <w:rPr>
          <w:rFonts w:ascii="Times New Roman" w:hAnsi="Times New Roman" w:cs="Times New Roman"/>
          <w:sz w:val="20"/>
          <w:szCs w:val="20"/>
          <w:lang w:val="en-GB"/>
        </w:rPr>
        <w:t>Bardykes Farm</w:t>
      </w:r>
    </w:p>
    <w:p w14:paraId="65B54D5E" w14:textId="77777777" w:rsidR="00197249" w:rsidRPr="005B2948" w:rsidRDefault="00197249" w:rsidP="008E724E">
      <w:pPr>
        <w:spacing w:after="0" w:line="240" w:lineRule="auto"/>
        <w:jc w:val="both"/>
        <w:rPr>
          <w:rFonts w:ascii="Times New Roman" w:hAnsi="Times New Roman" w:cs="Times New Roman"/>
          <w:sz w:val="20"/>
          <w:szCs w:val="20"/>
          <w:lang w:val="en-GB"/>
        </w:rPr>
      </w:pPr>
      <w:r w:rsidRPr="005B2948">
        <w:rPr>
          <w:rFonts w:ascii="Times New Roman" w:hAnsi="Times New Roman" w:cs="Times New Roman"/>
          <w:b/>
          <w:sz w:val="20"/>
          <w:szCs w:val="20"/>
          <w:lang w:val="en-GB"/>
        </w:rPr>
        <w:tab/>
      </w:r>
      <w:r w:rsidRPr="005B2948">
        <w:rPr>
          <w:rFonts w:ascii="Times New Roman" w:hAnsi="Times New Roman" w:cs="Times New Roman"/>
          <w:b/>
          <w:sz w:val="20"/>
          <w:szCs w:val="20"/>
          <w:lang w:val="en-GB"/>
        </w:rPr>
        <w:tab/>
      </w:r>
      <w:r w:rsidRPr="005B2948">
        <w:rPr>
          <w:rFonts w:ascii="Times New Roman" w:hAnsi="Times New Roman" w:cs="Times New Roman"/>
          <w:b/>
          <w:sz w:val="20"/>
          <w:szCs w:val="20"/>
          <w:lang w:val="en-GB"/>
        </w:rPr>
        <w:tab/>
      </w:r>
      <w:r w:rsidRPr="005B2948">
        <w:rPr>
          <w:rFonts w:ascii="Times New Roman" w:hAnsi="Times New Roman" w:cs="Times New Roman"/>
          <w:b/>
          <w:sz w:val="20"/>
          <w:szCs w:val="20"/>
          <w:lang w:val="en-GB"/>
        </w:rPr>
        <w:tab/>
      </w:r>
      <w:r w:rsidRPr="005B2948">
        <w:rPr>
          <w:rFonts w:ascii="Times New Roman" w:hAnsi="Times New Roman" w:cs="Times New Roman"/>
          <w:b/>
          <w:sz w:val="20"/>
          <w:szCs w:val="20"/>
          <w:lang w:val="en-GB"/>
        </w:rPr>
        <w:tab/>
      </w:r>
      <w:r w:rsidR="00CF5D2D" w:rsidRPr="005B2948">
        <w:rPr>
          <w:rFonts w:ascii="Times New Roman" w:hAnsi="Times New Roman" w:cs="Times New Roman"/>
          <w:sz w:val="20"/>
          <w:szCs w:val="20"/>
          <w:lang w:val="en-GB"/>
        </w:rPr>
        <w:t>Blantyre</w:t>
      </w:r>
    </w:p>
    <w:p w14:paraId="77660AED" w14:textId="77777777" w:rsidR="00197249" w:rsidRPr="005B2948" w:rsidRDefault="00CF5D2D" w:rsidP="008E724E">
      <w:pPr>
        <w:spacing w:after="0" w:line="240" w:lineRule="auto"/>
        <w:jc w:val="both"/>
        <w:rPr>
          <w:rFonts w:ascii="Times New Roman" w:hAnsi="Times New Roman" w:cs="Times New Roman"/>
          <w:sz w:val="20"/>
          <w:szCs w:val="20"/>
          <w:lang w:val="en-GB"/>
        </w:rPr>
      </w:pPr>
      <w:r w:rsidRPr="005B2948">
        <w:rPr>
          <w:rFonts w:ascii="Times New Roman" w:hAnsi="Times New Roman" w:cs="Times New Roman"/>
          <w:sz w:val="20"/>
          <w:szCs w:val="20"/>
          <w:lang w:val="en-GB"/>
        </w:rPr>
        <w:tab/>
      </w:r>
      <w:r w:rsidRPr="005B2948">
        <w:rPr>
          <w:rFonts w:ascii="Times New Roman" w:hAnsi="Times New Roman" w:cs="Times New Roman"/>
          <w:sz w:val="20"/>
          <w:szCs w:val="20"/>
          <w:lang w:val="en-GB"/>
        </w:rPr>
        <w:tab/>
      </w:r>
      <w:r w:rsidRPr="005B2948">
        <w:rPr>
          <w:rFonts w:ascii="Times New Roman" w:hAnsi="Times New Roman" w:cs="Times New Roman"/>
          <w:sz w:val="20"/>
          <w:szCs w:val="20"/>
          <w:lang w:val="en-GB"/>
        </w:rPr>
        <w:tab/>
      </w:r>
      <w:r w:rsidRPr="005B2948">
        <w:rPr>
          <w:rFonts w:ascii="Times New Roman" w:hAnsi="Times New Roman" w:cs="Times New Roman"/>
          <w:sz w:val="20"/>
          <w:szCs w:val="20"/>
          <w:lang w:val="en-GB"/>
        </w:rPr>
        <w:tab/>
      </w:r>
      <w:r w:rsidRPr="005B2948">
        <w:rPr>
          <w:rFonts w:ascii="Times New Roman" w:hAnsi="Times New Roman" w:cs="Times New Roman"/>
          <w:sz w:val="20"/>
          <w:szCs w:val="20"/>
          <w:lang w:val="en-GB"/>
        </w:rPr>
        <w:tab/>
        <w:t>Glasgow</w:t>
      </w:r>
    </w:p>
    <w:p w14:paraId="20BE2900" w14:textId="77777777" w:rsidR="00197249" w:rsidRPr="005B2948" w:rsidRDefault="00CF5D2D" w:rsidP="008E724E">
      <w:pPr>
        <w:spacing w:after="0" w:line="240" w:lineRule="auto"/>
        <w:jc w:val="both"/>
        <w:rPr>
          <w:rFonts w:ascii="Times New Roman" w:hAnsi="Times New Roman" w:cs="Times New Roman"/>
          <w:sz w:val="20"/>
          <w:szCs w:val="20"/>
          <w:lang w:val="en-GB"/>
        </w:rPr>
      </w:pPr>
      <w:r w:rsidRPr="005B2948">
        <w:rPr>
          <w:rFonts w:ascii="Times New Roman" w:hAnsi="Times New Roman" w:cs="Times New Roman"/>
          <w:sz w:val="20"/>
          <w:szCs w:val="20"/>
          <w:lang w:val="en-GB"/>
        </w:rPr>
        <w:tab/>
      </w:r>
      <w:r w:rsidRPr="005B2948">
        <w:rPr>
          <w:rFonts w:ascii="Times New Roman" w:hAnsi="Times New Roman" w:cs="Times New Roman"/>
          <w:sz w:val="20"/>
          <w:szCs w:val="20"/>
          <w:lang w:val="en-GB"/>
        </w:rPr>
        <w:tab/>
      </w:r>
      <w:r w:rsidRPr="005B2948">
        <w:rPr>
          <w:rFonts w:ascii="Times New Roman" w:hAnsi="Times New Roman" w:cs="Times New Roman"/>
          <w:sz w:val="20"/>
          <w:szCs w:val="20"/>
          <w:lang w:val="en-GB"/>
        </w:rPr>
        <w:tab/>
      </w:r>
      <w:r w:rsidRPr="005B2948">
        <w:rPr>
          <w:rFonts w:ascii="Times New Roman" w:hAnsi="Times New Roman" w:cs="Times New Roman"/>
          <w:sz w:val="20"/>
          <w:szCs w:val="20"/>
          <w:lang w:val="en-GB"/>
        </w:rPr>
        <w:tab/>
      </w:r>
      <w:r w:rsidRPr="005B2948">
        <w:rPr>
          <w:rFonts w:ascii="Times New Roman" w:hAnsi="Times New Roman" w:cs="Times New Roman"/>
          <w:sz w:val="20"/>
          <w:szCs w:val="20"/>
          <w:lang w:val="en-GB"/>
        </w:rPr>
        <w:tab/>
        <w:t>G72 9UJ</w:t>
      </w:r>
    </w:p>
    <w:p w14:paraId="3A37A510" w14:textId="77777777" w:rsidR="00197249" w:rsidRPr="00392F12" w:rsidRDefault="00197249" w:rsidP="008E724E">
      <w:pPr>
        <w:spacing w:after="0" w:line="240" w:lineRule="auto"/>
        <w:jc w:val="both"/>
        <w:rPr>
          <w:rFonts w:ascii="Times New Roman" w:hAnsi="Times New Roman" w:cs="Times New Roman"/>
          <w:color w:val="FF0000"/>
          <w:sz w:val="20"/>
          <w:szCs w:val="20"/>
          <w:lang w:val="en-GB"/>
        </w:rPr>
      </w:pPr>
    </w:p>
    <w:p w14:paraId="03C43C45" w14:textId="77777777" w:rsidR="000E0D2B" w:rsidRPr="00392F12" w:rsidRDefault="000E0D2B" w:rsidP="008E724E">
      <w:pPr>
        <w:spacing w:after="0" w:line="240" w:lineRule="auto"/>
        <w:jc w:val="both"/>
        <w:rPr>
          <w:rFonts w:ascii="Times New Roman" w:hAnsi="Times New Roman" w:cs="Times New Roman"/>
          <w:color w:val="FF0000"/>
          <w:sz w:val="20"/>
          <w:szCs w:val="20"/>
          <w:lang w:val="en-GB"/>
        </w:rPr>
      </w:pPr>
    </w:p>
    <w:p w14:paraId="1A48D44C" w14:textId="77777777" w:rsidR="00197249" w:rsidRPr="00DB605A" w:rsidRDefault="00197249" w:rsidP="008E724E">
      <w:pPr>
        <w:spacing w:after="0" w:line="240" w:lineRule="auto"/>
        <w:jc w:val="both"/>
        <w:rPr>
          <w:rFonts w:ascii="Times New Roman" w:hAnsi="Times New Roman" w:cs="Times New Roman"/>
          <w:sz w:val="20"/>
          <w:szCs w:val="20"/>
          <w:lang w:val="en-GB"/>
        </w:rPr>
      </w:pPr>
      <w:r w:rsidRPr="00DB605A">
        <w:rPr>
          <w:rFonts w:ascii="Times New Roman" w:hAnsi="Times New Roman" w:cs="Times New Roman"/>
          <w:b/>
          <w:sz w:val="20"/>
          <w:szCs w:val="20"/>
          <w:lang w:val="en-GB"/>
        </w:rPr>
        <w:t>Company Secretary:</w:t>
      </w:r>
      <w:r w:rsidRPr="00DB605A">
        <w:rPr>
          <w:rFonts w:ascii="Times New Roman" w:hAnsi="Times New Roman" w:cs="Times New Roman"/>
          <w:sz w:val="20"/>
          <w:szCs w:val="20"/>
          <w:lang w:val="en-GB"/>
        </w:rPr>
        <w:tab/>
      </w:r>
      <w:r w:rsidRPr="00DB605A">
        <w:rPr>
          <w:rFonts w:ascii="Times New Roman" w:hAnsi="Times New Roman" w:cs="Times New Roman"/>
          <w:sz w:val="20"/>
          <w:szCs w:val="20"/>
          <w:lang w:val="en-GB"/>
        </w:rPr>
        <w:tab/>
      </w:r>
      <w:r w:rsidRPr="00DB605A">
        <w:rPr>
          <w:rFonts w:ascii="Times New Roman" w:hAnsi="Times New Roman" w:cs="Times New Roman"/>
          <w:sz w:val="20"/>
          <w:szCs w:val="20"/>
          <w:lang w:val="en-GB"/>
        </w:rPr>
        <w:tab/>
        <w:t>Mr</w:t>
      </w:r>
      <w:r w:rsidR="00CF5D2D" w:rsidRPr="00DB605A">
        <w:rPr>
          <w:rFonts w:ascii="Times New Roman" w:hAnsi="Times New Roman" w:cs="Times New Roman"/>
          <w:sz w:val="20"/>
          <w:szCs w:val="20"/>
          <w:lang w:val="en-GB"/>
        </w:rPr>
        <w:t>s</w:t>
      </w:r>
      <w:r w:rsidRPr="00DB605A">
        <w:rPr>
          <w:rFonts w:ascii="Times New Roman" w:hAnsi="Times New Roman" w:cs="Times New Roman"/>
          <w:sz w:val="20"/>
          <w:szCs w:val="20"/>
          <w:lang w:val="en-GB"/>
        </w:rPr>
        <w:t xml:space="preserve"> </w:t>
      </w:r>
      <w:r w:rsidR="00CF5D2D" w:rsidRPr="00DB605A">
        <w:rPr>
          <w:rFonts w:ascii="Times New Roman" w:hAnsi="Times New Roman" w:cs="Times New Roman"/>
          <w:sz w:val="20"/>
          <w:szCs w:val="20"/>
          <w:lang w:val="en-GB"/>
        </w:rPr>
        <w:t>A M Wilkie</w:t>
      </w:r>
    </w:p>
    <w:p w14:paraId="7705280B" w14:textId="77777777" w:rsidR="00197249" w:rsidRPr="00DB605A" w:rsidRDefault="00197249" w:rsidP="008E724E">
      <w:pPr>
        <w:spacing w:after="0" w:line="240" w:lineRule="auto"/>
        <w:jc w:val="both"/>
        <w:rPr>
          <w:rFonts w:ascii="Times New Roman" w:hAnsi="Times New Roman" w:cs="Times New Roman"/>
          <w:sz w:val="20"/>
          <w:szCs w:val="20"/>
          <w:lang w:val="en-GB"/>
        </w:rPr>
      </w:pPr>
    </w:p>
    <w:p w14:paraId="1BDE364B" w14:textId="77777777" w:rsidR="000E0D2B" w:rsidRPr="00DB605A" w:rsidRDefault="000E0D2B" w:rsidP="008E724E">
      <w:pPr>
        <w:spacing w:after="0" w:line="240" w:lineRule="auto"/>
        <w:jc w:val="both"/>
        <w:rPr>
          <w:rFonts w:ascii="Times New Roman" w:hAnsi="Times New Roman" w:cs="Times New Roman"/>
          <w:sz w:val="20"/>
          <w:szCs w:val="20"/>
          <w:lang w:val="en-GB"/>
        </w:rPr>
      </w:pPr>
    </w:p>
    <w:p w14:paraId="36D59E4F" w14:textId="77777777" w:rsidR="00197249" w:rsidRPr="00DB605A" w:rsidRDefault="00197249" w:rsidP="008E724E">
      <w:pPr>
        <w:spacing w:after="0" w:line="240" w:lineRule="auto"/>
        <w:jc w:val="both"/>
        <w:rPr>
          <w:rFonts w:ascii="Times New Roman" w:hAnsi="Times New Roman" w:cs="Times New Roman"/>
          <w:sz w:val="20"/>
          <w:szCs w:val="20"/>
          <w:lang w:val="en-GB"/>
        </w:rPr>
      </w:pPr>
      <w:r w:rsidRPr="00DB605A">
        <w:rPr>
          <w:rFonts w:ascii="Times New Roman" w:hAnsi="Times New Roman" w:cs="Times New Roman"/>
          <w:b/>
          <w:sz w:val="20"/>
          <w:szCs w:val="20"/>
          <w:lang w:val="en-GB"/>
        </w:rPr>
        <w:t>Trustees:</w:t>
      </w:r>
      <w:r w:rsidRPr="00DB605A">
        <w:rPr>
          <w:rFonts w:ascii="Times New Roman" w:hAnsi="Times New Roman" w:cs="Times New Roman"/>
          <w:b/>
          <w:sz w:val="20"/>
          <w:szCs w:val="20"/>
          <w:lang w:val="en-GB"/>
        </w:rPr>
        <w:tab/>
      </w:r>
      <w:r w:rsidRPr="00DB605A">
        <w:rPr>
          <w:rFonts w:ascii="Times New Roman" w:hAnsi="Times New Roman" w:cs="Times New Roman"/>
          <w:b/>
          <w:sz w:val="20"/>
          <w:szCs w:val="20"/>
          <w:lang w:val="en-GB"/>
        </w:rPr>
        <w:tab/>
      </w:r>
      <w:r w:rsidRPr="00DB605A">
        <w:rPr>
          <w:rFonts w:ascii="Times New Roman" w:hAnsi="Times New Roman" w:cs="Times New Roman"/>
          <w:b/>
          <w:sz w:val="20"/>
          <w:szCs w:val="20"/>
          <w:lang w:val="en-GB"/>
        </w:rPr>
        <w:tab/>
      </w:r>
      <w:r w:rsidRPr="00DB605A">
        <w:rPr>
          <w:rFonts w:ascii="Times New Roman" w:hAnsi="Times New Roman" w:cs="Times New Roman"/>
          <w:b/>
          <w:sz w:val="20"/>
          <w:szCs w:val="20"/>
          <w:lang w:val="en-GB"/>
        </w:rPr>
        <w:tab/>
      </w:r>
      <w:r w:rsidR="002A4C97" w:rsidRPr="00DB605A">
        <w:rPr>
          <w:rFonts w:ascii="Times New Roman" w:hAnsi="Times New Roman" w:cs="Times New Roman"/>
          <w:sz w:val="20"/>
          <w:szCs w:val="20"/>
          <w:lang w:val="en-GB"/>
        </w:rPr>
        <w:t>Mr</w:t>
      </w:r>
      <w:r w:rsidR="000E0D2B" w:rsidRPr="00DB605A">
        <w:rPr>
          <w:rFonts w:ascii="Times New Roman" w:hAnsi="Times New Roman" w:cs="Times New Roman"/>
          <w:sz w:val="20"/>
          <w:szCs w:val="20"/>
          <w:lang w:val="en-GB"/>
        </w:rPr>
        <w:t xml:space="preserve"> A F Ballantyne</w:t>
      </w:r>
    </w:p>
    <w:p w14:paraId="3C2705FB" w14:textId="77777777" w:rsidR="00197249" w:rsidRPr="00DB605A" w:rsidRDefault="00E646C4" w:rsidP="008E724E">
      <w:pPr>
        <w:spacing w:after="0" w:line="240" w:lineRule="auto"/>
        <w:jc w:val="both"/>
        <w:rPr>
          <w:rFonts w:ascii="Times New Roman" w:hAnsi="Times New Roman" w:cs="Times New Roman"/>
          <w:sz w:val="20"/>
          <w:szCs w:val="20"/>
          <w:lang w:val="en-GB"/>
        </w:rPr>
      </w:pPr>
      <w:r w:rsidRPr="00DB605A">
        <w:rPr>
          <w:rFonts w:ascii="Times New Roman" w:hAnsi="Times New Roman" w:cs="Times New Roman"/>
          <w:sz w:val="20"/>
          <w:szCs w:val="20"/>
          <w:lang w:val="en-GB"/>
        </w:rPr>
        <w:tab/>
      </w:r>
      <w:r w:rsidRPr="00DB605A">
        <w:rPr>
          <w:rFonts w:ascii="Times New Roman" w:hAnsi="Times New Roman" w:cs="Times New Roman"/>
          <w:sz w:val="20"/>
          <w:szCs w:val="20"/>
          <w:lang w:val="en-GB"/>
        </w:rPr>
        <w:tab/>
      </w:r>
      <w:r w:rsidRPr="00DB605A">
        <w:rPr>
          <w:rFonts w:ascii="Times New Roman" w:hAnsi="Times New Roman" w:cs="Times New Roman"/>
          <w:sz w:val="20"/>
          <w:szCs w:val="20"/>
          <w:lang w:val="en-GB"/>
        </w:rPr>
        <w:tab/>
      </w:r>
      <w:r w:rsidRPr="00DB605A">
        <w:rPr>
          <w:rFonts w:ascii="Times New Roman" w:hAnsi="Times New Roman" w:cs="Times New Roman"/>
          <w:sz w:val="20"/>
          <w:szCs w:val="20"/>
          <w:lang w:val="en-GB"/>
        </w:rPr>
        <w:tab/>
      </w:r>
      <w:r w:rsidRPr="00DB605A">
        <w:rPr>
          <w:rFonts w:ascii="Times New Roman" w:hAnsi="Times New Roman" w:cs="Times New Roman"/>
          <w:sz w:val="20"/>
          <w:szCs w:val="20"/>
          <w:lang w:val="en-GB"/>
        </w:rPr>
        <w:tab/>
      </w:r>
      <w:r w:rsidR="000E0D2B" w:rsidRPr="00DB605A">
        <w:rPr>
          <w:rFonts w:ascii="Times New Roman" w:hAnsi="Times New Roman" w:cs="Times New Roman"/>
          <w:sz w:val="20"/>
          <w:szCs w:val="20"/>
          <w:lang w:val="en-GB"/>
        </w:rPr>
        <w:t>Mr D W Carruthers</w:t>
      </w:r>
    </w:p>
    <w:p w14:paraId="43B54ED0" w14:textId="51B3FF27" w:rsidR="00197249" w:rsidRPr="00DB605A" w:rsidRDefault="000E0D2B" w:rsidP="008E724E">
      <w:pPr>
        <w:spacing w:after="0" w:line="240" w:lineRule="auto"/>
        <w:jc w:val="both"/>
        <w:rPr>
          <w:rFonts w:ascii="Times New Roman" w:hAnsi="Times New Roman" w:cs="Times New Roman"/>
          <w:sz w:val="20"/>
          <w:szCs w:val="20"/>
          <w:lang w:val="en-GB"/>
        </w:rPr>
      </w:pPr>
      <w:r w:rsidRPr="00DB605A">
        <w:rPr>
          <w:rFonts w:ascii="Times New Roman" w:hAnsi="Times New Roman" w:cs="Times New Roman"/>
          <w:sz w:val="20"/>
          <w:szCs w:val="20"/>
          <w:lang w:val="en-GB"/>
        </w:rPr>
        <w:tab/>
      </w:r>
      <w:r w:rsidRPr="00DB605A">
        <w:rPr>
          <w:rFonts w:ascii="Times New Roman" w:hAnsi="Times New Roman" w:cs="Times New Roman"/>
          <w:sz w:val="20"/>
          <w:szCs w:val="20"/>
          <w:lang w:val="en-GB"/>
        </w:rPr>
        <w:tab/>
      </w:r>
      <w:r w:rsidRPr="00DB605A">
        <w:rPr>
          <w:rFonts w:ascii="Times New Roman" w:hAnsi="Times New Roman" w:cs="Times New Roman"/>
          <w:sz w:val="20"/>
          <w:szCs w:val="20"/>
          <w:lang w:val="en-GB"/>
        </w:rPr>
        <w:tab/>
      </w:r>
      <w:r w:rsidRPr="00DB605A">
        <w:rPr>
          <w:rFonts w:ascii="Times New Roman" w:hAnsi="Times New Roman" w:cs="Times New Roman"/>
          <w:sz w:val="20"/>
          <w:szCs w:val="20"/>
          <w:lang w:val="en-GB"/>
        </w:rPr>
        <w:tab/>
      </w:r>
      <w:r w:rsidRPr="00DB605A">
        <w:rPr>
          <w:rFonts w:ascii="Times New Roman" w:hAnsi="Times New Roman" w:cs="Times New Roman"/>
          <w:sz w:val="20"/>
          <w:szCs w:val="20"/>
          <w:lang w:val="en-GB"/>
        </w:rPr>
        <w:tab/>
      </w:r>
      <w:r w:rsidR="00197249" w:rsidRPr="00DB605A">
        <w:rPr>
          <w:rFonts w:ascii="Times New Roman" w:hAnsi="Times New Roman" w:cs="Times New Roman"/>
          <w:sz w:val="20"/>
          <w:szCs w:val="20"/>
          <w:lang w:val="en-GB"/>
        </w:rPr>
        <w:t xml:space="preserve">Mr </w:t>
      </w:r>
      <w:r w:rsidRPr="00DB605A">
        <w:rPr>
          <w:rFonts w:ascii="Times New Roman" w:hAnsi="Times New Roman" w:cs="Times New Roman"/>
          <w:sz w:val="20"/>
          <w:szCs w:val="20"/>
          <w:lang w:val="en-GB"/>
        </w:rPr>
        <w:t>J F Warnock</w:t>
      </w:r>
    </w:p>
    <w:p w14:paraId="3ABC7996" w14:textId="07F58DE5" w:rsidR="001D019D" w:rsidRPr="00DB605A" w:rsidRDefault="002A4C97" w:rsidP="00615FEE">
      <w:pPr>
        <w:spacing w:after="0" w:line="240" w:lineRule="auto"/>
        <w:ind w:left="2880" w:firstLine="720"/>
        <w:jc w:val="both"/>
        <w:rPr>
          <w:rFonts w:ascii="Times New Roman" w:hAnsi="Times New Roman" w:cs="Times New Roman"/>
          <w:sz w:val="20"/>
          <w:szCs w:val="20"/>
          <w:lang w:val="en-GB"/>
        </w:rPr>
      </w:pPr>
      <w:r w:rsidRPr="00DB605A">
        <w:rPr>
          <w:rFonts w:ascii="Times New Roman" w:hAnsi="Times New Roman" w:cs="Times New Roman"/>
          <w:sz w:val="20"/>
          <w:szCs w:val="20"/>
          <w:lang w:val="en-GB"/>
        </w:rPr>
        <w:t xml:space="preserve">Mrs </w:t>
      </w:r>
      <w:r w:rsidR="000E0D2B" w:rsidRPr="00DB605A">
        <w:rPr>
          <w:rFonts w:ascii="Times New Roman" w:hAnsi="Times New Roman" w:cs="Times New Roman"/>
          <w:sz w:val="20"/>
          <w:szCs w:val="20"/>
          <w:lang w:val="en-GB"/>
        </w:rPr>
        <w:t>A M Wilkie</w:t>
      </w:r>
    </w:p>
    <w:p w14:paraId="3080630B" w14:textId="10534CAC" w:rsidR="004313FB" w:rsidRPr="00DB605A" w:rsidRDefault="004313FB" w:rsidP="008E724E">
      <w:pPr>
        <w:spacing w:after="0" w:line="240" w:lineRule="auto"/>
        <w:ind w:left="2880" w:firstLine="720"/>
        <w:jc w:val="both"/>
        <w:rPr>
          <w:rFonts w:ascii="Times New Roman" w:hAnsi="Times New Roman" w:cs="Times New Roman"/>
          <w:sz w:val="20"/>
          <w:szCs w:val="20"/>
          <w:lang w:val="en-GB"/>
        </w:rPr>
      </w:pPr>
      <w:r w:rsidRPr="00DB605A">
        <w:rPr>
          <w:rFonts w:ascii="Times New Roman" w:hAnsi="Times New Roman" w:cs="Times New Roman"/>
          <w:sz w:val="20"/>
          <w:szCs w:val="20"/>
          <w:lang w:val="en-GB"/>
        </w:rPr>
        <w:t>Mr J Harvie</w:t>
      </w:r>
    </w:p>
    <w:p w14:paraId="3D106AD6" w14:textId="56A7A7F1" w:rsidR="00DB605A" w:rsidRDefault="00DB605A" w:rsidP="008E724E">
      <w:pPr>
        <w:spacing w:after="0" w:line="240" w:lineRule="auto"/>
        <w:ind w:left="2880" w:firstLine="720"/>
        <w:jc w:val="both"/>
        <w:rPr>
          <w:rFonts w:ascii="Times New Roman" w:hAnsi="Times New Roman" w:cs="Times New Roman"/>
          <w:sz w:val="20"/>
          <w:szCs w:val="20"/>
          <w:lang w:val="en-GB"/>
        </w:rPr>
      </w:pPr>
      <w:r w:rsidRPr="00DB605A">
        <w:rPr>
          <w:rFonts w:ascii="Times New Roman" w:hAnsi="Times New Roman" w:cs="Times New Roman"/>
          <w:sz w:val="20"/>
          <w:szCs w:val="20"/>
          <w:lang w:val="en-GB"/>
        </w:rPr>
        <w:t>Mrs H Nicholls</w:t>
      </w:r>
    </w:p>
    <w:p w14:paraId="3B967455" w14:textId="497EFF01" w:rsidR="00392D42" w:rsidRPr="00DB605A" w:rsidRDefault="00392D42" w:rsidP="008E724E">
      <w:pPr>
        <w:spacing w:after="0" w:line="240" w:lineRule="auto"/>
        <w:ind w:left="2880" w:firstLine="720"/>
        <w:jc w:val="both"/>
        <w:rPr>
          <w:rFonts w:ascii="Times New Roman" w:hAnsi="Times New Roman" w:cs="Times New Roman"/>
          <w:sz w:val="20"/>
          <w:szCs w:val="20"/>
          <w:lang w:val="en-GB"/>
        </w:rPr>
      </w:pPr>
      <w:r>
        <w:rPr>
          <w:rFonts w:ascii="Times New Roman" w:hAnsi="Times New Roman" w:cs="Times New Roman"/>
          <w:sz w:val="20"/>
          <w:szCs w:val="20"/>
          <w:lang w:val="en-GB"/>
        </w:rPr>
        <w:t>Mr M Brown</w:t>
      </w:r>
    </w:p>
    <w:p w14:paraId="416BFFE5" w14:textId="77777777" w:rsidR="00197249" w:rsidRPr="00DB605A" w:rsidRDefault="00197249" w:rsidP="008E724E">
      <w:pPr>
        <w:spacing w:after="0" w:line="240" w:lineRule="auto"/>
        <w:jc w:val="both"/>
        <w:rPr>
          <w:rFonts w:ascii="Times New Roman" w:hAnsi="Times New Roman" w:cs="Times New Roman"/>
          <w:sz w:val="20"/>
          <w:szCs w:val="20"/>
          <w:lang w:val="en-GB"/>
        </w:rPr>
      </w:pPr>
    </w:p>
    <w:p w14:paraId="6744C124" w14:textId="77777777" w:rsidR="000E0D2B" w:rsidRPr="00DC01E9" w:rsidRDefault="000E0D2B" w:rsidP="008E724E">
      <w:pPr>
        <w:spacing w:after="0" w:line="240" w:lineRule="auto"/>
        <w:jc w:val="both"/>
        <w:rPr>
          <w:rFonts w:ascii="Times New Roman" w:hAnsi="Times New Roman" w:cs="Times New Roman"/>
          <w:sz w:val="20"/>
          <w:szCs w:val="20"/>
          <w:lang w:val="en-GB"/>
        </w:rPr>
      </w:pPr>
    </w:p>
    <w:p w14:paraId="53B270D2" w14:textId="002F8EFE" w:rsidR="00197249" w:rsidRPr="00DC01E9" w:rsidRDefault="00197249" w:rsidP="008E724E">
      <w:pPr>
        <w:spacing w:after="0" w:line="240" w:lineRule="auto"/>
        <w:jc w:val="both"/>
        <w:rPr>
          <w:rFonts w:ascii="Times New Roman" w:hAnsi="Times New Roman" w:cs="Times New Roman"/>
          <w:sz w:val="20"/>
          <w:szCs w:val="20"/>
          <w:lang w:val="en-GB"/>
        </w:rPr>
      </w:pPr>
      <w:r w:rsidRPr="00DC01E9">
        <w:rPr>
          <w:rFonts w:ascii="Times New Roman" w:hAnsi="Times New Roman" w:cs="Times New Roman"/>
          <w:b/>
          <w:sz w:val="20"/>
          <w:szCs w:val="20"/>
          <w:lang w:val="en-GB"/>
        </w:rPr>
        <w:t>Independent Examiner:</w:t>
      </w:r>
      <w:r w:rsidRPr="00DC01E9">
        <w:rPr>
          <w:rFonts w:ascii="Times New Roman" w:hAnsi="Times New Roman" w:cs="Times New Roman"/>
          <w:b/>
          <w:sz w:val="20"/>
          <w:szCs w:val="20"/>
          <w:lang w:val="en-GB"/>
        </w:rPr>
        <w:tab/>
      </w:r>
      <w:r w:rsidRPr="00DC01E9">
        <w:rPr>
          <w:rFonts w:ascii="Times New Roman" w:hAnsi="Times New Roman" w:cs="Times New Roman"/>
          <w:sz w:val="20"/>
          <w:szCs w:val="20"/>
          <w:lang w:val="en-GB"/>
        </w:rPr>
        <w:tab/>
      </w:r>
      <w:r w:rsidR="00B531A4" w:rsidRPr="00DC01E9">
        <w:rPr>
          <w:rFonts w:ascii="Times New Roman" w:hAnsi="Times New Roman" w:cs="Times New Roman"/>
          <w:sz w:val="20"/>
          <w:szCs w:val="20"/>
          <w:lang w:val="en-GB"/>
        </w:rPr>
        <w:tab/>
      </w:r>
      <w:r w:rsidR="008D341B" w:rsidRPr="00DC01E9">
        <w:rPr>
          <w:rFonts w:ascii="Times New Roman" w:hAnsi="Times New Roman" w:cs="Times New Roman"/>
          <w:sz w:val="20"/>
          <w:szCs w:val="20"/>
          <w:lang w:val="en-GB"/>
        </w:rPr>
        <w:t>Allistair Gray</w:t>
      </w:r>
    </w:p>
    <w:p w14:paraId="0078FA6A" w14:textId="2608D539" w:rsidR="008D341B" w:rsidRPr="00DC01E9" w:rsidRDefault="00197249" w:rsidP="008E724E">
      <w:pPr>
        <w:spacing w:after="0" w:line="240" w:lineRule="auto"/>
        <w:jc w:val="both"/>
        <w:rPr>
          <w:rFonts w:ascii="Times New Roman" w:hAnsi="Times New Roman" w:cs="Times New Roman"/>
          <w:sz w:val="20"/>
          <w:szCs w:val="20"/>
          <w:lang w:val="en-GB"/>
        </w:rPr>
      </w:pPr>
      <w:r w:rsidRPr="00DC01E9">
        <w:rPr>
          <w:rFonts w:ascii="Times New Roman" w:hAnsi="Times New Roman" w:cs="Times New Roman"/>
          <w:sz w:val="20"/>
          <w:szCs w:val="20"/>
          <w:lang w:val="en-GB"/>
        </w:rPr>
        <w:tab/>
      </w:r>
      <w:r w:rsidRPr="00DC01E9">
        <w:rPr>
          <w:rFonts w:ascii="Times New Roman" w:hAnsi="Times New Roman" w:cs="Times New Roman"/>
          <w:sz w:val="20"/>
          <w:szCs w:val="20"/>
          <w:lang w:val="en-GB"/>
        </w:rPr>
        <w:tab/>
      </w:r>
      <w:r w:rsidRPr="00DC01E9">
        <w:rPr>
          <w:rFonts w:ascii="Times New Roman" w:hAnsi="Times New Roman" w:cs="Times New Roman"/>
          <w:sz w:val="20"/>
          <w:szCs w:val="20"/>
          <w:lang w:val="en-GB"/>
        </w:rPr>
        <w:tab/>
      </w:r>
      <w:r w:rsidRPr="00DC01E9">
        <w:rPr>
          <w:rFonts w:ascii="Times New Roman" w:hAnsi="Times New Roman" w:cs="Times New Roman"/>
          <w:sz w:val="20"/>
          <w:szCs w:val="20"/>
          <w:lang w:val="en-GB"/>
        </w:rPr>
        <w:tab/>
      </w:r>
      <w:r w:rsidRPr="00DC01E9">
        <w:rPr>
          <w:rFonts w:ascii="Times New Roman" w:hAnsi="Times New Roman" w:cs="Times New Roman"/>
          <w:sz w:val="20"/>
          <w:szCs w:val="20"/>
          <w:lang w:val="en-GB"/>
        </w:rPr>
        <w:tab/>
      </w:r>
      <w:r w:rsidR="008D341B" w:rsidRPr="00DC01E9">
        <w:rPr>
          <w:rFonts w:ascii="Times New Roman" w:hAnsi="Times New Roman" w:cs="Times New Roman"/>
          <w:sz w:val="20"/>
          <w:szCs w:val="20"/>
          <w:lang w:val="en-GB"/>
        </w:rPr>
        <w:t>3 Firlee</w:t>
      </w:r>
    </w:p>
    <w:p w14:paraId="14CD9EE2" w14:textId="67AE7302" w:rsidR="00197249" w:rsidRPr="00DC01E9" w:rsidRDefault="00197249" w:rsidP="008E724E">
      <w:pPr>
        <w:spacing w:after="0" w:line="240" w:lineRule="auto"/>
        <w:jc w:val="both"/>
        <w:rPr>
          <w:rFonts w:ascii="Times New Roman" w:hAnsi="Times New Roman" w:cs="Times New Roman"/>
          <w:sz w:val="20"/>
          <w:szCs w:val="20"/>
          <w:lang w:val="en-GB"/>
        </w:rPr>
      </w:pPr>
      <w:r w:rsidRPr="00DC01E9">
        <w:rPr>
          <w:rFonts w:ascii="Times New Roman" w:hAnsi="Times New Roman" w:cs="Times New Roman"/>
          <w:sz w:val="20"/>
          <w:szCs w:val="20"/>
          <w:lang w:val="en-GB"/>
        </w:rPr>
        <w:tab/>
      </w:r>
      <w:r w:rsidRPr="00DC01E9">
        <w:rPr>
          <w:rFonts w:ascii="Times New Roman" w:hAnsi="Times New Roman" w:cs="Times New Roman"/>
          <w:sz w:val="20"/>
          <w:szCs w:val="20"/>
          <w:lang w:val="en-GB"/>
        </w:rPr>
        <w:tab/>
      </w:r>
      <w:r w:rsidRPr="00DC01E9">
        <w:rPr>
          <w:rFonts w:ascii="Times New Roman" w:hAnsi="Times New Roman" w:cs="Times New Roman"/>
          <w:sz w:val="20"/>
          <w:szCs w:val="20"/>
          <w:lang w:val="en-GB"/>
        </w:rPr>
        <w:tab/>
      </w:r>
      <w:r w:rsidRPr="00DC01E9">
        <w:rPr>
          <w:rFonts w:ascii="Times New Roman" w:hAnsi="Times New Roman" w:cs="Times New Roman"/>
          <w:sz w:val="20"/>
          <w:szCs w:val="20"/>
          <w:lang w:val="en-GB"/>
        </w:rPr>
        <w:tab/>
      </w:r>
      <w:r w:rsidRPr="00DC01E9">
        <w:rPr>
          <w:rFonts w:ascii="Times New Roman" w:hAnsi="Times New Roman" w:cs="Times New Roman"/>
          <w:sz w:val="20"/>
          <w:szCs w:val="20"/>
          <w:lang w:val="en-GB"/>
        </w:rPr>
        <w:tab/>
      </w:r>
      <w:r w:rsidR="008D341B" w:rsidRPr="00DC01E9">
        <w:rPr>
          <w:rFonts w:ascii="Times New Roman" w:hAnsi="Times New Roman" w:cs="Times New Roman"/>
          <w:sz w:val="20"/>
          <w:szCs w:val="20"/>
          <w:lang w:val="en-GB"/>
        </w:rPr>
        <w:t>East Kilbride</w:t>
      </w:r>
    </w:p>
    <w:p w14:paraId="2A7EFC8E" w14:textId="5DC9BCFA" w:rsidR="008D341B" w:rsidRPr="00DC01E9" w:rsidRDefault="008D341B" w:rsidP="008E724E">
      <w:pPr>
        <w:spacing w:after="0" w:line="240" w:lineRule="auto"/>
        <w:jc w:val="both"/>
        <w:rPr>
          <w:rFonts w:ascii="Times New Roman" w:hAnsi="Times New Roman" w:cs="Times New Roman"/>
          <w:sz w:val="20"/>
          <w:szCs w:val="20"/>
          <w:lang w:val="en-GB"/>
        </w:rPr>
      </w:pPr>
      <w:r w:rsidRPr="00DC01E9">
        <w:rPr>
          <w:rFonts w:ascii="Times New Roman" w:hAnsi="Times New Roman" w:cs="Times New Roman"/>
          <w:sz w:val="20"/>
          <w:szCs w:val="20"/>
          <w:lang w:val="en-GB"/>
        </w:rPr>
        <w:tab/>
      </w:r>
      <w:r w:rsidRPr="00DC01E9">
        <w:rPr>
          <w:rFonts w:ascii="Times New Roman" w:hAnsi="Times New Roman" w:cs="Times New Roman"/>
          <w:sz w:val="20"/>
          <w:szCs w:val="20"/>
          <w:lang w:val="en-GB"/>
        </w:rPr>
        <w:tab/>
      </w:r>
      <w:r w:rsidRPr="00DC01E9">
        <w:rPr>
          <w:rFonts w:ascii="Times New Roman" w:hAnsi="Times New Roman" w:cs="Times New Roman"/>
          <w:sz w:val="20"/>
          <w:szCs w:val="20"/>
          <w:lang w:val="en-GB"/>
        </w:rPr>
        <w:tab/>
      </w:r>
      <w:r w:rsidRPr="00DC01E9">
        <w:rPr>
          <w:rFonts w:ascii="Times New Roman" w:hAnsi="Times New Roman" w:cs="Times New Roman"/>
          <w:sz w:val="20"/>
          <w:szCs w:val="20"/>
          <w:lang w:val="en-GB"/>
        </w:rPr>
        <w:tab/>
      </w:r>
      <w:r w:rsidRPr="00DC01E9">
        <w:rPr>
          <w:rFonts w:ascii="Times New Roman" w:hAnsi="Times New Roman" w:cs="Times New Roman"/>
          <w:sz w:val="20"/>
          <w:szCs w:val="20"/>
          <w:lang w:val="en-GB"/>
        </w:rPr>
        <w:tab/>
        <w:t>G75 8SZ</w:t>
      </w:r>
    </w:p>
    <w:p w14:paraId="2F5507C3" w14:textId="77777777" w:rsidR="000E0D2B" w:rsidRDefault="000E0D2B" w:rsidP="008E724E">
      <w:pPr>
        <w:spacing w:after="0" w:line="240" w:lineRule="auto"/>
        <w:jc w:val="both"/>
        <w:rPr>
          <w:rFonts w:ascii="Times New Roman" w:hAnsi="Times New Roman" w:cs="Times New Roman"/>
          <w:sz w:val="20"/>
          <w:szCs w:val="20"/>
          <w:lang w:val="en-GB"/>
        </w:rPr>
      </w:pPr>
    </w:p>
    <w:p w14:paraId="6C179E80" w14:textId="77777777" w:rsidR="000E0D2B" w:rsidRDefault="000E0D2B" w:rsidP="008E724E">
      <w:pPr>
        <w:spacing w:after="0" w:line="240" w:lineRule="auto"/>
        <w:jc w:val="both"/>
        <w:rPr>
          <w:rFonts w:ascii="Times New Roman" w:hAnsi="Times New Roman" w:cs="Times New Roman"/>
          <w:sz w:val="20"/>
          <w:szCs w:val="20"/>
          <w:lang w:val="en-GB"/>
        </w:rPr>
      </w:pPr>
    </w:p>
    <w:p w14:paraId="61288C75" w14:textId="77777777" w:rsidR="000E0D2B" w:rsidRPr="000E0D2B" w:rsidRDefault="000E0D2B" w:rsidP="008E724E">
      <w:pPr>
        <w:spacing w:after="0" w:line="240" w:lineRule="auto"/>
        <w:jc w:val="both"/>
        <w:rPr>
          <w:rFonts w:ascii="Times New Roman" w:hAnsi="Times New Roman" w:cs="Times New Roman"/>
          <w:sz w:val="20"/>
          <w:szCs w:val="20"/>
          <w:lang w:val="en-GB"/>
        </w:rPr>
      </w:pPr>
      <w:r w:rsidRPr="000E0D2B">
        <w:rPr>
          <w:rFonts w:ascii="Times New Roman" w:hAnsi="Times New Roman" w:cs="Times New Roman"/>
          <w:b/>
          <w:sz w:val="20"/>
          <w:szCs w:val="20"/>
          <w:lang w:val="en-GB"/>
        </w:rPr>
        <w:t>Bankers:</w:t>
      </w:r>
      <w:r w:rsidRPr="000E0D2B">
        <w:rPr>
          <w:rFonts w:ascii="Times New Roman" w:hAnsi="Times New Roman" w:cs="Times New Roman"/>
          <w:b/>
          <w:sz w:val="20"/>
          <w:szCs w:val="20"/>
          <w:lang w:val="en-GB"/>
        </w:rPr>
        <w:tab/>
      </w:r>
      <w:r w:rsidRPr="000E0D2B">
        <w:rPr>
          <w:rFonts w:ascii="Times New Roman" w:hAnsi="Times New Roman" w:cs="Times New Roman"/>
          <w:b/>
          <w:sz w:val="20"/>
          <w:szCs w:val="20"/>
          <w:lang w:val="en-GB"/>
        </w:rPr>
        <w:tab/>
      </w:r>
      <w:r w:rsidRPr="000E0D2B">
        <w:rPr>
          <w:rFonts w:ascii="Times New Roman" w:hAnsi="Times New Roman" w:cs="Times New Roman"/>
          <w:b/>
          <w:sz w:val="20"/>
          <w:szCs w:val="20"/>
          <w:lang w:val="en-GB"/>
        </w:rPr>
        <w:tab/>
      </w:r>
      <w:r w:rsidRPr="000E0D2B">
        <w:rPr>
          <w:rFonts w:ascii="Times New Roman" w:hAnsi="Times New Roman" w:cs="Times New Roman"/>
          <w:b/>
          <w:sz w:val="20"/>
          <w:szCs w:val="20"/>
          <w:lang w:val="en-GB"/>
        </w:rPr>
        <w:tab/>
      </w:r>
      <w:r w:rsidRPr="000E0D2B">
        <w:rPr>
          <w:rFonts w:ascii="Times New Roman" w:hAnsi="Times New Roman" w:cs="Times New Roman"/>
          <w:sz w:val="20"/>
          <w:szCs w:val="20"/>
          <w:lang w:val="en-GB"/>
        </w:rPr>
        <w:t>Bank of Scotland</w:t>
      </w:r>
    </w:p>
    <w:p w14:paraId="6BA15D5C" w14:textId="77777777" w:rsidR="000E0D2B" w:rsidRPr="000E0D2B" w:rsidRDefault="000E0D2B" w:rsidP="008E724E">
      <w:pPr>
        <w:spacing w:after="0" w:line="240" w:lineRule="auto"/>
        <w:jc w:val="both"/>
        <w:rPr>
          <w:rFonts w:ascii="Times New Roman" w:hAnsi="Times New Roman" w:cs="Times New Roman"/>
          <w:sz w:val="20"/>
          <w:szCs w:val="20"/>
          <w:lang w:val="en-GB"/>
        </w:rPr>
      </w:pPr>
      <w:r w:rsidRPr="000E0D2B">
        <w:rPr>
          <w:rFonts w:ascii="Times New Roman" w:hAnsi="Times New Roman" w:cs="Times New Roman"/>
          <w:sz w:val="20"/>
          <w:szCs w:val="20"/>
          <w:lang w:val="en-GB"/>
        </w:rPr>
        <w:tab/>
      </w:r>
      <w:r w:rsidRPr="000E0D2B">
        <w:rPr>
          <w:rFonts w:ascii="Times New Roman" w:hAnsi="Times New Roman" w:cs="Times New Roman"/>
          <w:sz w:val="20"/>
          <w:szCs w:val="20"/>
          <w:lang w:val="en-GB"/>
        </w:rPr>
        <w:tab/>
      </w:r>
      <w:r w:rsidRPr="000E0D2B">
        <w:rPr>
          <w:rFonts w:ascii="Times New Roman" w:hAnsi="Times New Roman" w:cs="Times New Roman"/>
          <w:sz w:val="20"/>
          <w:szCs w:val="20"/>
          <w:lang w:val="en-GB"/>
        </w:rPr>
        <w:tab/>
      </w:r>
      <w:r w:rsidRPr="000E0D2B">
        <w:rPr>
          <w:rFonts w:ascii="Times New Roman" w:hAnsi="Times New Roman" w:cs="Times New Roman"/>
          <w:sz w:val="20"/>
          <w:szCs w:val="20"/>
          <w:lang w:val="en-GB"/>
        </w:rPr>
        <w:tab/>
      </w:r>
      <w:r w:rsidRPr="000E0D2B">
        <w:rPr>
          <w:rFonts w:ascii="Times New Roman" w:hAnsi="Times New Roman" w:cs="Times New Roman"/>
          <w:sz w:val="20"/>
          <w:szCs w:val="20"/>
          <w:lang w:val="en-GB"/>
        </w:rPr>
        <w:tab/>
        <w:t>26 Colquhoun Square</w:t>
      </w:r>
    </w:p>
    <w:p w14:paraId="2887921A" w14:textId="77777777" w:rsidR="000E0D2B" w:rsidRPr="000E0D2B" w:rsidRDefault="000E0D2B" w:rsidP="008E724E">
      <w:pPr>
        <w:spacing w:after="0" w:line="240" w:lineRule="auto"/>
        <w:jc w:val="both"/>
        <w:rPr>
          <w:rFonts w:ascii="Times New Roman" w:hAnsi="Times New Roman" w:cs="Times New Roman"/>
          <w:sz w:val="20"/>
          <w:szCs w:val="20"/>
          <w:lang w:val="en-GB"/>
        </w:rPr>
      </w:pPr>
      <w:r w:rsidRPr="000E0D2B">
        <w:rPr>
          <w:rFonts w:ascii="Times New Roman" w:hAnsi="Times New Roman" w:cs="Times New Roman"/>
          <w:sz w:val="20"/>
          <w:szCs w:val="20"/>
          <w:lang w:val="en-GB"/>
        </w:rPr>
        <w:tab/>
      </w:r>
      <w:r w:rsidRPr="000E0D2B">
        <w:rPr>
          <w:rFonts w:ascii="Times New Roman" w:hAnsi="Times New Roman" w:cs="Times New Roman"/>
          <w:sz w:val="20"/>
          <w:szCs w:val="20"/>
          <w:lang w:val="en-GB"/>
        </w:rPr>
        <w:tab/>
      </w:r>
      <w:r w:rsidRPr="000E0D2B">
        <w:rPr>
          <w:rFonts w:ascii="Times New Roman" w:hAnsi="Times New Roman" w:cs="Times New Roman"/>
          <w:sz w:val="20"/>
          <w:szCs w:val="20"/>
          <w:lang w:val="en-GB"/>
        </w:rPr>
        <w:tab/>
      </w:r>
      <w:r w:rsidRPr="000E0D2B">
        <w:rPr>
          <w:rFonts w:ascii="Times New Roman" w:hAnsi="Times New Roman" w:cs="Times New Roman"/>
          <w:sz w:val="20"/>
          <w:szCs w:val="20"/>
          <w:lang w:val="en-GB"/>
        </w:rPr>
        <w:tab/>
      </w:r>
      <w:r w:rsidRPr="000E0D2B">
        <w:rPr>
          <w:rFonts w:ascii="Times New Roman" w:hAnsi="Times New Roman" w:cs="Times New Roman"/>
          <w:sz w:val="20"/>
          <w:szCs w:val="20"/>
          <w:lang w:val="en-GB"/>
        </w:rPr>
        <w:tab/>
        <w:t>Helensburgh</w:t>
      </w:r>
    </w:p>
    <w:p w14:paraId="73FCB6B3" w14:textId="77777777" w:rsidR="000E0D2B" w:rsidRPr="000E0D2B" w:rsidRDefault="000E0D2B" w:rsidP="008E724E">
      <w:pPr>
        <w:spacing w:after="0" w:line="240" w:lineRule="auto"/>
        <w:jc w:val="both"/>
        <w:rPr>
          <w:rFonts w:ascii="Times New Roman" w:hAnsi="Times New Roman" w:cs="Times New Roman"/>
          <w:sz w:val="20"/>
          <w:szCs w:val="20"/>
          <w:lang w:val="en-GB"/>
        </w:rPr>
      </w:pPr>
      <w:r w:rsidRPr="000E0D2B">
        <w:rPr>
          <w:rFonts w:ascii="Times New Roman" w:hAnsi="Times New Roman" w:cs="Times New Roman"/>
          <w:sz w:val="20"/>
          <w:szCs w:val="20"/>
          <w:lang w:val="en-GB"/>
        </w:rPr>
        <w:tab/>
      </w:r>
      <w:r w:rsidRPr="000E0D2B">
        <w:rPr>
          <w:rFonts w:ascii="Times New Roman" w:hAnsi="Times New Roman" w:cs="Times New Roman"/>
          <w:sz w:val="20"/>
          <w:szCs w:val="20"/>
          <w:lang w:val="en-GB"/>
        </w:rPr>
        <w:tab/>
      </w:r>
      <w:r w:rsidRPr="000E0D2B">
        <w:rPr>
          <w:rFonts w:ascii="Times New Roman" w:hAnsi="Times New Roman" w:cs="Times New Roman"/>
          <w:sz w:val="20"/>
          <w:szCs w:val="20"/>
          <w:lang w:val="en-GB"/>
        </w:rPr>
        <w:tab/>
      </w:r>
      <w:r w:rsidRPr="000E0D2B">
        <w:rPr>
          <w:rFonts w:ascii="Times New Roman" w:hAnsi="Times New Roman" w:cs="Times New Roman"/>
          <w:sz w:val="20"/>
          <w:szCs w:val="20"/>
          <w:lang w:val="en-GB"/>
        </w:rPr>
        <w:tab/>
      </w:r>
      <w:r w:rsidRPr="000E0D2B">
        <w:rPr>
          <w:rFonts w:ascii="Times New Roman" w:hAnsi="Times New Roman" w:cs="Times New Roman"/>
          <w:sz w:val="20"/>
          <w:szCs w:val="20"/>
          <w:lang w:val="en-GB"/>
        </w:rPr>
        <w:tab/>
        <w:t>G84 8AP</w:t>
      </w:r>
    </w:p>
    <w:p w14:paraId="40F9E744" w14:textId="77777777" w:rsidR="00197249" w:rsidRPr="00B531A4" w:rsidRDefault="00197249" w:rsidP="008E724E">
      <w:pPr>
        <w:spacing w:after="0" w:line="240" w:lineRule="auto"/>
        <w:jc w:val="both"/>
        <w:rPr>
          <w:rFonts w:ascii="Times New Roman" w:hAnsi="Times New Roman" w:cs="Times New Roman"/>
          <w:sz w:val="20"/>
          <w:szCs w:val="20"/>
          <w:lang w:val="en-GB"/>
        </w:rPr>
      </w:pPr>
    </w:p>
    <w:p w14:paraId="4E29E775" w14:textId="77777777" w:rsidR="00197249" w:rsidRPr="00B531A4" w:rsidRDefault="00197249" w:rsidP="008E724E">
      <w:pPr>
        <w:spacing w:after="0" w:line="240" w:lineRule="auto"/>
        <w:jc w:val="both"/>
        <w:rPr>
          <w:rFonts w:ascii="Times New Roman" w:hAnsi="Times New Roman" w:cs="Times New Roman"/>
          <w:sz w:val="20"/>
          <w:szCs w:val="20"/>
          <w:lang w:val="en-GB"/>
        </w:rPr>
      </w:pPr>
    </w:p>
    <w:p w14:paraId="38A13F7B" w14:textId="77777777" w:rsidR="00197249" w:rsidRPr="00B531A4" w:rsidRDefault="00197249" w:rsidP="008E724E">
      <w:pPr>
        <w:jc w:val="both"/>
        <w:rPr>
          <w:rFonts w:ascii="Times New Roman" w:hAnsi="Times New Roman" w:cs="Times New Roman"/>
          <w:sz w:val="20"/>
          <w:szCs w:val="20"/>
          <w:lang w:val="en-GB"/>
        </w:rPr>
      </w:pPr>
      <w:r w:rsidRPr="00B531A4">
        <w:rPr>
          <w:rFonts w:ascii="Times New Roman" w:hAnsi="Times New Roman" w:cs="Times New Roman"/>
          <w:sz w:val="20"/>
          <w:szCs w:val="20"/>
          <w:lang w:val="en-GB"/>
        </w:rPr>
        <w:br w:type="page"/>
      </w:r>
    </w:p>
    <w:p w14:paraId="1D0D3291" w14:textId="77777777" w:rsidR="00CF5D2D" w:rsidRPr="00B531A4" w:rsidRDefault="007461B0" w:rsidP="008E724E">
      <w:pPr>
        <w:spacing w:after="0" w:line="240"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TRUSTEES ANNUAL REPORT</w:t>
      </w:r>
    </w:p>
    <w:p w14:paraId="1E59B933" w14:textId="77777777" w:rsidR="007461B0" w:rsidRPr="001D019D" w:rsidRDefault="007461B0" w:rsidP="008E724E">
      <w:pPr>
        <w:spacing w:after="0"/>
        <w:jc w:val="both"/>
        <w:rPr>
          <w:rFonts w:ascii="Times New Roman" w:hAnsi="Times New Roman" w:cs="Times New Roman"/>
          <w:sz w:val="16"/>
          <w:szCs w:val="16"/>
          <w:lang w:val="en-GB"/>
        </w:rPr>
      </w:pPr>
    </w:p>
    <w:p w14:paraId="732288CE" w14:textId="55ABAFA9" w:rsidR="00197249" w:rsidRDefault="00CF5D2D" w:rsidP="008E724E">
      <w:pPr>
        <w:jc w:val="both"/>
        <w:rPr>
          <w:rFonts w:ascii="Times New Roman" w:hAnsi="Times New Roman" w:cs="Times New Roman"/>
          <w:sz w:val="20"/>
          <w:szCs w:val="20"/>
          <w:lang w:val="en-GB"/>
        </w:rPr>
      </w:pPr>
      <w:r w:rsidRPr="00B531A4">
        <w:rPr>
          <w:rFonts w:ascii="Times New Roman" w:hAnsi="Times New Roman" w:cs="Times New Roman"/>
          <w:sz w:val="20"/>
          <w:szCs w:val="20"/>
          <w:lang w:val="en-GB"/>
        </w:rPr>
        <w:t xml:space="preserve">The trustees, who are also directors for the purposes of </w:t>
      </w:r>
      <w:r w:rsidR="007461B0">
        <w:rPr>
          <w:rFonts w:ascii="Times New Roman" w:hAnsi="Times New Roman" w:cs="Times New Roman"/>
          <w:sz w:val="20"/>
          <w:szCs w:val="20"/>
          <w:lang w:val="en-GB"/>
        </w:rPr>
        <w:t>company law</w:t>
      </w:r>
      <w:r w:rsidRPr="00B531A4">
        <w:rPr>
          <w:rFonts w:ascii="Times New Roman" w:hAnsi="Times New Roman" w:cs="Times New Roman"/>
          <w:sz w:val="20"/>
          <w:szCs w:val="20"/>
          <w:lang w:val="en-GB"/>
        </w:rPr>
        <w:t xml:space="preserve">, are pleased to present their report and the </w:t>
      </w:r>
      <w:r w:rsidR="007461B0">
        <w:rPr>
          <w:rFonts w:ascii="Times New Roman" w:hAnsi="Times New Roman" w:cs="Times New Roman"/>
          <w:sz w:val="20"/>
          <w:szCs w:val="20"/>
          <w:lang w:val="en-GB"/>
        </w:rPr>
        <w:t xml:space="preserve">unaudited </w:t>
      </w:r>
      <w:r w:rsidRPr="00B531A4">
        <w:rPr>
          <w:rFonts w:ascii="Times New Roman" w:hAnsi="Times New Roman" w:cs="Times New Roman"/>
          <w:sz w:val="20"/>
          <w:szCs w:val="20"/>
          <w:lang w:val="en-GB"/>
        </w:rPr>
        <w:t>financial statements of the c</w:t>
      </w:r>
      <w:r w:rsidR="007461B0">
        <w:rPr>
          <w:rFonts w:ascii="Times New Roman" w:hAnsi="Times New Roman" w:cs="Times New Roman"/>
          <w:sz w:val="20"/>
          <w:szCs w:val="20"/>
          <w:lang w:val="en-GB"/>
        </w:rPr>
        <w:t>ompan</w:t>
      </w:r>
      <w:r w:rsidRPr="00B531A4">
        <w:rPr>
          <w:rFonts w:ascii="Times New Roman" w:hAnsi="Times New Roman" w:cs="Times New Roman"/>
          <w:sz w:val="20"/>
          <w:szCs w:val="20"/>
          <w:lang w:val="en-GB"/>
        </w:rPr>
        <w:t xml:space="preserve">y for the year ended 31 </w:t>
      </w:r>
      <w:r w:rsidR="007461B0">
        <w:rPr>
          <w:rFonts w:ascii="Times New Roman" w:hAnsi="Times New Roman" w:cs="Times New Roman"/>
          <w:sz w:val="20"/>
          <w:szCs w:val="20"/>
          <w:lang w:val="en-GB"/>
        </w:rPr>
        <w:t>July</w:t>
      </w:r>
      <w:r w:rsidRPr="00B531A4">
        <w:rPr>
          <w:rFonts w:ascii="Times New Roman" w:hAnsi="Times New Roman" w:cs="Times New Roman"/>
          <w:sz w:val="20"/>
          <w:szCs w:val="20"/>
          <w:lang w:val="en-GB"/>
        </w:rPr>
        <w:t xml:space="preserve"> 20</w:t>
      </w:r>
      <w:r w:rsidR="008D341B">
        <w:rPr>
          <w:rFonts w:ascii="Times New Roman" w:hAnsi="Times New Roman" w:cs="Times New Roman"/>
          <w:sz w:val="20"/>
          <w:szCs w:val="20"/>
          <w:lang w:val="en-GB"/>
        </w:rPr>
        <w:t>2</w:t>
      </w:r>
      <w:r w:rsidR="00535D64">
        <w:rPr>
          <w:rFonts w:ascii="Times New Roman" w:hAnsi="Times New Roman" w:cs="Times New Roman"/>
          <w:sz w:val="20"/>
          <w:szCs w:val="20"/>
          <w:lang w:val="en-GB"/>
        </w:rPr>
        <w:t>5</w:t>
      </w:r>
      <w:r w:rsidR="00204CE3">
        <w:rPr>
          <w:rFonts w:ascii="Times New Roman" w:hAnsi="Times New Roman" w:cs="Times New Roman"/>
          <w:sz w:val="20"/>
          <w:szCs w:val="20"/>
          <w:lang w:val="en-GB"/>
        </w:rPr>
        <w:tab/>
      </w:r>
      <w:r w:rsidRPr="00B531A4">
        <w:rPr>
          <w:rFonts w:ascii="Times New Roman" w:hAnsi="Times New Roman" w:cs="Times New Roman"/>
          <w:sz w:val="20"/>
          <w:szCs w:val="20"/>
          <w:lang w:val="en-GB"/>
        </w:rPr>
        <w:t xml:space="preserve">.  </w:t>
      </w:r>
    </w:p>
    <w:p w14:paraId="0EE73848" w14:textId="77777777" w:rsidR="007461B0" w:rsidRPr="007461B0" w:rsidRDefault="007461B0" w:rsidP="008E724E">
      <w:pPr>
        <w:spacing w:after="0"/>
        <w:jc w:val="both"/>
        <w:rPr>
          <w:rFonts w:ascii="Times New Roman" w:hAnsi="Times New Roman" w:cs="Times New Roman"/>
          <w:b/>
          <w:sz w:val="20"/>
          <w:szCs w:val="20"/>
          <w:lang w:val="en-GB"/>
        </w:rPr>
      </w:pPr>
      <w:r w:rsidRPr="007461B0">
        <w:rPr>
          <w:rFonts w:ascii="Times New Roman" w:hAnsi="Times New Roman" w:cs="Times New Roman"/>
          <w:b/>
          <w:sz w:val="20"/>
          <w:szCs w:val="20"/>
          <w:lang w:val="en-GB"/>
        </w:rPr>
        <w:t>REFERENCE AND ADMINISTRATIVE DETAILS</w:t>
      </w:r>
    </w:p>
    <w:p w14:paraId="5766D5EE" w14:textId="77777777" w:rsidR="007461B0" w:rsidRDefault="007461B0" w:rsidP="008E724E">
      <w:pPr>
        <w:widowControl w:val="0"/>
        <w:autoSpaceDE w:val="0"/>
        <w:autoSpaceDN w:val="0"/>
        <w:adjustRightInd w:val="0"/>
        <w:spacing w:after="0" w:line="240" w:lineRule="auto"/>
        <w:jc w:val="both"/>
        <w:rPr>
          <w:rFonts w:ascii="Times New Roman" w:hAnsi="Times New Roman" w:cs="Times New Roman"/>
          <w:sz w:val="20"/>
          <w:szCs w:val="20"/>
          <w:lang w:val="en-GB"/>
        </w:rPr>
      </w:pPr>
      <w:r w:rsidRPr="007461B0">
        <w:rPr>
          <w:rFonts w:ascii="Times New Roman" w:hAnsi="Times New Roman" w:cs="Times New Roman"/>
          <w:sz w:val="20"/>
          <w:szCs w:val="20"/>
          <w:lang w:val="en-GB"/>
        </w:rPr>
        <w:t xml:space="preserve">Reference and administrative details are shown in the schedule of </w:t>
      </w:r>
      <w:bookmarkStart w:id="0" w:name="DBG246"/>
      <w:bookmarkEnd w:id="0"/>
      <w:r w:rsidRPr="007461B0">
        <w:rPr>
          <w:rFonts w:ascii="Times New Roman" w:hAnsi="Times New Roman" w:cs="Times New Roman"/>
          <w:sz w:val="20"/>
          <w:szCs w:val="20"/>
          <w:lang w:val="en-GB"/>
        </w:rPr>
        <w:t xml:space="preserve">members of the board and </w:t>
      </w:r>
      <w:bookmarkStart w:id="1" w:name="DBG247"/>
      <w:bookmarkEnd w:id="1"/>
      <w:r w:rsidRPr="007461B0">
        <w:rPr>
          <w:rFonts w:ascii="Times New Roman" w:hAnsi="Times New Roman" w:cs="Times New Roman"/>
          <w:sz w:val="20"/>
          <w:szCs w:val="20"/>
          <w:lang w:val="en-GB"/>
        </w:rPr>
        <w:t>professional advisers</w:t>
      </w:r>
      <w:bookmarkStart w:id="2" w:name="DBG248"/>
      <w:bookmarkStart w:id="3" w:name="DBG251"/>
      <w:bookmarkEnd w:id="2"/>
      <w:bookmarkEnd w:id="3"/>
      <w:r w:rsidRPr="007461B0">
        <w:rPr>
          <w:rFonts w:ascii="Times New Roman" w:hAnsi="Times New Roman" w:cs="Times New Roman"/>
          <w:sz w:val="20"/>
          <w:szCs w:val="20"/>
          <w:lang w:val="en-GB"/>
        </w:rPr>
        <w:t>.</w:t>
      </w:r>
    </w:p>
    <w:p w14:paraId="1F29F902" w14:textId="77777777" w:rsidR="007461B0" w:rsidRPr="007461B0" w:rsidRDefault="007461B0" w:rsidP="008E724E">
      <w:pPr>
        <w:widowControl w:val="0"/>
        <w:autoSpaceDE w:val="0"/>
        <w:autoSpaceDN w:val="0"/>
        <w:adjustRightInd w:val="0"/>
        <w:spacing w:after="0" w:line="240" w:lineRule="auto"/>
        <w:jc w:val="both"/>
        <w:rPr>
          <w:rFonts w:ascii="Times New Roman" w:hAnsi="Times New Roman" w:cs="Times New Roman"/>
          <w:b/>
          <w:sz w:val="20"/>
          <w:szCs w:val="20"/>
          <w:lang w:val="en-GB"/>
        </w:rPr>
      </w:pPr>
    </w:p>
    <w:p w14:paraId="28428AA2" w14:textId="77777777" w:rsidR="007461B0" w:rsidRPr="00DB605A" w:rsidRDefault="007461B0" w:rsidP="008E724E">
      <w:pPr>
        <w:widowControl w:val="0"/>
        <w:autoSpaceDE w:val="0"/>
        <w:autoSpaceDN w:val="0"/>
        <w:adjustRightInd w:val="0"/>
        <w:spacing w:after="0" w:line="240" w:lineRule="auto"/>
        <w:jc w:val="both"/>
        <w:rPr>
          <w:rFonts w:ascii="Times New Roman" w:hAnsi="Times New Roman" w:cs="Times New Roman"/>
          <w:b/>
          <w:sz w:val="20"/>
          <w:szCs w:val="20"/>
          <w:lang w:val="en-GB"/>
        </w:rPr>
      </w:pPr>
      <w:r w:rsidRPr="00DB605A">
        <w:rPr>
          <w:rFonts w:ascii="Times New Roman" w:hAnsi="Times New Roman" w:cs="Times New Roman"/>
          <w:b/>
          <w:sz w:val="20"/>
          <w:szCs w:val="20"/>
          <w:lang w:val="en-GB"/>
        </w:rPr>
        <w:t>TRUSTEES</w:t>
      </w:r>
    </w:p>
    <w:p w14:paraId="1BCD3894" w14:textId="77777777" w:rsidR="007461B0" w:rsidRPr="00DB605A" w:rsidRDefault="007461B0" w:rsidP="008E724E">
      <w:pPr>
        <w:widowControl w:val="0"/>
        <w:autoSpaceDE w:val="0"/>
        <w:autoSpaceDN w:val="0"/>
        <w:adjustRightInd w:val="0"/>
        <w:spacing w:after="0" w:line="240" w:lineRule="auto"/>
        <w:jc w:val="both"/>
        <w:rPr>
          <w:rFonts w:ascii="Times New Roman" w:hAnsi="Times New Roman" w:cs="Times New Roman"/>
          <w:sz w:val="20"/>
          <w:szCs w:val="20"/>
          <w:lang w:val="en-GB"/>
        </w:rPr>
      </w:pPr>
      <w:r w:rsidRPr="00DB605A">
        <w:rPr>
          <w:rFonts w:ascii="Times New Roman" w:hAnsi="Times New Roman" w:cs="Times New Roman"/>
          <w:sz w:val="20"/>
          <w:szCs w:val="20"/>
          <w:lang w:val="en-GB"/>
        </w:rPr>
        <w:t xml:space="preserve">The </w:t>
      </w:r>
      <w:bookmarkStart w:id="4" w:name="DBG256"/>
      <w:bookmarkEnd w:id="4"/>
      <w:r w:rsidRPr="00DB605A">
        <w:rPr>
          <w:rFonts w:ascii="Times New Roman" w:hAnsi="Times New Roman" w:cs="Times New Roman"/>
          <w:sz w:val="20"/>
          <w:szCs w:val="20"/>
          <w:lang w:val="en-GB"/>
        </w:rPr>
        <w:t>trustees</w:t>
      </w:r>
      <w:bookmarkStart w:id="5" w:name="DBG257"/>
      <w:bookmarkEnd w:id="5"/>
      <w:r w:rsidRPr="00DB605A">
        <w:rPr>
          <w:rFonts w:ascii="Times New Roman" w:hAnsi="Times New Roman" w:cs="Times New Roman"/>
          <w:sz w:val="20"/>
          <w:szCs w:val="20"/>
          <w:lang w:val="en-GB"/>
        </w:rPr>
        <w:t xml:space="preserve"> who served the </w:t>
      </w:r>
      <w:bookmarkStart w:id="6" w:name="DBG258"/>
      <w:bookmarkEnd w:id="6"/>
      <w:r w:rsidRPr="00DB605A">
        <w:rPr>
          <w:rFonts w:ascii="Times New Roman" w:hAnsi="Times New Roman" w:cs="Times New Roman"/>
          <w:sz w:val="20"/>
          <w:szCs w:val="20"/>
          <w:lang w:val="en-GB"/>
        </w:rPr>
        <w:t>company</w:t>
      </w:r>
      <w:bookmarkStart w:id="7" w:name="DBG259"/>
      <w:bookmarkEnd w:id="7"/>
      <w:r w:rsidRPr="00DB605A">
        <w:rPr>
          <w:rFonts w:ascii="Times New Roman" w:hAnsi="Times New Roman" w:cs="Times New Roman"/>
          <w:sz w:val="20"/>
          <w:szCs w:val="20"/>
          <w:lang w:val="en-GB"/>
        </w:rPr>
        <w:t xml:space="preserve"> during the </w:t>
      </w:r>
      <w:r w:rsidR="008E724E" w:rsidRPr="00DB605A">
        <w:rPr>
          <w:rFonts w:ascii="Times New Roman" w:hAnsi="Times New Roman" w:cs="Times New Roman"/>
          <w:sz w:val="20"/>
          <w:szCs w:val="20"/>
          <w:lang w:val="en-GB"/>
        </w:rPr>
        <w:t>year</w:t>
      </w:r>
      <w:r w:rsidRPr="00DB605A">
        <w:rPr>
          <w:rFonts w:ascii="Times New Roman" w:hAnsi="Times New Roman" w:cs="Times New Roman"/>
          <w:sz w:val="20"/>
          <w:szCs w:val="20"/>
          <w:lang w:val="en-GB"/>
        </w:rPr>
        <w:t xml:space="preserve"> </w:t>
      </w:r>
      <w:bookmarkStart w:id="8" w:name="DBG260"/>
      <w:bookmarkEnd w:id="8"/>
      <w:r w:rsidRPr="00DB605A">
        <w:rPr>
          <w:rFonts w:ascii="Times New Roman" w:hAnsi="Times New Roman" w:cs="Times New Roman"/>
          <w:sz w:val="20"/>
          <w:szCs w:val="20"/>
          <w:lang w:val="en-GB"/>
        </w:rPr>
        <w:t>were</w:t>
      </w:r>
      <w:bookmarkStart w:id="9" w:name="DBG261"/>
      <w:bookmarkEnd w:id="9"/>
      <w:r w:rsidRPr="00DB605A">
        <w:rPr>
          <w:rFonts w:ascii="Times New Roman" w:hAnsi="Times New Roman" w:cs="Times New Roman"/>
          <w:sz w:val="20"/>
          <w:szCs w:val="20"/>
          <w:lang w:val="en-GB"/>
        </w:rPr>
        <w:t xml:space="preserve"> as follows:</w:t>
      </w:r>
    </w:p>
    <w:p w14:paraId="2B00436F" w14:textId="77777777" w:rsidR="007461B0" w:rsidRPr="00DB605A" w:rsidRDefault="007461B0" w:rsidP="008E724E">
      <w:pPr>
        <w:spacing w:after="0" w:line="240" w:lineRule="auto"/>
        <w:ind w:left="2880" w:firstLine="720"/>
        <w:jc w:val="both"/>
        <w:rPr>
          <w:rFonts w:ascii="Times New Roman" w:hAnsi="Times New Roman" w:cs="Times New Roman"/>
          <w:sz w:val="20"/>
          <w:szCs w:val="20"/>
          <w:lang w:val="en-GB"/>
        </w:rPr>
      </w:pPr>
      <w:r w:rsidRPr="00DB605A">
        <w:rPr>
          <w:rFonts w:ascii="Times New Roman" w:hAnsi="Times New Roman" w:cs="Times New Roman"/>
          <w:sz w:val="20"/>
          <w:szCs w:val="20"/>
          <w:lang w:val="en-GB"/>
        </w:rPr>
        <w:t>Mr A F Ballantyne</w:t>
      </w:r>
    </w:p>
    <w:p w14:paraId="4427BF9B" w14:textId="77777777" w:rsidR="007461B0" w:rsidRPr="00DB605A" w:rsidRDefault="007461B0" w:rsidP="008E724E">
      <w:pPr>
        <w:spacing w:after="0" w:line="240" w:lineRule="auto"/>
        <w:jc w:val="both"/>
        <w:rPr>
          <w:rFonts w:ascii="Times New Roman" w:hAnsi="Times New Roman" w:cs="Times New Roman"/>
          <w:sz w:val="20"/>
          <w:szCs w:val="20"/>
          <w:lang w:val="en-GB"/>
        </w:rPr>
      </w:pPr>
      <w:r w:rsidRPr="00DB605A">
        <w:rPr>
          <w:rFonts w:ascii="Times New Roman" w:hAnsi="Times New Roman" w:cs="Times New Roman"/>
          <w:sz w:val="20"/>
          <w:szCs w:val="20"/>
          <w:lang w:val="en-GB"/>
        </w:rPr>
        <w:tab/>
      </w:r>
      <w:r w:rsidRPr="00DB605A">
        <w:rPr>
          <w:rFonts w:ascii="Times New Roman" w:hAnsi="Times New Roman" w:cs="Times New Roman"/>
          <w:sz w:val="20"/>
          <w:szCs w:val="20"/>
          <w:lang w:val="en-GB"/>
        </w:rPr>
        <w:tab/>
      </w:r>
      <w:r w:rsidRPr="00DB605A">
        <w:rPr>
          <w:rFonts w:ascii="Times New Roman" w:hAnsi="Times New Roman" w:cs="Times New Roman"/>
          <w:sz w:val="20"/>
          <w:szCs w:val="20"/>
          <w:lang w:val="en-GB"/>
        </w:rPr>
        <w:tab/>
      </w:r>
      <w:r w:rsidRPr="00DB605A">
        <w:rPr>
          <w:rFonts w:ascii="Times New Roman" w:hAnsi="Times New Roman" w:cs="Times New Roman"/>
          <w:sz w:val="20"/>
          <w:szCs w:val="20"/>
          <w:lang w:val="en-GB"/>
        </w:rPr>
        <w:tab/>
      </w:r>
      <w:r w:rsidRPr="00DB605A">
        <w:rPr>
          <w:rFonts w:ascii="Times New Roman" w:hAnsi="Times New Roman" w:cs="Times New Roman"/>
          <w:sz w:val="20"/>
          <w:szCs w:val="20"/>
          <w:lang w:val="en-GB"/>
        </w:rPr>
        <w:tab/>
        <w:t>Mr D W Carruthers</w:t>
      </w:r>
    </w:p>
    <w:p w14:paraId="731206AD" w14:textId="3F1DC7C4" w:rsidR="007461B0" w:rsidRPr="00DB605A" w:rsidRDefault="007461B0" w:rsidP="008E724E">
      <w:pPr>
        <w:spacing w:after="0" w:line="240" w:lineRule="auto"/>
        <w:jc w:val="both"/>
        <w:rPr>
          <w:rFonts w:ascii="Times New Roman" w:hAnsi="Times New Roman" w:cs="Times New Roman"/>
          <w:sz w:val="20"/>
          <w:szCs w:val="20"/>
          <w:lang w:val="en-GB"/>
        </w:rPr>
      </w:pPr>
      <w:r w:rsidRPr="00DB605A">
        <w:rPr>
          <w:rFonts w:ascii="Times New Roman" w:hAnsi="Times New Roman" w:cs="Times New Roman"/>
          <w:sz w:val="20"/>
          <w:szCs w:val="20"/>
          <w:lang w:val="en-GB"/>
        </w:rPr>
        <w:tab/>
      </w:r>
      <w:r w:rsidRPr="00DB605A">
        <w:rPr>
          <w:rFonts w:ascii="Times New Roman" w:hAnsi="Times New Roman" w:cs="Times New Roman"/>
          <w:sz w:val="20"/>
          <w:szCs w:val="20"/>
          <w:lang w:val="en-GB"/>
        </w:rPr>
        <w:tab/>
      </w:r>
      <w:r w:rsidRPr="00DB605A">
        <w:rPr>
          <w:rFonts w:ascii="Times New Roman" w:hAnsi="Times New Roman" w:cs="Times New Roman"/>
          <w:sz w:val="20"/>
          <w:szCs w:val="20"/>
          <w:lang w:val="en-GB"/>
        </w:rPr>
        <w:tab/>
      </w:r>
      <w:r w:rsidRPr="00DB605A">
        <w:rPr>
          <w:rFonts w:ascii="Times New Roman" w:hAnsi="Times New Roman" w:cs="Times New Roman"/>
          <w:sz w:val="20"/>
          <w:szCs w:val="20"/>
          <w:lang w:val="en-GB"/>
        </w:rPr>
        <w:tab/>
      </w:r>
      <w:r w:rsidRPr="00DB605A">
        <w:rPr>
          <w:rFonts w:ascii="Times New Roman" w:hAnsi="Times New Roman" w:cs="Times New Roman"/>
          <w:sz w:val="20"/>
          <w:szCs w:val="20"/>
          <w:lang w:val="en-GB"/>
        </w:rPr>
        <w:tab/>
        <w:t>Mr J F Warnock</w:t>
      </w:r>
    </w:p>
    <w:p w14:paraId="5FF89ED9" w14:textId="3350EFC0" w:rsidR="001D019D" w:rsidRPr="00DB605A" w:rsidRDefault="007461B0" w:rsidP="00615FEE">
      <w:pPr>
        <w:spacing w:after="0" w:line="240" w:lineRule="auto"/>
        <w:ind w:left="2880" w:firstLine="720"/>
        <w:jc w:val="both"/>
        <w:rPr>
          <w:rFonts w:ascii="Times New Roman" w:hAnsi="Times New Roman" w:cs="Times New Roman"/>
          <w:sz w:val="20"/>
          <w:szCs w:val="20"/>
          <w:lang w:val="en-GB"/>
        </w:rPr>
      </w:pPr>
      <w:r w:rsidRPr="00DB605A">
        <w:rPr>
          <w:rFonts w:ascii="Times New Roman" w:hAnsi="Times New Roman" w:cs="Times New Roman"/>
          <w:sz w:val="20"/>
          <w:szCs w:val="20"/>
          <w:lang w:val="en-GB"/>
        </w:rPr>
        <w:t>Mrs A M Wilkie</w:t>
      </w:r>
    </w:p>
    <w:p w14:paraId="5FF2DC92" w14:textId="768238C8" w:rsidR="001D019D" w:rsidRPr="00DB605A" w:rsidRDefault="004313FB" w:rsidP="008E724E">
      <w:pPr>
        <w:spacing w:after="0" w:line="240" w:lineRule="auto"/>
        <w:ind w:left="2880" w:firstLine="720"/>
        <w:jc w:val="both"/>
        <w:rPr>
          <w:rFonts w:ascii="Times New Roman" w:hAnsi="Times New Roman" w:cs="Times New Roman"/>
          <w:sz w:val="20"/>
          <w:szCs w:val="20"/>
          <w:lang w:val="en-GB"/>
        </w:rPr>
      </w:pPr>
      <w:r w:rsidRPr="00DB605A">
        <w:rPr>
          <w:rFonts w:ascii="Times New Roman" w:hAnsi="Times New Roman" w:cs="Times New Roman"/>
          <w:sz w:val="20"/>
          <w:szCs w:val="20"/>
          <w:lang w:val="en-GB"/>
        </w:rPr>
        <w:t>Mr J Harvie</w:t>
      </w:r>
    </w:p>
    <w:p w14:paraId="37F9DD98" w14:textId="4C9EBFCB" w:rsidR="00DB605A" w:rsidRPr="00DB605A" w:rsidRDefault="00DB605A" w:rsidP="008E724E">
      <w:pPr>
        <w:spacing w:after="0" w:line="240" w:lineRule="auto"/>
        <w:ind w:left="2880" w:firstLine="720"/>
        <w:jc w:val="both"/>
        <w:rPr>
          <w:rFonts w:ascii="Times New Roman" w:hAnsi="Times New Roman" w:cs="Times New Roman"/>
          <w:sz w:val="20"/>
          <w:szCs w:val="20"/>
          <w:lang w:val="en-GB"/>
        </w:rPr>
      </w:pPr>
      <w:r w:rsidRPr="00DB605A">
        <w:rPr>
          <w:rFonts w:ascii="Times New Roman" w:hAnsi="Times New Roman" w:cs="Times New Roman"/>
          <w:sz w:val="20"/>
          <w:szCs w:val="20"/>
          <w:lang w:val="en-GB"/>
        </w:rPr>
        <w:t xml:space="preserve">Mr </w:t>
      </w:r>
      <w:r w:rsidR="00392D42">
        <w:rPr>
          <w:rFonts w:ascii="Times New Roman" w:hAnsi="Times New Roman" w:cs="Times New Roman"/>
          <w:sz w:val="20"/>
          <w:szCs w:val="20"/>
          <w:lang w:val="en-GB"/>
        </w:rPr>
        <w:t>M Brown</w:t>
      </w:r>
    </w:p>
    <w:p w14:paraId="41CB444C" w14:textId="16CFABAE" w:rsidR="00DB605A" w:rsidRPr="00DB605A" w:rsidRDefault="00DB605A" w:rsidP="008E724E">
      <w:pPr>
        <w:spacing w:after="0" w:line="240" w:lineRule="auto"/>
        <w:ind w:left="2880" w:firstLine="720"/>
        <w:jc w:val="both"/>
        <w:rPr>
          <w:rFonts w:ascii="Times New Roman" w:hAnsi="Times New Roman" w:cs="Times New Roman"/>
          <w:sz w:val="20"/>
          <w:szCs w:val="20"/>
          <w:lang w:val="en-GB"/>
        </w:rPr>
      </w:pPr>
      <w:r w:rsidRPr="00DB605A">
        <w:rPr>
          <w:rFonts w:ascii="Times New Roman" w:hAnsi="Times New Roman" w:cs="Times New Roman"/>
          <w:sz w:val="20"/>
          <w:szCs w:val="20"/>
          <w:lang w:val="en-GB"/>
        </w:rPr>
        <w:t>Mrs H Nicholls</w:t>
      </w:r>
    </w:p>
    <w:p w14:paraId="68B5E70A" w14:textId="63B3145C" w:rsidR="00DC6F81" w:rsidRPr="00E12D50" w:rsidRDefault="00DC6F81" w:rsidP="00DC6F81">
      <w:pPr>
        <w:spacing w:after="0" w:line="240" w:lineRule="auto"/>
        <w:jc w:val="both"/>
        <w:rPr>
          <w:rFonts w:ascii="Times New Roman" w:hAnsi="Times New Roman" w:cs="Times New Roman"/>
          <w:color w:val="FF0000"/>
          <w:sz w:val="20"/>
          <w:szCs w:val="20"/>
          <w:lang w:val="en-GB"/>
        </w:rPr>
      </w:pPr>
    </w:p>
    <w:p w14:paraId="256D63A5" w14:textId="77777777" w:rsidR="007461B0" w:rsidRPr="00B531A4" w:rsidRDefault="007461B0" w:rsidP="008E724E">
      <w:pPr>
        <w:spacing w:after="0" w:line="240" w:lineRule="auto"/>
        <w:ind w:left="2880" w:firstLine="720"/>
        <w:jc w:val="both"/>
        <w:rPr>
          <w:rFonts w:ascii="Times New Roman" w:hAnsi="Times New Roman" w:cs="Times New Roman"/>
          <w:sz w:val="20"/>
          <w:szCs w:val="20"/>
          <w:lang w:val="en-GB"/>
        </w:rPr>
      </w:pPr>
    </w:p>
    <w:p w14:paraId="709488D4" w14:textId="77777777" w:rsidR="00197249" w:rsidRPr="0050734B" w:rsidRDefault="00197249" w:rsidP="008E724E">
      <w:pPr>
        <w:spacing w:after="0" w:line="240" w:lineRule="auto"/>
        <w:jc w:val="both"/>
        <w:rPr>
          <w:rFonts w:ascii="Times New Roman" w:hAnsi="Times New Roman" w:cs="Times New Roman"/>
          <w:b/>
          <w:sz w:val="20"/>
          <w:szCs w:val="20"/>
          <w:lang w:val="en-GB"/>
        </w:rPr>
      </w:pPr>
      <w:r w:rsidRPr="0050734B">
        <w:rPr>
          <w:rFonts w:ascii="Times New Roman" w:hAnsi="Times New Roman" w:cs="Times New Roman"/>
          <w:b/>
          <w:sz w:val="20"/>
          <w:szCs w:val="20"/>
          <w:lang w:val="en-GB"/>
        </w:rPr>
        <w:t>STRUCTU</w:t>
      </w:r>
      <w:r w:rsidR="00824F4A" w:rsidRPr="0050734B">
        <w:rPr>
          <w:rFonts w:ascii="Times New Roman" w:hAnsi="Times New Roman" w:cs="Times New Roman"/>
          <w:b/>
          <w:sz w:val="20"/>
          <w:szCs w:val="20"/>
          <w:lang w:val="en-GB"/>
        </w:rPr>
        <w:t>R</w:t>
      </w:r>
      <w:r w:rsidRPr="0050734B">
        <w:rPr>
          <w:rFonts w:ascii="Times New Roman" w:hAnsi="Times New Roman" w:cs="Times New Roman"/>
          <w:b/>
          <w:sz w:val="20"/>
          <w:szCs w:val="20"/>
          <w:lang w:val="en-GB"/>
        </w:rPr>
        <w:t>E, GOVERNANCE AND MANAGEMENT</w:t>
      </w:r>
    </w:p>
    <w:p w14:paraId="0D522FB2" w14:textId="77777777" w:rsidR="00197249" w:rsidRPr="0050734B" w:rsidRDefault="00197249" w:rsidP="008E724E">
      <w:pPr>
        <w:spacing w:after="0" w:line="240" w:lineRule="auto"/>
        <w:jc w:val="both"/>
        <w:rPr>
          <w:rFonts w:ascii="Times New Roman" w:hAnsi="Times New Roman" w:cs="Times New Roman"/>
          <w:b/>
          <w:sz w:val="20"/>
          <w:szCs w:val="20"/>
          <w:lang w:val="en-GB"/>
        </w:rPr>
      </w:pPr>
      <w:r w:rsidRPr="0050734B">
        <w:rPr>
          <w:rFonts w:ascii="Times New Roman" w:hAnsi="Times New Roman" w:cs="Times New Roman"/>
          <w:b/>
          <w:sz w:val="20"/>
          <w:szCs w:val="20"/>
          <w:lang w:val="en-GB"/>
        </w:rPr>
        <w:t>Governing Document</w:t>
      </w:r>
    </w:p>
    <w:p w14:paraId="24FC6AC0" w14:textId="77777777" w:rsidR="00197249" w:rsidRPr="0050734B" w:rsidRDefault="00A11659" w:rsidP="008E724E">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RHET Clyde was established in 2002</w:t>
      </w:r>
      <w:r w:rsidR="00B46835">
        <w:rPr>
          <w:rFonts w:ascii="Times New Roman" w:hAnsi="Times New Roman" w:cs="Times New Roman"/>
          <w:sz w:val="20"/>
          <w:szCs w:val="20"/>
          <w:lang w:val="en-GB"/>
        </w:rPr>
        <w:t>, and became</w:t>
      </w:r>
      <w:r>
        <w:rPr>
          <w:rFonts w:ascii="Times New Roman" w:hAnsi="Times New Roman" w:cs="Times New Roman"/>
          <w:sz w:val="20"/>
          <w:szCs w:val="20"/>
          <w:lang w:val="en-GB"/>
        </w:rPr>
        <w:t xml:space="preserve"> a registered Scottish charity and company limited by guarantee</w:t>
      </w:r>
      <w:r w:rsidR="00B46835">
        <w:rPr>
          <w:rFonts w:ascii="Times New Roman" w:hAnsi="Times New Roman" w:cs="Times New Roman"/>
          <w:sz w:val="20"/>
          <w:szCs w:val="20"/>
          <w:lang w:val="en-GB"/>
        </w:rPr>
        <w:t xml:space="preserve"> in 2003</w:t>
      </w:r>
      <w:r>
        <w:rPr>
          <w:rFonts w:ascii="Times New Roman" w:hAnsi="Times New Roman" w:cs="Times New Roman"/>
          <w:sz w:val="20"/>
          <w:szCs w:val="20"/>
          <w:lang w:val="en-GB"/>
        </w:rPr>
        <w:t xml:space="preserve">. </w:t>
      </w:r>
      <w:r w:rsidR="00197249" w:rsidRPr="0050734B">
        <w:rPr>
          <w:rFonts w:ascii="Times New Roman" w:hAnsi="Times New Roman" w:cs="Times New Roman"/>
          <w:sz w:val="20"/>
          <w:szCs w:val="20"/>
          <w:lang w:val="en-GB"/>
        </w:rPr>
        <w:t xml:space="preserve">The company </w:t>
      </w:r>
      <w:r>
        <w:rPr>
          <w:rFonts w:ascii="Times New Roman" w:hAnsi="Times New Roman" w:cs="Times New Roman"/>
          <w:sz w:val="20"/>
          <w:szCs w:val="20"/>
          <w:lang w:val="en-GB"/>
        </w:rPr>
        <w:t xml:space="preserve">was </w:t>
      </w:r>
      <w:r w:rsidR="00B46835">
        <w:rPr>
          <w:rFonts w:ascii="Times New Roman" w:hAnsi="Times New Roman" w:cs="Times New Roman"/>
          <w:sz w:val="20"/>
          <w:szCs w:val="20"/>
          <w:lang w:val="en-GB"/>
        </w:rPr>
        <w:t>incorporated</w:t>
      </w:r>
      <w:r>
        <w:rPr>
          <w:rFonts w:ascii="Times New Roman" w:hAnsi="Times New Roman" w:cs="Times New Roman"/>
          <w:sz w:val="20"/>
          <w:szCs w:val="20"/>
          <w:lang w:val="en-GB"/>
        </w:rPr>
        <w:t xml:space="preserve"> under a Memorandum of Association</w:t>
      </w:r>
      <w:r w:rsidR="00B46835">
        <w:rPr>
          <w:rFonts w:ascii="Times New Roman" w:hAnsi="Times New Roman" w:cs="Times New Roman"/>
          <w:sz w:val="20"/>
          <w:szCs w:val="20"/>
          <w:lang w:val="en-GB"/>
        </w:rPr>
        <w:t>,</w:t>
      </w:r>
      <w:r>
        <w:rPr>
          <w:rFonts w:ascii="Times New Roman" w:hAnsi="Times New Roman" w:cs="Times New Roman"/>
          <w:sz w:val="20"/>
          <w:szCs w:val="20"/>
          <w:lang w:val="en-GB"/>
        </w:rPr>
        <w:t xml:space="preserve"> which established the objects and powers of the charitable company</w:t>
      </w:r>
      <w:r w:rsidR="00B46835">
        <w:rPr>
          <w:rFonts w:ascii="Times New Roman" w:hAnsi="Times New Roman" w:cs="Times New Roman"/>
          <w:sz w:val="20"/>
          <w:szCs w:val="20"/>
          <w:lang w:val="en-GB"/>
        </w:rPr>
        <w:t>,</w:t>
      </w:r>
      <w:r>
        <w:rPr>
          <w:rFonts w:ascii="Times New Roman" w:hAnsi="Times New Roman" w:cs="Times New Roman"/>
          <w:sz w:val="20"/>
          <w:szCs w:val="20"/>
          <w:lang w:val="en-GB"/>
        </w:rPr>
        <w:t xml:space="preserve"> and </w:t>
      </w:r>
      <w:r w:rsidR="00197249" w:rsidRPr="0050734B">
        <w:rPr>
          <w:rFonts w:ascii="Times New Roman" w:hAnsi="Times New Roman" w:cs="Times New Roman"/>
          <w:sz w:val="20"/>
          <w:szCs w:val="20"/>
          <w:lang w:val="en-GB"/>
        </w:rPr>
        <w:t>is governed by its Articles of Association.</w:t>
      </w:r>
    </w:p>
    <w:p w14:paraId="02980C3D" w14:textId="77777777" w:rsidR="00197249" w:rsidRPr="00BA0940" w:rsidRDefault="00197249" w:rsidP="008E724E">
      <w:pPr>
        <w:spacing w:after="0" w:line="240" w:lineRule="auto"/>
        <w:jc w:val="both"/>
        <w:rPr>
          <w:rFonts w:ascii="Times New Roman" w:hAnsi="Times New Roman" w:cs="Times New Roman"/>
          <w:b/>
          <w:sz w:val="20"/>
          <w:szCs w:val="20"/>
          <w:highlight w:val="yellow"/>
          <w:lang w:val="en-GB"/>
        </w:rPr>
      </w:pPr>
    </w:p>
    <w:p w14:paraId="1E1A3463" w14:textId="77777777" w:rsidR="00197249" w:rsidRDefault="00197249" w:rsidP="008E724E">
      <w:pPr>
        <w:spacing w:after="0" w:line="240" w:lineRule="auto"/>
        <w:jc w:val="both"/>
        <w:rPr>
          <w:rFonts w:ascii="Times New Roman" w:hAnsi="Times New Roman" w:cs="Times New Roman"/>
          <w:b/>
          <w:sz w:val="20"/>
          <w:szCs w:val="20"/>
          <w:lang w:val="en-GB"/>
        </w:rPr>
      </w:pPr>
      <w:r w:rsidRPr="00A11659">
        <w:rPr>
          <w:rFonts w:ascii="Times New Roman" w:hAnsi="Times New Roman" w:cs="Times New Roman"/>
          <w:b/>
          <w:sz w:val="20"/>
          <w:szCs w:val="20"/>
          <w:lang w:val="en-GB"/>
        </w:rPr>
        <w:t>Recruitment and appointment of new trustees</w:t>
      </w:r>
    </w:p>
    <w:p w14:paraId="6E588498" w14:textId="77777777" w:rsidR="00B46835" w:rsidRDefault="00B46835" w:rsidP="00B46835">
      <w:pPr>
        <w:autoSpaceDE w:val="0"/>
        <w:autoSpaceDN w:val="0"/>
        <w:adjustRightInd w:val="0"/>
        <w:spacing w:after="0" w:line="240" w:lineRule="auto"/>
        <w:jc w:val="both"/>
        <w:rPr>
          <w:rFonts w:ascii="Times New Roman" w:hAnsi="Times New Roman" w:cs="Times New Roman"/>
          <w:sz w:val="20"/>
          <w:szCs w:val="20"/>
          <w:lang w:val="en-GB"/>
        </w:rPr>
      </w:pPr>
      <w:r w:rsidRPr="00B46835">
        <w:rPr>
          <w:rFonts w:ascii="Times New Roman" w:hAnsi="Times New Roman" w:cs="Times New Roman"/>
          <w:sz w:val="20"/>
          <w:szCs w:val="20"/>
          <w:lang w:val="en-GB"/>
        </w:rPr>
        <w:t>The directors of the company are also charity trustees for the purposes of charity law and</w:t>
      </w:r>
      <w:r w:rsidR="005740DB">
        <w:rPr>
          <w:rFonts w:ascii="Times New Roman" w:hAnsi="Times New Roman" w:cs="Times New Roman"/>
          <w:sz w:val="20"/>
          <w:szCs w:val="20"/>
          <w:lang w:val="en-GB"/>
        </w:rPr>
        <w:t>,</w:t>
      </w:r>
      <w:r w:rsidRPr="00B46835">
        <w:rPr>
          <w:rFonts w:ascii="Times New Roman" w:hAnsi="Times New Roman" w:cs="Times New Roman"/>
          <w:sz w:val="20"/>
          <w:szCs w:val="20"/>
          <w:lang w:val="en-GB"/>
        </w:rPr>
        <w:t xml:space="preserve"> under</w:t>
      </w:r>
      <w:r>
        <w:rPr>
          <w:rFonts w:ascii="Times New Roman" w:hAnsi="Times New Roman" w:cs="Times New Roman"/>
          <w:sz w:val="20"/>
          <w:szCs w:val="20"/>
          <w:lang w:val="en-GB"/>
        </w:rPr>
        <w:t xml:space="preserve"> </w:t>
      </w:r>
      <w:r w:rsidRPr="00B46835">
        <w:rPr>
          <w:rFonts w:ascii="Times New Roman" w:hAnsi="Times New Roman" w:cs="Times New Roman"/>
          <w:sz w:val="20"/>
          <w:szCs w:val="20"/>
          <w:lang w:val="en-GB"/>
        </w:rPr>
        <w:t>the company’s Articles</w:t>
      </w:r>
      <w:r w:rsidR="005740DB">
        <w:rPr>
          <w:rFonts w:ascii="Times New Roman" w:hAnsi="Times New Roman" w:cs="Times New Roman"/>
          <w:sz w:val="20"/>
          <w:szCs w:val="20"/>
          <w:lang w:val="en-GB"/>
        </w:rPr>
        <w:t>,</w:t>
      </w:r>
      <w:r w:rsidRPr="00B46835">
        <w:rPr>
          <w:rFonts w:ascii="Times New Roman" w:hAnsi="Times New Roman" w:cs="Times New Roman"/>
          <w:sz w:val="20"/>
          <w:szCs w:val="20"/>
          <w:lang w:val="en-GB"/>
        </w:rPr>
        <w:t xml:space="preserve"> are known as members of the </w:t>
      </w:r>
      <w:r>
        <w:rPr>
          <w:rFonts w:ascii="Times New Roman" w:hAnsi="Times New Roman" w:cs="Times New Roman"/>
          <w:sz w:val="20"/>
          <w:szCs w:val="20"/>
          <w:lang w:val="en-GB"/>
        </w:rPr>
        <w:t>c</w:t>
      </w:r>
      <w:r w:rsidRPr="00B46835">
        <w:rPr>
          <w:rFonts w:ascii="Times New Roman" w:hAnsi="Times New Roman" w:cs="Times New Roman"/>
          <w:sz w:val="20"/>
          <w:szCs w:val="20"/>
          <w:lang w:val="en-GB"/>
        </w:rPr>
        <w:t>ommittee. Under the</w:t>
      </w:r>
      <w:r>
        <w:rPr>
          <w:rFonts w:ascii="Times New Roman" w:hAnsi="Times New Roman" w:cs="Times New Roman"/>
          <w:sz w:val="20"/>
          <w:szCs w:val="20"/>
          <w:lang w:val="en-GB"/>
        </w:rPr>
        <w:t xml:space="preserve"> </w:t>
      </w:r>
      <w:r w:rsidRPr="00B46835">
        <w:rPr>
          <w:rFonts w:ascii="Times New Roman" w:hAnsi="Times New Roman" w:cs="Times New Roman"/>
          <w:sz w:val="20"/>
          <w:szCs w:val="20"/>
          <w:lang w:val="en-GB"/>
        </w:rPr>
        <w:t>requirements of the Memorandum and Articles of Association</w:t>
      </w:r>
      <w:r w:rsidR="005740DB">
        <w:rPr>
          <w:rFonts w:ascii="Times New Roman" w:hAnsi="Times New Roman" w:cs="Times New Roman"/>
          <w:sz w:val="20"/>
          <w:szCs w:val="20"/>
          <w:lang w:val="en-GB"/>
        </w:rPr>
        <w:t>,</w:t>
      </w:r>
      <w:r w:rsidRPr="00B46835">
        <w:rPr>
          <w:rFonts w:ascii="Times New Roman" w:hAnsi="Times New Roman" w:cs="Times New Roman"/>
          <w:sz w:val="20"/>
          <w:szCs w:val="20"/>
          <w:lang w:val="en-GB"/>
        </w:rPr>
        <w:t xml:space="preserve"> the members of the </w:t>
      </w:r>
      <w:r>
        <w:rPr>
          <w:rFonts w:ascii="Times New Roman" w:hAnsi="Times New Roman" w:cs="Times New Roman"/>
          <w:sz w:val="20"/>
          <w:szCs w:val="20"/>
          <w:lang w:val="en-GB"/>
        </w:rPr>
        <w:t>c</w:t>
      </w:r>
      <w:r w:rsidRPr="00B46835">
        <w:rPr>
          <w:rFonts w:ascii="Times New Roman" w:hAnsi="Times New Roman" w:cs="Times New Roman"/>
          <w:sz w:val="20"/>
          <w:szCs w:val="20"/>
          <w:lang w:val="en-GB"/>
        </w:rPr>
        <w:t>ommittee are elected to serve for a period of three years after which they must be re-elected at</w:t>
      </w:r>
      <w:r>
        <w:rPr>
          <w:rFonts w:ascii="Times New Roman" w:hAnsi="Times New Roman" w:cs="Times New Roman"/>
          <w:sz w:val="20"/>
          <w:szCs w:val="20"/>
          <w:lang w:val="en-GB"/>
        </w:rPr>
        <w:t xml:space="preserve"> </w:t>
      </w:r>
      <w:r w:rsidRPr="00B46835">
        <w:rPr>
          <w:rFonts w:ascii="Times New Roman" w:hAnsi="Times New Roman" w:cs="Times New Roman"/>
          <w:sz w:val="20"/>
          <w:szCs w:val="20"/>
          <w:lang w:val="en-GB"/>
        </w:rPr>
        <w:t>the next Annual General Meeting.</w:t>
      </w:r>
      <w:r>
        <w:rPr>
          <w:rFonts w:ascii="Times New Roman" w:hAnsi="Times New Roman" w:cs="Times New Roman"/>
          <w:sz w:val="20"/>
          <w:szCs w:val="20"/>
          <w:lang w:val="en-GB"/>
        </w:rPr>
        <w:t xml:space="preserve"> </w:t>
      </w:r>
      <w:r w:rsidRPr="00B46835">
        <w:rPr>
          <w:rFonts w:ascii="Times New Roman" w:hAnsi="Times New Roman" w:cs="Times New Roman"/>
          <w:sz w:val="20"/>
          <w:szCs w:val="20"/>
          <w:lang w:val="en-GB"/>
        </w:rPr>
        <w:t>All member</w:t>
      </w:r>
      <w:r w:rsidR="005740DB">
        <w:rPr>
          <w:rFonts w:ascii="Times New Roman" w:hAnsi="Times New Roman" w:cs="Times New Roman"/>
          <w:sz w:val="20"/>
          <w:szCs w:val="20"/>
          <w:lang w:val="en-GB"/>
        </w:rPr>
        <w:t>s</w:t>
      </w:r>
      <w:r w:rsidRPr="00B46835">
        <w:rPr>
          <w:rFonts w:ascii="Times New Roman" w:hAnsi="Times New Roman" w:cs="Times New Roman"/>
          <w:sz w:val="20"/>
          <w:szCs w:val="20"/>
          <w:lang w:val="en-GB"/>
        </w:rPr>
        <w:t xml:space="preserve"> of the </w:t>
      </w:r>
      <w:r>
        <w:rPr>
          <w:rFonts w:ascii="Times New Roman" w:hAnsi="Times New Roman" w:cs="Times New Roman"/>
          <w:sz w:val="20"/>
          <w:szCs w:val="20"/>
          <w:lang w:val="en-GB"/>
        </w:rPr>
        <w:t>c</w:t>
      </w:r>
      <w:r w:rsidRPr="00B46835">
        <w:rPr>
          <w:rFonts w:ascii="Times New Roman" w:hAnsi="Times New Roman" w:cs="Times New Roman"/>
          <w:sz w:val="20"/>
          <w:szCs w:val="20"/>
          <w:lang w:val="en-GB"/>
        </w:rPr>
        <w:t>ommittee give the</w:t>
      </w:r>
      <w:r w:rsidR="005740DB">
        <w:rPr>
          <w:rFonts w:ascii="Times New Roman" w:hAnsi="Times New Roman" w:cs="Times New Roman"/>
          <w:sz w:val="20"/>
          <w:szCs w:val="20"/>
          <w:lang w:val="en-GB"/>
        </w:rPr>
        <w:t>ir time voluntarily and receive</w:t>
      </w:r>
      <w:r w:rsidRPr="00B46835">
        <w:rPr>
          <w:rFonts w:ascii="Times New Roman" w:hAnsi="Times New Roman" w:cs="Times New Roman"/>
          <w:sz w:val="20"/>
          <w:szCs w:val="20"/>
          <w:lang w:val="en-GB"/>
        </w:rPr>
        <w:t xml:space="preserve"> no benefits from</w:t>
      </w:r>
      <w:r>
        <w:rPr>
          <w:rFonts w:ascii="Times New Roman" w:hAnsi="Times New Roman" w:cs="Times New Roman"/>
          <w:sz w:val="20"/>
          <w:szCs w:val="20"/>
          <w:lang w:val="en-GB"/>
        </w:rPr>
        <w:t xml:space="preserve"> </w:t>
      </w:r>
      <w:r w:rsidRPr="00B46835">
        <w:rPr>
          <w:rFonts w:ascii="Times New Roman" w:hAnsi="Times New Roman" w:cs="Times New Roman"/>
          <w:sz w:val="20"/>
          <w:szCs w:val="20"/>
          <w:lang w:val="en-GB"/>
        </w:rPr>
        <w:t>the charity.</w:t>
      </w:r>
    </w:p>
    <w:p w14:paraId="54E3A8C3" w14:textId="77777777" w:rsidR="00B46835" w:rsidRPr="00B46835" w:rsidRDefault="00B46835" w:rsidP="00B46835">
      <w:pPr>
        <w:autoSpaceDE w:val="0"/>
        <w:autoSpaceDN w:val="0"/>
        <w:adjustRightInd w:val="0"/>
        <w:spacing w:after="0" w:line="240" w:lineRule="auto"/>
        <w:jc w:val="both"/>
        <w:rPr>
          <w:rFonts w:ascii="Times New Roman" w:hAnsi="Times New Roman" w:cs="Times New Roman"/>
          <w:sz w:val="20"/>
          <w:szCs w:val="20"/>
          <w:lang w:val="en-GB"/>
        </w:rPr>
      </w:pPr>
    </w:p>
    <w:p w14:paraId="3CCE3042" w14:textId="77777777" w:rsidR="0050734B" w:rsidRPr="00A11659" w:rsidRDefault="0050734B" w:rsidP="0050734B">
      <w:pPr>
        <w:widowControl w:val="0"/>
        <w:autoSpaceDE w:val="0"/>
        <w:autoSpaceDN w:val="0"/>
        <w:adjustRightInd w:val="0"/>
        <w:spacing w:after="0" w:line="240" w:lineRule="auto"/>
        <w:jc w:val="both"/>
        <w:rPr>
          <w:rFonts w:ascii="Times New Roman" w:hAnsi="Times New Roman" w:cs="Times New Roman"/>
          <w:sz w:val="20"/>
          <w:szCs w:val="20"/>
          <w:lang w:val="en-GB"/>
        </w:rPr>
      </w:pPr>
      <w:r w:rsidRPr="00A11659">
        <w:rPr>
          <w:rFonts w:ascii="Times New Roman" w:hAnsi="Times New Roman" w:cs="Times New Roman"/>
          <w:sz w:val="20"/>
          <w:szCs w:val="20"/>
          <w:lang w:val="en-GB"/>
        </w:rPr>
        <w:t xml:space="preserve">The </w:t>
      </w:r>
      <w:r w:rsidR="00B46835">
        <w:rPr>
          <w:rFonts w:ascii="Times New Roman" w:hAnsi="Times New Roman" w:cs="Times New Roman"/>
          <w:sz w:val="20"/>
          <w:szCs w:val="20"/>
          <w:lang w:val="en-GB"/>
        </w:rPr>
        <w:t>committee members</w:t>
      </w:r>
      <w:r w:rsidRPr="00A11659">
        <w:rPr>
          <w:rFonts w:ascii="Times New Roman" w:hAnsi="Times New Roman" w:cs="Times New Roman"/>
          <w:sz w:val="20"/>
          <w:szCs w:val="20"/>
          <w:lang w:val="en-GB"/>
        </w:rPr>
        <w:t xml:space="preserve"> </w:t>
      </w:r>
      <w:r w:rsidR="00A11659" w:rsidRPr="00A11659">
        <w:rPr>
          <w:rFonts w:ascii="Times New Roman" w:hAnsi="Times New Roman" w:cs="Times New Roman"/>
          <w:sz w:val="20"/>
          <w:szCs w:val="20"/>
          <w:lang w:val="en-GB"/>
        </w:rPr>
        <w:t>ha</w:t>
      </w:r>
      <w:r w:rsidR="00B46835">
        <w:rPr>
          <w:rFonts w:ascii="Times New Roman" w:hAnsi="Times New Roman" w:cs="Times New Roman"/>
          <w:sz w:val="20"/>
          <w:szCs w:val="20"/>
          <w:lang w:val="en-GB"/>
        </w:rPr>
        <w:t>ve</w:t>
      </w:r>
      <w:r w:rsidRPr="00A11659">
        <w:rPr>
          <w:rFonts w:ascii="Times New Roman" w:hAnsi="Times New Roman" w:cs="Times New Roman"/>
          <w:sz w:val="20"/>
          <w:szCs w:val="20"/>
          <w:lang w:val="en-GB"/>
        </w:rPr>
        <w:t xml:space="preserve"> the power to appoint any person to be </w:t>
      </w:r>
      <w:bookmarkStart w:id="10" w:name="DBG318"/>
      <w:bookmarkEnd w:id="10"/>
      <w:r w:rsidRPr="00A11659">
        <w:rPr>
          <w:rFonts w:ascii="Times New Roman" w:hAnsi="Times New Roman" w:cs="Times New Roman"/>
          <w:sz w:val="20"/>
          <w:szCs w:val="20"/>
          <w:lang w:val="en-GB"/>
        </w:rPr>
        <w:t xml:space="preserve">a member of the board either to fill a casual vacancy or as an addition to the existing </w:t>
      </w:r>
      <w:bookmarkStart w:id="11" w:name="DBG319"/>
      <w:bookmarkEnd w:id="11"/>
      <w:r w:rsidRPr="00A11659">
        <w:rPr>
          <w:rFonts w:ascii="Times New Roman" w:hAnsi="Times New Roman" w:cs="Times New Roman"/>
          <w:sz w:val="20"/>
          <w:szCs w:val="20"/>
          <w:lang w:val="en-GB"/>
        </w:rPr>
        <w:t>members of the board.</w:t>
      </w:r>
      <w:r w:rsidR="005740DB">
        <w:rPr>
          <w:rFonts w:ascii="Times New Roman" w:hAnsi="Times New Roman" w:cs="Times New Roman"/>
          <w:sz w:val="20"/>
          <w:szCs w:val="20"/>
          <w:lang w:val="en-GB"/>
        </w:rPr>
        <w:t xml:space="preserve"> Any new recruits must first be recommended, and unanimously approved, by the committee prior to appointment.</w:t>
      </w:r>
    </w:p>
    <w:p w14:paraId="4D1E31A3" w14:textId="77777777" w:rsidR="00197249" w:rsidRPr="00573A32" w:rsidRDefault="00197249" w:rsidP="008E724E">
      <w:pPr>
        <w:spacing w:after="0" w:line="240" w:lineRule="auto"/>
        <w:jc w:val="both"/>
        <w:rPr>
          <w:rFonts w:ascii="Times New Roman" w:hAnsi="Times New Roman" w:cs="Times New Roman"/>
          <w:sz w:val="20"/>
          <w:szCs w:val="20"/>
          <w:lang w:val="en-GB"/>
        </w:rPr>
      </w:pPr>
    </w:p>
    <w:p w14:paraId="1A631601" w14:textId="77777777" w:rsidR="00197249" w:rsidRPr="00573A32" w:rsidRDefault="00197249" w:rsidP="008E724E">
      <w:pPr>
        <w:spacing w:after="0" w:line="240" w:lineRule="auto"/>
        <w:jc w:val="both"/>
        <w:rPr>
          <w:rFonts w:ascii="Times New Roman" w:hAnsi="Times New Roman" w:cs="Times New Roman"/>
          <w:b/>
          <w:sz w:val="20"/>
          <w:szCs w:val="20"/>
          <w:lang w:val="en-GB"/>
        </w:rPr>
      </w:pPr>
      <w:r w:rsidRPr="00573A32">
        <w:rPr>
          <w:rFonts w:ascii="Times New Roman" w:hAnsi="Times New Roman" w:cs="Times New Roman"/>
          <w:b/>
          <w:sz w:val="20"/>
          <w:szCs w:val="20"/>
          <w:lang w:val="en-GB"/>
        </w:rPr>
        <w:t>Induction and training of new trustees</w:t>
      </w:r>
    </w:p>
    <w:p w14:paraId="664FEB65" w14:textId="58951779" w:rsidR="00573A32" w:rsidRPr="00327891" w:rsidRDefault="00573A32" w:rsidP="00573A32">
      <w:pPr>
        <w:widowControl w:val="0"/>
        <w:autoSpaceDE w:val="0"/>
        <w:autoSpaceDN w:val="0"/>
        <w:adjustRightInd w:val="0"/>
        <w:spacing w:after="0" w:line="240" w:lineRule="auto"/>
        <w:jc w:val="both"/>
        <w:rPr>
          <w:color w:val="000000"/>
          <w:sz w:val="24"/>
          <w:szCs w:val="24"/>
        </w:rPr>
      </w:pPr>
      <w:r>
        <w:rPr>
          <w:rFonts w:ascii="Times New Roman" w:hAnsi="Times New Roman" w:cs="Times New Roman"/>
          <w:sz w:val="20"/>
          <w:szCs w:val="20"/>
          <w:lang w:val="en-GB"/>
        </w:rPr>
        <w:t>All n</w:t>
      </w:r>
      <w:r w:rsidRPr="00573A32">
        <w:rPr>
          <w:rFonts w:ascii="Times New Roman" w:hAnsi="Times New Roman" w:cs="Times New Roman"/>
          <w:sz w:val="20"/>
          <w:szCs w:val="20"/>
          <w:lang w:val="en-GB"/>
        </w:rPr>
        <w:t xml:space="preserve">ew </w:t>
      </w:r>
      <w:r>
        <w:rPr>
          <w:rFonts w:ascii="Times New Roman" w:hAnsi="Times New Roman" w:cs="Times New Roman"/>
          <w:sz w:val="20"/>
          <w:szCs w:val="20"/>
          <w:lang w:val="en-GB"/>
        </w:rPr>
        <w:t>committee members</w:t>
      </w:r>
      <w:r w:rsidRPr="00573A32">
        <w:rPr>
          <w:rFonts w:ascii="Times New Roman" w:hAnsi="Times New Roman" w:cs="Times New Roman"/>
          <w:sz w:val="20"/>
          <w:szCs w:val="20"/>
          <w:lang w:val="en-GB"/>
        </w:rPr>
        <w:t xml:space="preserve"> are provided with appropriate guidance in </w:t>
      </w:r>
      <w:bookmarkStart w:id="12" w:name="DBG324"/>
      <w:bookmarkEnd w:id="12"/>
      <w:r w:rsidRPr="00573A32">
        <w:rPr>
          <w:rFonts w:ascii="Times New Roman" w:hAnsi="Times New Roman" w:cs="Times New Roman"/>
          <w:sz w:val="20"/>
          <w:szCs w:val="20"/>
          <w:lang w:val="en-GB"/>
        </w:rPr>
        <w:t>relation to their responsibilities.</w:t>
      </w:r>
      <w:r>
        <w:rPr>
          <w:rFonts w:ascii="Times New Roman" w:hAnsi="Times New Roman" w:cs="Times New Roman"/>
          <w:sz w:val="20"/>
          <w:szCs w:val="20"/>
          <w:lang w:val="en-GB"/>
        </w:rPr>
        <w:t xml:space="preserve"> In </w:t>
      </w:r>
      <w:r w:rsidR="00FF23DC">
        <w:rPr>
          <w:rFonts w:ascii="Times New Roman" w:hAnsi="Times New Roman" w:cs="Times New Roman"/>
          <w:sz w:val="20"/>
          <w:szCs w:val="20"/>
          <w:lang w:val="en-GB"/>
        </w:rPr>
        <w:t>addition,</w:t>
      </w:r>
      <w:r>
        <w:rPr>
          <w:rFonts w:ascii="Times New Roman" w:hAnsi="Times New Roman" w:cs="Times New Roman"/>
          <w:sz w:val="20"/>
          <w:szCs w:val="20"/>
          <w:lang w:val="en-GB"/>
        </w:rPr>
        <w:t xml:space="preserve"> </w:t>
      </w:r>
      <w:r w:rsidRPr="00573A32">
        <w:rPr>
          <w:rFonts w:ascii="Times New Roman" w:hAnsi="Times New Roman" w:cs="Times New Roman"/>
          <w:sz w:val="20"/>
          <w:szCs w:val="20"/>
          <w:lang w:val="en-GB"/>
        </w:rPr>
        <w:t>the central team, based at Ingl</w:t>
      </w:r>
      <w:r w:rsidR="004313FB">
        <w:rPr>
          <w:rFonts w:ascii="Times New Roman" w:hAnsi="Times New Roman" w:cs="Times New Roman"/>
          <w:sz w:val="20"/>
          <w:szCs w:val="20"/>
          <w:lang w:val="en-GB"/>
        </w:rPr>
        <w:t>i</w:t>
      </w:r>
      <w:r w:rsidRPr="00573A32">
        <w:rPr>
          <w:rFonts w:ascii="Times New Roman" w:hAnsi="Times New Roman" w:cs="Times New Roman"/>
          <w:sz w:val="20"/>
          <w:szCs w:val="20"/>
          <w:lang w:val="en-GB"/>
        </w:rPr>
        <w:t>ston,</w:t>
      </w:r>
      <w:r w:rsidR="0096149B">
        <w:rPr>
          <w:rFonts w:ascii="Times New Roman" w:hAnsi="Times New Roman" w:cs="Times New Roman"/>
          <w:sz w:val="20"/>
          <w:szCs w:val="20"/>
          <w:lang w:val="en-GB"/>
        </w:rPr>
        <w:t xml:space="preserve"> Edinburgh</w:t>
      </w:r>
      <w:r w:rsidRPr="00573A32">
        <w:rPr>
          <w:rFonts w:ascii="Times New Roman" w:hAnsi="Times New Roman" w:cs="Times New Roman"/>
          <w:sz w:val="20"/>
          <w:szCs w:val="20"/>
          <w:lang w:val="en-GB"/>
        </w:rPr>
        <w:t xml:space="preserve"> keeps the area-based Countryside Initiatives abreast of national developments, assists with training and development activities and provides additional support when required.</w:t>
      </w:r>
      <w:r w:rsidRPr="00573A32">
        <w:rPr>
          <w:color w:val="000000"/>
          <w:sz w:val="24"/>
          <w:szCs w:val="24"/>
        </w:rPr>
        <w:t xml:space="preserve"> </w:t>
      </w:r>
    </w:p>
    <w:p w14:paraId="23066306" w14:textId="77777777" w:rsidR="00223825" w:rsidRPr="00BA0940" w:rsidRDefault="00223825" w:rsidP="008E724E">
      <w:pPr>
        <w:spacing w:after="0" w:line="240" w:lineRule="auto"/>
        <w:jc w:val="both"/>
        <w:rPr>
          <w:rFonts w:ascii="Times New Roman" w:hAnsi="Times New Roman" w:cs="Times New Roman"/>
          <w:sz w:val="20"/>
          <w:szCs w:val="20"/>
          <w:highlight w:val="yellow"/>
          <w:lang w:val="en-GB"/>
        </w:rPr>
      </w:pPr>
    </w:p>
    <w:p w14:paraId="4711B525" w14:textId="77777777" w:rsidR="00223825" w:rsidRPr="00A11659" w:rsidRDefault="00223825" w:rsidP="008E724E">
      <w:pPr>
        <w:spacing w:after="0" w:line="240" w:lineRule="auto"/>
        <w:jc w:val="both"/>
        <w:rPr>
          <w:rFonts w:ascii="Times New Roman" w:hAnsi="Times New Roman" w:cs="Times New Roman"/>
          <w:b/>
          <w:sz w:val="20"/>
          <w:szCs w:val="20"/>
          <w:lang w:val="en-GB"/>
        </w:rPr>
      </w:pPr>
      <w:r w:rsidRPr="00A11659">
        <w:rPr>
          <w:rFonts w:ascii="Times New Roman" w:hAnsi="Times New Roman" w:cs="Times New Roman"/>
          <w:b/>
          <w:sz w:val="20"/>
          <w:szCs w:val="20"/>
          <w:lang w:val="en-GB"/>
        </w:rPr>
        <w:t>Organisational structure</w:t>
      </w:r>
    </w:p>
    <w:p w14:paraId="0D5F2FBA" w14:textId="103827DF" w:rsidR="00081E09" w:rsidRPr="00BA0940" w:rsidRDefault="00A11659" w:rsidP="00081E09">
      <w:pPr>
        <w:spacing w:after="0" w:line="240" w:lineRule="auto"/>
        <w:jc w:val="both"/>
        <w:rPr>
          <w:rFonts w:ascii="Times New Roman" w:hAnsi="Times New Roman" w:cs="Times New Roman"/>
          <w:sz w:val="20"/>
          <w:szCs w:val="20"/>
          <w:highlight w:val="yellow"/>
          <w:lang w:val="en-GB"/>
        </w:rPr>
      </w:pPr>
      <w:r w:rsidRPr="00A11659">
        <w:rPr>
          <w:rFonts w:ascii="Times New Roman" w:hAnsi="Times New Roman" w:cs="Times New Roman"/>
          <w:sz w:val="20"/>
          <w:szCs w:val="20"/>
          <w:lang w:val="en-GB"/>
        </w:rPr>
        <w:t xml:space="preserve">RHET Clyde is part of a national network of </w:t>
      </w:r>
      <w:r w:rsidR="00573A32">
        <w:rPr>
          <w:rFonts w:ascii="Times New Roman" w:hAnsi="Times New Roman" w:cs="Times New Roman"/>
          <w:sz w:val="20"/>
          <w:szCs w:val="20"/>
          <w:lang w:val="en-GB"/>
        </w:rPr>
        <w:t>1</w:t>
      </w:r>
      <w:r w:rsidR="00615FEE">
        <w:rPr>
          <w:rFonts w:ascii="Times New Roman" w:hAnsi="Times New Roman" w:cs="Times New Roman"/>
          <w:sz w:val="20"/>
          <w:szCs w:val="20"/>
          <w:lang w:val="en-GB"/>
        </w:rPr>
        <w:t>3</w:t>
      </w:r>
      <w:r w:rsidR="00573A32">
        <w:rPr>
          <w:rFonts w:ascii="Times New Roman" w:hAnsi="Times New Roman" w:cs="Times New Roman"/>
          <w:sz w:val="20"/>
          <w:szCs w:val="20"/>
          <w:lang w:val="en-GB"/>
        </w:rPr>
        <w:t xml:space="preserve"> </w:t>
      </w:r>
      <w:r w:rsidRPr="00A11659">
        <w:rPr>
          <w:rFonts w:ascii="Times New Roman" w:hAnsi="Times New Roman" w:cs="Times New Roman"/>
          <w:sz w:val="20"/>
          <w:szCs w:val="20"/>
          <w:lang w:val="en-GB"/>
        </w:rPr>
        <w:t xml:space="preserve">Countryside Initiatives, supported by a small central team of </w:t>
      </w:r>
      <w:r w:rsidR="00081E09">
        <w:rPr>
          <w:rFonts w:ascii="Times New Roman" w:hAnsi="Times New Roman" w:cs="Times New Roman"/>
          <w:sz w:val="20"/>
          <w:szCs w:val="20"/>
          <w:lang w:val="en-GB"/>
        </w:rPr>
        <w:t xml:space="preserve">national </w:t>
      </w:r>
      <w:r w:rsidRPr="00A11659">
        <w:rPr>
          <w:rFonts w:ascii="Times New Roman" w:hAnsi="Times New Roman" w:cs="Times New Roman"/>
          <w:sz w:val="20"/>
          <w:szCs w:val="20"/>
          <w:lang w:val="en-GB"/>
        </w:rPr>
        <w:t>RHET officers.</w:t>
      </w:r>
      <w:r w:rsidR="00573A32">
        <w:rPr>
          <w:rFonts w:ascii="Times New Roman" w:hAnsi="Times New Roman" w:cs="Times New Roman"/>
          <w:sz w:val="20"/>
          <w:szCs w:val="20"/>
          <w:lang w:val="en-GB"/>
        </w:rPr>
        <w:t xml:space="preserve"> </w:t>
      </w:r>
      <w:r w:rsidRPr="00A11659">
        <w:rPr>
          <w:rFonts w:ascii="Times New Roman" w:hAnsi="Times New Roman" w:cs="Times New Roman"/>
          <w:sz w:val="20"/>
          <w:szCs w:val="20"/>
          <w:lang w:val="en-GB"/>
        </w:rPr>
        <w:t xml:space="preserve">RHET Clyde has </w:t>
      </w:r>
      <w:r w:rsidR="00DB605A">
        <w:rPr>
          <w:rFonts w:ascii="Times New Roman" w:hAnsi="Times New Roman" w:cs="Times New Roman"/>
          <w:sz w:val="20"/>
          <w:szCs w:val="20"/>
          <w:lang w:val="en-GB"/>
        </w:rPr>
        <w:t>7</w:t>
      </w:r>
      <w:r w:rsidRPr="00DC6F81">
        <w:rPr>
          <w:rFonts w:ascii="Times New Roman" w:hAnsi="Times New Roman" w:cs="Times New Roman"/>
          <w:sz w:val="20"/>
          <w:szCs w:val="20"/>
          <w:lang w:val="en-GB"/>
        </w:rPr>
        <w:t xml:space="preserve"> directors</w:t>
      </w:r>
      <w:r w:rsidRPr="00A11659">
        <w:rPr>
          <w:rFonts w:ascii="Times New Roman" w:hAnsi="Times New Roman" w:cs="Times New Roman"/>
          <w:sz w:val="20"/>
          <w:szCs w:val="20"/>
          <w:lang w:val="en-GB"/>
        </w:rPr>
        <w:t xml:space="preserve"> on the </w:t>
      </w:r>
      <w:r>
        <w:rPr>
          <w:rFonts w:ascii="Times New Roman" w:hAnsi="Times New Roman" w:cs="Times New Roman"/>
          <w:sz w:val="20"/>
          <w:szCs w:val="20"/>
          <w:lang w:val="en-GB"/>
        </w:rPr>
        <w:t>b</w:t>
      </w:r>
      <w:r w:rsidRPr="00A11659">
        <w:rPr>
          <w:rFonts w:ascii="Times New Roman" w:hAnsi="Times New Roman" w:cs="Times New Roman"/>
          <w:sz w:val="20"/>
          <w:szCs w:val="20"/>
          <w:lang w:val="en-GB"/>
        </w:rPr>
        <w:t>oard, all volunteers, who are drawn from the food, farming, countryside and education sectors. They oversee the company’s activities to ensure they support the overall aims of the wider RHET network.</w:t>
      </w:r>
      <w:r w:rsidR="00573A32">
        <w:rPr>
          <w:rFonts w:ascii="Times New Roman" w:hAnsi="Times New Roman" w:cs="Times New Roman"/>
          <w:sz w:val="20"/>
          <w:szCs w:val="20"/>
          <w:lang w:val="en-GB"/>
        </w:rPr>
        <w:t xml:space="preserve"> </w:t>
      </w:r>
      <w:r w:rsidR="00081E09">
        <w:rPr>
          <w:rFonts w:ascii="Times New Roman" w:hAnsi="Times New Roman" w:cs="Times New Roman"/>
          <w:sz w:val="20"/>
          <w:szCs w:val="20"/>
          <w:lang w:val="en-GB"/>
        </w:rPr>
        <w:t xml:space="preserve">The company employs the services of a Project Coordinator, who organises all planned activities </w:t>
      </w:r>
      <w:r w:rsidR="00081E09" w:rsidRPr="00081E09">
        <w:rPr>
          <w:rFonts w:ascii="Times New Roman" w:hAnsi="Times New Roman" w:cs="Times New Roman"/>
          <w:sz w:val="20"/>
          <w:szCs w:val="20"/>
          <w:lang w:val="en-GB"/>
        </w:rPr>
        <w:t>including farm visits, classroom talks, risk assessments, specialised themed days, PR, communication and the admin paperwork.</w:t>
      </w:r>
      <w:r w:rsidR="00081E09">
        <w:rPr>
          <w:rFonts w:ascii="Times New Roman" w:hAnsi="Times New Roman" w:cs="Times New Roman"/>
          <w:sz w:val="20"/>
          <w:szCs w:val="20"/>
          <w:lang w:val="en-GB"/>
        </w:rPr>
        <w:t xml:space="preserve"> There is also an assistant coordinator who supports the Project Coordinator</w:t>
      </w:r>
      <w:r w:rsidR="00FF23DC">
        <w:rPr>
          <w:rFonts w:ascii="Times New Roman" w:hAnsi="Times New Roman" w:cs="Times New Roman"/>
          <w:sz w:val="20"/>
          <w:szCs w:val="20"/>
          <w:lang w:val="en-GB"/>
        </w:rPr>
        <w:t>,</w:t>
      </w:r>
      <w:r w:rsidR="00081E09">
        <w:rPr>
          <w:rFonts w:ascii="Times New Roman" w:hAnsi="Times New Roman" w:cs="Times New Roman"/>
          <w:sz w:val="20"/>
          <w:szCs w:val="20"/>
          <w:lang w:val="en-GB"/>
        </w:rPr>
        <w:t xml:space="preserve"> and the board</w:t>
      </w:r>
      <w:r w:rsidR="00FF23DC">
        <w:rPr>
          <w:rFonts w:ascii="Times New Roman" w:hAnsi="Times New Roman" w:cs="Times New Roman"/>
          <w:sz w:val="20"/>
          <w:szCs w:val="20"/>
          <w:lang w:val="en-GB"/>
        </w:rPr>
        <w:t>,</w:t>
      </w:r>
      <w:r w:rsidR="00081E09">
        <w:rPr>
          <w:rFonts w:ascii="Times New Roman" w:hAnsi="Times New Roman" w:cs="Times New Roman"/>
          <w:sz w:val="20"/>
          <w:szCs w:val="20"/>
          <w:lang w:val="en-GB"/>
        </w:rPr>
        <w:t xml:space="preserve"> as required.</w:t>
      </w:r>
    </w:p>
    <w:p w14:paraId="17B69989" w14:textId="77777777" w:rsidR="00573A32" w:rsidRPr="00A11659" w:rsidRDefault="00573A32" w:rsidP="008E724E">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RHET Clyde has many regular volunteers who help with delivery of planned activities. They include farmers, teachers, producers, suppliers and related industries.</w:t>
      </w:r>
    </w:p>
    <w:p w14:paraId="532CE1A1" w14:textId="6AB2542C" w:rsidR="00223825" w:rsidRDefault="00223825" w:rsidP="008E724E">
      <w:pPr>
        <w:spacing w:after="0" w:line="240" w:lineRule="auto"/>
        <w:jc w:val="both"/>
        <w:rPr>
          <w:rFonts w:ascii="Times New Roman" w:hAnsi="Times New Roman" w:cs="Times New Roman"/>
          <w:sz w:val="20"/>
          <w:szCs w:val="20"/>
          <w:highlight w:val="yellow"/>
          <w:lang w:val="en-GB"/>
        </w:rPr>
      </w:pPr>
    </w:p>
    <w:p w14:paraId="5654064E" w14:textId="77777777" w:rsidR="0096149B" w:rsidRPr="00BA0940" w:rsidRDefault="0096149B" w:rsidP="008E724E">
      <w:pPr>
        <w:spacing w:after="0" w:line="240" w:lineRule="auto"/>
        <w:jc w:val="both"/>
        <w:rPr>
          <w:rFonts w:ascii="Times New Roman" w:hAnsi="Times New Roman" w:cs="Times New Roman"/>
          <w:sz w:val="20"/>
          <w:szCs w:val="20"/>
          <w:highlight w:val="yellow"/>
          <w:lang w:val="en-GB"/>
        </w:rPr>
      </w:pPr>
    </w:p>
    <w:p w14:paraId="7BD8B48D" w14:textId="77777777" w:rsidR="00223825" w:rsidRPr="00081E09" w:rsidRDefault="00223825" w:rsidP="003E4500">
      <w:pPr>
        <w:spacing w:after="0" w:line="240" w:lineRule="auto"/>
        <w:jc w:val="both"/>
        <w:rPr>
          <w:rFonts w:ascii="Times New Roman" w:hAnsi="Times New Roman" w:cs="Times New Roman"/>
          <w:b/>
          <w:sz w:val="20"/>
          <w:szCs w:val="20"/>
          <w:lang w:val="en-GB"/>
        </w:rPr>
      </w:pPr>
      <w:r w:rsidRPr="00081E09">
        <w:rPr>
          <w:rFonts w:ascii="Times New Roman" w:hAnsi="Times New Roman" w:cs="Times New Roman"/>
          <w:b/>
          <w:sz w:val="20"/>
          <w:szCs w:val="20"/>
          <w:lang w:val="en-GB"/>
        </w:rPr>
        <w:lastRenderedPageBreak/>
        <w:t>Risk management</w:t>
      </w:r>
    </w:p>
    <w:p w14:paraId="439387F9" w14:textId="77777777" w:rsidR="00223825" w:rsidRPr="00081E09" w:rsidRDefault="00223825" w:rsidP="003E4500">
      <w:pPr>
        <w:widowControl w:val="0"/>
        <w:autoSpaceDE w:val="0"/>
        <w:autoSpaceDN w:val="0"/>
        <w:adjustRightInd w:val="0"/>
        <w:spacing w:after="0" w:line="240" w:lineRule="auto"/>
        <w:jc w:val="both"/>
        <w:rPr>
          <w:rFonts w:ascii="Times New Roman" w:hAnsi="Times New Roman" w:cs="Times New Roman"/>
          <w:sz w:val="20"/>
          <w:szCs w:val="20"/>
          <w:lang w:val="en-GB"/>
        </w:rPr>
      </w:pPr>
      <w:r w:rsidRPr="00081E09">
        <w:rPr>
          <w:rFonts w:ascii="Times New Roman" w:hAnsi="Times New Roman" w:cs="Times New Roman"/>
          <w:sz w:val="20"/>
          <w:szCs w:val="20"/>
          <w:lang w:val="en-GB"/>
        </w:rPr>
        <w:t>The trustees have a duty to identify and review the risks to which the charity is exposed and to ensure appropriate controls are in place to provide reasonable assurance against fraud and error.</w:t>
      </w:r>
      <w:r w:rsidR="003E4500">
        <w:rPr>
          <w:rFonts w:ascii="Times New Roman" w:hAnsi="Times New Roman" w:cs="Times New Roman"/>
          <w:sz w:val="20"/>
          <w:szCs w:val="20"/>
          <w:lang w:val="en-GB"/>
        </w:rPr>
        <w:t xml:space="preserve"> </w:t>
      </w:r>
      <w:r w:rsidR="003E4500" w:rsidRPr="003E4500">
        <w:rPr>
          <w:rFonts w:ascii="Times New Roman" w:hAnsi="Times New Roman" w:cs="Times New Roman"/>
          <w:sz w:val="20"/>
          <w:szCs w:val="20"/>
          <w:lang w:val="en-GB"/>
        </w:rPr>
        <w:t>The charity</w:t>
      </w:r>
      <w:r w:rsidR="003E4500">
        <w:rPr>
          <w:rFonts w:ascii="Times New Roman" w:hAnsi="Times New Roman" w:cs="Times New Roman"/>
          <w:sz w:val="20"/>
          <w:szCs w:val="20"/>
          <w:lang w:val="en-GB"/>
        </w:rPr>
        <w:t xml:space="preserve">’s trustees </w:t>
      </w:r>
      <w:bookmarkStart w:id="13" w:name="DBG359"/>
      <w:bookmarkEnd w:id="13"/>
      <w:r w:rsidR="003E4500" w:rsidRPr="003E4500">
        <w:rPr>
          <w:rFonts w:ascii="Times New Roman" w:hAnsi="Times New Roman" w:cs="Times New Roman"/>
          <w:sz w:val="20"/>
          <w:szCs w:val="20"/>
          <w:lang w:val="en-GB"/>
        </w:rPr>
        <w:t>continue to monitor these risks on a regular basis.</w:t>
      </w:r>
    </w:p>
    <w:p w14:paraId="0DD433F3" w14:textId="77777777" w:rsidR="00223825" w:rsidRPr="00081E09" w:rsidRDefault="00223825" w:rsidP="003E4500">
      <w:pPr>
        <w:spacing w:after="0" w:line="240" w:lineRule="auto"/>
        <w:jc w:val="both"/>
        <w:rPr>
          <w:rFonts w:ascii="Times New Roman" w:hAnsi="Times New Roman" w:cs="Times New Roman"/>
          <w:sz w:val="20"/>
          <w:szCs w:val="20"/>
          <w:lang w:val="en-GB"/>
        </w:rPr>
      </w:pPr>
    </w:p>
    <w:p w14:paraId="20D9B89C" w14:textId="475A2A7C" w:rsidR="00223825" w:rsidRPr="00081E09" w:rsidRDefault="005B2948" w:rsidP="003E4500">
      <w:pPr>
        <w:autoSpaceDE w:val="0"/>
        <w:autoSpaceDN w:val="0"/>
        <w:adjustRightInd w:val="0"/>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Stringent</w:t>
      </w:r>
      <w:r w:rsidR="003E4500">
        <w:rPr>
          <w:rFonts w:ascii="Times New Roman" w:hAnsi="Times New Roman" w:cs="Times New Roman"/>
          <w:sz w:val="20"/>
          <w:szCs w:val="20"/>
          <w:lang w:val="en-GB"/>
        </w:rPr>
        <w:t xml:space="preserve"> risk assessment p</w:t>
      </w:r>
      <w:r w:rsidR="003E4500" w:rsidRPr="003E4500">
        <w:rPr>
          <w:rFonts w:ascii="Times New Roman" w:hAnsi="Times New Roman" w:cs="Times New Roman"/>
          <w:sz w:val="20"/>
          <w:szCs w:val="20"/>
          <w:lang w:val="en-GB"/>
        </w:rPr>
        <w:t>rocedures are in</w:t>
      </w:r>
      <w:r w:rsidR="003E4500">
        <w:rPr>
          <w:rFonts w:ascii="Times New Roman" w:hAnsi="Times New Roman" w:cs="Times New Roman"/>
          <w:sz w:val="20"/>
          <w:szCs w:val="20"/>
          <w:lang w:val="en-GB"/>
        </w:rPr>
        <w:t xml:space="preserve"> </w:t>
      </w:r>
      <w:r w:rsidR="003E4500" w:rsidRPr="003E4500">
        <w:rPr>
          <w:rFonts w:ascii="Times New Roman" w:hAnsi="Times New Roman" w:cs="Times New Roman"/>
          <w:sz w:val="20"/>
          <w:szCs w:val="20"/>
          <w:lang w:val="en-GB"/>
        </w:rPr>
        <w:t xml:space="preserve">place to ensure compliance with health </w:t>
      </w:r>
      <w:r w:rsidR="003E4500">
        <w:rPr>
          <w:rFonts w:ascii="Times New Roman" w:hAnsi="Times New Roman" w:cs="Times New Roman"/>
          <w:sz w:val="20"/>
          <w:szCs w:val="20"/>
          <w:lang w:val="en-GB"/>
        </w:rPr>
        <w:t>and safety of staff, volunteers</w:t>
      </w:r>
      <w:r w:rsidR="003E4500" w:rsidRPr="003E4500">
        <w:rPr>
          <w:rFonts w:ascii="Times New Roman" w:hAnsi="Times New Roman" w:cs="Times New Roman"/>
          <w:sz w:val="20"/>
          <w:szCs w:val="20"/>
          <w:lang w:val="en-GB"/>
        </w:rPr>
        <w:t xml:space="preserve"> </w:t>
      </w:r>
      <w:r w:rsidR="003E4500">
        <w:rPr>
          <w:rFonts w:ascii="Times New Roman" w:hAnsi="Times New Roman" w:cs="Times New Roman"/>
          <w:sz w:val="20"/>
          <w:szCs w:val="20"/>
          <w:lang w:val="en-GB"/>
        </w:rPr>
        <w:t>and visitors</w:t>
      </w:r>
      <w:r w:rsidR="003E4500" w:rsidRPr="003E4500">
        <w:rPr>
          <w:rFonts w:ascii="Times New Roman" w:hAnsi="Times New Roman" w:cs="Times New Roman"/>
          <w:sz w:val="20"/>
          <w:szCs w:val="20"/>
          <w:lang w:val="en-GB"/>
        </w:rPr>
        <w:t>.</w:t>
      </w:r>
      <w:r w:rsidR="003E4500">
        <w:rPr>
          <w:rFonts w:ascii="Times New Roman" w:hAnsi="Times New Roman" w:cs="Times New Roman"/>
          <w:sz w:val="20"/>
          <w:szCs w:val="20"/>
          <w:lang w:val="en-GB"/>
        </w:rPr>
        <w:t xml:space="preserve"> </w:t>
      </w:r>
      <w:r w:rsidR="00223825" w:rsidRPr="00081E09">
        <w:rPr>
          <w:rFonts w:ascii="Times New Roman" w:hAnsi="Times New Roman" w:cs="Times New Roman"/>
          <w:sz w:val="20"/>
          <w:szCs w:val="20"/>
          <w:lang w:val="en-GB"/>
        </w:rPr>
        <w:t xml:space="preserve">The company holds public liability insurance covering it in its activities. </w:t>
      </w:r>
      <w:r w:rsidR="00081E09">
        <w:rPr>
          <w:rFonts w:ascii="Times New Roman" w:hAnsi="Times New Roman" w:cs="Times New Roman"/>
          <w:sz w:val="20"/>
          <w:szCs w:val="20"/>
          <w:lang w:val="en-GB"/>
        </w:rPr>
        <w:t>In addition, a</w:t>
      </w:r>
      <w:r w:rsidR="00DE5B9C" w:rsidRPr="00081E09">
        <w:rPr>
          <w:rFonts w:ascii="Times New Roman" w:hAnsi="Times New Roman" w:cs="Times New Roman"/>
          <w:sz w:val="20"/>
          <w:szCs w:val="20"/>
          <w:lang w:val="en-GB"/>
        </w:rPr>
        <w:t>l</w:t>
      </w:r>
      <w:r w:rsidR="00081E09">
        <w:rPr>
          <w:rFonts w:ascii="Times New Roman" w:hAnsi="Times New Roman" w:cs="Times New Roman"/>
          <w:sz w:val="20"/>
          <w:szCs w:val="20"/>
          <w:lang w:val="en-GB"/>
        </w:rPr>
        <w:t>l committee members</w:t>
      </w:r>
      <w:r w:rsidR="00223825" w:rsidRPr="00081E09">
        <w:rPr>
          <w:rFonts w:ascii="Times New Roman" w:hAnsi="Times New Roman" w:cs="Times New Roman"/>
          <w:sz w:val="20"/>
          <w:szCs w:val="20"/>
          <w:lang w:val="en-GB"/>
        </w:rPr>
        <w:t xml:space="preserve"> a</w:t>
      </w:r>
      <w:r w:rsidR="00DE5B9C" w:rsidRPr="00081E09">
        <w:rPr>
          <w:rFonts w:ascii="Times New Roman" w:hAnsi="Times New Roman" w:cs="Times New Roman"/>
          <w:sz w:val="20"/>
          <w:szCs w:val="20"/>
          <w:lang w:val="en-GB"/>
        </w:rPr>
        <w:t>re</w:t>
      </w:r>
      <w:r w:rsidR="003E4500">
        <w:rPr>
          <w:rFonts w:ascii="Times New Roman" w:hAnsi="Times New Roman" w:cs="Times New Roman"/>
          <w:sz w:val="20"/>
          <w:szCs w:val="20"/>
          <w:lang w:val="en-GB"/>
        </w:rPr>
        <w:t xml:space="preserve"> subject to SCRO scrutiny. </w:t>
      </w:r>
    </w:p>
    <w:p w14:paraId="5B8C0F83" w14:textId="77777777" w:rsidR="00223825" w:rsidRPr="00BA0940" w:rsidRDefault="00223825" w:rsidP="003E4500">
      <w:pPr>
        <w:spacing w:after="0" w:line="240" w:lineRule="auto"/>
        <w:jc w:val="both"/>
        <w:rPr>
          <w:rFonts w:ascii="Times New Roman" w:hAnsi="Times New Roman" w:cs="Times New Roman"/>
          <w:sz w:val="20"/>
          <w:szCs w:val="20"/>
          <w:highlight w:val="yellow"/>
          <w:lang w:val="en-GB"/>
        </w:rPr>
      </w:pPr>
    </w:p>
    <w:p w14:paraId="273C0270" w14:textId="77777777" w:rsidR="00223825" w:rsidRPr="00EE4164" w:rsidRDefault="00223825" w:rsidP="008E724E">
      <w:pPr>
        <w:spacing w:after="0" w:line="240" w:lineRule="auto"/>
        <w:jc w:val="both"/>
        <w:rPr>
          <w:rFonts w:ascii="Times New Roman" w:hAnsi="Times New Roman" w:cs="Times New Roman"/>
          <w:b/>
          <w:sz w:val="20"/>
          <w:szCs w:val="20"/>
          <w:lang w:val="en-GB"/>
        </w:rPr>
      </w:pPr>
      <w:r w:rsidRPr="00EE4164">
        <w:rPr>
          <w:rFonts w:ascii="Times New Roman" w:hAnsi="Times New Roman" w:cs="Times New Roman"/>
          <w:b/>
          <w:sz w:val="20"/>
          <w:szCs w:val="20"/>
          <w:lang w:val="en-GB"/>
        </w:rPr>
        <w:t>OBJECTIVES AND ACTIVITIES</w:t>
      </w:r>
    </w:p>
    <w:p w14:paraId="4436411A" w14:textId="48DD0378" w:rsidR="00A77E5A" w:rsidRDefault="00EE4164" w:rsidP="008E724E">
      <w:pPr>
        <w:spacing w:after="0" w:line="240" w:lineRule="auto"/>
        <w:jc w:val="both"/>
        <w:rPr>
          <w:rFonts w:ascii="Times New Roman" w:hAnsi="Times New Roman" w:cs="Times New Roman"/>
          <w:sz w:val="20"/>
          <w:szCs w:val="20"/>
          <w:lang w:val="en-GB"/>
        </w:rPr>
      </w:pPr>
      <w:r w:rsidRPr="00EE4164">
        <w:rPr>
          <w:rFonts w:ascii="Times New Roman" w:hAnsi="Times New Roman" w:cs="Times New Roman"/>
          <w:sz w:val="20"/>
          <w:szCs w:val="20"/>
          <w:lang w:val="en-GB"/>
        </w:rPr>
        <w:t>RHET Clyde works with partners, benefactors and supporters in the agricultural, environmental, food, countryside and education sectors to educate young people aged 3 to 18 in the local area about sustainable</w:t>
      </w:r>
      <w:r w:rsidR="00297BEE">
        <w:rPr>
          <w:rFonts w:ascii="Times New Roman" w:hAnsi="Times New Roman" w:cs="Times New Roman"/>
          <w:sz w:val="20"/>
          <w:szCs w:val="20"/>
          <w:lang w:val="en-GB"/>
        </w:rPr>
        <w:t xml:space="preserve"> food, farming and countryside.</w:t>
      </w:r>
      <w:r w:rsidR="00BD5B32">
        <w:rPr>
          <w:rFonts w:ascii="Times New Roman" w:hAnsi="Times New Roman" w:cs="Times New Roman"/>
          <w:sz w:val="20"/>
          <w:szCs w:val="20"/>
          <w:lang w:val="en-GB"/>
        </w:rPr>
        <w:t xml:space="preserve"> These valued individuals and organisations help RHET Clyde to host, support and develop the activities of the organisation in </w:t>
      </w:r>
      <w:r w:rsidR="00CB17C3">
        <w:rPr>
          <w:rFonts w:ascii="Times New Roman" w:hAnsi="Times New Roman" w:cs="Times New Roman"/>
          <w:sz w:val="20"/>
          <w:szCs w:val="20"/>
          <w:lang w:val="en-GB"/>
        </w:rPr>
        <w:t>many ways</w:t>
      </w:r>
      <w:r w:rsidR="00BD5B32">
        <w:rPr>
          <w:rFonts w:ascii="Times New Roman" w:hAnsi="Times New Roman" w:cs="Times New Roman"/>
          <w:sz w:val="20"/>
          <w:szCs w:val="20"/>
          <w:lang w:val="en-GB"/>
        </w:rPr>
        <w:t>.</w:t>
      </w:r>
    </w:p>
    <w:p w14:paraId="706C680C" w14:textId="77777777" w:rsidR="00A77E5A" w:rsidRDefault="00A77E5A" w:rsidP="008E724E">
      <w:pPr>
        <w:spacing w:after="0" w:line="240" w:lineRule="auto"/>
        <w:jc w:val="both"/>
        <w:rPr>
          <w:rFonts w:ascii="Times New Roman" w:hAnsi="Times New Roman" w:cs="Times New Roman"/>
          <w:sz w:val="20"/>
          <w:szCs w:val="20"/>
          <w:lang w:val="en-GB"/>
        </w:rPr>
      </w:pPr>
    </w:p>
    <w:p w14:paraId="09E079E4" w14:textId="77777777" w:rsidR="00EE4164" w:rsidRDefault="00EE4164" w:rsidP="008E724E">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Activities take place in, or involve people from, the Scottish agricultural environment, creating learning opportunities that focus on:</w:t>
      </w:r>
    </w:p>
    <w:p w14:paraId="03B0D81A" w14:textId="77777777" w:rsidR="001D019D" w:rsidRDefault="001D019D" w:rsidP="008E724E">
      <w:pPr>
        <w:spacing w:after="0" w:line="240" w:lineRule="auto"/>
        <w:jc w:val="both"/>
        <w:rPr>
          <w:rFonts w:ascii="Times New Roman" w:hAnsi="Times New Roman" w:cs="Times New Roman"/>
          <w:sz w:val="20"/>
          <w:szCs w:val="20"/>
          <w:lang w:val="en-GB"/>
        </w:rPr>
      </w:pPr>
    </w:p>
    <w:p w14:paraId="325F20BB" w14:textId="77777777" w:rsidR="00EE4164" w:rsidRDefault="00EE4164" w:rsidP="00EE4164">
      <w:pPr>
        <w:pStyle w:val="ListParagraph"/>
        <w:numPr>
          <w:ilvl w:val="0"/>
          <w:numId w:val="8"/>
        </w:num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Farming and food production</w:t>
      </w:r>
    </w:p>
    <w:p w14:paraId="0677841F" w14:textId="77777777" w:rsidR="00EE4164" w:rsidRDefault="00EE4164" w:rsidP="00EE4164">
      <w:pPr>
        <w:pStyle w:val="ListParagraph"/>
        <w:numPr>
          <w:ilvl w:val="0"/>
          <w:numId w:val="8"/>
        </w:num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Outdoor learning for all</w:t>
      </w:r>
    </w:p>
    <w:p w14:paraId="3214591A" w14:textId="77777777" w:rsidR="00EE4164" w:rsidRDefault="00EE4164" w:rsidP="00EE4164">
      <w:pPr>
        <w:pStyle w:val="ListParagraph"/>
        <w:numPr>
          <w:ilvl w:val="0"/>
          <w:numId w:val="8"/>
        </w:num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Countryside – including forestry and estate management</w:t>
      </w:r>
    </w:p>
    <w:p w14:paraId="51AB0AFE" w14:textId="77777777" w:rsidR="00EE4164" w:rsidRDefault="00EE4164" w:rsidP="00EE4164">
      <w:pPr>
        <w:pStyle w:val="ListParagraph"/>
        <w:numPr>
          <w:ilvl w:val="0"/>
          <w:numId w:val="8"/>
        </w:num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Environmental awareness</w:t>
      </w:r>
    </w:p>
    <w:p w14:paraId="29D1963B" w14:textId="77777777" w:rsidR="00EE4164" w:rsidRDefault="00EE4164" w:rsidP="00EE4164">
      <w:pPr>
        <w:spacing w:after="0" w:line="240" w:lineRule="auto"/>
        <w:jc w:val="both"/>
        <w:rPr>
          <w:rFonts w:ascii="Times New Roman" w:hAnsi="Times New Roman" w:cs="Times New Roman"/>
          <w:sz w:val="20"/>
          <w:szCs w:val="20"/>
          <w:lang w:val="en-GB"/>
        </w:rPr>
      </w:pPr>
    </w:p>
    <w:p w14:paraId="687D14BF" w14:textId="77777777" w:rsidR="00EE4164" w:rsidRDefault="00EE4164" w:rsidP="00EE4164">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RHET Clyde promotes understanding of the environmental and economic changes taking place in rural Scotland and its environment by:</w:t>
      </w:r>
    </w:p>
    <w:p w14:paraId="2191CFE3" w14:textId="77777777" w:rsidR="001D019D" w:rsidRDefault="001D019D" w:rsidP="00EE4164">
      <w:pPr>
        <w:spacing w:after="0" w:line="240" w:lineRule="auto"/>
        <w:jc w:val="both"/>
        <w:rPr>
          <w:rFonts w:ascii="Times New Roman" w:hAnsi="Times New Roman" w:cs="Times New Roman"/>
          <w:sz w:val="20"/>
          <w:szCs w:val="20"/>
          <w:lang w:val="en-GB"/>
        </w:rPr>
      </w:pPr>
    </w:p>
    <w:p w14:paraId="71E0EB8A" w14:textId="77777777" w:rsidR="00EE4164" w:rsidRDefault="00EE4164" w:rsidP="00EE4164">
      <w:pPr>
        <w:pStyle w:val="ListParagraph"/>
        <w:numPr>
          <w:ilvl w:val="0"/>
          <w:numId w:val="9"/>
        </w:num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Providing opportunities for young people to experience the Scottish countryside through visits;</w:t>
      </w:r>
    </w:p>
    <w:p w14:paraId="5CB8F030" w14:textId="77777777" w:rsidR="00EE4164" w:rsidRDefault="005A3630" w:rsidP="00EE4164">
      <w:pPr>
        <w:pStyle w:val="ListParagraph"/>
        <w:numPr>
          <w:ilvl w:val="0"/>
          <w:numId w:val="9"/>
        </w:num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Providing opportunities for young people to engage with people who live and work in the countryside in a variety of settings and vice versa.</w:t>
      </w:r>
    </w:p>
    <w:p w14:paraId="3DE3405F" w14:textId="77777777" w:rsidR="005A3630" w:rsidRDefault="005A3630" w:rsidP="005A3630">
      <w:pPr>
        <w:spacing w:after="0" w:line="240" w:lineRule="auto"/>
        <w:jc w:val="both"/>
        <w:rPr>
          <w:rFonts w:ascii="Times New Roman" w:hAnsi="Times New Roman" w:cs="Times New Roman"/>
          <w:sz w:val="20"/>
          <w:szCs w:val="20"/>
          <w:lang w:val="en-GB"/>
        </w:rPr>
      </w:pPr>
    </w:p>
    <w:p w14:paraId="52295BAB" w14:textId="77777777" w:rsidR="005A3630" w:rsidRDefault="00A77E5A" w:rsidP="005A3630">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RHET Clyde</w:t>
      </w:r>
      <w:r w:rsidR="00416203">
        <w:rPr>
          <w:rFonts w:ascii="Times New Roman" w:hAnsi="Times New Roman" w:cs="Times New Roman"/>
          <w:sz w:val="20"/>
          <w:szCs w:val="20"/>
          <w:lang w:val="en-GB"/>
        </w:rPr>
        <w:t xml:space="preserve"> work</w:t>
      </w:r>
      <w:r>
        <w:rPr>
          <w:rFonts w:ascii="Times New Roman" w:hAnsi="Times New Roman" w:cs="Times New Roman"/>
          <w:sz w:val="20"/>
          <w:szCs w:val="20"/>
          <w:lang w:val="en-GB"/>
        </w:rPr>
        <w:t>s</w:t>
      </w:r>
      <w:r w:rsidR="00416203">
        <w:rPr>
          <w:rFonts w:ascii="Times New Roman" w:hAnsi="Times New Roman" w:cs="Times New Roman"/>
          <w:sz w:val="20"/>
          <w:szCs w:val="20"/>
          <w:lang w:val="en-GB"/>
        </w:rPr>
        <w:t xml:space="preserve"> in partnership </w:t>
      </w:r>
      <w:r w:rsidR="00BD5B32">
        <w:rPr>
          <w:rFonts w:ascii="Times New Roman" w:hAnsi="Times New Roman" w:cs="Times New Roman"/>
          <w:sz w:val="20"/>
          <w:szCs w:val="20"/>
          <w:lang w:val="en-GB"/>
        </w:rPr>
        <w:t xml:space="preserve">with the RHET central team and others </w:t>
      </w:r>
      <w:r w:rsidR="00416203">
        <w:rPr>
          <w:rFonts w:ascii="Times New Roman" w:hAnsi="Times New Roman" w:cs="Times New Roman"/>
          <w:sz w:val="20"/>
          <w:szCs w:val="20"/>
          <w:lang w:val="en-GB"/>
        </w:rPr>
        <w:t>to develop resources and activities to give educators access to reliable and balanced information on farming and rural issues</w:t>
      </w:r>
      <w:r>
        <w:rPr>
          <w:rFonts w:ascii="Times New Roman" w:hAnsi="Times New Roman" w:cs="Times New Roman"/>
          <w:sz w:val="20"/>
          <w:szCs w:val="20"/>
          <w:lang w:val="en-GB"/>
        </w:rPr>
        <w:t>,</w:t>
      </w:r>
      <w:r w:rsidR="00416203">
        <w:rPr>
          <w:rFonts w:ascii="Times New Roman" w:hAnsi="Times New Roman" w:cs="Times New Roman"/>
          <w:sz w:val="20"/>
          <w:szCs w:val="20"/>
          <w:lang w:val="en-GB"/>
        </w:rPr>
        <w:t xml:space="preserve"> and help</w:t>
      </w:r>
      <w:r>
        <w:rPr>
          <w:rFonts w:ascii="Times New Roman" w:hAnsi="Times New Roman" w:cs="Times New Roman"/>
          <w:sz w:val="20"/>
          <w:szCs w:val="20"/>
          <w:lang w:val="en-GB"/>
        </w:rPr>
        <w:t>s</w:t>
      </w:r>
      <w:r w:rsidR="00416203">
        <w:rPr>
          <w:rFonts w:ascii="Times New Roman" w:hAnsi="Times New Roman" w:cs="Times New Roman"/>
          <w:sz w:val="20"/>
          <w:szCs w:val="20"/>
          <w:lang w:val="en-GB"/>
        </w:rPr>
        <w:t xml:space="preserve"> them to provide motivating curricular learning opportunities</w:t>
      </w:r>
      <w:r>
        <w:rPr>
          <w:rFonts w:ascii="Times New Roman" w:hAnsi="Times New Roman" w:cs="Times New Roman"/>
          <w:sz w:val="20"/>
          <w:szCs w:val="20"/>
          <w:lang w:val="en-GB"/>
        </w:rPr>
        <w:t xml:space="preserve"> for young people.</w:t>
      </w:r>
    </w:p>
    <w:p w14:paraId="17AEA330" w14:textId="77777777" w:rsidR="00A77E5A" w:rsidRDefault="00A77E5A" w:rsidP="005A3630">
      <w:pPr>
        <w:spacing w:after="0" w:line="240" w:lineRule="auto"/>
        <w:jc w:val="both"/>
        <w:rPr>
          <w:rFonts w:ascii="Times New Roman" w:hAnsi="Times New Roman" w:cs="Times New Roman"/>
          <w:sz w:val="20"/>
          <w:szCs w:val="20"/>
          <w:lang w:val="en-GB"/>
        </w:rPr>
      </w:pPr>
    </w:p>
    <w:p w14:paraId="21B729C7" w14:textId="77777777" w:rsidR="00A77E5A" w:rsidRDefault="00A77E5A" w:rsidP="005A3630">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Information and communications technology is used appropriately in pursuit of the company’s aims and the board reflects regularly on the effectiveness of its activities, striving for continuous improvement.</w:t>
      </w:r>
    </w:p>
    <w:p w14:paraId="0ACA79C2" w14:textId="77777777" w:rsidR="00A77E5A" w:rsidRDefault="00A77E5A" w:rsidP="005A3630">
      <w:pPr>
        <w:spacing w:after="0" w:line="240" w:lineRule="auto"/>
        <w:jc w:val="both"/>
        <w:rPr>
          <w:rFonts w:ascii="Times New Roman" w:hAnsi="Times New Roman" w:cs="Times New Roman"/>
          <w:sz w:val="20"/>
          <w:szCs w:val="20"/>
          <w:lang w:val="en-GB"/>
        </w:rPr>
      </w:pPr>
    </w:p>
    <w:p w14:paraId="14ADBF60" w14:textId="77777777" w:rsidR="00A77E5A" w:rsidRPr="005A3630" w:rsidRDefault="00A77E5A" w:rsidP="005A3630">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Funding is </w:t>
      </w:r>
      <w:r w:rsidR="00FF23DC">
        <w:rPr>
          <w:rFonts w:ascii="Times New Roman" w:hAnsi="Times New Roman" w:cs="Times New Roman"/>
          <w:sz w:val="20"/>
          <w:szCs w:val="20"/>
          <w:lang w:val="en-GB"/>
        </w:rPr>
        <w:t>secured</w:t>
      </w:r>
      <w:r>
        <w:rPr>
          <w:rFonts w:ascii="Times New Roman" w:hAnsi="Times New Roman" w:cs="Times New Roman"/>
          <w:sz w:val="20"/>
          <w:szCs w:val="20"/>
          <w:lang w:val="en-GB"/>
        </w:rPr>
        <w:t xml:space="preserve"> and financial and other resources are optimised</w:t>
      </w:r>
      <w:r w:rsidR="00FF23DC">
        <w:rPr>
          <w:rFonts w:ascii="Times New Roman" w:hAnsi="Times New Roman" w:cs="Times New Roman"/>
          <w:sz w:val="20"/>
          <w:szCs w:val="20"/>
          <w:lang w:val="en-GB"/>
        </w:rPr>
        <w:t>,</w:t>
      </w:r>
      <w:r>
        <w:rPr>
          <w:rFonts w:ascii="Times New Roman" w:hAnsi="Times New Roman" w:cs="Times New Roman"/>
          <w:sz w:val="20"/>
          <w:szCs w:val="20"/>
          <w:lang w:val="en-GB"/>
        </w:rPr>
        <w:t xml:space="preserve"> to enable the above actions on a sustainable local basis.</w:t>
      </w:r>
    </w:p>
    <w:p w14:paraId="68938CAE" w14:textId="77777777" w:rsidR="00223825" w:rsidRPr="00BA0940" w:rsidRDefault="00223825" w:rsidP="008E724E">
      <w:pPr>
        <w:spacing w:after="0" w:line="240" w:lineRule="auto"/>
        <w:jc w:val="both"/>
        <w:rPr>
          <w:rFonts w:ascii="Times New Roman" w:hAnsi="Times New Roman" w:cs="Times New Roman"/>
          <w:sz w:val="20"/>
          <w:szCs w:val="20"/>
          <w:highlight w:val="yellow"/>
          <w:lang w:val="en-GB"/>
        </w:rPr>
      </w:pPr>
    </w:p>
    <w:p w14:paraId="7F88E1FF" w14:textId="77777777" w:rsidR="00223825" w:rsidRPr="00096136" w:rsidRDefault="00223825" w:rsidP="008E724E">
      <w:pPr>
        <w:spacing w:after="0" w:line="240" w:lineRule="auto"/>
        <w:jc w:val="both"/>
        <w:rPr>
          <w:rFonts w:ascii="Times New Roman" w:hAnsi="Times New Roman" w:cs="Times New Roman"/>
          <w:b/>
          <w:sz w:val="20"/>
          <w:szCs w:val="20"/>
          <w:lang w:val="en-GB"/>
        </w:rPr>
      </w:pPr>
      <w:r w:rsidRPr="00096136">
        <w:rPr>
          <w:rFonts w:ascii="Times New Roman" w:hAnsi="Times New Roman" w:cs="Times New Roman"/>
          <w:b/>
          <w:sz w:val="20"/>
          <w:szCs w:val="20"/>
          <w:lang w:val="en-GB"/>
        </w:rPr>
        <w:t>ACHIEVEMENT AND PERFORMANCE</w:t>
      </w:r>
    </w:p>
    <w:p w14:paraId="4152FE54" w14:textId="00B77BCD" w:rsidR="00223825" w:rsidRPr="004D1694" w:rsidRDefault="00096136" w:rsidP="008E724E">
      <w:pPr>
        <w:spacing w:after="0" w:line="240" w:lineRule="auto"/>
        <w:jc w:val="both"/>
        <w:rPr>
          <w:rFonts w:ascii="Times New Roman" w:hAnsi="Times New Roman" w:cs="Times New Roman"/>
          <w:sz w:val="20"/>
          <w:szCs w:val="20"/>
          <w:lang w:val="en-GB"/>
        </w:rPr>
      </w:pPr>
      <w:r w:rsidRPr="004D1694">
        <w:rPr>
          <w:rFonts w:ascii="Times New Roman" w:hAnsi="Times New Roman" w:cs="Times New Roman"/>
          <w:sz w:val="20"/>
          <w:szCs w:val="20"/>
          <w:lang w:val="en-GB"/>
        </w:rPr>
        <w:t xml:space="preserve">RHET Clyde has </w:t>
      </w:r>
      <w:r w:rsidR="00615FEE">
        <w:rPr>
          <w:rFonts w:ascii="Times New Roman" w:hAnsi="Times New Roman" w:cs="Times New Roman"/>
          <w:sz w:val="20"/>
          <w:szCs w:val="20"/>
          <w:lang w:val="en-GB"/>
        </w:rPr>
        <w:t>50</w:t>
      </w:r>
      <w:r w:rsidR="00AD6AB3" w:rsidRPr="004D1694">
        <w:rPr>
          <w:rFonts w:ascii="Times New Roman" w:hAnsi="Times New Roman" w:cs="Times New Roman"/>
          <w:sz w:val="20"/>
          <w:szCs w:val="20"/>
          <w:lang w:val="en-GB"/>
        </w:rPr>
        <w:t xml:space="preserve"> </w:t>
      </w:r>
      <w:r w:rsidR="00CB17C3" w:rsidRPr="004D1694">
        <w:rPr>
          <w:rFonts w:ascii="Times New Roman" w:hAnsi="Times New Roman" w:cs="Times New Roman"/>
          <w:sz w:val="20"/>
          <w:szCs w:val="20"/>
          <w:lang w:val="en-GB"/>
        </w:rPr>
        <w:t>farms, all</w:t>
      </w:r>
      <w:r w:rsidR="00AD6AB3" w:rsidRPr="004D1694">
        <w:rPr>
          <w:rFonts w:ascii="Times New Roman" w:hAnsi="Times New Roman" w:cs="Times New Roman"/>
          <w:sz w:val="20"/>
          <w:szCs w:val="20"/>
          <w:lang w:val="en-GB"/>
        </w:rPr>
        <w:t xml:space="preserve"> of which have been risk assessed and</w:t>
      </w:r>
      <w:r w:rsidR="00E46A05" w:rsidRPr="004D1694">
        <w:rPr>
          <w:rFonts w:ascii="Times New Roman" w:hAnsi="Times New Roman" w:cs="Times New Roman"/>
          <w:sz w:val="20"/>
          <w:szCs w:val="20"/>
          <w:lang w:val="en-GB"/>
        </w:rPr>
        <w:t xml:space="preserve"> have hosted farm</w:t>
      </w:r>
      <w:r w:rsidR="00DC6F81" w:rsidRPr="004D1694">
        <w:rPr>
          <w:rFonts w:ascii="Times New Roman" w:hAnsi="Times New Roman" w:cs="Times New Roman"/>
          <w:sz w:val="20"/>
          <w:szCs w:val="20"/>
          <w:lang w:val="en-GB"/>
        </w:rPr>
        <w:t xml:space="preserve"> visits. They also have </w:t>
      </w:r>
      <w:r w:rsidR="009C5E32">
        <w:rPr>
          <w:rFonts w:ascii="Times New Roman" w:hAnsi="Times New Roman" w:cs="Times New Roman"/>
          <w:sz w:val="20"/>
          <w:szCs w:val="20"/>
          <w:lang w:val="en-GB"/>
        </w:rPr>
        <w:t>22</w:t>
      </w:r>
      <w:r w:rsidR="00E46A05" w:rsidRPr="004D1694">
        <w:rPr>
          <w:rFonts w:ascii="Times New Roman" w:hAnsi="Times New Roman" w:cs="Times New Roman"/>
          <w:sz w:val="20"/>
          <w:szCs w:val="20"/>
          <w:lang w:val="en-GB"/>
        </w:rPr>
        <w:t xml:space="preserve"> fully trained speakers who have given various ta</w:t>
      </w:r>
      <w:r w:rsidR="004C0F54" w:rsidRPr="004D1694">
        <w:rPr>
          <w:rFonts w:ascii="Times New Roman" w:hAnsi="Times New Roman" w:cs="Times New Roman"/>
          <w:sz w:val="20"/>
          <w:szCs w:val="20"/>
          <w:lang w:val="en-GB"/>
        </w:rPr>
        <w:t>l</w:t>
      </w:r>
      <w:r w:rsidR="00E46A05" w:rsidRPr="004D1694">
        <w:rPr>
          <w:rFonts w:ascii="Times New Roman" w:hAnsi="Times New Roman" w:cs="Times New Roman"/>
          <w:sz w:val="20"/>
          <w:szCs w:val="20"/>
          <w:lang w:val="en-GB"/>
        </w:rPr>
        <w:t xml:space="preserve">ks around the area. </w:t>
      </w:r>
    </w:p>
    <w:p w14:paraId="27F3BEC0" w14:textId="77777777" w:rsidR="00E46A05" w:rsidRPr="004D1694" w:rsidRDefault="00E46A05" w:rsidP="008E724E">
      <w:pPr>
        <w:spacing w:after="0" w:line="240" w:lineRule="auto"/>
        <w:jc w:val="both"/>
        <w:rPr>
          <w:rFonts w:ascii="Times New Roman" w:hAnsi="Times New Roman" w:cs="Times New Roman"/>
          <w:sz w:val="20"/>
          <w:szCs w:val="20"/>
          <w:lang w:val="en-GB"/>
        </w:rPr>
      </w:pPr>
    </w:p>
    <w:p w14:paraId="4CE9843F" w14:textId="4B0EF8F8" w:rsidR="00E46A05" w:rsidRPr="00392D42" w:rsidRDefault="00E46A05" w:rsidP="008E724E">
      <w:pPr>
        <w:spacing w:after="0" w:line="240" w:lineRule="auto"/>
        <w:jc w:val="both"/>
        <w:rPr>
          <w:rFonts w:ascii="Times New Roman" w:hAnsi="Times New Roman" w:cs="Times New Roman"/>
          <w:sz w:val="20"/>
          <w:szCs w:val="20"/>
          <w:lang w:val="en-GB"/>
        </w:rPr>
      </w:pPr>
      <w:r w:rsidRPr="00392D42">
        <w:rPr>
          <w:rFonts w:ascii="Times New Roman" w:hAnsi="Times New Roman" w:cs="Times New Roman"/>
          <w:sz w:val="20"/>
          <w:szCs w:val="20"/>
          <w:lang w:val="en-GB"/>
        </w:rPr>
        <w:t xml:space="preserve">During the </w:t>
      </w:r>
      <w:r w:rsidR="0096149B" w:rsidRPr="00392D42">
        <w:rPr>
          <w:rFonts w:ascii="Times New Roman" w:hAnsi="Times New Roman" w:cs="Times New Roman"/>
          <w:sz w:val="20"/>
          <w:szCs w:val="20"/>
          <w:lang w:val="en-GB"/>
        </w:rPr>
        <w:t>202</w:t>
      </w:r>
      <w:r w:rsidR="00392D42" w:rsidRPr="00392D42">
        <w:rPr>
          <w:rFonts w:ascii="Times New Roman" w:hAnsi="Times New Roman" w:cs="Times New Roman"/>
          <w:sz w:val="20"/>
          <w:szCs w:val="20"/>
          <w:lang w:val="en-GB"/>
        </w:rPr>
        <w:t>4</w:t>
      </w:r>
      <w:r w:rsidR="0096149B" w:rsidRPr="00392D42">
        <w:rPr>
          <w:rFonts w:ascii="Times New Roman" w:hAnsi="Times New Roman" w:cs="Times New Roman"/>
          <w:sz w:val="20"/>
          <w:szCs w:val="20"/>
          <w:lang w:val="en-GB"/>
        </w:rPr>
        <w:t>/2</w:t>
      </w:r>
      <w:r w:rsidR="00392D42" w:rsidRPr="00392D42">
        <w:rPr>
          <w:rFonts w:ascii="Times New Roman" w:hAnsi="Times New Roman" w:cs="Times New Roman"/>
          <w:sz w:val="20"/>
          <w:szCs w:val="20"/>
          <w:lang w:val="en-GB"/>
        </w:rPr>
        <w:t>5</w:t>
      </w:r>
      <w:r w:rsidR="0096149B" w:rsidRPr="00392D42">
        <w:rPr>
          <w:rFonts w:ascii="Times New Roman" w:hAnsi="Times New Roman" w:cs="Times New Roman"/>
          <w:sz w:val="20"/>
          <w:szCs w:val="20"/>
          <w:lang w:val="en-GB"/>
        </w:rPr>
        <w:t xml:space="preserve"> </w:t>
      </w:r>
      <w:r w:rsidRPr="00392D42">
        <w:rPr>
          <w:rFonts w:ascii="Times New Roman" w:hAnsi="Times New Roman" w:cs="Times New Roman"/>
          <w:sz w:val="20"/>
          <w:szCs w:val="20"/>
          <w:lang w:val="en-GB"/>
        </w:rPr>
        <w:t>year, RHET Cly</w:t>
      </w:r>
      <w:r w:rsidR="00DC6F81" w:rsidRPr="00392D42">
        <w:rPr>
          <w:rFonts w:ascii="Times New Roman" w:hAnsi="Times New Roman" w:cs="Times New Roman"/>
          <w:sz w:val="20"/>
          <w:szCs w:val="20"/>
          <w:lang w:val="en-GB"/>
        </w:rPr>
        <w:t>de</w:t>
      </w:r>
      <w:r w:rsidR="009C5E32" w:rsidRPr="00392D42">
        <w:rPr>
          <w:rFonts w:ascii="Times New Roman" w:hAnsi="Times New Roman" w:cs="Times New Roman"/>
          <w:sz w:val="20"/>
          <w:szCs w:val="20"/>
          <w:lang w:val="en-GB"/>
        </w:rPr>
        <w:t xml:space="preserve"> hosted </w:t>
      </w:r>
      <w:r w:rsidR="0096149B" w:rsidRPr="00392D42">
        <w:rPr>
          <w:rFonts w:ascii="Times New Roman" w:hAnsi="Times New Roman" w:cs="Times New Roman"/>
          <w:sz w:val="20"/>
          <w:szCs w:val="20"/>
          <w:lang w:val="en-GB"/>
        </w:rPr>
        <w:t xml:space="preserve">farm </w:t>
      </w:r>
      <w:r w:rsidR="00CB17C3" w:rsidRPr="00392D42">
        <w:rPr>
          <w:rFonts w:ascii="Times New Roman" w:hAnsi="Times New Roman" w:cs="Times New Roman"/>
          <w:sz w:val="20"/>
          <w:szCs w:val="20"/>
          <w:lang w:val="en-GB"/>
        </w:rPr>
        <w:t>visits</w:t>
      </w:r>
      <w:r w:rsidR="00392D42" w:rsidRPr="00392D42">
        <w:rPr>
          <w:rFonts w:ascii="Times New Roman" w:hAnsi="Times New Roman" w:cs="Times New Roman"/>
          <w:sz w:val="20"/>
          <w:szCs w:val="20"/>
          <w:lang w:val="en-GB"/>
        </w:rPr>
        <w:t xml:space="preserve"> and farm events with 7468 pupils</w:t>
      </w:r>
      <w:r w:rsidR="00CB17C3" w:rsidRPr="00392D42">
        <w:rPr>
          <w:rFonts w:ascii="Times New Roman" w:hAnsi="Times New Roman" w:cs="Times New Roman"/>
          <w:sz w:val="20"/>
          <w:szCs w:val="20"/>
          <w:lang w:val="en-GB"/>
        </w:rPr>
        <w:t xml:space="preserve"> and</w:t>
      </w:r>
      <w:r w:rsidR="009C5E32" w:rsidRPr="00392D42">
        <w:rPr>
          <w:rFonts w:ascii="Times New Roman" w:hAnsi="Times New Roman" w:cs="Times New Roman"/>
          <w:sz w:val="20"/>
          <w:szCs w:val="20"/>
          <w:lang w:val="en-GB"/>
        </w:rPr>
        <w:t xml:space="preserve"> </w:t>
      </w:r>
      <w:r w:rsidR="00615FEE" w:rsidRPr="00392D42">
        <w:rPr>
          <w:rFonts w:ascii="Times New Roman" w:hAnsi="Times New Roman" w:cs="Times New Roman"/>
          <w:sz w:val="20"/>
          <w:szCs w:val="20"/>
          <w:lang w:val="en-GB"/>
        </w:rPr>
        <w:t>attend</w:t>
      </w:r>
      <w:r w:rsidR="009C5E32" w:rsidRPr="00392D42">
        <w:rPr>
          <w:rFonts w:ascii="Times New Roman" w:hAnsi="Times New Roman" w:cs="Times New Roman"/>
          <w:sz w:val="20"/>
          <w:szCs w:val="20"/>
          <w:lang w:val="en-GB"/>
        </w:rPr>
        <w:t>ed</w:t>
      </w:r>
      <w:r w:rsidR="00615FEE" w:rsidRPr="00392D42">
        <w:rPr>
          <w:rFonts w:ascii="Times New Roman" w:hAnsi="Times New Roman" w:cs="Times New Roman"/>
          <w:sz w:val="20"/>
          <w:szCs w:val="20"/>
          <w:lang w:val="en-GB"/>
        </w:rPr>
        <w:t xml:space="preserve"> </w:t>
      </w:r>
      <w:r w:rsidR="004C0F54" w:rsidRPr="00392D42">
        <w:rPr>
          <w:rFonts w:ascii="Times New Roman" w:hAnsi="Times New Roman" w:cs="Times New Roman"/>
          <w:sz w:val="20"/>
          <w:szCs w:val="20"/>
          <w:lang w:val="en-GB"/>
        </w:rPr>
        <w:t>classroom speaker visits</w:t>
      </w:r>
      <w:r w:rsidR="00392D42" w:rsidRPr="00392D42">
        <w:rPr>
          <w:rFonts w:ascii="Times New Roman" w:hAnsi="Times New Roman" w:cs="Times New Roman"/>
          <w:sz w:val="20"/>
          <w:szCs w:val="20"/>
          <w:lang w:val="en-GB"/>
        </w:rPr>
        <w:t xml:space="preserve"> and events with 3313 pupils</w:t>
      </w:r>
      <w:r w:rsidR="009C5E32" w:rsidRPr="00392D42">
        <w:rPr>
          <w:rFonts w:ascii="Times New Roman" w:hAnsi="Times New Roman" w:cs="Times New Roman"/>
          <w:sz w:val="20"/>
          <w:szCs w:val="20"/>
          <w:lang w:val="en-GB"/>
        </w:rPr>
        <w:t>, plus</w:t>
      </w:r>
      <w:r w:rsidR="004C0F54" w:rsidRPr="00392D42">
        <w:rPr>
          <w:rFonts w:ascii="Times New Roman" w:hAnsi="Times New Roman" w:cs="Times New Roman"/>
          <w:sz w:val="20"/>
          <w:szCs w:val="20"/>
          <w:lang w:val="en-GB"/>
        </w:rPr>
        <w:t xml:space="preserve"> </w:t>
      </w:r>
      <w:r w:rsidR="004D1694" w:rsidRPr="00392D42">
        <w:rPr>
          <w:rFonts w:ascii="Times New Roman" w:hAnsi="Times New Roman" w:cs="Times New Roman"/>
          <w:sz w:val="20"/>
          <w:szCs w:val="20"/>
          <w:lang w:val="en-GB"/>
        </w:rPr>
        <w:t xml:space="preserve">ran </w:t>
      </w:r>
      <w:r w:rsidR="00615FEE" w:rsidRPr="00392D42">
        <w:rPr>
          <w:rFonts w:ascii="Times New Roman" w:hAnsi="Times New Roman" w:cs="Times New Roman"/>
          <w:sz w:val="20"/>
          <w:szCs w:val="20"/>
          <w:lang w:val="en-GB"/>
        </w:rPr>
        <w:t xml:space="preserve">several </w:t>
      </w:r>
      <w:r w:rsidR="004D1694" w:rsidRPr="00392D42">
        <w:rPr>
          <w:rFonts w:ascii="Times New Roman" w:hAnsi="Times New Roman" w:cs="Times New Roman"/>
          <w:sz w:val="20"/>
          <w:szCs w:val="20"/>
          <w:lang w:val="en-GB"/>
        </w:rPr>
        <w:t>project</w:t>
      </w:r>
      <w:r w:rsidR="00615FEE" w:rsidRPr="00392D42">
        <w:rPr>
          <w:rFonts w:ascii="Times New Roman" w:hAnsi="Times New Roman" w:cs="Times New Roman"/>
          <w:sz w:val="20"/>
          <w:szCs w:val="20"/>
          <w:lang w:val="en-GB"/>
        </w:rPr>
        <w:t xml:space="preserve">s </w:t>
      </w:r>
      <w:r w:rsidR="004D1694" w:rsidRPr="00392D42">
        <w:rPr>
          <w:rFonts w:ascii="Times New Roman" w:hAnsi="Times New Roman" w:cs="Times New Roman"/>
          <w:sz w:val="20"/>
          <w:szCs w:val="20"/>
          <w:lang w:val="en-GB"/>
        </w:rPr>
        <w:t>in schools</w:t>
      </w:r>
      <w:r w:rsidR="00392D42" w:rsidRPr="00392D42">
        <w:rPr>
          <w:rFonts w:ascii="Times New Roman" w:hAnsi="Times New Roman" w:cs="Times New Roman"/>
          <w:sz w:val="20"/>
          <w:szCs w:val="20"/>
          <w:lang w:val="en-GB"/>
        </w:rPr>
        <w:t xml:space="preserve"> and online with 2712 pupils</w:t>
      </w:r>
      <w:r w:rsidR="004C0F54" w:rsidRPr="00392D42">
        <w:rPr>
          <w:rFonts w:ascii="Times New Roman" w:hAnsi="Times New Roman" w:cs="Times New Roman"/>
          <w:sz w:val="20"/>
          <w:szCs w:val="20"/>
          <w:lang w:val="en-GB"/>
        </w:rPr>
        <w:t>.</w:t>
      </w:r>
      <w:r w:rsidR="004D1694" w:rsidRPr="00392D42">
        <w:rPr>
          <w:rFonts w:ascii="Times New Roman" w:hAnsi="Times New Roman" w:cs="Times New Roman"/>
          <w:sz w:val="20"/>
          <w:szCs w:val="20"/>
          <w:lang w:val="en-GB"/>
        </w:rPr>
        <w:t xml:space="preserve"> </w:t>
      </w:r>
      <w:r w:rsidR="00615FEE" w:rsidRPr="00392D42">
        <w:rPr>
          <w:rFonts w:ascii="Times New Roman" w:hAnsi="Times New Roman" w:cs="Times New Roman"/>
          <w:sz w:val="20"/>
          <w:szCs w:val="20"/>
          <w:lang w:val="en-GB"/>
        </w:rPr>
        <w:t xml:space="preserve">In total we worked with </w:t>
      </w:r>
      <w:r w:rsidR="00392D42" w:rsidRPr="00392D42">
        <w:rPr>
          <w:rFonts w:ascii="Times New Roman" w:hAnsi="Times New Roman" w:cs="Times New Roman"/>
          <w:sz w:val="20"/>
          <w:szCs w:val="20"/>
          <w:lang w:val="en-GB"/>
        </w:rPr>
        <w:t>13493 young people</w:t>
      </w:r>
      <w:r w:rsidR="00615FEE" w:rsidRPr="00392D42">
        <w:rPr>
          <w:rFonts w:ascii="Times New Roman" w:hAnsi="Times New Roman" w:cs="Times New Roman"/>
          <w:sz w:val="20"/>
          <w:szCs w:val="20"/>
          <w:lang w:val="en-GB"/>
        </w:rPr>
        <w:t xml:space="preserve">. </w:t>
      </w:r>
    </w:p>
    <w:p w14:paraId="0D7DE0C7" w14:textId="77777777" w:rsidR="001D019D" w:rsidRPr="00392D42" w:rsidRDefault="001D019D" w:rsidP="008E724E">
      <w:pPr>
        <w:spacing w:after="0" w:line="240" w:lineRule="auto"/>
        <w:jc w:val="both"/>
        <w:rPr>
          <w:rFonts w:ascii="Times New Roman" w:hAnsi="Times New Roman" w:cs="Times New Roman"/>
          <w:b/>
          <w:sz w:val="20"/>
          <w:szCs w:val="20"/>
          <w:lang w:val="en-GB"/>
        </w:rPr>
      </w:pPr>
    </w:p>
    <w:p w14:paraId="3124D86F" w14:textId="77777777" w:rsidR="00223825" w:rsidRPr="008722A0" w:rsidRDefault="00223825" w:rsidP="008E724E">
      <w:pPr>
        <w:spacing w:after="0" w:line="240" w:lineRule="auto"/>
        <w:jc w:val="both"/>
        <w:rPr>
          <w:rFonts w:ascii="Times New Roman" w:hAnsi="Times New Roman" w:cs="Times New Roman"/>
          <w:b/>
          <w:sz w:val="20"/>
          <w:szCs w:val="20"/>
          <w:lang w:val="en-GB"/>
        </w:rPr>
      </w:pPr>
      <w:r w:rsidRPr="008722A0">
        <w:rPr>
          <w:rFonts w:ascii="Times New Roman" w:hAnsi="Times New Roman" w:cs="Times New Roman"/>
          <w:b/>
          <w:sz w:val="20"/>
          <w:szCs w:val="20"/>
          <w:lang w:val="en-GB"/>
        </w:rPr>
        <w:t>FINANCIAL REVIEW</w:t>
      </w:r>
    </w:p>
    <w:p w14:paraId="6D8FDF41" w14:textId="245A5765" w:rsidR="00FF23DC" w:rsidRPr="00236ADB" w:rsidRDefault="00FF23DC" w:rsidP="00FF23DC">
      <w:pPr>
        <w:widowControl w:val="0"/>
        <w:autoSpaceDE w:val="0"/>
        <w:autoSpaceDN w:val="0"/>
        <w:adjustRightInd w:val="0"/>
        <w:spacing w:after="0" w:line="240" w:lineRule="auto"/>
        <w:jc w:val="both"/>
        <w:rPr>
          <w:rFonts w:ascii="Times New Roman" w:hAnsi="Times New Roman" w:cs="Times New Roman"/>
          <w:sz w:val="20"/>
          <w:szCs w:val="20"/>
          <w:lang w:val="en-GB"/>
        </w:rPr>
      </w:pPr>
      <w:r w:rsidRPr="00236ADB">
        <w:rPr>
          <w:rFonts w:ascii="Times New Roman" w:hAnsi="Times New Roman" w:cs="Times New Roman"/>
          <w:sz w:val="20"/>
          <w:szCs w:val="20"/>
          <w:lang w:val="en-GB"/>
        </w:rPr>
        <w:t>During the year total income amounted to £</w:t>
      </w:r>
      <w:r w:rsidR="00D849BF">
        <w:rPr>
          <w:rFonts w:ascii="Times New Roman" w:hAnsi="Times New Roman" w:cs="Times New Roman"/>
          <w:sz w:val="20"/>
          <w:szCs w:val="20"/>
          <w:lang w:val="en-GB"/>
        </w:rPr>
        <w:t>7,265</w:t>
      </w:r>
      <w:r w:rsidR="00986582" w:rsidRPr="00236ADB">
        <w:rPr>
          <w:rFonts w:ascii="Times New Roman" w:hAnsi="Times New Roman" w:cs="Times New Roman"/>
          <w:sz w:val="20"/>
          <w:szCs w:val="20"/>
          <w:lang w:val="en-GB"/>
        </w:rPr>
        <w:t xml:space="preserve"> (20</w:t>
      </w:r>
      <w:r w:rsidR="003D203E" w:rsidRPr="00236ADB">
        <w:rPr>
          <w:rFonts w:ascii="Times New Roman" w:hAnsi="Times New Roman" w:cs="Times New Roman"/>
          <w:sz w:val="20"/>
          <w:szCs w:val="20"/>
          <w:lang w:val="en-GB"/>
        </w:rPr>
        <w:t>2</w:t>
      </w:r>
      <w:r w:rsidR="00D849BF">
        <w:rPr>
          <w:rFonts w:ascii="Times New Roman" w:hAnsi="Times New Roman" w:cs="Times New Roman"/>
          <w:sz w:val="20"/>
          <w:szCs w:val="20"/>
          <w:lang w:val="en-GB"/>
        </w:rPr>
        <w:t>4</w:t>
      </w:r>
      <w:r w:rsidRPr="00236ADB">
        <w:rPr>
          <w:rFonts w:ascii="Times New Roman" w:hAnsi="Times New Roman" w:cs="Times New Roman"/>
          <w:sz w:val="20"/>
          <w:szCs w:val="20"/>
          <w:lang w:val="en-GB"/>
        </w:rPr>
        <w:t xml:space="preserve"> - £</w:t>
      </w:r>
      <w:r w:rsidR="00D849BF">
        <w:rPr>
          <w:rFonts w:ascii="Times New Roman" w:hAnsi="Times New Roman" w:cs="Times New Roman"/>
          <w:sz w:val="20"/>
          <w:szCs w:val="20"/>
          <w:lang w:val="en-GB"/>
        </w:rPr>
        <w:t>20,387</w:t>
      </w:r>
      <w:r w:rsidRPr="00236ADB">
        <w:rPr>
          <w:rFonts w:ascii="Times New Roman" w:hAnsi="Times New Roman" w:cs="Times New Roman"/>
          <w:sz w:val="20"/>
          <w:szCs w:val="20"/>
          <w:lang w:val="en-GB"/>
        </w:rPr>
        <w:t xml:space="preserve">), whilst </w:t>
      </w:r>
      <w:r w:rsidR="00AB673A" w:rsidRPr="00236ADB">
        <w:rPr>
          <w:rFonts w:ascii="Times New Roman" w:hAnsi="Times New Roman" w:cs="Times New Roman"/>
          <w:sz w:val="20"/>
          <w:szCs w:val="20"/>
          <w:lang w:val="en-GB"/>
        </w:rPr>
        <w:t>expenses</w:t>
      </w:r>
      <w:r w:rsidRPr="00236ADB">
        <w:rPr>
          <w:rFonts w:ascii="Times New Roman" w:hAnsi="Times New Roman" w:cs="Times New Roman"/>
          <w:sz w:val="20"/>
          <w:szCs w:val="20"/>
          <w:lang w:val="en-GB"/>
        </w:rPr>
        <w:t xml:space="preserve"> amounted to £</w:t>
      </w:r>
      <w:r w:rsidR="009610E1">
        <w:rPr>
          <w:rFonts w:ascii="Times New Roman" w:hAnsi="Times New Roman" w:cs="Times New Roman"/>
          <w:sz w:val="20"/>
          <w:szCs w:val="20"/>
          <w:lang w:val="en-GB"/>
        </w:rPr>
        <w:t>10,</w:t>
      </w:r>
      <w:r w:rsidR="003659F8">
        <w:rPr>
          <w:rFonts w:ascii="Times New Roman" w:hAnsi="Times New Roman" w:cs="Times New Roman"/>
          <w:sz w:val="20"/>
          <w:szCs w:val="20"/>
          <w:lang w:val="en-GB"/>
        </w:rPr>
        <w:t>859</w:t>
      </w:r>
      <w:r w:rsidRPr="00236ADB">
        <w:rPr>
          <w:rFonts w:ascii="Times New Roman" w:hAnsi="Times New Roman" w:cs="Times New Roman"/>
          <w:sz w:val="20"/>
          <w:szCs w:val="20"/>
          <w:lang w:val="en-GB"/>
        </w:rPr>
        <w:t xml:space="preserve"> (20</w:t>
      </w:r>
      <w:r w:rsidR="0078431D" w:rsidRPr="00236ADB">
        <w:rPr>
          <w:rFonts w:ascii="Times New Roman" w:hAnsi="Times New Roman" w:cs="Times New Roman"/>
          <w:sz w:val="20"/>
          <w:szCs w:val="20"/>
          <w:lang w:val="en-GB"/>
        </w:rPr>
        <w:t>2</w:t>
      </w:r>
      <w:r w:rsidR="00D849BF">
        <w:rPr>
          <w:rFonts w:ascii="Times New Roman" w:hAnsi="Times New Roman" w:cs="Times New Roman"/>
          <w:sz w:val="20"/>
          <w:szCs w:val="20"/>
          <w:lang w:val="en-GB"/>
        </w:rPr>
        <w:t>4</w:t>
      </w:r>
      <w:r w:rsidRPr="00236ADB">
        <w:rPr>
          <w:rFonts w:ascii="Times New Roman" w:hAnsi="Times New Roman" w:cs="Times New Roman"/>
          <w:sz w:val="20"/>
          <w:szCs w:val="20"/>
          <w:lang w:val="en-GB"/>
        </w:rPr>
        <w:t xml:space="preserve"> - £</w:t>
      </w:r>
      <w:r w:rsidR="00B90278">
        <w:rPr>
          <w:rFonts w:ascii="Times New Roman" w:hAnsi="Times New Roman" w:cs="Times New Roman"/>
          <w:sz w:val="20"/>
          <w:szCs w:val="20"/>
          <w:lang w:val="en-GB"/>
        </w:rPr>
        <w:t>13,575</w:t>
      </w:r>
      <w:r w:rsidRPr="00236ADB">
        <w:rPr>
          <w:rFonts w:ascii="Times New Roman" w:hAnsi="Times New Roman" w:cs="Times New Roman"/>
          <w:sz w:val="20"/>
          <w:szCs w:val="20"/>
          <w:lang w:val="en-GB"/>
        </w:rPr>
        <w:t xml:space="preserve">). </w:t>
      </w:r>
      <w:r w:rsidR="000711ED" w:rsidRPr="00236ADB">
        <w:rPr>
          <w:rFonts w:ascii="Times New Roman" w:hAnsi="Times New Roman" w:cs="Times New Roman"/>
          <w:sz w:val="20"/>
          <w:szCs w:val="20"/>
          <w:lang w:val="en-GB"/>
        </w:rPr>
        <w:t xml:space="preserve">A </w:t>
      </w:r>
      <w:r w:rsidRPr="00236ADB">
        <w:rPr>
          <w:rFonts w:ascii="Times New Roman" w:hAnsi="Times New Roman" w:cs="Times New Roman"/>
          <w:sz w:val="20"/>
          <w:szCs w:val="20"/>
          <w:lang w:val="en-GB"/>
        </w:rPr>
        <w:t xml:space="preserve">net </w:t>
      </w:r>
      <w:r w:rsidR="009610E1">
        <w:rPr>
          <w:rFonts w:ascii="Times New Roman" w:hAnsi="Times New Roman" w:cs="Times New Roman"/>
          <w:sz w:val="20"/>
          <w:szCs w:val="20"/>
          <w:lang w:val="en-GB"/>
        </w:rPr>
        <w:t>loss</w:t>
      </w:r>
      <w:r w:rsidR="00631BA4" w:rsidRPr="00236ADB">
        <w:rPr>
          <w:rFonts w:ascii="Times New Roman" w:hAnsi="Times New Roman" w:cs="Times New Roman"/>
          <w:sz w:val="20"/>
          <w:szCs w:val="20"/>
          <w:lang w:val="en-GB"/>
        </w:rPr>
        <w:t xml:space="preserve"> </w:t>
      </w:r>
      <w:r w:rsidRPr="00236ADB">
        <w:rPr>
          <w:rFonts w:ascii="Times New Roman" w:hAnsi="Times New Roman" w:cs="Times New Roman"/>
          <w:sz w:val="20"/>
          <w:szCs w:val="20"/>
          <w:lang w:val="en-GB"/>
        </w:rPr>
        <w:t>of £</w:t>
      </w:r>
      <w:r w:rsidR="009610E1">
        <w:rPr>
          <w:rFonts w:ascii="Times New Roman" w:hAnsi="Times New Roman" w:cs="Times New Roman"/>
          <w:sz w:val="20"/>
          <w:szCs w:val="20"/>
          <w:lang w:val="en-GB"/>
        </w:rPr>
        <w:t>3,</w:t>
      </w:r>
      <w:r w:rsidR="003659F8">
        <w:rPr>
          <w:rFonts w:ascii="Times New Roman" w:hAnsi="Times New Roman" w:cs="Times New Roman"/>
          <w:sz w:val="20"/>
          <w:szCs w:val="20"/>
          <w:lang w:val="en-GB"/>
        </w:rPr>
        <w:t>5</w:t>
      </w:r>
      <w:r w:rsidR="009610E1">
        <w:rPr>
          <w:rFonts w:ascii="Times New Roman" w:hAnsi="Times New Roman" w:cs="Times New Roman"/>
          <w:sz w:val="20"/>
          <w:szCs w:val="20"/>
          <w:lang w:val="en-GB"/>
        </w:rPr>
        <w:t>93</w:t>
      </w:r>
      <w:r w:rsidRPr="00236ADB">
        <w:rPr>
          <w:rFonts w:ascii="Times New Roman" w:hAnsi="Times New Roman" w:cs="Times New Roman"/>
          <w:sz w:val="20"/>
          <w:szCs w:val="20"/>
          <w:lang w:val="en-GB"/>
        </w:rPr>
        <w:t xml:space="preserve"> </w:t>
      </w:r>
      <w:bookmarkStart w:id="14" w:name="DBG976"/>
      <w:bookmarkEnd w:id="14"/>
      <w:r w:rsidRPr="00236ADB">
        <w:rPr>
          <w:rFonts w:ascii="Times New Roman" w:hAnsi="Times New Roman" w:cs="Times New Roman"/>
          <w:sz w:val="20"/>
          <w:szCs w:val="20"/>
          <w:lang w:val="en-GB"/>
        </w:rPr>
        <w:t>(20</w:t>
      </w:r>
      <w:r w:rsidR="0078431D" w:rsidRPr="00236ADB">
        <w:rPr>
          <w:rFonts w:ascii="Times New Roman" w:hAnsi="Times New Roman" w:cs="Times New Roman"/>
          <w:sz w:val="20"/>
          <w:szCs w:val="20"/>
          <w:lang w:val="en-GB"/>
        </w:rPr>
        <w:t>2</w:t>
      </w:r>
      <w:r w:rsidR="009610E1">
        <w:rPr>
          <w:rFonts w:ascii="Times New Roman" w:hAnsi="Times New Roman" w:cs="Times New Roman"/>
          <w:sz w:val="20"/>
          <w:szCs w:val="20"/>
          <w:lang w:val="en-GB"/>
        </w:rPr>
        <w:t>4</w:t>
      </w:r>
      <w:r w:rsidRPr="00236ADB">
        <w:rPr>
          <w:rFonts w:ascii="Times New Roman" w:hAnsi="Times New Roman" w:cs="Times New Roman"/>
          <w:sz w:val="20"/>
          <w:szCs w:val="20"/>
          <w:lang w:val="en-GB"/>
        </w:rPr>
        <w:t xml:space="preserve"> –</w:t>
      </w:r>
      <w:r w:rsidR="00720A98" w:rsidRPr="00236ADB">
        <w:rPr>
          <w:rFonts w:ascii="Times New Roman" w:hAnsi="Times New Roman" w:cs="Times New Roman"/>
          <w:sz w:val="20"/>
          <w:szCs w:val="20"/>
          <w:lang w:val="en-GB"/>
        </w:rPr>
        <w:t xml:space="preserve"> </w:t>
      </w:r>
      <w:r w:rsidRPr="00236ADB">
        <w:rPr>
          <w:rFonts w:ascii="Times New Roman" w:hAnsi="Times New Roman" w:cs="Times New Roman"/>
          <w:sz w:val="20"/>
          <w:szCs w:val="20"/>
          <w:lang w:val="en-GB"/>
        </w:rPr>
        <w:t>£</w:t>
      </w:r>
      <w:r w:rsidR="009610E1">
        <w:rPr>
          <w:rFonts w:ascii="Times New Roman" w:hAnsi="Times New Roman" w:cs="Times New Roman"/>
          <w:sz w:val="20"/>
          <w:szCs w:val="20"/>
          <w:lang w:val="en-GB"/>
        </w:rPr>
        <w:t>6,811 profit</w:t>
      </w:r>
      <w:r w:rsidR="00EC44E3" w:rsidRPr="00236ADB">
        <w:rPr>
          <w:rFonts w:ascii="Times New Roman" w:hAnsi="Times New Roman" w:cs="Times New Roman"/>
          <w:sz w:val="20"/>
          <w:szCs w:val="20"/>
          <w:lang w:val="en-GB"/>
        </w:rPr>
        <w:t>)</w:t>
      </w:r>
      <w:r w:rsidR="0078431D" w:rsidRPr="00236ADB">
        <w:rPr>
          <w:rFonts w:ascii="Times New Roman" w:hAnsi="Times New Roman" w:cs="Times New Roman"/>
          <w:sz w:val="20"/>
          <w:szCs w:val="20"/>
          <w:lang w:val="en-GB"/>
        </w:rPr>
        <w:t xml:space="preserve"> </w:t>
      </w:r>
      <w:r w:rsidRPr="00236ADB">
        <w:rPr>
          <w:rFonts w:ascii="Times New Roman" w:hAnsi="Times New Roman" w:cs="Times New Roman"/>
          <w:sz w:val="20"/>
          <w:szCs w:val="20"/>
          <w:lang w:val="en-GB"/>
        </w:rPr>
        <w:t>has been reported.</w:t>
      </w:r>
    </w:p>
    <w:p w14:paraId="4374C503" w14:textId="77777777" w:rsidR="00FF23DC" w:rsidRPr="00FF23DC" w:rsidRDefault="00FF23DC" w:rsidP="00FF23DC">
      <w:pPr>
        <w:widowControl w:val="0"/>
        <w:autoSpaceDE w:val="0"/>
        <w:autoSpaceDN w:val="0"/>
        <w:adjustRightInd w:val="0"/>
        <w:spacing w:after="0" w:line="240" w:lineRule="auto"/>
        <w:jc w:val="both"/>
        <w:rPr>
          <w:rFonts w:ascii="Times New Roman" w:hAnsi="Times New Roman" w:cs="Times New Roman"/>
          <w:sz w:val="20"/>
          <w:szCs w:val="20"/>
          <w:lang w:val="en-GB"/>
        </w:rPr>
      </w:pPr>
      <w:bookmarkStart w:id="15" w:name="DBG977"/>
      <w:bookmarkEnd w:id="15"/>
    </w:p>
    <w:p w14:paraId="71B6DC6D" w14:textId="77777777" w:rsidR="00FF23DC" w:rsidRPr="00FF23DC" w:rsidRDefault="00FF23DC" w:rsidP="00FF23DC">
      <w:pPr>
        <w:widowControl w:val="0"/>
        <w:autoSpaceDE w:val="0"/>
        <w:autoSpaceDN w:val="0"/>
        <w:adjustRightInd w:val="0"/>
        <w:spacing w:after="0" w:line="240" w:lineRule="auto"/>
        <w:jc w:val="both"/>
        <w:rPr>
          <w:rFonts w:ascii="Times New Roman" w:hAnsi="Times New Roman" w:cs="Times New Roman"/>
          <w:b/>
          <w:sz w:val="20"/>
          <w:szCs w:val="20"/>
          <w:lang w:val="en-GB"/>
        </w:rPr>
      </w:pPr>
      <w:bookmarkStart w:id="16" w:name="DBG978"/>
      <w:bookmarkEnd w:id="16"/>
      <w:r w:rsidRPr="00FF23DC">
        <w:rPr>
          <w:rFonts w:ascii="Times New Roman" w:hAnsi="Times New Roman" w:cs="Times New Roman"/>
          <w:b/>
          <w:sz w:val="20"/>
          <w:szCs w:val="20"/>
          <w:lang w:val="en-GB"/>
        </w:rPr>
        <w:t>Reserves policy</w:t>
      </w:r>
      <w:bookmarkStart w:id="17" w:name="DBG979"/>
      <w:bookmarkEnd w:id="17"/>
    </w:p>
    <w:p w14:paraId="0F3347B9" w14:textId="77777777" w:rsidR="003F4977" w:rsidRDefault="008722A0" w:rsidP="008722A0">
      <w:pPr>
        <w:autoSpaceDE w:val="0"/>
        <w:autoSpaceDN w:val="0"/>
        <w:adjustRightInd w:val="0"/>
        <w:spacing w:after="0" w:line="240" w:lineRule="auto"/>
        <w:jc w:val="both"/>
        <w:rPr>
          <w:rFonts w:ascii="Times New Roman" w:hAnsi="Times New Roman" w:cs="Times New Roman"/>
          <w:sz w:val="20"/>
          <w:szCs w:val="20"/>
          <w:lang w:val="en-GB"/>
        </w:rPr>
      </w:pPr>
      <w:bookmarkStart w:id="18" w:name="DBG980"/>
      <w:bookmarkEnd w:id="18"/>
      <w:r>
        <w:rPr>
          <w:rFonts w:ascii="Times New Roman" w:hAnsi="Times New Roman" w:cs="Times New Roman"/>
          <w:sz w:val="20"/>
          <w:szCs w:val="20"/>
          <w:lang w:val="en-GB"/>
        </w:rPr>
        <w:lastRenderedPageBreak/>
        <w:t>R</w:t>
      </w:r>
      <w:r w:rsidRPr="008722A0">
        <w:rPr>
          <w:rFonts w:ascii="Times New Roman" w:hAnsi="Times New Roman" w:cs="Times New Roman"/>
          <w:sz w:val="20"/>
          <w:szCs w:val="20"/>
          <w:lang w:val="en-GB"/>
        </w:rPr>
        <w:t>eserves are needed to meet the working capital</w:t>
      </w:r>
      <w:r>
        <w:rPr>
          <w:rFonts w:ascii="Times New Roman" w:hAnsi="Times New Roman" w:cs="Times New Roman"/>
          <w:sz w:val="20"/>
          <w:szCs w:val="20"/>
          <w:lang w:val="en-GB"/>
        </w:rPr>
        <w:t xml:space="preserve"> </w:t>
      </w:r>
      <w:r w:rsidRPr="008722A0">
        <w:rPr>
          <w:rFonts w:ascii="Times New Roman" w:hAnsi="Times New Roman" w:cs="Times New Roman"/>
          <w:sz w:val="20"/>
          <w:szCs w:val="20"/>
          <w:lang w:val="en-GB"/>
        </w:rPr>
        <w:t xml:space="preserve">requirements of the charity and the </w:t>
      </w:r>
      <w:r>
        <w:rPr>
          <w:rFonts w:ascii="Times New Roman" w:hAnsi="Times New Roman" w:cs="Times New Roman"/>
          <w:sz w:val="20"/>
          <w:szCs w:val="20"/>
          <w:lang w:val="en-GB"/>
        </w:rPr>
        <w:t>c</w:t>
      </w:r>
      <w:r w:rsidRPr="008722A0">
        <w:rPr>
          <w:rFonts w:ascii="Times New Roman" w:hAnsi="Times New Roman" w:cs="Times New Roman"/>
          <w:sz w:val="20"/>
          <w:szCs w:val="20"/>
          <w:lang w:val="en-GB"/>
        </w:rPr>
        <w:t>omm</w:t>
      </w:r>
      <w:r>
        <w:rPr>
          <w:rFonts w:ascii="Times New Roman" w:hAnsi="Times New Roman" w:cs="Times New Roman"/>
          <w:sz w:val="20"/>
          <w:szCs w:val="20"/>
          <w:lang w:val="en-GB"/>
        </w:rPr>
        <w:t xml:space="preserve">ittee are </w:t>
      </w:r>
      <w:r w:rsidR="004D455E">
        <w:rPr>
          <w:rFonts w:ascii="Times New Roman" w:hAnsi="Times New Roman" w:cs="Times New Roman"/>
          <w:sz w:val="20"/>
          <w:szCs w:val="20"/>
          <w:lang w:val="en-GB"/>
        </w:rPr>
        <w:t>satisfied</w:t>
      </w:r>
      <w:r>
        <w:rPr>
          <w:rFonts w:ascii="Times New Roman" w:hAnsi="Times New Roman" w:cs="Times New Roman"/>
          <w:sz w:val="20"/>
          <w:szCs w:val="20"/>
          <w:lang w:val="en-GB"/>
        </w:rPr>
        <w:t xml:space="preserve"> that, at current</w:t>
      </w:r>
      <w:r w:rsidRPr="008722A0">
        <w:rPr>
          <w:rFonts w:ascii="Times New Roman" w:hAnsi="Times New Roman" w:cs="Times New Roman"/>
          <w:sz w:val="20"/>
          <w:szCs w:val="20"/>
          <w:lang w:val="en-GB"/>
        </w:rPr>
        <w:t xml:space="preserve"> level</w:t>
      </w:r>
      <w:r>
        <w:rPr>
          <w:rFonts w:ascii="Times New Roman" w:hAnsi="Times New Roman" w:cs="Times New Roman"/>
          <w:sz w:val="20"/>
          <w:szCs w:val="20"/>
          <w:lang w:val="en-GB"/>
        </w:rPr>
        <w:t>s,</w:t>
      </w:r>
      <w:r w:rsidRPr="008722A0">
        <w:rPr>
          <w:rFonts w:ascii="Times New Roman" w:hAnsi="Times New Roman" w:cs="Times New Roman"/>
          <w:sz w:val="20"/>
          <w:szCs w:val="20"/>
          <w:lang w:val="en-GB"/>
        </w:rPr>
        <w:t xml:space="preserve"> they</w:t>
      </w:r>
      <w:r>
        <w:rPr>
          <w:rFonts w:ascii="Times New Roman" w:hAnsi="Times New Roman" w:cs="Times New Roman"/>
          <w:sz w:val="20"/>
          <w:szCs w:val="20"/>
          <w:lang w:val="en-GB"/>
        </w:rPr>
        <w:t xml:space="preserve"> </w:t>
      </w:r>
      <w:r w:rsidRPr="008722A0">
        <w:rPr>
          <w:rFonts w:ascii="Times New Roman" w:hAnsi="Times New Roman" w:cs="Times New Roman"/>
          <w:sz w:val="20"/>
          <w:szCs w:val="20"/>
          <w:lang w:val="en-GB"/>
        </w:rPr>
        <w:t>would be able to continue the activities of the charity in the event of a significant drop in</w:t>
      </w:r>
      <w:r>
        <w:rPr>
          <w:rFonts w:ascii="Times New Roman" w:hAnsi="Times New Roman" w:cs="Times New Roman"/>
          <w:sz w:val="20"/>
          <w:szCs w:val="20"/>
          <w:lang w:val="en-GB"/>
        </w:rPr>
        <w:t xml:space="preserve"> grant </w:t>
      </w:r>
      <w:r w:rsidRPr="008722A0">
        <w:rPr>
          <w:rFonts w:ascii="Times New Roman" w:hAnsi="Times New Roman" w:cs="Times New Roman"/>
          <w:sz w:val="20"/>
          <w:szCs w:val="20"/>
          <w:lang w:val="en-GB"/>
        </w:rPr>
        <w:t>funding.</w:t>
      </w:r>
      <w:r>
        <w:rPr>
          <w:rFonts w:ascii="Times New Roman" w:hAnsi="Times New Roman" w:cs="Times New Roman"/>
          <w:sz w:val="20"/>
          <w:szCs w:val="20"/>
          <w:lang w:val="en-GB"/>
        </w:rPr>
        <w:t xml:space="preserve"> </w:t>
      </w:r>
      <w:r w:rsidR="00FF23DC" w:rsidRPr="00FF23DC">
        <w:rPr>
          <w:rFonts w:ascii="Times New Roman" w:hAnsi="Times New Roman" w:cs="Times New Roman"/>
          <w:sz w:val="20"/>
          <w:szCs w:val="20"/>
          <w:lang w:val="en-GB"/>
        </w:rPr>
        <w:t>The charity</w:t>
      </w:r>
      <w:r w:rsidR="004D455E">
        <w:rPr>
          <w:rFonts w:ascii="Times New Roman" w:hAnsi="Times New Roman" w:cs="Times New Roman"/>
          <w:sz w:val="20"/>
          <w:szCs w:val="20"/>
          <w:lang w:val="en-GB"/>
        </w:rPr>
        <w:t xml:space="preserve">’s funding strategy </w:t>
      </w:r>
      <w:r w:rsidR="003F4977">
        <w:rPr>
          <w:rFonts w:ascii="Times New Roman" w:hAnsi="Times New Roman" w:cs="Times New Roman"/>
          <w:sz w:val="20"/>
          <w:szCs w:val="20"/>
          <w:lang w:val="en-GB"/>
        </w:rPr>
        <w:t>ensures that there is enough money coming in every year to allow planned activities to be carried out</w:t>
      </w:r>
      <w:r w:rsidR="00EC7D27">
        <w:rPr>
          <w:rFonts w:ascii="Times New Roman" w:hAnsi="Times New Roman" w:cs="Times New Roman"/>
          <w:sz w:val="20"/>
          <w:szCs w:val="20"/>
          <w:lang w:val="en-GB"/>
        </w:rPr>
        <w:t>,</w:t>
      </w:r>
      <w:r w:rsidR="003F4977">
        <w:rPr>
          <w:rFonts w:ascii="Times New Roman" w:hAnsi="Times New Roman" w:cs="Times New Roman"/>
          <w:sz w:val="20"/>
          <w:szCs w:val="20"/>
          <w:lang w:val="en-GB"/>
        </w:rPr>
        <w:t xml:space="preserve"> with a </w:t>
      </w:r>
      <w:r w:rsidR="00EC7D27">
        <w:rPr>
          <w:rFonts w:ascii="Times New Roman" w:hAnsi="Times New Roman" w:cs="Times New Roman"/>
          <w:sz w:val="20"/>
          <w:szCs w:val="20"/>
          <w:lang w:val="en-GB"/>
        </w:rPr>
        <w:t xml:space="preserve">small </w:t>
      </w:r>
      <w:r w:rsidR="003F4977">
        <w:rPr>
          <w:rFonts w:ascii="Times New Roman" w:hAnsi="Times New Roman" w:cs="Times New Roman"/>
          <w:sz w:val="20"/>
          <w:szCs w:val="20"/>
          <w:lang w:val="en-GB"/>
        </w:rPr>
        <w:t xml:space="preserve">contingency allowance. </w:t>
      </w:r>
    </w:p>
    <w:p w14:paraId="3D533D14" w14:textId="77777777" w:rsidR="003F4977" w:rsidRPr="00CA71D0" w:rsidRDefault="003F4977" w:rsidP="008722A0">
      <w:pPr>
        <w:autoSpaceDE w:val="0"/>
        <w:autoSpaceDN w:val="0"/>
        <w:adjustRightInd w:val="0"/>
        <w:spacing w:after="0" w:line="240" w:lineRule="auto"/>
        <w:jc w:val="both"/>
        <w:rPr>
          <w:rFonts w:ascii="Times New Roman" w:hAnsi="Times New Roman" w:cs="Times New Roman"/>
          <w:sz w:val="20"/>
          <w:szCs w:val="20"/>
          <w:lang w:val="en-GB"/>
        </w:rPr>
      </w:pPr>
    </w:p>
    <w:p w14:paraId="3D5AFCEF" w14:textId="09D13013" w:rsidR="00FF23DC" w:rsidRPr="00875345" w:rsidRDefault="00FF23DC" w:rsidP="008722A0">
      <w:pPr>
        <w:autoSpaceDE w:val="0"/>
        <w:autoSpaceDN w:val="0"/>
        <w:adjustRightInd w:val="0"/>
        <w:spacing w:after="0" w:line="240" w:lineRule="auto"/>
        <w:jc w:val="both"/>
        <w:rPr>
          <w:rFonts w:ascii="Times New Roman" w:hAnsi="Times New Roman" w:cs="Times New Roman"/>
          <w:sz w:val="20"/>
          <w:szCs w:val="20"/>
          <w:lang w:val="en-GB"/>
        </w:rPr>
      </w:pPr>
      <w:r w:rsidRPr="00875345">
        <w:rPr>
          <w:rFonts w:ascii="Times New Roman" w:hAnsi="Times New Roman" w:cs="Times New Roman"/>
          <w:sz w:val="20"/>
          <w:szCs w:val="20"/>
          <w:lang w:val="en-GB"/>
        </w:rPr>
        <w:t xml:space="preserve">Total reserves </w:t>
      </w:r>
      <w:r w:rsidR="00BD6ADF" w:rsidRPr="00875345">
        <w:rPr>
          <w:rFonts w:ascii="Times New Roman" w:hAnsi="Times New Roman" w:cs="Times New Roman"/>
          <w:sz w:val="20"/>
          <w:szCs w:val="20"/>
          <w:lang w:val="en-GB"/>
        </w:rPr>
        <w:t>on</w:t>
      </w:r>
      <w:r w:rsidRPr="00875345">
        <w:rPr>
          <w:rFonts w:ascii="Times New Roman" w:hAnsi="Times New Roman" w:cs="Times New Roman"/>
          <w:sz w:val="20"/>
          <w:szCs w:val="20"/>
          <w:lang w:val="en-GB"/>
        </w:rPr>
        <w:t xml:space="preserve"> 31 </w:t>
      </w:r>
      <w:r w:rsidR="003F4D39" w:rsidRPr="00875345">
        <w:rPr>
          <w:rFonts w:ascii="Times New Roman" w:hAnsi="Times New Roman" w:cs="Times New Roman"/>
          <w:sz w:val="20"/>
          <w:szCs w:val="20"/>
          <w:lang w:val="en-GB"/>
        </w:rPr>
        <w:t>July amounted to £</w:t>
      </w:r>
      <w:r w:rsidR="004B2698">
        <w:rPr>
          <w:rFonts w:ascii="Times New Roman" w:hAnsi="Times New Roman" w:cs="Times New Roman"/>
          <w:sz w:val="20"/>
          <w:szCs w:val="20"/>
          <w:lang w:val="en-GB"/>
        </w:rPr>
        <w:t>5,700.33</w:t>
      </w:r>
      <w:r w:rsidRPr="00875345">
        <w:rPr>
          <w:rFonts w:ascii="Times New Roman" w:hAnsi="Times New Roman" w:cs="Times New Roman"/>
          <w:sz w:val="20"/>
          <w:szCs w:val="20"/>
          <w:lang w:val="en-GB"/>
        </w:rPr>
        <w:t xml:space="preserve"> </w:t>
      </w:r>
      <w:bookmarkStart w:id="19" w:name="DBG982"/>
      <w:bookmarkEnd w:id="19"/>
      <w:r w:rsidR="004C0F54" w:rsidRPr="00875345">
        <w:rPr>
          <w:rFonts w:ascii="Times New Roman" w:hAnsi="Times New Roman" w:cs="Times New Roman"/>
          <w:sz w:val="20"/>
          <w:szCs w:val="20"/>
          <w:lang w:val="en-GB"/>
        </w:rPr>
        <w:t>(20</w:t>
      </w:r>
      <w:r w:rsidR="00EC44E3" w:rsidRPr="00875345">
        <w:rPr>
          <w:rFonts w:ascii="Times New Roman" w:hAnsi="Times New Roman" w:cs="Times New Roman"/>
          <w:sz w:val="20"/>
          <w:szCs w:val="20"/>
          <w:lang w:val="en-GB"/>
        </w:rPr>
        <w:t>2</w:t>
      </w:r>
      <w:r w:rsidR="0026162D">
        <w:rPr>
          <w:rFonts w:ascii="Times New Roman" w:hAnsi="Times New Roman" w:cs="Times New Roman"/>
          <w:sz w:val="20"/>
          <w:szCs w:val="20"/>
          <w:lang w:val="en-GB"/>
        </w:rPr>
        <w:t>4</w:t>
      </w:r>
      <w:r w:rsidRPr="00875345">
        <w:rPr>
          <w:rFonts w:ascii="Times New Roman" w:hAnsi="Times New Roman" w:cs="Times New Roman"/>
          <w:sz w:val="20"/>
          <w:szCs w:val="20"/>
          <w:lang w:val="en-GB"/>
        </w:rPr>
        <w:t xml:space="preserve"> - £</w:t>
      </w:r>
      <w:r w:rsidR="0026162D">
        <w:rPr>
          <w:rFonts w:ascii="Times New Roman" w:hAnsi="Times New Roman" w:cs="Times New Roman"/>
          <w:sz w:val="20"/>
          <w:szCs w:val="20"/>
          <w:lang w:val="en-GB"/>
        </w:rPr>
        <w:t>9,294</w:t>
      </w:r>
      <w:r w:rsidRPr="00875345">
        <w:rPr>
          <w:rFonts w:ascii="Times New Roman" w:hAnsi="Times New Roman" w:cs="Times New Roman"/>
          <w:sz w:val="20"/>
          <w:szCs w:val="20"/>
          <w:lang w:val="en-GB"/>
        </w:rPr>
        <w:t>)</w:t>
      </w:r>
      <w:r w:rsidR="004D455E" w:rsidRPr="00875345">
        <w:rPr>
          <w:rFonts w:ascii="Times New Roman" w:hAnsi="Times New Roman" w:cs="Times New Roman"/>
          <w:sz w:val="20"/>
          <w:szCs w:val="20"/>
          <w:lang w:val="en-GB"/>
        </w:rPr>
        <w:t>, wi</w:t>
      </w:r>
      <w:r w:rsidR="003F4D39" w:rsidRPr="00875345">
        <w:rPr>
          <w:rFonts w:ascii="Times New Roman" w:hAnsi="Times New Roman" w:cs="Times New Roman"/>
          <w:sz w:val="20"/>
          <w:szCs w:val="20"/>
          <w:lang w:val="en-GB"/>
        </w:rPr>
        <w:t>th liquid reserves making up £</w:t>
      </w:r>
      <w:r w:rsidR="004B2698">
        <w:rPr>
          <w:rFonts w:ascii="Times New Roman" w:hAnsi="Times New Roman" w:cs="Times New Roman"/>
          <w:sz w:val="20"/>
          <w:szCs w:val="20"/>
          <w:lang w:val="en-GB"/>
        </w:rPr>
        <w:t>5,</w:t>
      </w:r>
      <w:r w:rsidR="002E40BA">
        <w:rPr>
          <w:rFonts w:ascii="Times New Roman" w:hAnsi="Times New Roman" w:cs="Times New Roman"/>
          <w:sz w:val="20"/>
          <w:szCs w:val="20"/>
          <w:lang w:val="en-GB"/>
        </w:rPr>
        <w:t>199</w:t>
      </w:r>
      <w:r w:rsidR="004D455E" w:rsidRPr="00875345">
        <w:rPr>
          <w:rFonts w:ascii="Times New Roman" w:hAnsi="Times New Roman" w:cs="Times New Roman"/>
          <w:sz w:val="20"/>
          <w:szCs w:val="20"/>
          <w:lang w:val="en-GB"/>
        </w:rPr>
        <w:t xml:space="preserve"> (20</w:t>
      </w:r>
      <w:r w:rsidR="009208CD" w:rsidRPr="00875345">
        <w:rPr>
          <w:rFonts w:ascii="Times New Roman" w:hAnsi="Times New Roman" w:cs="Times New Roman"/>
          <w:sz w:val="20"/>
          <w:szCs w:val="20"/>
          <w:lang w:val="en-GB"/>
        </w:rPr>
        <w:t>2</w:t>
      </w:r>
      <w:r w:rsidR="004B2698">
        <w:rPr>
          <w:rFonts w:ascii="Times New Roman" w:hAnsi="Times New Roman" w:cs="Times New Roman"/>
          <w:sz w:val="20"/>
          <w:szCs w:val="20"/>
          <w:lang w:val="en-GB"/>
        </w:rPr>
        <w:t>4</w:t>
      </w:r>
      <w:r w:rsidR="004D455E" w:rsidRPr="00875345">
        <w:rPr>
          <w:rFonts w:ascii="Times New Roman" w:hAnsi="Times New Roman" w:cs="Times New Roman"/>
          <w:sz w:val="20"/>
          <w:szCs w:val="20"/>
          <w:lang w:val="en-GB"/>
        </w:rPr>
        <w:t xml:space="preserve"> - £</w:t>
      </w:r>
      <w:r w:rsidR="004B2698">
        <w:rPr>
          <w:rFonts w:ascii="Times New Roman" w:hAnsi="Times New Roman" w:cs="Times New Roman"/>
          <w:sz w:val="20"/>
          <w:szCs w:val="20"/>
          <w:lang w:val="en-GB"/>
        </w:rPr>
        <w:t>8,491</w:t>
      </w:r>
      <w:r w:rsidR="004D455E" w:rsidRPr="00875345">
        <w:rPr>
          <w:rFonts w:ascii="Times New Roman" w:hAnsi="Times New Roman" w:cs="Times New Roman"/>
          <w:sz w:val="20"/>
          <w:szCs w:val="20"/>
          <w:lang w:val="en-GB"/>
        </w:rPr>
        <w:t xml:space="preserve">) of this balance. Total reserves </w:t>
      </w:r>
      <w:r w:rsidR="009C55C4" w:rsidRPr="00875345">
        <w:rPr>
          <w:rFonts w:ascii="Times New Roman" w:hAnsi="Times New Roman" w:cs="Times New Roman"/>
          <w:sz w:val="20"/>
          <w:szCs w:val="20"/>
          <w:lang w:val="en-GB"/>
        </w:rPr>
        <w:t>include</w:t>
      </w:r>
      <w:r w:rsidRPr="00875345">
        <w:rPr>
          <w:rFonts w:ascii="Times New Roman" w:hAnsi="Times New Roman" w:cs="Times New Roman"/>
          <w:sz w:val="20"/>
          <w:szCs w:val="20"/>
          <w:lang w:val="en-GB"/>
        </w:rPr>
        <w:t xml:space="preserve"> unrestricted funds of £</w:t>
      </w:r>
      <w:r w:rsidR="002E40BA">
        <w:rPr>
          <w:rFonts w:ascii="Times New Roman" w:hAnsi="Times New Roman" w:cs="Times New Roman"/>
          <w:sz w:val="20"/>
          <w:szCs w:val="20"/>
          <w:lang w:val="en-GB"/>
        </w:rPr>
        <w:t>5,700</w:t>
      </w:r>
      <w:r w:rsidR="004C0F54" w:rsidRPr="00875345">
        <w:rPr>
          <w:rFonts w:ascii="Times New Roman" w:hAnsi="Times New Roman" w:cs="Times New Roman"/>
          <w:sz w:val="20"/>
          <w:szCs w:val="20"/>
          <w:lang w:val="en-GB"/>
        </w:rPr>
        <w:t xml:space="preserve"> (20</w:t>
      </w:r>
      <w:r w:rsidR="009208CD" w:rsidRPr="00875345">
        <w:rPr>
          <w:rFonts w:ascii="Times New Roman" w:hAnsi="Times New Roman" w:cs="Times New Roman"/>
          <w:sz w:val="20"/>
          <w:szCs w:val="20"/>
          <w:lang w:val="en-GB"/>
        </w:rPr>
        <w:t>2</w:t>
      </w:r>
      <w:r w:rsidR="002E40BA">
        <w:rPr>
          <w:rFonts w:ascii="Times New Roman" w:hAnsi="Times New Roman" w:cs="Times New Roman"/>
          <w:sz w:val="20"/>
          <w:szCs w:val="20"/>
          <w:lang w:val="en-GB"/>
        </w:rPr>
        <w:t>4</w:t>
      </w:r>
      <w:r w:rsidR="008722A0" w:rsidRPr="00875345">
        <w:rPr>
          <w:rFonts w:ascii="Times New Roman" w:hAnsi="Times New Roman" w:cs="Times New Roman"/>
          <w:sz w:val="20"/>
          <w:szCs w:val="20"/>
          <w:lang w:val="en-GB"/>
        </w:rPr>
        <w:t xml:space="preserve"> - £</w:t>
      </w:r>
      <w:r w:rsidR="002E40BA">
        <w:rPr>
          <w:rFonts w:ascii="Times New Roman" w:hAnsi="Times New Roman" w:cs="Times New Roman"/>
          <w:sz w:val="20"/>
          <w:szCs w:val="20"/>
          <w:lang w:val="en-GB"/>
        </w:rPr>
        <w:t>9,294</w:t>
      </w:r>
      <w:r w:rsidRPr="00875345">
        <w:rPr>
          <w:rFonts w:ascii="Times New Roman" w:hAnsi="Times New Roman" w:cs="Times New Roman"/>
          <w:sz w:val="20"/>
          <w:szCs w:val="20"/>
          <w:lang w:val="en-GB"/>
        </w:rPr>
        <w:t xml:space="preserve">) </w:t>
      </w:r>
      <w:bookmarkStart w:id="20" w:name="DBG983"/>
      <w:bookmarkEnd w:id="20"/>
      <w:r w:rsidR="00CA71D0" w:rsidRPr="00875345">
        <w:rPr>
          <w:rFonts w:ascii="Times New Roman" w:hAnsi="Times New Roman" w:cs="Times New Roman"/>
          <w:sz w:val="20"/>
          <w:szCs w:val="20"/>
          <w:lang w:val="en-GB"/>
        </w:rPr>
        <w:t xml:space="preserve">with no </w:t>
      </w:r>
      <w:r w:rsidRPr="00875345">
        <w:rPr>
          <w:rFonts w:ascii="Times New Roman" w:hAnsi="Times New Roman" w:cs="Times New Roman"/>
          <w:sz w:val="20"/>
          <w:szCs w:val="20"/>
          <w:lang w:val="en-GB"/>
        </w:rPr>
        <w:t>restricted funds</w:t>
      </w:r>
      <w:r w:rsidR="00875345" w:rsidRPr="00875345">
        <w:rPr>
          <w:sz w:val="24"/>
          <w:szCs w:val="24"/>
        </w:rPr>
        <w:t>.</w:t>
      </w:r>
    </w:p>
    <w:p w14:paraId="66A64067" w14:textId="77777777" w:rsidR="00FF23DC" w:rsidRPr="00FF23DC" w:rsidRDefault="00FF23DC" w:rsidP="00FF23DC">
      <w:pPr>
        <w:widowControl w:val="0"/>
        <w:autoSpaceDE w:val="0"/>
        <w:autoSpaceDN w:val="0"/>
        <w:adjustRightInd w:val="0"/>
        <w:spacing w:after="0" w:line="240" w:lineRule="auto"/>
        <w:jc w:val="both"/>
        <w:rPr>
          <w:rFonts w:ascii="Times New Roman" w:hAnsi="Times New Roman" w:cs="Times New Roman"/>
          <w:sz w:val="20"/>
          <w:szCs w:val="20"/>
          <w:lang w:val="en-GB"/>
        </w:rPr>
      </w:pPr>
      <w:bookmarkStart w:id="21" w:name="DBG986"/>
      <w:bookmarkEnd w:id="21"/>
    </w:p>
    <w:p w14:paraId="1301989F" w14:textId="77777777" w:rsidR="00FF23DC" w:rsidRPr="00FF23DC" w:rsidRDefault="00FF23DC" w:rsidP="00FF23DC">
      <w:pPr>
        <w:widowControl w:val="0"/>
        <w:autoSpaceDE w:val="0"/>
        <w:autoSpaceDN w:val="0"/>
        <w:adjustRightInd w:val="0"/>
        <w:spacing w:after="0" w:line="240" w:lineRule="auto"/>
        <w:jc w:val="both"/>
        <w:rPr>
          <w:rFonts w:ascii="Times New Roman" w:hAnsi="Times New Roman" w:cs="Times New Roman"/>
          <w:b/>
          <w:sz w:val="20"/>
          <w:szCs w:val="20"/>
          <w:lang w:val="en-GB"/>
        </w:rPr>
      </w:pPr>
      <w:bookmarkStart w:id="22" w:name="DBG987"/>
      <w:bookmarkEnd w:id="22"/>
      <w:r w:rsidRPr="00FF23DC">
        <w:rPr>
          <w:rFonts w:ascii="Times New Roman" w:hAnsi="Times New Roman" w:cs="Times New Roman"/>
          <w:b/>
          <w:sz w:val="20"/>
          <w:szCs w:val="20"/>
          <w:lang w:val="en-GB"/>
        </w:rPr>
        <w:t>Principal funding sources</w:t>
      </w:r>
      <w:bookmarkStart w:id="23" w:name="DBG988"/>
      <w:bookmarkEnd w:id="23"/>
    </w:p>
    <w:p w14:paraId="3F48C023" w14:textId="77777777" w:rsidR="00FF23DC" w:rsidRPr="00FF23DC" w:rsidRDefault="004D455E" w:rsidP="00FF23DC">
      <w:pPr>
        <w:widowControl w:val="0"/>
        <w:autoSpaceDE w:val="0"/>
        <w:autoSpaceDN w:val="0"/>
        <w:adjustRightInd w:val="0"/>
        <w:spacing w:after="0" w:line="240" w:lineRule="auto"/>
        <w:jc w:val="both"/>
        <w:rPr>
          <w:rFonts w:ascii="Times New Roman" w:hAnsi="Times New Roman" w:cs="Times New Roman"/>
          <w:sz w:val="20"/>
          <w:szCs w:val="20"/>
          <w:lang w:val="en-GB"/>
        </w:rPr>
      </w:pPr>
      <w:bookmarkStart w:id="24" w:name="DBG989"/>
      <w:bookmarkEnd w:id="24"/>
      <w:r>
        <w:rPr>
          <w:rFonts w:ascii="Times New Roman" w:hAnsi="Times New Roman" w:cs="Times New Roman"/>
          <w:sz w:val="20"/>
          <w:szCs w:val="20"/>
          <w:lang w:val="en-GB"/>
        </w:rPr>
        <w:t>The charity receives</w:t>
      </w:r>
      <w:r w:rsidR="00FF23DC" w:rsidRPr="00FF23DC">
        <w:rPr>
          <w:rFonts w:ascii="Times New Roman" w:hAnsi="Times New Roman" w:cs="Times New Roman"/>
          <w:sz w:val="20"/>
          <w:szCs w:val="20"/>
          <w:lang w:val="en-GB"/>
        </w:rPr>
        <w:t xml:space="preserve"> core grant funding from </w:t>
      </w:r>
      <w:r>
        <w:rPr>
          <w:rFonts w:ascii="Times New Roman" w:hAnsi="Times New Roman" w:cs="Times New Roman"/>
          <w:sz w:val="20"/>
          <w:szCs w:val="20"/>
          <w:lang w:val="en-GB"/>
        </w:rPr>
        <w:t xml:space="preserve">the Royal Highland and Agricultural Society of Scotland (RHASS), but </w:t>
      </w:r>
      <w:r w:rsidR="003F4977">
        <w:rPr>
          <w:rFonts w:ascii="Times New Roman" w:hAnsi="Times New Roman" w:cs="Times New Roman"/>
          <w:sz w:val="20"/>
          <w:szCs w:val="20"/>
          <w:lang w:val="en-GB"/>
        </w:rPr>
        <w:t xml:space="preserve">the trustees </w:t>
      </w:r>
      <w:r>
        <w:rPr>
          <w:rFonts w:ascii="Times New Roman" w:hAnsi="Times New Roman" w:cs="Times New Roman"/>
          <w:sz w:val="20"/>
          <w:szCs w:val="20"/>
          <w:lang w:val="en-GB"/>
        </w:rPr>
        <w:t xml:space="preserve">also </w:t>
      </w:r>
      <w:r w:rsidR="003F4977">
        <w:rPr>
          <w:rFonts w:ascii="Times New Roman" w:hAnsi="Times New Roman" w:cs="Times New Roman"/>
          <w:sz w:val="20"/>
          <w:szCs w:val="20"/>
          <w:lang w:val="en-GB"/>
        </w:rPr>
        <w:t>actively seek out</w:t>
      </w:r>
      <w:r>
        <w:rPr>
          <w:rFonts w:ascii="Times New Roman" w:hAnsi="Times New Roman" w:cs="Times New Roman"/>
          <w:sz w:val="20"/>
          <w:szCs w:val="20"/>
          <w:lang w:val="en-GB"/>
        </w:rPr>
        <w:t xml:space="preserve"> general donations and financial support from the local community.</w:t>
      </w:r>
      <w:r w:rsidR="003F4977">
        <w:rPr>
          <w:rFonts w:ascii="Times New Roman" w:hAnsi="Times New Roman" w:cs="Times New Roman"/>
          <w:sz w:val="20"/>
          <w:szCs w:val="20"/>
          <w:lang w:val="en-GB"/>
        </w:rPr>
        <w:t xml:space="preserve"> In addition,</w:t>
      </w:r>
      <w:r>
        <w:rPr>
          <w:rFonts w:ascii="Times New Roman" w:hAnsi="Times New Roman" w:cs="Times New Roman"/>
          <w:sz w:val="20"/>
          <w:szCs w:val="20"/>
          <w:lang w:val="en-GB"/>
        </w:rPr>
        <w:t xml:space="preserve"> </w:t>
      </w:r>
      <w:r w:rsidR="003F4977">
        <w:rPr>
          <w:rFonts w:ascii="Times New Roman" w:hAnsi="Times New Roman" w:cs="Times New Roman"/>
          <w:sz w:val="20"/>
          <w:szCs w:val="20"/>
          <w:lang w:val="en-GB"/>
        </w:rPr>
        <w:t xml:space="preserve">the charity </w:t>
      </w:r>
      <w:r w:rsidR="00EC7D27">
        <w:rPr>
          <w:rFonts w:ascii="Times New Roman" w:hAnsi="Times New Roman" w:cs="Times New Roman"/>
          <w:sz w:val="20"/>
          <w:szCs w:val="20"/>
          <w:lang w:val="en-GB"/>
        </w:rPr>
        <w:t>conducts</w:t>
      </w:r>
      <w:r w:rsidR="003F4977">
        <w:rPr>
          <w:rFonts w:ascii="Times New Roman" w:hAnsi="Times New Roman" w:cs="Times New Roman"/>
          <w:sz w:val="20"/>
          <w:szCs w:val="20"/>
          <w:lang w:val="en-GB"/>
        </w:rPr>
        <w:t xml:space="preserve"> </w:t>
      </w:r>
      <w:r w:rsidR="00DC6F81">
        <w:rPr>
          <w:rFonts w:ascii="Times New Roman" w:hAnsi="Times New Roman" w:cs="Times New Roman"/>
          <w:sz w:val="20"/>
          <w:szCs w:val="20"/>
          <w:lang w:val="en-GB"/>
        </w:rPr>
        <w:t>an event every three</w:t>
      </w:r>
      <w:r w:rsidR="003F4977">
        <w:rPr>
          <w:rFonts w:ascii="Times New Roman" w:hAnsi="Times New Roman" w:cs="Times New Roman"/>
          <w:sz w:val="20"/>
          <w:szCs w:val="20"/>
          <w:lang w:val="en-GB"/>
        </w:rPr>
        <w:t xml:space="preserve"> years</w:t>
      </w:r>
      <w:r w:rsidR="004C0F54">
        <w:rPr>
          <w:rFonts w:ascii="Times New Roman" w:hAnsi="Times New Roman" w:cs="Times New Roman"/>
          <w:sz w:val="20"/>
          <w:szCs w:val="20"/>
          <w:lang w:val="en-GB"/>
        </w:rPr>
        <w:t xml:space="preserve"> to raise additional funds.</w:t>
      </w:r>
      <w:r w:rsidR="003F4977">
        <w:rPr>
          <w:rFonts w:ascii="Times New Roman" w:hAnsi="Times New Roman" w:cs="Times New Roman"/>
          <w:sz w:val="20"/>
          <w:szCs w:val="20"/>
          <w:lang w:val="en-GB"/>
        </w:rPr>
        <w:t xml:space="preserve"> </w:t>
      </w:r>
    </w:p>
    <w:p w14:paraId="64FFD747" w14:textId="77777777" w:rsidR="00FF23DC" w:rsidRPr="00FF23DC" w:rsidRDefault="00FF23DC" w:rsidP="00FF23DC">
      <w:pPr>
        <w:widowControl w:val="0"/>
        <w:autoSpaceDE w:val="0"/>
        <w:autoSpaceDN w:val="0"/>
        <w:adjustRightInd w:val="0"/>
        <w:spacing w:after="0" w:line="240" w:lineRule="auto"/>
        <w:jc w:val="both"/>
        <w:rPr>
          <w:rFonts w:ascii="Times New Roman" w:hAnsi="Times New Roman" w:cs="Times New Roman"/>
          <w:sz w:val="20"/>
          <w:szCs w:val="20"/>
          <w:lang w:val="en-GB"/>
        </w:rPr>
      </w:pPr>
      <w:bookmarkStart w:id="25" w:name="DBG994"/>
      <w:bookmarkEnd w:id="25"/>
    </w:p>
    <w:p w14:paraId="45F2B375" w14:textId="77777777" w:rsidR="00FF23DC" w:rsidRPr="00FF23DC" w:rsidRDefault="00FF23DC" w:rsidP="00FF23DC">
      <w:pPr>
        <w:widowControl w:val="0"/>
        <w:autoSpaceDE w:val="0"/>
        <w:autoSpaceDN w:val="0"/>
        <w:adjustRightInd w:val="0"/>
        <w:spacing w:after="0" w:line="240" w:lineRule="auto"/>
        <w:jc w:val="both"/>
        <w:rPr>
          <w:rFonts w:ascii="Times New Roman" w:hAnsi="Times New Roman" w:cs="Times New Roman"/>
          <w:b/>
          <w:sz w:val="20"/>
          <w:szCs w:val="20"/>
          <w:lang w:val="en-GB"/>
        </w:rPr>
      </w:pPr>
      <w:bookmarkStart w:id="26" w:name="DBG995"/>
      <w:bookmarkEnd w:id="26"/>
      <w:r w:rsidRPr="00FF23DC">
        <w:rPr>
          <w:rFonts w:ascii="Times New Roman" w:hAnsi="Times New Roman" w:cs="Times New Roman"/>
          <w:b/>
          <w:sz w:val="20"/>
          <w:szCs w:val="20"/>
          <w:lang w:val="en-GB"/>
        </w:rPr>
        <w:t>Investment policy objectives</w:t>
      </w:r>
      <w:bookmarkStart w:id="27" w:name="DBG996"/>
      <w:bookmarkEnd w:id="27"/>
    </w:p>
    <w:p w14:paraId="0ADB623A" w14:textId="4C1EBF35" w:rsidR="00FF23DC" w:rsidRPr="00FF23DC" w:rsidRDefault="000C6469" w:rsidP="000C6469">
      <w:pPr>
        <w:autoSpaceDE w:val="0"/>
        <w:autoSpaceDN w:val="0"/>
        <w:adjustRightInd w:val="0"/>
        <w:spacing w:after="0" w:line="240" w:lineRule="auto"/>
        <w:rPr>
          <w:rFonts w:ascii="Times New Roman" w:hAnsi="Times New Roman" w:cs="Times New Roman"/>
          <w:sz w:val="20"/>
          <w:szCs w:val="20"/>
          <w:lang w:val="en-GB"/>
        </w:rPr>
      </w:pPr>
      <w:bookmarkStart w:id="28" w:name="DBG997"/>
      <w:bookmarkEnd w:id="28"/>
      <w:r w:rsidRPr="000C6469">
        <w:rPr>
          <w:rFonts w:ascii="Times New Roman" w:hAnsi="Times New Roman" w:cs="Times New Roman"/>
          <w:sz w:val="20"/>
          <w:szCs w:val="20"/>
          <w:lang w:val="en-GB"/>
        </w:rPr>
        <w:t>Aside from retaining a prudent amount in reserves each year</w:t>
      </w:r>
      <w:r>
        <w:rPr>
          <w:rFonts w:ascii="Times New Roman" w:hAnsi="Times New Roman" w:cs="Times New Roman"/>
          <w:sz w:val="20"/>
          <w:szCs w:val="20"/>
          <w:lang w:val="en-GB"/>
        </w:rPr>
        <w:t>,</w:t>
      </w:r>
      <w:r w:rsidRPr="000C6469">
        <w:rPr>
          <w:rFonts w:ascii="Times New Roman" w:hAnsi="Times New Roman" w:cs="Times New Roman"/>
          <w:sz w:val="20"/>
          <w:szCs w:val="20"/>
          <w:lang w:val="en-GB"/>
        </w:rPr>
        <w:t xml:space="preserve"> most of the charity’s funds are to be</w:t>
      </w:r>
      <w:r>
        <w:rPr>
          <w:rFonts w:ascii="Times New Roman" w:hAnsi="Times New Roman" w:cs="Times New Roman"/>
          <w:sz w:val="20"/>
          <w:szCs w:val="20"/>
          <w:lang w:val="en-GB"/>
        </w:rPr>
        <w:t xml:space="preserve"> </w:t>
      </w:r>
      <w:r w:rsidRPr="000C6469">
        <w:rPr>
          <w:rFonts w:ascii="Times New Roman" w:hAnsi="Times New Roman" w:cs="Times New Roman"/>
          <w:sz w:val="20"/>
          <w:szCs w:val="20"/>
          <w:lang w:val="en-GB"/>
        </w:rPr>
        <w:t>spent in the short term so there are few funds for long term investment.</w:t>
      </w:r>
      <w:r w:rsidR="00FF23DC" w:rsidRPr="00FF23DC">
        <w:rPr>
          <w:rFonts w:ascii="Times New Roman" w:hAnsi="Times New Roman" w:cs="Times New Roman"/>
          <w:sz w:val="20"/>
          <w:szCs w:val="20"/>
          <w:lang w:val="en-GB"/>
        </w:rPr>
        <w:t xml:space="preserve"> </w:t>
      </w:r>
      <w:bookmarkStart w:id="29" w:name="DBG998"/>
      <w:bookmarkEnd w:id="29"/>
      <w:r w:rsidR="00FF23DC" w:rsidRPr="00FF23DC">
        <w:rPr>
          <w:rFonts w:ascii="Times New Roman" w:hAnsi="Times New Roman" w:cs="Times New Roman"/>
          <w:sz w:val="20"/>
          <w:szCs w:val="20"/>
          <w:lang w:val="en-GB"/>
        </w:rPr>
        <w:t xml:space="preserve">Consequently, the </w:t>
      </w:r>
      <w:r>
        <w:rPr>
          <w:rFonts w:ascii="Times New Roman" w:hAnsi="Times New Roman" w:cs="Times New Roman"/>
          <w:sz w:val="20"/>
          <w:szCs w:val="20"/>
          <w:lang w:val="en-GB"/>
        </w:rPr>
        <w:t xml:space="preserve">charity’s investment </w:t>
      </w:r>
      <w:r w:rsidR="00FF23DC" w:rsidRPr="00FF23DC">
        <w:rPr>
          <w:rFonts w:ascii="Times New Roman" w:hAnsi="Times New Roman" w:cs="Times New Roman"/>
          <w:sz w:val="20"/>
          <w:szCs w:val="20"/>
          <w:lang w:val="en-GB"/>
        </w:rPr>
        <w:t xml:space="preserve">policy is to </w:t>
      </w:r>
      <w:r w:rsidR="00EC7D27">
        <w:rPr>
          <w:rFonts w:ascii="Times New Roman" w:hAnsi="Times New Roman" w:cs="Times New Roman"/>
          <w:sz w:val="20"/>
          <w:szCs w:val="20"/>
          <w:lang w:val="en-GB"/>
        </w:rPr>
        <w:t>transfer</w:t>
      </w:r>
      <w:r w:rsidR="00FF23DC" w:rsidRPr="00FF23DC">
        <w:rPr>
          <w:rFonts w:ascii="Times New Roman" w:hAnsi="Times New Roman" w:cs="Times New Roman"/>
          <w:sz w:val="20"/>
          <w:szCs w:val="20"/>
          <w:lang w:val="en-GB"/>
        </w:rPr>
        <w:t xml:space="preserve"> surplus working capital </w:t>
      </w:r>
      <w:r w:rsidR="00EC7D27">
        <w:rPr>
          <w:rFonts w:ascii="Times New Roman" w:hAnsi="Times New Roman" w:cs="Times New Roman"/>
          <w:sz w:val="20"/>
          <w:szCs w:val="20"/>
          <w:lang w:val="en-GB"/>
        </w:rPr>
        <w:t>to</w:t>
      </w:r>
      <w:r w:rsidR="00FF23DC" w:rsidRPr="00FF23DC">
        <w:rPr>
          <w:rFonts w:ascii="Times New Roman" w:hAnsi="Times New Roman" w:cs="Times New Roman"/>
          <w:sz w:val="20"/>
          <w:szCs w:val="20"/>
          <w:lang w:val="en-GB"/>
        </w:rPr>
        <w:t xml:space="preserve"> an </w:t>
      </w:r>
      <w:r w:rsidR="009B300B" w:rsidRPr="00FF23DC">
        <w:rPr>
          <w:rFonts w:ascii="Times New Roman" w:hAnsi="Times New Roman" w:cs="Times New Roman"/>
          <w:sz w:val="20"/>
          <w:szCs w:val="20"/>
          <w:lang w:val="en-GB"/>
        </w:rPr>
        <w:t>interest-bearing</w:t>
      </w:r>
      <w:r w:rsidR="00FF23DC" w:rsidRPr="00FF23DC">
        <w:rPr>
          <w:rFonts w:ascii="Times New Roman" w:hAnsi="Times New Roman" w:cs="Times New Roman"/>
          <w:sz w:val="20"/>
          <w:szCs w:val="20"/>
          <w:lang w:val="en-GB"/>
        </w:rPr>
        <w:t xml:space="preserve"> </w:t>
      </w:r>
      <w:r w:rsidR="00EC7D27">
        <w:rPr>
          <w:rFonts w:ascii="Times New Roman" w:hAnsi="Times New Roman" w:cs="Times New Roman"/>
          <w:sz w:val="20"/>
          <w:szCs w:val="20"/>
          <w:lang w:val="en-GB"/>
        </w:rPr>
        <w:t>savings</w:t>
      </w:r>
      <w:r w:rsidR="00FF23DC" w:rsidRPr="00FF23DC">
        <w:rPr>
          <w:rFonts w:ascii="Times New Roman" w:hAnsi="Times New Roman" w:cs="Times New Roman"/>
          <w:sz w:val="20"/>
          <w:szCs w:val="20"/>
          <w:lang w:val="en-GB"/>
        </w:rPr>
        <w:t xml:space="preserve"> account.</w:t>
      </w:r>
    </w:p>
    <w:p w14:paraId="1D5412EE" w14:textId="77777777" w:rsidR="00BD5B32" w:rsidRDefault="00BD5B32" w:rsidP="008E724E">
      <w:pPr>
        <w:spacing w:after="0" w:line="240" w:lineRule="auto"/>
        <w:jc w:val="both"/>
        <w:rPr>
          <w:rFonts w:ascii="Times New Roman" w:hAnsi="Times New Roman" w:cs="Times New Roman"/>
          <w:sz w:val="20"/>
          <w:szCs w:val="20"/>
          <w:lang w:val="en-GB"/>
        </w:rPr>
      </w:pPr>
    </w:p>
    <w:p w14:paraId="3D66EF5B" w14:textId="77777777" w:rsidR="00BD5B32" w:rsidRPr="00BD5B32" w:rsidRDefault="00BD5B32" w:rsidP="008E724E">
      <w:pPr>
        <w:spacing w:after="0" w:line="240" w:lineRule="auto"/>
        <w:jc w:val="both"/>
        <w:rPr>
          <w:rFonts w:ascii="Times New Roman" w:hAnsi="Times New Roman" w:cs="Times New Roman"/>
          <w:b/>
          <w:sz w:val="20"/>
          <w:szCs w:val="20"/>
          <w:lang w:val="en-GB"/>
        </w:rPr>
      </w:pPr>
      <w:r w:rsidRPr="00BD5B32">
        <w:rPr>
          <w:rFonts w:ascii="Times New Roman" w:hAnsi="Times New Roman" w:cs="Times New Roman"/>
          <w:b/>
          <w:sz w:val="20"/>
          <w:szCs w:val="20"/>
          <w:lang w:val="en-GB"/>
        </w:rPr>
        <w:t>PLANS FOR FUTURE PERIODS</w:t>
      </w:r>
    </w:p>
    <w:p w14:paraId="30F9470F" w14:textId="77777777" w:rsidR="00BD5B32" w:rsidRPr="00DB605A" w:rsidRDefault="00BD5B32" w:rsidP="00BD5B32">
      <w:pPr>
        <w:autoSpaceDE w:val="0"/>
        <w:autoSpaceDN w:val="0"/>
        <w:adjustRightInd w:val="0"/>
        <w:spacing w:after="0" w:line="240" w:lineRule="auto"/>
        <w:jc w:val="both"/>
        <w:rPr>
          <w:rFonts w:ascii="Times New Roman" w:hAnsi="Times New Roman" w:cs="Times New Roman"/>
          <w:sz w:val="20"/>
          <w:szCs w:val="20"/>
          <w:lang w:val="en-GB"/>
        </w:rPr>
      </w:pPr>
      <w:r w:rsidRPr="00DB605A">
        <w:rPr>
          <w:rFonts w:ascii="Times New Roman" w:hAnsi="Times New Roman" w:cs="Times New Roman"/>
          <w:sz w:val="20"/>
          <w:szCs w:val="20"/>
          <w:lang w:val="en-GB"/>
        </w:rPr>
        <w:t>The charity plans</w:t>
      </w:r>
      <w:r w:rsidR="00505BC1" w:rsidRPr="00DB605A">
        <w:rPr>
          <w:rFonts w:ascii="Times New Roman" w:hAnsi="Times New Roman" w:cs="Times New Roman"/>
          <w:sz w:val="20"/>
          <w:szCs w:val="20"/>
          <w:lang w:val="en-GB"/>
        </w:rPr>
        <w:t xml:space="preserve"> to</w:t>
      </w:r>
      <w:r w:rsidRPr="00DB605A">
        <w:rPr>
          <w:rFonts w:ascii="Times New Roman" w:hAnsi="Times New Roman" w:cs="Times New Roman"/>
          <w:sz w:val="20"/>
          <w:szCs w:val="20"/>
          <w:lang w:val="en-GB"/>
        </w:rPr>
        <w:t xml:space="preserve"> continu</w:t>
      </w:r>
      <w:r w:rsidR="00505BC1" w:rsidRPr="00DB605A">
        <w:rPr>
          <w:rFonts w:ascii="Times New Roman" w:hAnsi="Times New Roman" w:cs="Times New Roman"/>
          <w:sz w:val="20"/>
          <w:szCs w:val="20"/>
          <w:lang w:val="en-GB"/>
        </w:rPr>
        <w:t>e</w:t>
      </w:r>
      <w:r w:rsidRPr="00DB605A">
        <w:rPr>
          <w:rFonts w:ascii="Times New Roman" w:hAnsi="Times New Roman" w:cs="Times New Roman"/>
          <w:sz w:val="20"/>
          <w:szCs w:val="20"/>
          <w:lang w:val="en-GB"/>
        </w:rPr>
        <w:t xml:space="preserve"> the activities outlined above in the forthcoming years subject to satisfactory funding arrangements. The planned outcome of all the aforementioned activities is that local young people will have an enhanced understanding of the rural environment, the dynamic nature of food, farming and countryside activities and the vital contribution such activities make to sustaining and enhancing our economy and way of life.</w:t>
      </w:r>
    </w:p>
    <w:p w14:paraId="6627CB7C" w14:textId="77777777" w:rsidR="000C6469" w:rsidRPr="00DB605A" w:rsidRDefault="000C6469" w:rsidP="00BD5B32">
      <w:pPr>
        <w:autoSpaceDE w:val="0"/>
        <w:autoSpaceDN w:val="0"/>
        <w:adjustRightInd w:val="0"/>
        <w:spacing w:after="0" w:line="240" w:lineRule="auto"/>
        <w:jc w:val="both"/>
        <w:rPr>
          <w:rFonts w:ascii="Times New Roman" w:hAnsi="Times New Roman" w:cs="Times New Roman"/>
          <w:sz w:val="20"/>
          <w:szCs w:val="20"/>
          <w:lang w:val="en-GB"/>
        </w:rPr>
      </w:pPr>
    </w:p>
    <w:p w14:paraId="1FB6475D" w14:textId="2AF14665" w:rsidR="000C6469" w:rsidRPr="00392D42" w:rsidRDefault="000C6469" w:rsidP="00BD5B32">
      <w:pPr>
        <w:autoSpaceDE w:val="0"/>
        <w:autoSpaceDN w:val="0"/>
        <w:adjustRightInd w:val="0"/>
        <w:spacing w:after="0" w:line="240" w:lineRule="auto"/>
        <w:jc w:val="both"/>
        <w:rPr>
          <w:rFonts w:ascii="Times New Roman" w:hAnsi="Times New Roman" w:cs="Times New Roman"/>
          <w:sz w:val="20"/>
          <w:szCs w:val="20"/>
          <w:lang w:val="en-GB"/>
        </w:rPr>
      </w:pPr>
      <w:r w:rsidRPr="00392D42">
        <w:rPr>
          <w:rFonts w:ascii="Times New Roman" w:hAnsi="Times New Roman" w:cs="Times New Roman"/>
          <w:sz w:val="20"/>
          <w:szCs w:val="20"/>
          <w:lang w:val="en-GB"/>
        </w:rPr>
        <w:t>The targets outlined in the charity’s action plan for 20</w:t>
      </w:r>
      <w:r w:rsidR="00D56168" w:rsidRPr="00392D42">
        <w:rPr>
          <w:rFonts w:ascii="Times New Roman" w:hAnsi="Times New Roman" w:cs="Times New Roman"/>
          <w:sz w:val="20"/>
          <w:szCs w:val="20"/>
          <w:lang w:val="en-GB"/>
        </w:rPr>
        <w:t>2</w:t>
      </w:r>
      <w:r w:rsidR="00392D42" w:rsidRPr="00392D42">
        <w:rPr>
          <w:rFonts w:ascii="Times New Roman" w:hAnsi="Times New Roman" w:cs="Times New Roman"/>
          <w:sz w:val="20"/>
          <w:szCs w:val="20"/>
          <w:lang w:val="en-GB"/>
        </w:rPr>
        <w:t>5</w:t>
      </w:r>
      <w:r w:rsidRPr="00392D42">
        <w:rPr>
          <w:rFonts w:ascii="Times New Roman" w:hAnsi="Times New Roman" w:cs="Times New Roman"/>
          <w:sz w:val="20"/>
          <w:szCs w:val="20"/>
          <w:lang w:val="en-GB"/>
        </w:rPr>
        <w:t>/</w:t>
      </w:r>
      <w:r w:rsidR="00DC6F81" w:rsidRPr="00392D42">
        <w:rPr>
          <w:rFonts w:ascii="Times New Roman" w:hAnsi="Times New Roman" w:cs="Times New Roman"/>
          <w:sz w:val="20"/>
          <w:szCs w:val="20"/>
          <w:lang w:val="en-GB"/>
        </w:rPr>
        <w:t>2</w:t>
      </w:r>
      <w:r w:rsidR="00392D42" w:rsidRPr="00392D42">
        <w:rPr>
          <w:rFonts w:ascii="Times New Roman" w:hAnsi="Times New Roman" w:cs="Times New Roman"/>
          <w:sz w:val="20"/>
          <w:szCs w:val="20"/>
          <w:lang w:val="en-GB"/>
        </w:rPr>
        <w:t>6</w:t>
      </w:r>
      <w:r w:rsidRPr="00392D42">
        <w:rPr>
          <w:rFonts w:ascii="Times New Roman" w:hAnsi="Times New Roman" w:cs="Times New Roman"/>
          <w:sz w:val="20"/>
          <w:szCs w:val="20"/>
          <w:lang w:val="en-GB"/>
        </w:rPr>
        <w:t xml:space="preserve"> include:</w:t>
      </w:r>
    </w:p>
    <w:p w14:paraId="2EDC832B" w14:textId="77777777" w:rsidR="001D019D" w:rsidRPr="00392D42" w:rsidRDefault="001D019D" w:rsidP="00BD5B32">
      <w:pPr>
        <w:autoSpaceDE w:val="0"/>
        <w:autoSpaceDN w:val="0"/>
        <w:adjustRightInd w:val="0"/>
        <w:spacing w:after="0" w:line="240" w:lineRule="auto"/>
        <w:jc w:val="both"/>
        <w:rPr>
          <w:rFonts w:ascii="Times New Roman" w:hAnsi="Times New Roman" w:cs="Times New Roman"/>
          <w:sz w:val="20"/>
          <w:szCs w:val="20"/>
          <w:lang w:val="en-GB"/>
        </w:rPr>
      </w:pPr>
    </w:p>
    <w:p w14:paraId="5CA0CDEE" w14:textId="3A278D4D" w:rsidR="000C6469" w:rsidRPr="00392D42" w:rsidRDefault="00856A7A" w:rsidP="000C6469">
      <w:pPr>
        <w:pStyle w:val="ListParagraph"/>
        <w:numPr>
          <w:ilvl w:val="0"/>
          <w:numId w:val="10"/>
        </w:numPr>
        <w:autoSpaceDE w:val="0"/>
        <w:autoSpaceDN w:val="0"/>
        <w:adjustRightInd w:val="0"/>
        <w:spacing w:after="0" w:line="240" w:lineRule="auto"/>
        <w:jc w:val="both"/>
        <w:rPr>
          <w:rFonts w:ascii="Times New Roman" w:hAnsi="Times New Roman" w:cs="Times New Roman"/>
          <w:sz w:val="20"/>
          <w:szCs w:val="20"/>
          <w:lang w:val="en-GB"/>
        </w:rPr>
      </w:pPr>
      <w:r w:rsidRPr="00392D42">
        <w:rPr>
          <w:rFonts w:ascii="Times New Roman" w:hAnsi="Times New Roman" w:cs="Times New Roman"/>
          <w:sz w:val="20"/>
          <w:szCs w:val="20"/>
          <w:lang w:val="en-GB"/>
        </w:rPr>
        <w:t>Organising classroom visits</w:t>
      </w:r>
      <w:r w:rsidR="00DC6F81" w:rsidRPr="00392D42">
        <w:rPr>
          <w:rFonts w:ascii="Times New Roman" w:hAnsi="Times New Roman" w:cs="Times New Roman"/>
          <w:sz w:val="20"/>
          <w:szCs w:val="20"/>
          <w:lang w:val="en-GB"/>
        </w:rPr>
        <w:t xml:space="preserve"> </w:t>
      </w:r>
      <w:r w:rsidR="00392D42" w:rsidRPr="00392D42">
        <w:rPr>
          <w:rFonts w:ascii="Times New Roman" w:hAnsi="Times New Roman" w:cs="Times New Roman"/>
          <w:sz w:val="20"/>
          <w:szCs w:val="20"/>
          <w:lang w:val="en-GB"/>
        </w:rPr>
        <w:t xml:space="preserve">and events </w:t>
      </w:r>
      <w:r w:rsidR="00DC6F81" w:rsidRPr="00392D42">
        <w:rPr>
          <w:rFonts w:ascii="Times New Roman" w:hAnsi="Times New Roman" w:cs="Times New Roman"/>
          <w:sz w:val="20"/>
          <w:szCs w:val="20"/>
          <w:lang w:val="en-GB"/>
        </w:rPr>
        <w:t>by RHET volunteers</w:t>
      </w:r>
      <w:r w:rsidR="009C5E32" w:rsidRPr="00392D42">
        <w:rPr>
          <w:rFonts w:ascii="Times New Roman" w:hAnsi="Times New Roman" w:cs="Times New Roman"/>
          <w:sz w:val="20"/>
          <w:szCs w:val="20"/>
          <w:lang w:val="en-GB"/>
        </w:rPr>
        <w:t xml:space="preserve"> to </w:t>
      </w:r>
      <w:r w:rsidR="00392D42" w:rsidRPr="00392D42">
        <w:rPr>
          <w:rFonts w:ascii="Times New Roman" w:hAnsi="Times New Roman" w:cs="Times New Roman"/>
          <w:sz w:val="20"/>
          <w:szCs w:val="20"/>
          <w:lang w:val="en-GB"/>
        </w:rPr>
        <w:t>over 1750</w:t>
      </w:r>
      <w:r w:rsidR="009C5E32" w:rsidRPr="00392D42">
        <w:rPr>
          <w:rFonts w:ascii="Times New Roman" w:hAnsi="Times New Roman" w:cs="Times New Roman"/>
          <w:sz w:val="20"/>
          <w:szCs w:val="20"/>
          <w:lang w:val="en-GB"/>
        </w:rPr>
        <w:t xml:space="preserve"> young </w:t>
      </w:r>
      <w:r w:rsidR="009B300B" w:rsidRPr="00392D42">
        <w:rPr>
          <w:rFonts w:ascii="Times New Roman" w:hAnsi="Times New Roman" w:cs="Times New Roman"/>
          <w:sz w:val="20"/>
          <w:szCs w:val="20"/>
          <w:lang w:val="en-GB"/>
        </w:rPr>
        <w:t>people and</w:t>
      </w:r>
      <w:r w:rsidR="009C5E32" w:rsidRPr="00392D42">
        <w:rPr>
          <w:rFonts w:ascii="Times New Roman" w:hAnsi="Times New Roman" w:cs="Times New Roman"/>
          <w:sz w:val="20"/>
          <w:szCs w:val="20"/>
          <w:lang w:val="en-GB"/>
        </w:rPr>
        <w:t xml:space="preserve"> take </w:t>
      </w:r>
      <w:r w:rsidR="00392D42" w:rsidRPr="00392D42">
        <w:rPr>
          <w:rFonts w:ascii="Times New Roman" w:hAnsi="Times New Roman" w:cs="Times New Roman"/>
          <w:sz w:val="20"/>
          <w:szCs w:val="20"/>
          <w:lang w:val="en-GB"/>
        </w:rPr>
        <w:t>67</w:t>
      </w:r>
      <w:r w:rsidR="009C5E32" w:rsidRPr="00392D42">
        <w:rPr>
          <w:rFonts w:ascii="Times New Roman" w:hAnsi="Times New Roman" w:cs="Times New Roman"/>
          <w:sz w:val="20"/>
          <w:szCs w:val="20"/>
          <w:lang w:val="en-GB"/>
        </w:rPr>
        <w:t xml:space="preserve">00 out on </w:t>
      </w:r>
      <w:r w:rsidR="00DC6F81" w:rsidRPr="00392D42">
        <w:rPr>
          <w:rFonts w:ascii="Times New Roman" w:hAnsi="Times New Roman" w:cs="Times New Roman"/>
          <w:sz w:val="20"/>
          <w:szCs w:val="20"/>
          <w:lang w:val="en-GB"/>
        </w:rPr>
        <w:t>farm visits</w:t>
      </w:r>
      <w:r w:rsidR="00392D42" w:rsidRPr="00392D42">
        <w:rPr>
          <w:rFonts w:ascii="Times New Roman" w:hAnsi="Times New Roman" w:cs="Times New Roman"/>
          <w:sz w:val="20"/>
          <w:szCs w:val="20"/>
          <w:lang w:val="en-GB"/>
        </w:rPr>
        <w:t xml:space="preserve"> or events</w:t>
      </w:r>
      <w:r w:rsidRPr="00392D42">
        <w:rPr>
          <w:rFonts w:ascii="Times New Roman" w:hAnsi="Times New Roman" w:cs="Times New Roman"/>
          <w:sz w:val="20"/>
          <w:szCs w:val="20"/>
          <w:lang w:val="en-GB"/>
        </w:rPr>
        <w:t xml:space="preserve"> over the course of the year. </w:t>
      </w:r>
    </w:p>
    <w:p w14:paraId="2008FDFA" w14:textId="77777777" w:rsidR="001D019D" w:rsidRPr="00392D42" w:rsidRDefault="001D019D" w:rsidP="001D019D">
      <w:pPr>
        <w:pStyle w:val="ListParagraph"/>
        <w:autoSpaceDE w:val="0"/>
        <w:autoSpaceDN w:val="0"/>
        <w:adjustRightInd w:val="0"/>
        <w:spacing w:after="0" w:line="240" w:lineRule="auto"/>
        <w:jc w:val="both"/>
        <w:rPr>
          <w:rFonts w:ascii="Times New Roman" w:hAnsi="Times New Roman" w:cs="Times New Roman"/>
          <w:sz w:val="20"/>
          <w:szCs w:val="20"/>
          <w:lang w:val="en-GB"/>
        </w:rPr>
      </w:pPr>
    </w:p>
    <w:p w14:paraId="1404237C" w14:textId="40D1689F" w:rsidR="00380934" w:rsidRPr="00392D42" w:rsidRDefault="00856A7A" w:rsidP="000C6469">
      <w:pPr>
        <w:pStyle w:val="ListParagraph"/>
        <w:numPr>
          <w:ilvl w:val="0"/>
          <w:numId w:val="10"/>
        </w:numPr>
        <w:autoSpaceDE w:val="0"/>
        <w:autoSpaceDN w:val="0"/>
        <w:adjustRightInd w:val="0"/>
        <w:spacing w:after="0" w:line="240" w:lineRule="auto"/>
        <w:jc w:val="both"/>
        <w:rPr>
          <w:rFonts w:ascii="Times New Roman" w:hAnsi="Times New Roman" w:cs="Times New Roman"/>
          <w:sz w:val="20"/>
          <w:szCs w:val="20"/>
          <w:lang w:val="en-GB"/>
        </w:rPr>
      </w:pPr>
      <w:r w:rsidRPr="00392D42">
        <w:rPr>
          <w:rFonts w:ascii="Times New Roman" w:hAnsi="Times New Roman" w:cs="Times New Roman"/>
          <w:sz w:val="20"/>
          <w:szCs w:val="20"/>
          <w:lang w:val="en-GB"/>
        </w:rPr>
        <w:t xml:space="preserve">Hosting </w:t>
      </w:r>
      <w:r w:rsidR="00392D42" w:rsidRPr="00392D42">
        <w:rPr>
          <w:rFonts w:ascii="Times New Roman" w:hAnsi="Times New Roman" w:cs="Times New Roman"/>
          <w:sz w:val="20"/>
          <w:szCs w:val="20"/>
          <w:lang w:val="en-GB"/>
        </w:rPr>
        <w:t>4</w:t>
      </w:r>
      <w:r w:rsidR="000C6469" w:rsidRPr="00392D42">
        <w:rPr>
          <w:rFonts w:ascii="Times New Roman" w:hAnsi="Times New Roman" w:cs="Times New Roman"/>
          <w:sz w:val="20"/>
          <w:szCs w:val="20"/>
          <w:lang w:val="en-GB"/>
        </w:rPr>
        <w:t xml:space="preserve"> </w:t>
      </w:r>
      <w:r w:rsidRPr="00392D42">
        <w:rPr>
          <w:rFonts w:ascii="Times New Roman" w:hAnsi="Times New Roman" w:cs="Times New Roman"/>
          <w:sz w:val="20"/>
          <w:szCs w:val="20"/>
          <w:lang w:val="en-GB"/>
        </w:rPr>
        <w:t>‘</w:t>
      </w:r>
      <w:r w:rsidR="000C6469" w:rsidRPr="00392D42">
        <w:rPr>
          <w:rFonts w:ascii="Times New Roman" w:hAnsi="Times New Roman" w:cs="Times New Roman"/>
          <w:sz w:val="20"/>
          <w:szCs w:val="20"/>
          <w:lang w:val="en-GB"/>
        </w:rPr>
        <w:t>Food &amp; Farming</w:t>
      </w:r>
      <w:r w:rsidRPr="00392D42">
        <w:rPr>
          <w:rFonts w:ascii="Times New Roman" w:hAnsi="Times New Roman" w:cs="Times New Roman"/>
          <w:sz w:val="20"/>
          <w:szCs w:val="20"/>
          <w:lang w:val="en-GB"/>
        </w:rPr>
        <w:t>’</w:t>
      </w:r>
      <w:r w:rsidR="000C6469" w:rsidRPr="00392D42">
        <w:rPr>
          <w:rFonts w:ascii="Times New Roman" w:hAnsi="Times New Roman" w:cs="Times New Roman"/>
          <w:sz w:val="20"/>
          <w:szCs w:val="20"/>
          <w:lang w:val="en-GB"/>
        </w:rPr>
        <w:t xml:space="preserve"> </w:t>
      </w:r>
      <w:r w:rsidRPr="00392D42">
        <w:rPr>
          <w:rFonts w:ascii="Times New Roman" w:hAnsi="Times New Roman" w:cs="Times New Roman"/>
          <w:sz w:val="20"/>
          <w:szCs w:val="20"/>
          <w:lang w:val="en-GB"/>
        </w:rPr>
        <w:t>e</w:t>
      </w:r>
      <w:r w:rsidR="000C6469" w:rsidRPr="00392D42">
        <w:rPr>
          <w:rFonts w:ascii="Times New Roman" w:hAnsi="Times New Roman" w:cs="Times New Roman"/>
          <w:sz w:val="20"/>
          <w:szCs w:val="20"/>
          <w:lang w:val="en-GB"/>
        </w:rPr>
        <w:t>vent</w:t>
      </w:r>
      <w:r w:rsidR="001D019D" w:rsidRPr="00392D42">
        <w:rPr>
          <w:rFonts w:ascii="Times New Roman" w:hAnsi="Times New Roman" w:cs="Times New Roman"/>
          <w:sz w:val="20"/>
          <w:szCs w:val="20"/>
          <w:lang w:val="en-GB"/>
        </w:rPr>
        <w:t>s</w:t>
      </w:r>
      <w:r w:rsidRPr="00392D42">
        <w:rPr>
          <w:rFonts w:ascii="Times New Roman" w:hAnsi="Times New Roman" w:cs="Times New Roman"/>
          <w:sz w:val="20"/>
          <w:szCs w:val="20"/>
          <w:lang w:val="en-GB"/>
        </w:rPr>
        <w:t xml:space="preserve"> for </w:t>
      </w:r>
      <w:r w:rsidR="00DC6F81" w:rsidRPr="00392D42">
        <w:rPr>
          <w:rFonts w:ascii="Times New Roman" w:hAnsi="Times New Roman" w:cs="Times New Roman"/>
          <w:sz w:val="20"/>
          <w:szCs w:val="20"/>
          <w:lang w:val="en-GB"/>
        </w:rPr>
        <w:t>primary 6 aged children</w:t>
      </w:r>
      <w:r w:rsidR="00380934" w:rsidRPr="00392D42">
        <w:rPr>
          <w:rFonts w:ascii="Times New Roman" w:hAnsi="Times New Roman" w:cs="Times New Roman"/>
          <w:sz w:val="20"/>
          <w:szCs w:val="20"/>
          <w:lang w:val="en-GB"/>
        </w:rPr>
        <w:t xml:space="preserve"> for schools</w:t>
      </w:r>
      <w:r w:rsidR="00615FEE" w:rsidRPr="00392D42">
        <w:rPr>
          <w:rFonts w:ascii="Times New Roman" w:hAnsi="Times New Roman" w:cs="Times New Roman"/>
          <w:sz w:val="20"/>
          <w:szCs w:val="20"/>
          <w:lang w:val="en-GB"/>
        </w:rPr>
        <w:t>, in Lanark</w:t>
      </w:r>
      <w:r w:rsidR="00392D42" w:rsidRPr="00392D42">
        <w:rPr>
          <w:rFonts w:ascii="Times New Roman" w:hAnsi="Times New Roman" w:cs="Times New Roman"/>
          <w:sz w:val="20"/>
          <w:szCs w:val="20"/>
          <w:lang w:val="en-GB"/>
        </w:rPr>
        <w:t xml:space="preserve">, </w:t>
      </w:r>
      <w:r w:rsidR="001A4247" w:rsidRPr="00392D42">
        <w:rPr>
          <w:rFonts w:ascii="Times New Roman" w:hAnsi="Times New Roman" w:cs="Times New Roman"/>
          <w:sz w:val="20"/>
          <w:szCs w:val="20"/>
          <w:lang w:val="en-GB"/>
        </w:rPr>
        <w:t>East Kilbride</w:t>
      </w:r>
      <w:r w:rsidR="009C5E32" w:rsidRPr="00392D42">
        <w:rPr>
          <w:rFonts w:ascii="Times New Roman" w:hAnsi="Times New Roman" w:cs="Times New Roman"/>
          <w:sz w:val="20"/>
          <w:szCs w:val="20"/>
          <w:lang w:val="en-GB"/>
        </w:rPr>
        <w:t xml:space="preserve">, </w:t>
      </w:r>
      <w:r w:rsidR="00392D42" w:rsidRPr="00392D42">
        <w:rPr>
          <w:rFonts w:ascii="Times New Roman" w:hAnsi="Times New Roman" w:cs="Times New Roman"/>
          <w:sz w:val="20"/>
          <w:szCs w:val="20"/>
          <w:lang w:val="en-GB"/>
        </w:rPr>
        <w:t xml:space="preserve">Blackwood </w:t>
      </w:r>
      <w:r w:rsidR="009C5E32" w:rsidRPr="00392D42">
        <w:rPr>
          <w:rFonts w:ascii="Times New Roman" w:hAnsi="Times New Roman" w:cs="Times New Roman"/>
          <w:sz w:val="20"/>
          <w:szCs w:val="20"/>
          <w:lang w:val="en-GB"/>
        </w:rPr>
        <w:t>plus an additional ‘in school’ event.</w:t>
      </w:r>
    </w:p>
    <w:p w14:paraId="7DD20058" w14:textId="77777777" w:rsidR="00505BC1" w:rsidRPr="00392D42" w:rsidRDefault="00505BC1" w:rsidP="00505BC1">
      <w:pPr>
        <w:autoSpaceDE w:val="0"/>
        <w:autoSpaceDN w:val="0"/>
        <w:adjustRightInd w:val="0"/>
        <w:spacing w:after="0" w:line="240" w:lineRule="auto"/>
        <w:jc w:val="both"/>
        <w:rPr>
          <w:rFonts w:ascii="Times New Roman" w:hAnsi="Times New Roman" w:cs="Times New Roman"/>
          <w:sz w:val="20"/>
          <w:szCs w:val="20"/>
          <w:lang w:val="en-GB"/>
        </w:rPr>
      </w:pPr>
    </w:p>
    <w:p w14:paraId="7C6427ED" w14:textId="77777777" w:rsidR="00505BC1" w:rsidRPr="00DB605A" w:rsidRDefault="00505BC1" w:rsidP="00505BC1">
      <w:pPr>
        <w:autoSpaceDE w:val="0"/>
        <w:autoSpaceDN w:val="0"/>
        <w:adjustRightInd w:val="0"/>
        <w:spacing w:after="0" w:line="240" w:lineRule="auto"/>
        <w:jc w:val="both"/>
        <w:rPr>
          <w:rFonts w:ascii="Times New Roman" w:hAnsi="Times New Roman" w:cs="Times New Roman"/>
          <w:sz w:val="20"/>
          <w:szCs w:val="20"/>
          <w:lang w:val="en-GB"/>
        </w:rPr>
      </w:pPr>
      <w:r w:rsidRPr="00DB605A">
        <w:rPr>
          <w:rFonts w:ascii="Times New Roman" w:hAnsi="Times New Roman" w:cs="Times New Roman"/>
          <w:sz w:val="20"/>
          <w:szCs w:val="20"/>
          <w:lang w:val="en-GB"/>
        </w:rPr>
        <w:t xml:space="preserve">The charity’s ethos of reflection and continuous improvement, and the network-wide system of reporting to the RHET central team, ensure the effectiveness of activities in contributing to progress towards planned outcomes is monitored. </w:t>
      </w:r>
    </w:p>
    <w:p w14:paraId="295CA7F5" w14:textId="77777777" w:rsidR="00C776EF" w:rsidRPr="00DB605A" w:rsidRDefault="00C776EF" w:rsidP="008E724E">
      <w:pPr>
        <w:spacing w:after="0" w:line="240" w:lineRule="auto"/>
        <w:jc w:val="both"/>
        <w:rPr>
          <w:rFonts w:ascii="Times New Roman" w:hAnsi="Times New Roman" w:cs="Times New Roman"/>
          <w:sz w:val="20"/>
          <w:szCs w:val="20"/>
          <w:lang w:val="en-GB"/>
        </w:rPr>
      </w:pPr>
    </w:p>
    <w:p w14:paraId="62A43B64" w14:textId="77777777" w:rsidR="008E724E" w:rsidRPr="008E724E" w:rsidRDefault="008E724E" w:rsidP="008E724E">
      <w:pPr>
        <w:spacing w:after="0" w:line="240" w:lineRule="auto"/>
        <w:jc w:val="both"/>
        <w:rPr>
          <w:rFonts w:ascii="Times New Roman" w:hAnsi="Times New Roman" w:cs="Times New Roman"/>
          <w:b/>
          <w:sz w:val="20"/>
          <w:szCs w:val="20"/>
          <w:lang w:val="en-GB"/>
        </w:rPr>
      </w:pPr>
      <w:r w:rsidRPr="008E724E">
        <w:rPr>
          <w:rFonts w:ascii="Times New Roman" w:hAnsi="Times New Roman" w:cs="Times New Roman"/>
          <w:b/>
          <w:sz w:val="20"/>
          <w:szCs w:val="20"/>
          <w:lang w:val="en-GB"/>
        </w:rPr>
        <w:t>RESPONSIBILITIES OF THE TRUSTEES</w:t>
      </w:r>
      <w:bookmarkStart w:id="30" w:name="DBG389"/>
      <w:bookmarkEnd w:id="30"/>
    </w:p>
    <w:p w14:paraId="51875FEA" w14:textId="77777777" w:rsidR="00E46A05" w:rsidRDefault="008E724E" w:rsidP="008E724E">
      <w:pPr>
        <w:widowControl w:val="0"/>
        <w:autoSpaceDE w:val="0"/>
        <w:autoSpaceDN w:val="0"/>
        <w:adjustRightInd w:val="0"/>
        <w:spacing w:after="0" w:line="240" w:lineRule="auto"/>
        <w:jc w:val="both"/>
        <w:rPr>
          <w:rFonts w:ascii="Times New Roman" w:hAnsi="Times New Roman" w:cs="Times New Roman"/>
          <w:sz w:val="20"/>
          <w:szCs w:val="20"/>
          <w:lang w:val="en-GB"/>
        </w:rPr>
      </w:pPr>
      <w:bookmarkStart w:id="31" w:name="DBG390"/>
      <w:bookmarkEnd w:id="31"/>
      <w:r w:rsidRPr="008E724E">
        <w:rPr>
          <w:rFonts w:ascii="Times New Roman" w:hAnsi="Times New Roman" w:cs="Times New Roman"/>
          <w:sz w:val="20"/>
          <w:szCs w:val="20"/>
          <w:lang w:val="en-GB"/>
        </w:rPr>
        <w:t xml:space="preserve">The charity's trustees are responsible for preparing the Trustees Annual Report and the </w:t>
      </w:r>
      <w:bookmarkStart w:id="32" w:name="DBG391"/>
      <w:bookmarkEnd w:id="32"/>
      <w:r w:rsidRPr="008E724E">
        <w:rPr>
          <w:rFonts w:ascii="Times New Roman" w:hAnsi="Times New Roman" w:cs="Times New Roman"/>
          <w:sz w:val="20"/>
          <w:szCs w:val="20"/>
          <w:lang w:val="en-GB"/>
        </w:rPr>
        <w:t xml:space="preserve">financial statements in accordance with applicable law and United Kingdom Accounting </w:t>
      </w:r>
      <w:bookmarkStart w:id="33" w:name="DBG392"/>
      <w:bookmarkEnd w:id="33"/>
      <w:r w:rsidRPr="008E724E">
        <w:rPr>
          <w:rFonts w:ascii="Times New Roman" w:hAnsi="Times New Roman" w:cs="Times New Roman"/>
          <w:sz w:val="20"/>
          <w:szCs w:val="20"/>
          <w:lang w:val="en-GB"/>
        </w:rPr>
        <w:t>Standards (United Kingdom Generally Accepted Accounting Practice).</w:t>
      </w:r>
      <w:bookmarkStart w:id="34" w:name="DBG393"/>
      <w:bookmarkEnd w:id="34"/>
    </w:p>
    <w:p w14:paraId="5177861F" w14:textId="77777777" w:rsidR="001D019D" w:rsidRDefault="001D019D" w:rsidP="008E724E">
      <w:pPr>
        <w:widowControl w:val="0"/>
        <w:autoSpaceDE w:val="0"/>
        <w:autoSpaceDN w:val="0"/>
        <w:adjustRightInd w:val="0"/>
        <w:spacing w:after="0" w:line="240" w:lineRule="auto"/>
        <w:jc w:val="both"/>
        <w:rPr>
          <w:rFonts w:ascii="Times New Roman" w:hAnsi="Times New Roman" w:cs="Times New Roman"/>
          <w:sz w:val="20"/>
          <w:szCs w:val="20"/>
          <w:lang w:val="en-GB"/>
        </w:rPr>
      </w:pPr>
    </w:p>
    <w:p w14:paraId="04400B61" w14:textId="3CD36B75" w:rsidR="008E724E" w:rsidRDefault="008E724E" w:rsidP="008E724E">
      <w:pPr>
        <w:widowControl w:val="0"/>
        <w:autoSpaceDE w:val="0"/>
        <w:autoSpaceDN w:val="0"/>
        <w:adjustRightInd w:val="0"/>
        <w:spacing w:after="0" w:line="240" w:lineRule="auto"/>
        <w:jc w:val="both"/>
        <w:rPr>
          <w:rFonts w:ascii="Times New Roman" w:hAnsi="Times New Roman" w:cs="Times New Roman"/>
          <w:sz w:val="20"/>
          <w:szCs w:val="20"/>
          <w:lang w:val="en-GB"/>
        </w:rPr>
      </w:pPr>
      <w:r w:rsidRPr="008E724E">
        <w:rPr>
          <w:rFonts w:ascii="Times New Roman" w:hAnsi="Times New Roman" w:cs="Times New Roman"/>
          <w:sz w:val="20"/>
          <w:szCs w:val="20"/>
          <w:lang w:val="en-GB"/>
        </w:rPr>
        <w:t xml:space="preserve">The law applicable to charities in Scotland requires the trustees to prepare financial </w:t>
      </w:r>
      <w:bookmarkStart w:id="35" w:name="DBG394"/>
      <w:bookmarkEnd w:id="35"/>
      <w:r w:rsidRPr="008E724E">
        <w:rPr>
          <w:rFonts w:ascii="Times New Roman" w:hAnsi="Times New Roman" w:cs="Times New Roman"/>
          <w:sz w:val="20"/>
          <w:szCs w:val="20"/>
          <w:lang w:val="en-GB"/>
        </w:rPr>
        <w:t xml:space="preserve">statements for each financial year which give a true and fair view of the </w:t>
      </w:r>
      <w:r w:rsidR="009B300B" w:rsidRPr="008E724E">
        <w:rPr>
          <w:rFonts w:ascii="Times New Roman" w:hAnsi="Times New Roman" w:cs="Times New Roman"/>
          <w:sz w:val="20"/>
          <w:szCs w:val="20"/>
          <w:lang w:val="en-GB"/>
        </w:rPr>
        <w:t>situation</w:t>
      </w:r>
      <w:r w:rsidRPr="008E724E">
        <w:rPr>
          <w:rFonts w:ascii="Times New Roman" w:hAnsi="Times New Roman" w:cs="Times New Roman"/>
          <w:sz w:val="20"/>
          <w:szCs w:val="20"/>
          <w:lang w:val="en-GB"/>
        </w:rPr>
        <w:t xml:space="preserve"> of the </w:t>
      </w:r>
      <w:bookmarkStart w:id="36" w:name="DBG395"/>
      <w:bookmarkEnd w:id="36"/>
      <w:r w:rsidRPr="008E724E">
        <w:rPr>
          <w:rFonts w:ascii="Times New Roman" w:hAnsi="Times New Roman" w:cs="Times New Roman"/>
          <w:sz w:val="20"/>
          <w:szCs w:val="20"/>
          <w:lang w:val="en-GB"/>
        </w:rPr>
        <w:t xml:space="preserve">charity and of the incoming resources and application of resources of the charity for that </w:t>
      </w:r>
      <w:bookmarkStart w:id="37" w:name="DBG396"/>
      <w:bookmarkEnd w:id="37"/>
      <w:r w:rsidRPr="008E724E">
        <w:rPr>
          <w:rFonts w:ascii="Times New Roman" w:hAnsi="Times New Roman" w:cs="Times New Roman"/>
          <w:sz w:val="20"/>
          <w:szCs w:val="20"/>
          <w:lang w:val="en-GB"/>
        </w:rPr>
        <w:t>period. In preparing these financial statements, the trustees are required to:</w:t>
      </w:r>
    </w:p>
    <w:p w14:paraId="280139B1" w14:textId="77777777" w:rsidR="001D019D" w:rsidRPr="008E724E" w:rsidRDefault="001D019D" w:rsidP="008E724E">
      <w:pPr>
        <w:widowControl w:val="0"/>
        <w:autoSpaceDE w:val="0"/>
        <w:autoSpaceDN w:val="0"/>
        <w:adjustRightInd w:val="0"/>
        <w:spacing w:after="0" w:line="240" w:lineRule="auto"/>
        <w:jc w:val="both"/>
        <w:rPr>
          <w:rFonts w:ascii="Times New Roman" w:hAnsi="Times New Roman" w:cs="Times New Roman"/>
          <w:sz w:val="20"/>
          <w:szCs w:val="20"/>
          <w:lang w:val="en-GB"/>
        </w:rPr>
      </w:pPr>
    </w:p>
    <w:p w14:paraId="520F10A5" w14:textId="77777777" w:rsidR="008E724E" w:rsidRPr="008E724E" w:rsidRDefault="008E724E" w:rsidP="008E724E">
      <w:pPr>
        <w:pStyle w:val="ListParagraph"/>
        <w:widowControl w:val="0"/>
        <w:numPr>
          <w:ilvl w:val="0"/>
          <w:numId w:val="7"/>
        </w:numPr>
        <w:autoSpaceDE w:val="0"/>
        <w:autoSpaceDN w:val="0"/>
        <w:adjustRightInd w:val="0"/>
        <w:spacing w:after="0" w:line="240" w:lineRule="auto"/>
        <w:jc w:val="both"/>
        <w:rPr>
          <w:rFonts w:ascii="Times New Roman" w:hAnsi="Times New Roman" w:cs="Times New Roman"/>
          <w:sz w:val="20"/>
          <w:szCs w:val="20"/>
          <w:lang w:val="en-GB"/>
        </w:rPr>
      </w:pPr>
      <w:bookmarkStart w:id="38" w:name="DBG397"/>
      <w:bookmarkEnd w:id="38"/>
      <w:r w:rsidRPr="008E724E">
        <w:rPr>
          <w:rFonts w:ascii="Times New Roman" w:hAnsi="Times New Roman" w:cs="Times New Roman"/>
          <w:sz w:val="20"/>
          <w:szCs w:val="20"/>
          <w:lang w:val="en-GB"/>
        </w:rPr>
        <w:t>select suitable accounting policies and then apply them consistently;</w:t>
      </w:r>
      <w:bookmarkStart w:id="39" w:name="DBG398"/>
      <w:bookmarkEnd w:id="39"/>
    </w:p>
    <w:p w14:paraId="26FE5F83" w14:textId="77777777" w:rsidR="008E724E" w:rsidRPr="008E724E" w:rsidRDefault="008E724E" w:rsidP="008E724E">
      <w:pPr>
        <w:pStyle w:val="ListParagraph"/>
        <w:widowControl w:val="0"/>
        <w:numPr>
          <w:ilvl w:val="0"/>
          <w:numId w:val="7"/>
        </w:numPr>
        <w:autoSpaceDE w:val="0"/>
        <w:autoSpaceDN w:val="0"/>
        <w:adjustRightInd w:val="0"/>
        <w:spacing w:after="0" w:line="240" w:lineRule="auto"/>
        <w:jc w:val="both"/>
        <w:rPr>
          <w:rFonts w:ascii="Times New Roman" w:hAnsi="Times New Roman" w:cs="Times New Roman"/>
          <w:sz w:val="20"/>
          <w:szCs w:val="20"/>
          <w:lang w:val="en-GB"/>
        </w:rPr>
      </w:pPr>
      <w:r w:rsidRPr="008E724E">
        <w:rPr>
          <w:rFonts w:ascii="Times New Roman" w:hAnsi="Times New Roman" w:cs="Times New Roman"/>
          <w:sz w:val="20"/>
          <w:szCs w:val="20"/>
          <w:lang w:val="en-GB"/>
        </w:rPr>
        <w:t>observe the methods and principles in the Charities SORP;</w:t>
      </w:r>
      <w:bookmarkStart w:id="40" w:name="DBG399"/>
      <w:bookmarkEnd w:id="40"/>
    </w:p>
    <w:p w14:paraId="07A2E8B4" w14:textId="77777777" w:rsidR="008E724E" w:rsidRPr="008E724E" w:rsidRDefault="008E724E" w:rsidP="008E724E">
      <w:pPr>
        <w:pStyle w:val="ListParagraph"/>
        <w:widowControl w:val="0"/>
        <w:numPr>
          <w:ilvl w:val="0"/>
          <w:numId w:val="7"/>
        </w:numPr>
        <w:autoSpaceDE w:val="0"/>
        <w:autoSpaceDN w:val="0"/>
        <w:adjustRightInd w:val="0"/>
        <w:spacing w:after="0" w:line="240" w:lineRule="auto"/>
        <w:jc w:val="both"/>
        <w:rPr>
          <w:rFonts w:ascii="Times New Roman" w:hAnsi="Times New Roman" w:cs="Times New Roman"/>
          <w:sz w:val="20"/>
          <w:szCs w:val="20"/>
          <w:lang w:val="en-GB"/>
        </w:rPr>
      </w:pPr>
      <w:r w:rsidRPr="008E724E">
        <w:rPr>
          <w:rFonts w:ascii="Times New Roman" w:hAnsi="Times New Roman" w:cs="Times New Roman"/>
          <w:sz w:val="20"/>
          <w:szCs w:val="20"/>
          <w:lang w:val="en-GB"/>
        </w:rPr>
        <w:t>make judgements and estimates that are reasonable and prudent;</w:t>
      </w:r>
      <w:bookmarkStart w:id="41" w:name="DBG400"/>
      <w:bookmarkEnd w:id="41"/>
    </w:p>
    <w:p w14:paraId="0FC5F924" w14:textId="77777777" w:rsidR="008E724E" w:rsidRPr="008E724E" w:rsidRDefault="008E724E" w:rsidP="008E724E">
      <w:pPr>
        <w:pStyle w:val="ListParagraph"/>
        <w:widowControl w:val="0"/>
        <w:numPr>
          <w:ilvl w:val="0"/>
          <w:numId w:val="7"/>
        </w:numPr>
        <w:autoSpaceDE w:val="0"/>
        <w:autoSpaceDN w:val="0"/>
        <w:adjustRightInd w:val="0"/>
        <w:spacing w:after="0" w:line="240" w:lineRule="auto"/>
        <w:jc w:val="both"/>
        <w:rPr>
          <w:rFonts w:ascii="Times New Roman" w:hAnsi="Times New Roman" w:cs="Times New Roman"/>
          <w:sz w:val="20"/>
          <w:szCs w:val="20"/>
          <w:lang w:val="en-GB"/>
        </w:rPr>
      </w:pPr>
      <w:r w:rsidRPr="008E724E">
        <w:rPr>
          <w:rFonts w:ascii="Times New Roman" w:hAnsi="Times New Roman" w:cs="Times New Roman"/>
          <w:sz w:val="20"/>
          <w:szCs w:val="20"/>
          <w:lang w:val="en-GB"/>
        </w:rPr>
        <w:t xml:space="preserve">state whether applicable accounting standards have been followed, subject to any material </w:t>
      </w:r>
      <w:bookmarkStart w:id="42" w:name="DBG401"/>
      <w:bookmarkEnd w:id="42"/>
      <w:r w:rsidRPr="008E724E">
        <w:rPr>
          <w:rFonts w:ascii="Times New Roman" w:hAnsi="Times New Roman" w:cs="Times New Roman"/>
          <w:sz w:val="20"/>
          <w:szCs w:val="20"/>
          <w:lang w:val="en-GB"/>
        </w:rPr>
        <w:t>departures disclosed and explained in the financial statements;</w:t>
      </w:r>
      <w:bookmarkStart w:id="43" w:name="DBG402"/>
      <w:bookmarkEnd w:id="43"/>
    </w:p>
    <w:p w14:paraId="38F392F3" w14:textId="77777777" w:rsidR="008E724E" w:rsidRPr="008E724E" w:rsidRDefault="008E724E" w:rsidP="008E724E">
      <w:pPr>
        <w:pStyle w:val="ListParagraph"/>
        <w:widowControl w:val="0"/>
        <w:numPr>
          <w:ilvl w:val="0"/>
          <w:numId w:val="7"/>
        </w:numPr>
        <w:autoSpaceDE w:val="0"/>
        <w:autoSpaceDN w:val="0"/>
        <w:adjustRightInd w:val="0"/>
        <w:spacing w:after="0" w:line="240" w:lineRule="auto"/>
        <w:jc w:val="both"/>
        <w:rPr>
          <w:rFonts w:ascii="Times New Roman" w:hAnsi="Times New Roman" w:cs="Times New Roman"/>
          <w:sz w:val="20"/>
          <w:szCs w:val="20"/>
          <w:lang w:val="en-GB"/>
        </w:rPr>
      </w:pPr>
      <w:r w:rsidRPr="008E724E">
        <w:rPr>
          <w:rFonts w:ascii="Times New Roman" w:hAnsi="Times New Roman" w:cs="Times New Roman"/>
          <w:sz w:val="20"/>
          <w:szCs w:val="20"/>
          <w:lang w:val="en-GB"/>
        </w:rPr>
        <w:t xml:space="preserve">prepare the financial statements on the going concern basis unless it is inappropriate to </w:t>
      </w:r>
      <w:bookmarkStart w:id="44" w:name="DBG403"/>
      <w:bookmarkEnd w:id="44"/>
      <w:r w:rsidRPr="008E724E">
        <w:rPr>
          <w:rFonts w:ascii="Times New Roman" w:hAnsi="Times New Roman" w:cs="Times New Roman"/>
          <w:sz w:val="20"/>
          <w:szCs w:val="20"/>
          <w:lang w:val="en-GB"/>
        </w:rPr>
        <w:t>presume that the charity will continue in operation.</w:t>
      </w:r>
    </w:p>
    <w:p w14:paraId="735948F2" w14:textId="77777777" w:rsidR="008E724E" w:rsidRPr="008E724E" w:rsidRDefault="008E724E" w:rsidP="008E724E">
      <w:pPr>
        <w:widowControl w:val="0"/>
        <w:autoSpaceDE w:val="0"/>
        <w:autoSpaceDN w:val="0"/>
        <w:adjustRightInd w:val="0"/>
        <w:spacing w:after="0" w:line="240" w:lineRule="auto"/>
        <w:jc w:val="both"/>
        <w:rPr>
          <w:rFonts w:ascii="Times New Roman" w:hAnsi="Times New Roman" w:cs="Times New Roman"/>
          <w:sz w:val="20"/>
          <w:szCs w:val="20"/>
          <w:lang w:val="en-GB"/>
        </w:rPr>
      </w:pPr>
      <w:bookmarkStart w:id="45" w:name="DBG404"/>
      <w:bookmarkEnd w:id="45"/>
    </w:p>
    <w:p w14:paraId="43504F7E" w14:textId="77777777" w:rsidR="008E724E" w:rsidRDefault="008E724E" w:rsidP="008E724E">
      <w:pPr>
        <w:widowControl w:val="0"/>
        <w:autoSpaceDE w:val="0"/>
        <w:autoSpaceDN w:val="0"/>
        <w:adjustRightInd w:val="0"/>
        <w:spacing w:after="0" w:line="240" w:lineRule="auto"/>
        <w:jc w:val="both"/>
        <w:rPr>
          <w:rFonts w:ascii="Times New Roman" w:hAnsi="Times New Roman" w:cs="Times New Roman"/>
          <w:sz w:val="20"/>
          <w:szCs w:val="20"/>
          <w:lang w:val="en-GB"/>
        </w:rPr>
      </w:pPr>
      <w:r w:rsidRPr="008E724E">
        <w:rPr>
          <w:rFonts w:ascii="Times New Roman" w:hAnsi="Times New Roman" w:cs="Times New Roman"/>
          <w:sz w:val="20"/>
          <w:szCs w:val="20"/>
          <w:lang w:val="en-GB"/>
        </w:rPr>
        <w:t xml:space="preserve">The trustees are responsible for keeping proper accounting records that disclose with </w:t>
      </w:r>
      <w:bookmarkStart w:id="46" w:name="DBG405"/>
      <w:bookmarkEnd w:id="46"/>
      <w:r w:rsidRPr="008E724E">
        <w:rPr>
          <w:rFonts w:ascii="Times New Roman" w:hAnsi="Times New Roman" w:cs="Times New Roman"/>
          <w:sz w:val="20"/>
          <w:szCs w:val="20"/>
          <w:lang w:val="en-GB"/>
        </w:rPr>
        <w:t xml:space="preserve">reasonable accuracy at any time </w:t>
      </w:r>
      <w:r w:rsidRPr="008E724E">
        <w:rPr>
          <w:rFonts w:ascii="Times New Roman" w:hAnsi="Times New Roman" w:cs="Times New Roman"/>
          <w:sz w:val="20"/>
          <w:szCs w:val="20"/>
          <w:lang w:val="en-GB"/>
        </w:rPr>
        <w:lastRenderedPageBreak/>
        <w:t xml:space="preserve">the financial position of the charity and enable them to </w:t>
      </w:r>
      <w:bookmarkStart w:id="47" w:name="DBG406"/>
      <w:bookmarkEnd w:id="47"/>
      <w:r w:rsidRPr="008E724E">
        <w:rPr>
          <w:rFonts w:ascii="Times New Roman" w:hAnsi="Times New Roman" w:cs="Times New Roman"/>
          <w:sz w:val="20"/>
          <w:szCs w:val="20"/>
          <w:lang w:val="en-GB"/>
        </w:rPr>
        <w:t xml:space="preserve">ensure that the financial statements comply with the Charities and Trustee Investment </w:t>
      </w:r>
      <w:bookmarkStart w:id="48" w:name="DBG407"/>
      <w:bookmarkEnd w:id="48"/>
      <w:r w:rsidRPr="008E724E">
        <w:rPr>
          <w:rFonts w:ascii="Times New Roman" w:hAnsi="Times New Roman" w:cs="Times New Roman"/>
          <w:sz w:val="20"/>
          <w:szCs w:val="20"/>
          <w:lang w:val="en-GB"/>
        </w:rPr>
        <w:t>(Scotland) Act 2005 and the Charities Accounts (Scotland) Regulations 2006</w:t>
      </w:r>
      <w:r w:rsidR="00DF3055">
        <w:rPr>
          <w:rFonts w:ascii="Times New Roman" w:hAnsi="Times New Roman" w:cs="Times New Roman"/>
          <w:sz w:val="20"/>
          <w:szCs w:val="20"/>
          <w:lang w:val="en-GB"/>
        </w:rPr>
        <w:t xml:space="preserve"> (as amended) and the provisions of the Trust deed</w:t>
      </w:r>
      <w:r w:rsidRPr="008E724E">
        <w:rPr>
          <w:rFonts w:ascii="Times New Roman" w:hAnsi="Times New Roman" w:cs="Times New Roman"/>
          <w:sz w:val="20"/>
          <w:szCs w:val="20"/>
          <w:lang w:val="en-GB"/>
        </w:rPr>
        <w:t xml:space="preserve">. The trustees </w:t>
      </w:r>
      <w:bookmarkStart w:id="49" w:name="DBG408"/>
      <w:bookmarkEnd w:id="49"/>
      <w:r w:rsidRPr="008E724E">
        <w:rPr>
          <w:rFonts w:ascii="Times New Roman" w:hAnsi="Times New Roman" w:cs="Times New Roman"/>
          <w:sz w:val="20"/>
          <w:szCs w:val="20"/>
          <w:lang w:val="en-GB"/>
        </w:rPr>
        <w:t xml:space="preserve">are also responsible for safeguarding the assets of the charity and hence for taking reasonable </w:t>
      </w:r>
      <w:bookmarkStart w:id="50" w:name="DBG409"/>
      <w:bookmarkEnd w:id="50"/>
      <w:r w:rsidRPr="008E724E">
        <w:rPr>
          <w:rFonts w:ascii="Times New Roman" w:hAnsi="Times New Roman" w:cs="Times New Roman"/>
          <w:sz w:val="20"/>
          <w:szCs w:val="20"/>
          <w:lang w:val="en-GB"/>
        </w:rPr>
        <w:t xml:space="preserve">steps for the prevention and detection of fraud and other </w:t>
      </w:r>
      <w:bookmarkStart w:id="51" w:name="DBG410"/>
      <w:bookmarkEnd w:id="51"/>
      <w:r w:rsidRPr="008E724E">
        <w:rPr>
          <w:rFonts w:ascii="Times New Roman" w:hAnsi="Times New Roman" w:cs="Times New Roman"/>
          <w:sz w:val="20"/>
          <w:szCs w:val="20"/>
          <w:lang w:val="en-GB"/>
        </w:rPr>
        <w:t>irregularities.</w:t>
      </w:r>
    </w:p>
    <w:p w14:paraId="7B067E0B" w14:textId="77777777" w:rsidR="00DF3055" w:rsidRDefault="00DF3055" w:rsidP="008E724E">
      <w:pPr>
        <w:widowControl w:val="0"/>
        <w:autoSpaceDE w:val="0"/>
        <w:autoSpaceDN w:val="0"/>
        <w:adjustRightInd w:val="0"/>
        <w:spacing w:after="0" w:line="240" w:lineRule="auto"/>
        <w:jc w:val="both"/>
        <w:rPr>
          <w:rFonts w:ascii="Times New Roman" w:hAnsi="Times New Roman" w:cs="Times New Roman"/>
          <w:sz w:val="20"/>
          <w:szCs w:val="20"/>
          <w:lang w:val="en-GB"/>
        </w:rPr>
      </w:pPr>
    </w:p>
    <w:p w14:paraId="431E7411" w14:textId="77777777" w:rsidR="00DF3055" w:rsidRPr="008E724E" w:rsidRDefault="00DF3055" w:rsidP="008E724E">
      <w:pPr>
        <w:widowControl w:val="0"/>
        <w:autoSpaceDE w:val="0"/>
        <w:autoSpaceDN w:val="0"/>
        <w:adjustRightInd w:val="0"/>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trustees are responsible for the maintenance and integrity of the charity and financial information included on the charity’s website. Legislation in the United Kingdom covering the preparation and dissemination of financial statements may differ from legislation in other jurisdictions. </w:t>
      </w:r>
    </w:p>
    <w:p w14:paraId="025784A0" w14:textId="77777777" w:rsidR="00B20DC5" w:rsidRDefault="00B20DC5" w:rsidP="008E724E">
      <w:pPr>
        <w:spacing w:after="0" w:line="240" w:lineRule="auto"/>
        <w:jc w:val="both"/>
        <w:rPr>
          <w:rFonts w:ascii="Times New Roman" w:hAnsi="Times New Roman" w:cs="Times New Roman"/>
          <w:sz w:val="20"/>
          <w:szCs w:val="20"/>
          <w:lang w:val="en-GB"/>
        </w:rPr>
      </w:pPr>
    </w:p>
    <w:p w14:paraId="7287966F" w14:textId="77777777" w:rsidR="00BA0940" w:rsidRPr="00BA0940" w:rsidRDefault="00BA0940" w:rsidP="008E724E">
      <w:pPr>
        <w:widowControl w:val="0"/>
        <w:autoSpaceDE w:val="0"/>
        <w:autoSpaceDN w:val="0"/>
        <w:adjustRightInd w:val="0"/>
        <w:spacing w:after="0" w:line="240" w:lineRule="auto"/>
        <w:jc w:val="both"/>
        <w:rPr>
          <w:rFonts w:ascii="Times New Roman" w:hAnsi="Times New Roman" w:cs="Times New Roman"/>
          <w:b/>
          <w:sz w:val="20"/>
          <w:szCs w:val="20"/>
          <w:lang w:val="en-GB"/>
        </w:rPr>
      </w:pPr>
      <w:r w:rsidRPr="00BA0940">
        <w:rPr>
          <w:rFonts w:ascii="Times New Roman" w:hAnsi="Times New Roman" w:cs="Times New Roman"/>
          <w:b/>
          <w:sz w:val="20"/>
          <w:szCs w:val="20"/>
          <w:lang w:val="en-GB"/>
        </w:rPr>
        <w:t>INDEPENDENT EXAMINER</w:t>
      </w:r>
      <w:bookmarkStart w:id="52" w:name="DBG413"/>
      <w:bookmarkEnd w:id="52"/>
    </w:p>
    <w:p w14:paraId="56A315E3" w14:textId="5B85176B" w:rsidR="00BA0940" w:rsidRPr="00F61677" w:rsidRDefault="00F0519F" w:rsidP="008E724E">
      <w:pPr>
        <w:widowControl w:val="0"/>
        <w:autoSpaceDE w:val="0"/>
        <w:autoSpaceDN w:val="0"/>
        <w:adjustRightInd w:val="0"/>
        <w:spacing w:after="0" w:line="240" w:lineRule="auto"/>
        <w:jc w:val="both"/>
        <w:rPr>
          <w:rFonts w:ascii="Times New Roman" w:hAnsi="Times New Roman" w:cs="Times New Roman"/>
          <w:sz w:val="20"/>
          <w:szCs w:val="20"/>
          <w:lang w:val="en-GB"/>
        </w:rPr>
      </w:pPr>
      <w:bookmarkStart w:id="53" w:name="DBG414"/>
      <w:bookmarkEnd w:id="53"/>
      <w:r w:rsidRPr="00F61677">
        <w:rPr>
          <w:rFonts w:ascii="Times New Roman" w:hAnsi="Times New Roman" w:cs="Times New Roman"/>
          <w:sz w:val="20"/>
          <w:szCs w:val="20"/>
          <w:lang w:val="en-GB"/>
        </w:rPr>
        <w:t>Allistair Gray</w:t>
      </w:r>
      <w:bookmarkStart w:id="54" w:name="DBG415"/>
      <w:bookmarkEnd w:id="54"/>
      <w:r w:rsidRPr="00F61677">
        <w:rPr>
          <w:rFonts w:ascii="Times New Roman" w:hAnsi="Times New Roman" w:cs="Times New Roman"/>
          <w:sz w:val="20"/>
          <w:szCs w:val="20"/>
          <w:lang w:val="en-GB"/>
        </w:rPr>
        <w:t xml:space="preserve"> </w:t>
      </w:r>
      <w:r w:rsidR="00BA0940" w:rsidRPr="00F61677">
        <w:rPr>
          <w:rFonts w:ascii="Times New Roman" w:hAnsi="Times New Roman" w:cs="Times New Roman"/>
          <w:sz w:val="20"/>
          <w:szCs w:val="20"/>
          <w:lang w:val="en-GB"/>
        </w:rPr>
        <w:t xml:space="preserve">has been </w:t>
      </w:r>
      <w:bookmarkStart w:id="55" w:name="DBG416"/>
      <w:bookmarkEnd w:id="55"/>
      <w:r w:rsidR="00BA0940" w:rsidRPr="00F61677">
        <w:rPr>
          <w:rFonts w:ascii="Times New Roman" w:hAnsi="Times New Roman" w:cs="Times New Roman"/>
          <w:sz w:val="20"/>
          <w:szCs w:val="20"/>
          <w:lang w:val="en-GB"/>
        </w:rPr>
        <w:t xml:space="preserve">re-appointed as </w:t>
      </w:r>
      <w:bookmarkStart w:id="56" w:name="DBG417"/>
      <w:bookmarkEnd w:id="56"/>
      <w:r w:rsidR="00BA0940" w:rsidRPr="00F61677">
        <w:rPr>
          <w:rFonts w:ascii="Times New Roman" w:hAnsi="Times New Roman" w:cs="Times New Roman"/>
          <w:sz w:val="20"/>
          <w:szCs w:val="20"/>
          <w:lang w:val="en-GB"/>
        </w:rPr>
        <w:t>independent examiner</w:t>
      </w:r>
      <w:bookmarkStart w:id="57" w:name="DBG418"/>
      <w:bookmarkEnd w:id="57"/>
      <w:r w:rsidR="00BA0940" w:rsidRPr="00F61677">
        <w:rPr>
          <w:rFonts w:ascii="Times New Roman" w:hAnsi="Times New Roman" w:cs="Times New Roman"/>
          <w:sz w:val="20"/>
          <w:szCs w:val="20"/>
          <w:lang w:val="en-GB"/>
        </w:rPr>
        <w:t xml:space="preserve"> for the ensuing year. </w:t>
      </w:r>
      <w:bookmarkStart w:id="58" w:name="DBG437"/>
      <w:bookmarkEnd w:id="58"/>
    </w:p>
    <w:p w14:paraId="498B9615" w14:textId="77777777" w:rsidR="00BA0940" w:rsidRPr="00BA0940" w:rsidRDefault="00BA0940" w:rsidP="008E724E">
      <w:pPr>
        <w:widowControl w:val="0"/>
        <w:autoSpaceDE w:val="0"/>
        <w:autoSpaceDN w:val="0"/>
        <w:adjustRightInd w:val="0"/>
        <w:spacing w:after="0" w:line="240" w:lineRule="auto"/>
        <w:jc w:val="both"/>
        <w:rPr>
          <w:rFonts w:ascii="Times New Roman" w:hAnsi="Times New Roman" w:cs="Times New Roman"/>
          <w:sz w:val="20"/>
          <w:szCs w:val="20"/>
          <w:lang w:val="en-GB"/>
        </w:rPr>
      </w:pPr>
    </w:p>
    <w:p w14:paraId="0B097DB2" w14:textId="77777777" w:rsidR="00BA0940" w:rsidRPr="00BA0940" w:rsidRDefault="00BA0940" w:rsidP="008E724E">
      <w:pPr>
        <w:widowControl w:val="0"/>
        <w:autoSpaceDE w:val="0"/>
        <w:autoSpaceDN w:val="0"/>
        <w:adjustRightInd w:val="0"/>
        <w:spacing w:after="0" w:line="240" w:lineRule="auto"/>
        <w:jc w:val="both"/>
        <w:rPr>
          <w:rFonts w:ascii="Times New Roman" w:hAnsi="Times New Roman" w:cs="Times New Roman"/>
          <w:b/>
          <w:sz w:val="20"/>
          <w:szCs w:val="20"/>
          <w:lang w:val="en-GB"/>
        </w:rPr>
      </w:pPr>
      <w:r w:rsidRPr="00BA0940">
        <w:rPr>
          <w:rFonts w:ascii="Times New Roman" w:hAnsi="Times New Roman" w:cs="Times New Roman"/>
          <w:b/>
          <w:sz w:val="20"/>
          <w:szCs w:val="20"/>
          <w:lang w:val="en-GB"/>
        </w:rPr>
        <w:t>SMALL COMPANY PROVISIONS</w:t>
      </w:r>
      <w:bookmarkStart w:id="59" w:name="DBG438"/>
      <w:bookmarkEnd w:id="59"/>
    </w:p>
    <w:p w14:paraId="0627D5E2" w14:textId="77777777" w:rsidR="00BA0940" w:rsidRPr="00BA0940" w:rsidRDefault="00BA0940" w:rsidP="008E724E">
      <w:pPr>
        <w:widowControl w:val="0"/>
        <w:autoSpaceDE w:val="0"/>
        <w:autoSpaceDN w:val="0"/>
        <w:adjustRightInd w:val="0"/>
        <w:spacing w:after="0" w:line="240" w:lineRule="auto"/>
        <w:jc w:val="both"/>
        <w:rPr>
          <w:rFonts w:ascii="Times New Roman" w:hAnsi="Times New Roman" w:cs="Times New Roman"/>
          <w:sz w:val="20"/>
          <w:szCs w:val="20"/>
          <w:lang w:val="en-GB"/>
        </w:rPr>
      </w:pPr>
      <w:bookmarkStart w:id="60" w:name="Fpage006"/>
      <w:bookmarkStart w:id="61" w:name="DBG439"/>
      <w:bookmarkEnd w:id="60"/>
      <w:bookmarkEnd w:id="61"/>
      <w:r w:rsidRPr="00BA0940">
        <w:rPr>
          <w:rFonts w:ascii="Times New Roman" w:hAnsi="Times New Roman" w:cs="Times New Roman"/>
          <w:sz w:val="20"/>
          <w:szCs w:val="20"/>
          <w:lang w:val="en-GB"/>
        </w:rPr>
        <w:t xml:space="preserve">This report has been prepared in accordance with the provisions applicable </w:t>
      </w:r>
      <w:bookmarkStart w:id="62" w:name="DBG440"/>
      <w:bookmarkEnd w:id="62"/>
      <w:r w:rsidRPr="00BA0940">
        <w:rPr>
          <w:rFonts w:ascii="Times New Roman" w:hAnsi="Times New Roman" w:cs="Times New Roman"/>
          <w:sz w:val="20"/>
          <w:szCs w:val="20"/>
          <w:lang w:val="en-GB"/>
        </w:rPr>
        <w:t xml:space="preserve">to </w:t>
      </w:r>
      <w:bookmarkStart w:id="63" w:name="DBG441"/>
      <w:bookmarkEnd w:id="63"/>
      <w:r w:rsidRPr="00BA0940">
        <w:rPr>
          <w:rFonts w:ascii="Times New Roman" w:hAnsi="Times New Roman" w:cs="Times New Roman"/>
          <w:sz w:val="20"/>
          <w:szCs w:val="20"/>
          <w:lang w:val="en-GB"/>
        </w:rPr>
        <w:t>companies</w:t>
      </w:r>
      <w:bookmarkStart w:id="64" w:name="DBG442"/>
      <w:bookmarkEnd w:id="64"/>
      <w:r w:rsidRPr="00BA0940">
        <w:rPr>
          <w:rFonts w:ascii="Times New Roman" w:hAnsi="Times New Roman" w:cs="Times New Roman"/>
          <w:sz w:val="20"/>
          <w:szCs w:val="20"/>
          <w:lang w:val="en-GB"/>
        </w:rPr>
        <w:t xml:space="preserve"> </w:t>
      </w:r>
      <w:bookmarkStart w:id="65" w:name="DBG443"/>
      <w:bookmarkEnd w:id="65"/>
      <w:r w:rsidRPr="00BA0940">
        <w:rPr>
          <w:rFonts w:ascii="Times New Roman" w:hAnsi="Times New Roman" w:cs="Times New Roman"/>
          <w:sz w:val="20"/>
          <w:szCs w:val="20"/>
          <w:lang w:val="en-GB"/>
        </w:rPr>
        <w:t xml:space="preserve">entitled to the small </w:t>
      </w:r>
      <w:bookmarkStart w:id="66" w:name="DBG444"/>
      <w:bookmarkEnd w:id="66"/>
      <w:r w:rsidRPr="00BA0940">
        <w:rPr>
          <w:rFonts w:ascii="Times New Roman" w:hAnsi="Times New Roman" w:cs="Times New Roman"/>
          <w:sz w:val="20"/>
          <w:szCs w:val="20"/>
          <w:lang w:val="en-GB"/>
        </w:rPr>
        <w:t>companies</w:t>
      </w:r>
      <w:bookmarkStart w:id="67" w:name="DBG445"/>
      <w:bookmarkEnd w:id="67"/>
      <w:r>
        <w:rPr>
          <w:rFonts w:ascii="Times New Roman" w:hAnsi="Times New Roman" w:cs="Times New Roman"/>
          <w:sz w:val="20"/>
          <w:szCs w:val="20"/>
          <w:lang w:val="en-GB"/>
        </w:rPr>
        <w:t>’</w:t>
      </w:r>
      <w:r w:rsidRPr="00BA0940">
        <w:rPr>
          <w:rFonts w:ascii="Times New Roman" w:hAnsi="Times New Roman" w:cs="Times New Roman"/>
          <w:sz w:val="20"/>
          <w:szCs w:val="20"/>
          <w:lang w:val="en-GB"/>
        </w:rPr>
        <w:t xml:space="preserve"> exemption.</w:t>
      </w:r>
    </w:p>
    <w:p w14:paraId="4144E5C4" w14:textId="77777777" w:rsidR="00B531A4" w:rsidRDefault="00B531A4" w:rsidP="008E724E">
      <w:pPr>
        <w:spacing w:after="0" w:line="240" w:lineRule="auto"/>
        <w:jc w:val="both"/>
        <w:rPr>
          <w:rFonts w:ascii="Times New Roman" w:hAnsi="Times New Roman" w:cs="Times New Roman"/>
          <w:sz w:val="20"/>
          <w:szCs w:val="20"/>
          <w:lang w:val="en-GB"/>
        </w:rPr>
      </w:pPr>
    </w:p>
    <w:p w14:paraId="0B2F5F8E" w14:textId="77777777" w:rsidR="00B531A4" w:rsidRDefault="00BA0940" w:rsidP="008E724E">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Registered office:</w:t>
      </w:r>
      <w:r w:rsidR="008E724E">
        <w:rPr>
          <w:rFonts w:ascii="Times New Roman" w:hAnsi="Times New Roman" w:cs="Times New Roman"/>
          <w:sz w:val="20"/>
          <w:szCs w:val="20"/>
          <w:lang w:val="en-GB"/>
        </w:rPr>
        <w:tab/>
      </w:r>
      <w:r w:rsidR="008E724E">
        <w:rPr>
          <w:rFonts w:ascii="Times New Roman" w:hAnsi="Times New Roman" w:cs="Times New Roman"/>
          <w:sz w:val="20"/>
          <w:szCs w:val="20"/>
          <w:lang w:val="en-GB"/>
        </w:rPr>
        <w:tab/>
      </w:r>
      <w:r w:rsidR="008E724E">
        <w:rPr>
          <w:rFonts w:ascii="Times New Roman" w:hAnsi="Times New Roman" w:cs="Times New Roman"/>
          <w:sz w:val="20"/>
          <w:szCs w:val="20"/>
          <w:lang w:val="en-GB"/>
        </w:rPr>
        <w:tab/>
      </w:r>
      <w:r w:rsidR="008E724E">
        <w:rPr>
          <w:rFonts w:ascii="Times New Roman" w:hAnsi="Times New Roman" w:cs="Times New Roman"/>
          <w:sz w:val="20"/>
          <w:szCs w:val="20"/>
          <w:lang w:val="en-GB"/>
        </w:rPr>
        <w:tab/>
      </w:r>
      <w:r w:rsidR="008E724E">
        <w:rPr>
          <w:rFonts w:ascii="Times New Roman" w:hAnsi="Times New Roman" w:cs="Times New Roman"/>
          <w:sz w:val="20"/>
          <w:szCs w:val="20"/>
          <w:lang w:val="en-GB"/>
        </w:rPr>
        <w:tab/>
      </w:r>
      <w:r w:rsidR="008E724E">
        <w:rPr>
          <w:rFonts w:ascii="Times New Roman" w:hAnsi="Times New Roman" w:cs="Times New Roman"/>
          <w:sz w:val="20"/>
          <w:szCs w:val="20"/>
          <w:lang w:val="en-GB"/>
        </w:rPr>
        <w:tab/>
        <w:t>Signed on behalf of the Trustees:</w:t>
      </w:r>
    </w:p>
    <w:p w14:paraId="33718BC6" w14:textId="77777777" w:rsidR="008E724E" w:rsidRDefault="008E724E" w:rsidP="008E724E">
      <w:pPr>
        <w:spacing w:after="0" w:line="240" w:lineRule="auto"/>
        <w:jc w:val="both"/>
        <w:rPr>
          <w:rFonts w:ascii="Times New Roman" w:hAnsi="Times New Roman" w:cs="Times New Roman"/>
          <w:sz w:val="20"/>
          <w:szCs w:val="20"/>
          <w:lang w:val="en-GB"/>
        </w:rPr>
      </w:pPr>
    </w:p>
    <w:p w14:paraId="260C05D2" w14:textId="77777777" w:rsidR="00BA0940" w:rsidRPr="00B531A4" w:rsidRDefault="00BA0940" w:rsidP="008E724E">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Bardykes Farm</w:t>
      </w:r>
    </w:p>
    <w:p w14:paraId="3648096E" w14:textId="77777777" w:rsidR="00BA0940" w:rsidRPr="00B531A4" w:rsidRDefault="00BA0940" w:rsidP="008E724E">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Blantyre</w:t>
      </w:r>
      <w:r w:rsidR="008E724E">
        <w:rPr>
          <w:rFonts w:ascii="Times New Roman" w:hAnsi="Times New Roman" w:cs="Times New Roman"/>
          <w:sz w:val="20"/>
          <w:szCs w:val="20"/>
          <w:lang w:val="en-GB"/>
        </w:rPr>
        <w:tab/>
      </w:r>
      <w:r w:rsidR="008E724E">
        <w:rPr>
          <w:rFonts w:ascii="Times New Roman" w:hAnsi="Times New Roman" w:cs="Times New Roman"/>
          <w:sz w:val="20"/>
          <w:szCs w:val="20"/>
          <w:lang w:val="en-GB"/>
        </w:rPr>
        <w:tab/>
      </w:r>
      <w:r w:rsidR="008E724E">
        <w:rPr>
          <w:rFonts w:ascii="Times New Roman" w:hAnsi="Times New Roman" w:cs="Times New Roman"/>
          <w:sz w:val="20"/>
          <w:szCs w:val="20"/>
          <w:lang w:val="en-GB"/>
        </w:rPr>
        <w:tab/>
      </w:r>
      <w:r w:rsidR="008E724E">
        <w:rPr>
          <w:rFonts w:ascii="Times New Roman" w:hAnsi="Times New Roman" w:cs="Times New Roman"/>
          <w:sz w:val="20"/>
          <w:szCs w:val="20"/>
          <w:lang w:val="en-GB"/>
        </w:rPr>
        <w:tab/>
      </w:r>
      <w:r w:rsidR="008E724E">
        <w:rPr>
          <w:rFonts w:ascii="Times New Roman" w:hAnsi="Times New Roman" w:cs="Times New Roman"/>
          <w:sz w:val="20"/>
          <w:szCs w:val="20"/>
          <w:lang w:val="en-GB"/>
        </w:rPr>
        <w:tab/>
      </w:r>
      <w:r w:rsidR="008E724E">
        <w:rPr>
          <w:rFonts w:ascii="Times New Roman" w:hAnsi="Times New Roman" w:cs="Times New Roman"/>
          <w:sz w:val="20"/>
          <w:szCs w:val="20"/>
          <w:lang w:val="en-GB"/>
        </w:rPr>
        <w:tab/>
      </w:r>
      <w:r w:rsidR="008E724E">
        <w:rPr>
          <w:rFonts w:ascii="Times New Roman" w:hAnsi="Times New Roman" w:cs="Times New Roman"/>
          <w:sz w:val="20"/>
          <w:szCs w:val="20"/>
          <w:lang w:val="en-GB"/>
        </w:rPr>
        <w:tab/>
      </w:r>
    </w:p>
    <w:p w14:paraId="049E8706" w14:textId="77777777" w:rsidR="00BA0940" w:rsidRPr="00B531A4" w:rsidRDefault="00BA0940" w:rsidP="008E724E">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Glasgow</w:t>
      </w:r>
      <w:r w:rsidR="008E724E">
        <w:rPr>
          <w:rFonts w:ascii="Times New Roman" w:hAnsi="Times New Roman" w:cs="Times New Roman"/>
          <w:sz w:val="20"/>
          <w:szCs w:val="20"/>
          <w:lang w:val="en-GB"/>
        </w:rPr>
        <w:tab/>
      </w:r>
      <w:r w:rsidR="008E724E">
        <w:rPr>
          <w:rFonts w:ascii="Times New Roman" w:hAnsi="Times New Roman" w:cs="Times New Roman"/>
          <w:sz w:val="20"/>
          <w:szCs w:val="20"/>
          <w:lang w:val="en-GB"/>
        </w:rPr>
        <w:tab/>
      </w:r>
      <w:r w:rsidR="008E724E">
        <w:rPr>
          <w:rFonts w:ascii="Times New Roman" w:hAnsi="Times New Roman" w:cs="Times New Roman"/>
          <w:sz w:val="20"/>
          <w:szCs w:val="20"/>
          <w:lang w:val="en-GB"/>
        </w:rPr>
        <w:tab/>
      </w:r>
      <w:r w:rsidR="008E724E">
        <w:rPr>
          <w:rFonts w:ascii="Times New Roman" w:hAnsi="Times New Roman" w:cs="Times New Roman"/>
          <w:sz w:val="20"/>
          <w:szCs w:val="20"/>
          <w:lang w:val="en-GB"/>
        </w:rPr>
        <w:tab/>
      </w:r>
      <w:r w:rsidR="008E724E">
        <w:rPr>
          <w:rFonts w:ascii="Times New Roman" w:hAnsi="Times New Roman" w:cs="Times New Roman"/>
          <w:sz w:val="20"/>
          <w:szCs w:val="20"/>
          <w:lang w:val="en-GB"/>
        </w:rPr>
        <w:tab/>
      </w:r>
      <w:r w:rsidR="008E724E">
        <w:rPr>
          <w:rFonts w:ascii="Times New Roman" w:hAnsi="Times New Roman" w:cs="Times New Roman"/>
          <w:sz w:val="20"/>
          <w:szCs w:val="20"/>
          <w:lang w:val="en-GB"/>
        </w:rPr>
        <w:tab/>
      </w:r>
      <w:r w:rsidR="008E724E">
        <w:rPr>
          <w:rFonts w:ascii="Times New Roman" w:hAnsi="Times New Roman" w:cs="Times New Roman"/>
          <w:sz w:val="20"/>
          <w:szCs w:val="20"/>
          <w:lang w:val="en-GB"/>
        </w:rPr>
        <w:tab/>
      </w:r>
      <w:r w:rsidR="008E724E" w:rsidRPr="00B531A4">
        <w:rPr>
          <w:rFonts w:ascii="Times New Roman" w:hAnsi="Times New Roman" w:cs="Times New Roman"/>
          <w:sz w:val="20"/>
          <w:szCs w:val="20"/>
          <w:lang w:val="en-GB"/>
        </w:rPr>
        <w:t>...........................................</w:t>
      </w:r>
      <w:r w:rsidR="008E724E">
        <w:rPr>
          <w:rFonts w:ascii="Times New Roman" w:hAnsi="Times New Roman" w:cs="Times New Roman"/>
          <w:sz w:val="20"/>
          <w:szCs w:val="20"/>
          <w:lang w:val="en-GB"/>
        </w:rPr>
        <w:t>.......................... Director</w:t>
      </w:r>
    </w:p>
    <w:p w14:paraId="50AE9E49" w14:textId="21FD57A6" w:rsidR="00BA0940" w:rsidRPr="00B531A4" w:rsidRDefault="00BA0940" w:rsidP="008E724E">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G72 9UJ</w:t>
      </w:r>
      <w:r w:rsidR="007F42F8">
        <w:rPr>
          <w:rFonts w:ascii="Times New Roman" w:hAnsi="Times New Roman" w:cs="Times New Roman"/>
          <w:sz w:val="20"/>
          <w:szCs w:val="20"/>
          <w:lang w:val="en-GB"/>
        </w:rPr>
        <w:tab/>
      </w:r>
      <w:r w:rsidR="007F42F8">
        <w:rPr>
          <w:rFonts w:ascii="Times New Roman" w:hAnsi="Times New Roman" w:cs="Times New Roman"/>
          <w:sz w:val="20"/>
          <w:szCs w:val="20"/>
          <w:lang w:val="en-GB"/>
        </w:rPr>
        <w:tab/>
      </w:r>
      <w:r w:rsidR="007F42F8">
        <w:rPr>
          <w:rFonts w:ascii="Times New Roman" w:hAnsi="Times New Roman" w:cs="Times New Roman"/>
          <w:sz w:val="20"/>
          <w:szCs w:val="20"/>
          <w:lang w:val="en-GB"/>
        </w:rPr>
        <w:tab/>
      </w:r>
      <w:r w:rsidR="007F42F8">
        <w:rPr>
          <w:rFonts w:ascii="Times New Roman" w:hAnsi="Times New Roman" w:cs="Times New Roman"/>
          <w:sz w:val="20"/>
          <w:szCs w:val="20"/>
          <w:lang w:val="en-GB"/>
        </w:rPr>
        <w:tab/>
      </w:r>
      <w:r w:rsidR="007F42F8">
        <w:rPr>
          <w:rFonts w:ascii="Times New Roman" w:hAnsi="Times New Roman" w:cs="Times New Roman"/>
          <w:sz w:val="20"/>
          <w:szCs w:val="20"/>
          <w:lang w:val="en-GB"/>
        </w:rPr>
        <w:tab/>
      </w:r>
      <w:r w:rsidR="007F42F8">
        <w:rPr>
          <w:rFonts w:ascii="Times New Roman" w:hAnsi="Times New Roman" w:cs="Times New Roman"/>
          <w:sz w:val="20"/>
          <w:szCs w:val="20"/>
          <w:lang w:val="en-GB"/>
        </w:rPr>
        <w:tab/>
      </w:r>
      <w:r w:rsidR="007F42F8">
        <w:rPr>
          <w:rFonts w:ascii="Times New Roman" w:hAnsi="Times New Roman" w:cs="Times New Roman"/>
          <w:sz w:val="20"/>
          <w:szCs w:val="20"/>
          <w:lang w:val="en-GB"/>
        </w:rPr>
        <w:tab/>
      </w:r>
      <w:r w:rsidR="001D019D">
        <w:rPr>
          <w:rFonts w:ascii="Times New Roman" w:hAnsi="Times New Roman" w:cs="Times New Roman"/>
          <w:b/>
          <w:sz w:val="20"/>
          <w:szCs w:val="20"/>
          <w:lang w:val="en-GB"/>
        </w:rPr>
        <w:t>MR</w:t>
      </w:r>
      <w:r w:rsidR="007F42F8" w:rsidRPr="007F42F8">
        <w:rPr>
          <w:rFonts w:ascii="Times New Roman" w:hAnsi="Times New Roman" w:cs="Times New Roman"/>
          <w:b/>
          <w:sz w:val="20"/>
          <w:szCs w:val="20"/>
          <w:lang w:val="en-GB"/>
        </w:rPr>
        <w:t xml:space="preserve"> </w:t>
      </w:r>
      <w:r w:rsidR="00DB605A">
        <w:rPr>
          <w:rFonts w:ascii="Times New Roman" w:hAnsi="Times New Roman" w:cs="Times New Roman"/>
          <w:b/>
          <w:sz w:val="20"/>
          <w:szCs w:val="20"/>
          <w:lang w:val="en-GB"/>
        </w:rPr>
        <w:t>J HARVIE</w:t>
      </w:r>
    </w:p>
    <w:p w14:paraId="55FB3DB2" w14:textId="77777777" w:rsidR="00BA0940" w:rsidRDefault="00BA0940" w:rsidP="008E724E">
      <w:pPr>
        <w:spacing w:after="0" w:line="240" w:lineRule="auto"/>
        <w:jc w:val="both"/>
        <w:rPr>
          <w:rFonts w:ascii="Times New Roman" w:hAnsi="Times New Roman" w:cs="Times New Roman"/>
          <w:sz w:val="20"/>
          <w:szCs w:val="20"/>
          <w:lang w:val="en-GB"/>
        </w:rPr>
      </w:pPr>
    </w:p>
    <w:p w14:paraId="227AB413" w14:textId="77777777" w:rsidR="00B20DC5" w:rsidRPr="00B531A4" w:rsidRDefault="00B20DC5" w:rsidP="008E724E">
      <w:pPr>
        <w:spacing w:after="0" w:line="240" w:lineRule="auto"/>
        <w:jc w:val="both"/>
        <w:rPr>
          <w:rFonts w:ascii="Times New Roman" w:hAnsi="Times New Roman" w:cs="Times New Roman"/>
          <w:sz w:val="20"/>
          <w:szCs w:val="20"/>
          <w:lang w:val="en-GB"/>
        </w:rPr>
      </w:pPr>
    </w:p>
    <w:p w14:paraId="585B11A5" w14:textId="77777777" w:rsidR="00B20DC5" w:rsidRPr="00B531A4" w:rsidRDefault="00B20DC5" w:rsidP="008E724E">
      <w:pPr>
        <w:spacing w:after="0" w:line="240" w:lineRule="auto"/>
        <w:jc w:val="both"/>
        <w:rPr>
          <w:rFonts w:ascii="Times New Roman" w:hAnsi="Times New Roman" w:cs="Times New Roman"/>
          <w:sz w:val="20"/>
          <w:szCs w:val="20"/>
          <w:lang w:val="en-GB"/>
        </w:rPr>
      </w:pPr>
    </w:p>
    <w:p w14:paraId="3EAB6A8D" w14:textId="77777777" w:rsidR="001F7F6C" w:rsidRDefault="00B20DC5" w:rsidP="001F7F6C">
      <w:pPr>
        <w:spacing w:after="0" w:line="240" w:lineRule="auto"/>
        <w:ind w:left="4320" w:firstLine="720"/>
        <w:jc w:val="both"/>
        <w:rPr>
          <w:rFonts w:ascii="Times New Roman" w:hAnsi="Times New Roman" w:cs="Times New Roman"/>
          <w:sz w:val="20"/>
          <w:szCs w:val="20"/>
          <w:lang w:val="en-GB"/>
        </w:rPr>
      </w:pPr>
      <w:r w:rsidRPr="00B531A4">
        <w:rPr>
          <w:rFonts w:ascii="Times New Roman" w:hAnsi="Times New Roman" w:cs="Times New Roman"/>
          <w:sz w:val="20"/>
          <w:szCs w:val="20"/>
          <w:lang w:val="en-GB"/>
        </w:rPr>
        <w:t>......................................</w:t>
      </w:r>
      <w:r w:rsidR="008E724E">
        <w:rPr>
          <w:rFonts w:ascii="Times New Roman" w:hAnsi="Times New Roman" w:cs="Times New Roman"/>
          <w:sz w:val="20"/>
          <w:szCs w:val="20"/>
          <w:lang w:val="en-GB"/>
        </w:rPr>
        <w:t xml:space="preserve">...............................  </w:t>
      </w:r>
      <w:r w:rsidRPr="00B531A4">
        <w:rPr>
          <w:rFonts w:ascii="Times New Roman" w:hAnsi="Times New Roman" w:cs="Times New Roman"/>
          <w:sz w:val="20"/>
          <w:szCs w:val="20"/>
          <w:lang w:val="en-GB"/>
        </w:rPr>
        <w:t>Date</w:t>
      </w:r>
    </w:p>
    <w:p w14:paraId="6014B4B9" w14:textId="77777777" w:rsidR="00292CBB" w:rsidRDefault="00292CBB" w:rsidP="001F7F6C">
      <w:pPr>
        <w:spacing w:after="0" w:line="240" w:lineRule="auto"/>
        <w:ind w:left="4320" w:firstLine="720"/>
        <w:jc w:val="both"/>
        <w:rPr>
          <w:rFonts w:ascii="Times New Roman" w:hAnsi="Times New Roman" w:cs="Times New Roman"/>
          <w:sz w:val="20"/>
          <w:szCs w:val="20"/>
          <w:lang w:val="en-GB"/>
        </w:rPr>
      </w:pPr>
    </w:p>
    <w:p w14:paraId="046FD147" w14:textId="77777777" w:rsidR="00292CBB" w:rsidRDefault="00292CBB" w:rsidP="001F7F6C">
      <w:pPr>
        <w:spacing w:after="0" w:line="240" w:lineRule="auto"/>
        <w:ind w:left="4320" w:firstLine="720"/>
        <w:jc w:val="both"/>
        <w:rPr>
          <w:rFonts w:ascii="Times New Roman" w:hAnsi="Times New Roman" w:cs="Times New Roman"/>
          <w:sz w:val="20"/>
          <w:szCs w:val="20"/>
          <w:lang w:val="en-GB"/>
        </w:rPr>
      </w:pPr>
    </w:p>
    <w:p w14:paraId="5EF33B00" w14:textId="342B4DA3" w:rsidR="00292CBB" w:rsidRDefault="00292CBB">
      <w:pPr>
        <w:rPr>
          <w:rFonts w:ascii="Times New Roman" w:hAnsi="Times New Roman" w:cs="Times New Roman"/>
          <w:sz w:val="20"/>
          <w:szCs w:val="20"/>
          <w:lang w:val="en-GB"/>
        </w:rPr>
      </w:pPr>
      <w:r>
        <w:rPr>
          <w:rFonts w:ascii="Times New Roman" w:hAnsi="Times New Roman" w:cs="Times New Roman"/>
          <w:sz w:val="20"/>
          <w:szCs w:val="20"/>
          <w:lang w:val="en-GB"/>
        </w:rPr>
        <w:br w:type="page"/>
      </w:r>
    </w:p>
    <w:p w14:paraId="08978870" w14:textId="0384E2C0" w:rsidR="00AA27D8" w:rsidRDefault="00DE11D0" w:rsidP="00292CBB">
      <w:pPr>
        <w:widowControl w:val="0"/>
        <w:autoSpaceDE w:val="0"/>
        <w:autoSpaceDN w:val="0"/>
        <w:adjustRightInd w:val="0"/>
        <w:jc w:val="center"/>
      </w:pPr>
      <w:r w:rsidRPr="00DE11D0">
        <w:rPr>
          <w:noProof/>
        </w:rPr>
        <w:lastRenderedPageBreak/>
        <w:drawing>
          <wp:inline distT="0" distB="0" distL="0" distR="0" wp14:anchorId="62B52CA9" wp14:editId="295DFA81">
            <wp:extent cx="3181640" cy="7931150"/>
            <wp:effectExtent l="0" t="0" r="0" b="0"/>
            <wp:docPr id="1789097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3451" cy="7960592"/>
                    </a:xfrm>
                    <a:prstGeom prst="rect">
                      <a:avLst/>
                    </a:prstGeom>
                    <a:noFill/>
                    <a:ln>
                      <a:noFill/>
                    </a:ln>
                  </pic:spPr>
                </pic:pic>
              </a:graphicData>
            </a:graphic>
          </wp:inline>
        </w:drawing>
      </w:r>
      <w:r w:rsidR="00AA27D8">
        <w:br w:type="page"/>
      </w:r>
    </w:p>
    <w:p w14:paraId="430A0A41" w14:textId="77777777" w:rsidR="00145893" w:rsidRDefault="00145893"/>
    <w:p w14:paraId="57662BCD" w14:textId="2EA9A8E7" w:rsidR="00145893" w:rsidRDefault="00145893" w:rsidP="00145893">
      <w:pPr>
        <w:widowControl w:val="0"/>
        <w:autoSpaceDE w:val="0"/>
        <w:autoSpaceDN w:val="0"/>
        <w:adjustRightInd w:val="0"/>
        <w:jc w:val="center"/>
      </w:pPr>
    </w:p>
    <w:p w14:paraId="5254648A" w14:textId="4DDBFA81" w:rsidR="003F0EEE" w:rsidRDefault="008726E5" w:rsidP="00145893">
      <w:pPr>
        <w:widowControl w:val="0"/>
        <w:autoSpaceDE w:val="0"/>
        <w:autoSpaceDN w:val="0"/>
        <w:adjustRightInd w:val="0"/>
        <w:jc w:val="center"/>
      </w:pPr>
      <w:r w:rsidRPr="008726E5">
        <w:rPr>
          <w:noProof/>
        </w:rPr>
        <w:drawing>
          <wp:inline distT="0" distB="0" distL="0" distR="0" wp14:anchorId="43851C25" wp14:editId="12C6D48E">
            <wp:extent cx="5943600" cy="5434330"/>
            <wp:effectExtent l="0" t="0" r="0" b="0"/>
            <wp:docPr id="3295454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434330"/>
                    </a:xfrm>
                    <a:prstGeom prst="rect">
                      <a:avLst/>
                    </a:prstGeom>
                    <a:noFill/>
                    <a:ln>
                      <a:noFill/>
                    </a:ln>
                  </pic:spPr>
                </pic:pic>
              </a:graphicData>
            </a:graphic>
          </wp:inline>
        </w:drawing>
      </w:r>
    </w:p>
    <w:p w14:paraId="025AA4C6" w14:textId="77777777" w:rsidR="003F0EEE" w:rsidRDefault="003F0EEE" w:rsidP="00145893">
      <w:pPr>
        <w:widowControl w:val="0"/>
        <w:autoSpaceDE w:val="0"/>
        <w:autoSpaceDN w:val="0"/>
        <w:adjustRightInd w:val="0"/>
        <w:jc w:val="center"/>
      </w:pPr>
    </w:p>
    <w:p w14:paraId="6F51B591" w14:textId="0AA1F5AD" w:rsidR="008C71C7" w:rsidRDefault="008C71C7" w:rsidP="00145893">
      <w:pPr>
        <w:widowControl w:val="0"/>
        <w:autoSpaceDE w:val="0"/>
        <w:autoSpaceDN w:val="0"/>
        <w:adjustRightInd w:val="0"/>
        <w:jc w:val="center"/>
      </w:pPr>
      <w:r w:rsidRPr="001F7F6C">
        <w:br w:type="page"/>
      </w:r>
    </w:p>
    <w:p w14:paraId="2D0383C7" w14:textId="55291126" w:rsidR="00026774" w:rsidRDefault="00684E27" w:rsidP="00F61677">
      <w:pPr>
        <w:jc w:val="center"/>
        <w:rPr>
          <w:rFonts w:ascii="Arial" w:eastAsia="Times New Roman" w:hAnsi="Arial" w:cs="Arial"/>
          <w:sz w:val="20"/>
          <w:szCs w:val="20"/>
          <w:lang w:val="en-GB" w:eastAsia="en-GB"/>
        </w:rPr>
      </w:pPr>
      <w:r w:rsidRPr="00684E27">
        <w:rPr>
          <w:noProof/>
        </w:rPr>
        <w:lastRenderedPageBreak/>
        <w:drawing>
          <wp:inline distT="0" distB="0" distL="0" distR="0" wp14:anchorId="4CF20EB9" wp14:editId="6E893039">
            <wp:extent cx="5943600" cy="4241165"/>
            <wp:effectExtent l="0" t="0" r="0" b="6985"/>
            <wp:docPr id="6136448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41165"/>
                    </a:xfrm>
                    <a:prstGeom prst="rect">
                      <a:avLst/>
                    </a:prstGeom>
                    <a:noFill/>
                    <a:ln>
                      <a:noFill/>
                    </a:ln>
                  </pic:spPr>
                </pic:pic>
              </a:graphicData>
            </a:graphic>
          </wp:inline>
        </w:drawing>
      </w:r>
    </w:p>
    <w:p w14:paraId="75600297" w14:textId="6B8698D8" w:rsidR="00392E5E" w:rsidRPr="00327404" w:rsidRDefault="002331DE" w:rsidP="004C188D">
      <w:pPr>
        <w:spacing w:line="240" w:lineRule="auto"/>
        <w:rPr>
          <w:rFonts w:eastAsia="Times New Roman" w:cstheme="minorHAnsi"/>
          <w:sz w:val="20"/>
          <w:szCs w:val="20"/>
          <w:lang w:val="en-GB" w:eastAsia="en-GB"/>
        </w:rPr>
      </w:pPr>
      <w:r w:rsidRPr="00327404">
        <w:rPr>
          <w:rFonts w:eastAsia="Times New Roman" w:cstheme="minorHAnsi"/>
          <w:sz w:val="20"/>
          <w:szCs w:val="20"/>
          <w:lang w:val="en-GB" w:eastAsia="en-GB"/>
        </w:rPr>
        <w:t>For the year ended 31 July 20</w:t>
      </w:r>
      <w:r w:rsidR="004C188D" w:rsidRPr="00327404">
        <w:rPr>
          <w:rFonts w:eastAsia="Times New Roman" w:cstheme="minorHAnsi"/>
          <w:sz w:val="20"/>
          <w:szCs w:val="20"/>
          <w:lang w:val="en-GB" w:eastAsia="en-GB"/>
        </w:rPr>
        <w:t>2</w:t>
      </w:r>
      <w:r w:rsidR="004349C1">
        <w:rPr>
          <w:rFonts w:eastAsia="Times New Roman" w:cstheme="minorHAnsi"/>
          <w:sz w:val="20"/>
          <w:szCs w:val="20"/>
          <w:lang w:val="en-GB" w:eastAsia="en-GB"/>
        </w:rPr>
        <w:t>5</w:t>
      </w:r>
      <w:r w:rsidRPr="00327404">
        <w:rPr>
          <w:rFonts w:eastAsia="Times New Roman" w:cstheme="minorHAnsi"/>
          <w:sz w:val="20"/>
          <w:szCs w:val="20"/>
          <w:lang w:val="en-GB" w:eastAsia="en-GB"/>
        </w:rPr>
        <w:t>, the company was entitled to exemption from audit under section 477</w:t>
      </w:r>
      <w:r w:rsidR="00392E5E" w:rsidRPr="00327404">
        <w:rPr>
          <w:rFonts w:eastAsia="Times New Roman" w:cstheme="minorHAnsi"/>
          <w:sz w:val="20"/>
          <w:szCs w:val="20"/>
          <w:lang w:val="en-GB" w:eastAsia="en-GB"/>
        </w:rPr>
        <w:t xml:space="preserve"> of the Companies Act 2006 relating to small companies.</w:t>
      </w:r>
    </w:p>
    <w:p w14:paraId="5F49DFE9" w14:textId="76272257" w:rsidR="00392E5E" w:rsidRPr="004C188D" w:rsidRDefault="00392E5E" w:rsidP="004C188D">
      <w:pPr>
        <w:spacing w:after="0" w:line="240" w:lineRule="auto"/>
        <w:rPr>
          <w:rFonts w:eastAsia="Times New Roman" w:cstheme="minorHAnsi"/>
          <w:sz w:val="20"/>
          <w:szCs w:val="20"/>
          <w:lang w:val="en-GB" w:eastAsia="en-GB"/>
        </w:rPr>
      </w:pPr>
      <w:r w:rsidRPr="00392E5E">
        <w:rPr>
          <w:rFonts w:eastAsia="Times New Roman" w:cstheme="minorHAnsi"/>
          <w:sz w:val="20"/>
          <w:szCs w:val="20"/>
          <w:lang w:val="en-GB" w:eastAsia="en-GB"/>
        </w:rPr>
        <w:t>Trustees' responsibilities:</w:t>
      </w:r>
    </w:p>
    <w:p w14:paraId="6758110A" w14:textId="5A0CCEB2" w:rsidR="002331DE" w:rsidRPr="004C188D" w:rsidRDefault="008904D6" w:rsidP="004C188D">
      <w:pPr>
        <w:spacing w:after="0" w:line="240" w:lineRule="auto"/>
        <w:rPr>
          <w:rFonts w:eastAsia="Times New Roman" w:cstheme="minorHAnsi"/>
          <w:color w:val="000000"/>
          <w:sz w:val="20"/>
          <w:szCs w:val="20"/>
          <w:lang w:val="en-GB" w:eastAsia="en-GB"/>
        </w:rPr>
      </w:pPr>
      <w:r w:rsidRPr="008904D6">
        <w:rPr>
          <w:rFonts w:eastAsia="Times New Roman" w:cstheme="minorHAnsi"/>
          <w:color w:val="000000"/>
          <w:sz w:val="20"/>
          <w:szCs w:val="20"/>
          <w:lang w:val="en-GB" w:eastAsia="en-GB"/>
        </w:rPr>
        <w:t>The members have not required the company to obtain an audit of its accounts for the year in</w:t>
      </w:r>
      <w:r w:rsidRPr="004C188D">
        <w:rPr>
          <w:rFonts w:eastAsia="Times New Roman" w:cstheme="minorHAnsi"/>
          <w:color w:val="000000"/>
          <w:sz w:val="20"/>
          <w:szCs w:val="20"/>
          <w:lang w:val="en-GB" w:eastAsia="en-GB"/>
        </w:rPr>
        <w:t xml:space="preserve"> </w:t>
      </w:r>
      <w:r w:rsidRPr="008904D6">
        <w:rPr>
          <w:rFonts w:eastAsia="Times New Roman" w:cstheme="minorHAnsi"/>
          <w:color w:val="000000"/>
          <w:sz w:val="20"/>
          <w:szCs w:val="20"/>
          <w:lang w:val="en-GB" w:eastAsia="en-GB"/>
        </w:rPr>
        <w:t>question in accordance with section 476; and</w:t>
      </w:r>
    </w:p>
    <w:p w14:paraId="67FA40F2" w14:textId="35A9160C" w:rsidR="008904D6" w:rsidRPr="004C188D" w:rsidRDefault="008904D6" w:rsidP="004C188D">
      <w:pPr>
        <w:spacing w:line="240" w:lineRule="auto"/>
        <w:rPr>
          <w:rFonts w:eastAsia="Times New Roman" w:cstheme="minorHAnsi"/>
          <w:color w:val="000000"/>
          <w:sz w:val="20"/>
          <w:szCs w:val="20"/>
          <w:lang w:val="en-GB" w:eastAsia="en-GB"/>
        </w:rPr>
      </w:pPr>
      <w:r w:rsidRPr="008904D6">
        <w:rPr>
          <w:rFonts w:eastAsia="Times New Roman" w:cstheme="minorHAnsi"/>
          <w:color w:val="000000"/>
          <w:sz w:val="20"/>
          <w:szCs w:val="20"/>
          <w:lang w:val="en-GB" w:eastAsia="en-GB"/>
        </w:rPr>
        <w:t>The trustees acknowledge their responsibilities for complying with the requirements of the Act</w:t>
      </w:r>
      <w:r w:rsidRPr="004C188D">
        <w:rPr>
          <w:rFonts w:eastAsia="Times New Roman" w:cstheme="minorHAnsi"/>
          <w:color w:val="000000"/>
          <w:sz w:val="20"/>
          <w:szCs w:val="20"/>
          <w:lang w:val="en-GB" w:eastAsia="en-GB"/>
        </w:rPr>
        <w:t xml:space="preserve"> with respect to accounting records and the preparation of financial statements.</w:t>
      </w:r>
    </w:p>
    <w:p w14:paraId="60D1891E" w14:textId="352EB88A" w:rsidR="00DA1EAA" w:rsidRPr="004C188D" w:rsidRDefault="00DA1EAA" w:rsidP="004C188D">
      <w:pPr>
        <w:spacing w:line="240" w:lineRule="auto"/>
        <w:rPr>
          <w:rFonts w:eastAsia="Times New Roman" w:cstheme="minorHAnsi"/>
          <w:color w:val="000000"/>
          <w:sz w:val="20"/>
          <w:szCs w:val="20"/>
          <w:lang w:val="en-GB" w:eastAsia="en-GB"/>
        </w:rPr>
      </w:pPr>
      <w:r w:rsidRPr="00DA1EAA">
        <w:rPr>
          <w:rFonts w:eastAsia="Times New Roman" w:cstheme="minorHAnsi"/>
          <w:color w:val="000000"/>
          <w:sz w:val="20"/>
          <w:szCs w:val="20"/>
          <w:lang w:val="en-GB" w:eastAsia="en-GB"/>
        </w:rPr>
        <w:t>These financial statements have been prepared in accordance with the provisions applicable to companies</w:t>
      </w:r>
      <w:r w:rsidRPr="004C188D">
        <w:rPr>
          <w:rFonts w:eastAsia="Times New Roman" w:cstheme="minorHAnsi"/>
          <w:color w:val="000000"/>
          <w:sz w:val="20"/>
          <w:szCs w:val="20"/>
          <w:lang w:val="en-GB" w:eastAsia="en-GB"/>
        </w:rPr>
        <w:t xml:space="preserve"> subject to the small companies regime.</w:t>
      </w:r>
    </w:p>
    <w:p w14:paraId="6C634990" w14:textId="13BD9312" w:rsidR="003C1520" w:rsidRPr="004C188D" w:rsidRDefault="00DA1EAA" w:rsidP="004C188D">
      <w:pPr>
        <w:spacing w:line="240" w:lineRule="auto"/>
        <w:rPr>
          <w:rFonts w:eastAsia="Times New Roman" w:cstheme="minorHAnsi"/>
          <w:color w:val="000000"/>
          <w:sz w:val="20"/>
          <w:szCs w:val="20"/>
          <w:lang w:val="en-GB" w:eastAsia="en-GB"/>
        </w:rPr>
      </w:pPr>
      <w:r w:rsidRPr="00DA1EAA">
        <w:rPr>
          <w:rFonts w:eastAsia="Times New Roman" w:cstheme="minorHAnsi"/>
          <w:color w:val="000000"/>
          <w:sz w:val="20"/>
          <w:szCs w:val="20"/>
          <w:lang w:val="en-GB" w:eastAsia="en-GB"/>
        </w:rPr>
        <w:t>These financial statements were approved by the members of the committee and authorised</w:t>
      </w:r>
      <w:r w:rsidR="003C1520" w:rsidRPr="004C188D">
        <w:rPr>
          <w:rFonts w:eastAsia="Times New Roman" w:cstheme="minorHAnsi"/>
          <w:color w:val="000000"/>
          <w:sz w:val="20"/>
          <w:szCs w:val="20"/>
          <w:lang w:val="en-GB" w:eastAsia="en-GB"/>
        </w:rPr>
        <w:t xml:space="preserve"> for issue on</w:t>
      </w:r>
      <w:r w:rsidR="00180527">
        <w:rPr>
          <w:rFonts w:eastAsia="Times New Roman" w:cstheme="minorHAnsi"/>
          <w:color w:val="FFFFFF"/>
          <w:sz w:val="20"/>
          <w:szCs w:val="20"/>
          <w:lang w:val="en-GB" w:eastAsia="en-GB"/>
        </w:rPr>
        <w:t xml:space="preserve"> </w:t>
      </w:r>
      <w:r w:rsidR="003C1520" w:rsidRPr="004C188D">
        <w:rPr>
          <w:rFonts w:eastAsia="Times New Roman" w:cstheme="minorHAnsi"/>
          <w:color w:val="000000"/>
          <w:sz w:val="20"/>
          <w:szCs w:val="20"/>
          <w:lang w:val="en-GB" w:eastAsia="en-GB"/>
        </w:rPr>
        <w:t>and are signed on their behalf by:</w:t>
      </w:r>
    </w:p>
    <w:p w14:paraId="5EBC01E2" w14:textId="6DA1171C" w:rsidR="00026774" w:rsidRDefault="00026774" w:rsidP="003C1520">
      <w:pPr>
        <w:rPr>
          <w:rFonts w:ascii="Calibri" w:eastAsia="Times New Roman" w:hAnsi="Calibri" w:cs="Calibri"/>
          <w:color w:val="000000"/>
          <w:sz w:val="20"/>
          <w:szCs w:val="20"/>
          <w:lang w:val="en-GB" w:eastAsia="en-GB"/>
        </w:rPr>
      </w:pPr>
    </w:p>
    <w:p w14:paraId="6ED1D7B8" w14:textId="77777777" w:rsidR="004C188D" w:rsidRPr="004C188D" w:rsidRDefault="004C188D" w:rsidP="004C188D">
      <w:pPr>
        <w:spacing w:after="0" w:line="240" w:lineRule="auto"/>
        <w:rPr>
          <w:rFonts w:ascii="Calibri" w:eastAsia="Times New Roman" w:hAnsi="Calibri" w:cs="Calibri"/>
          <w:color w:val="000000"/>
          <w:sz w:val="20"/>
          <w:szCs w:val="20"/>
          <w:lang w:val="en-GB" w:eastAsia="en-GB"/>
        </w:rPr>
      </w:pPr>
      <w:r w:rsidRPr="004C188D">
        <w:rPr>
          <w:rFonts w:ascii="Calibri" w:eastAsia="Times New Roman" w:hAnsi="Calibri" w:cs="Calibri"/>
          <w:color w:val="000000"/>
          <w:sz w:val="20"/>
          <w:szCs w:val="20"/>
          <w:lang w:val="en-GB" w:eastAsia="en-GB"/>
        </w:rPr>
        <w:t>.......................................................................</w:t>
      </w:r>
    </w:p>
    <w:p w14:paraId="2270DE62" w14:textId="298058ED" w:rsidR="004C188D" w:rsidRPr="004C188D" w:rsidRDefault="004C188D" w:rsidP="004C188D">
      <w:pPr>
        <w:spacing w:after="0" w:line="240" w:lineRule="auto"/>
        <w:rPr>
          <w:rFonts w:ascii="Calibri" w:eastAsia="Times New Roman" w:hAnsi="Calibri" w:cs="Calibri"/>
          <w:b/>
          <w:bCs/>
          <w:color w:val="000000"/>
          <w:sz w:val="20"/>
          <w:szCs w:val="20"/>
          <w:lang w:val="en-GB" w:eastAsia="en-GB"/>
        </w:rPr>
      </w:pPr>
      <w:r w:rsidRPr="004C188D">
        <w:rPr>
          <w:rFonts w:ascii="Calibri" w:eastAsia="Times New Roman" w:hAnsi="Calibri" w:cs="Calibri"/>
          <w:b/>
          <w:bCs/>
          <w:color w:val="000000"/>
          <w:sz w:val="20"/>
          <w:szCs w:val="20"/>
          <w:lang w:val="en-GB" w:eastAsia="en-GB"/>
        </w:rPr>
        <w:t xml:space="preserve">MR </w:t>
      </w:r>
      <w:r w:rsidR="00DB605A">
        <w:rPr>
          <w:rFonts w:ascii="Calibri" w:eastAsia="Times New Roman" w:hAnsi="Calibri" w:cs="Calibri"/>
          <w:b/>
          <w:bCs/>
          <w:color w:val="000000"/>
          <w:sz w:val="20"/>
          <w:szCs w:val="20"/>
          <w:lang w:val="en-GB" w:eastAsia="en-GB"/>
        </w:rPr>
        <w:t>J HARVIE</w:t>
      </w:r>
      <w:r w:rsidRPr="004C188D">
        <w:rPr>
          <w:rFonts w:ascii="Calibri" w:eastAsia="Times New Roman" w:hAnsi="Calibri" w:cs="Calibri"/>
          <w:b/>
          <w:bCs/>
          <w:color w:val="000000"/>
          <w:sz w:val="20"/>
          <w:szCs w:val="20"/>
          <w:lang w:val="en-GB" w:eastAsia="en-GB"/>
        </w:rPr>
        <w:t xml:space="preserve"> (Director)</w:t>
      </w:r>
    </w:p>
    <w:p w14:paraId="1C5C256D" w14:textId="1C51D63C" w:rsidR="00D42670" w:rsidRPr="00D42670" w:rsidRDefault="004C188D" w:rsidP="00D42670">
      <w:pPr>
        <w:spacing w:after="0" w:line="240" w:lineRule="auto"/>
        <w:rPr>
          <w:rFonts w:ascii="Calibri" w:eastAsia="Times New Roman" w:hAnsi="Calibri" w:cs="Calibri"/>
          <w:color w:val="000000"/>
          <w:sz w:val="20"/>
          <w:szCs w:val="20"/>
          <w:lang w:val="en-GB" w:eastAsia="en-GB"/>
        </w:rPr>
      </w:pPr>
      <w:r w:rsidRPr="004C188D">
        <w:rPr>
          <w:rFonts w:ascii="Calibri" w:eastAsia="Times New Roman" w:hAnsi="Calibri" w:cs="Calibri"/>
          <w:color w:val="000000"/>
          <w:sz w:val="20"/>
          <w:szCs w:val="20"/>
          <w:lang w:val="en-GB" w:eastAsia="en-GB"/>
        </w:rPr>
        <w:t>Company Registration Number: SC257207</w:t>
      </w:r>
    </w:p>
    <w:p w14:paraId="67A57E81" w14:textId="12C80038" w:rsidR="008C71C7" w:rsidRPr="00180527" w:rsidRDefault="00D42670" w:rsidP="00180527">
      <w:pPr>
        <w:rPr>
          <w:rFonts w:cstheme="minorHAnsi"/>
          <w:b/>
          <w:bCs/>
          <w:sz w:val="20"/>
          <w:szCs w:val="20"/>
        </w:rPr>
      </w:pPr>
      <w:r>
        <w:rPr>
          <w:rFonts w:asciiTheme="majorHAnsi" w:hAnsiTheme="majorHAnsi" w:cstheme="majorHAnsi"/>
        </w:rPr>
        <w:br w:type="page"/>
      </w:r>
      <w:r w:rsidR="00180527">
        <w:rPr>
          <w:rFonts w:cstheme="minorHAnsi"/>
          <w:b/>
          <w:bCs/>
          <w:sz w:val="20"/>
          <w:szCs w:val="20"/>
        </w:rPr>
        <w:lastRenderedPageBreak/>
        <w:t>NOTEST THE ACCOUNTS</w:t>
      </w:r>
    </w:p>
    <w:p w14:paraId="22FAF707" w14:textId="024A4093" w:rsidR="001F7F6C" w:rsidRPr="00ED34F9" w:rsidRDefault="008C71C7" w:rsidP="008C71C7">
      <w:pPr>
        <w:widowControl w:val="0"/>
        <w:autoSpaceDE w:val="0"/>
        <w:autoSpaceDN w:val="0"/>
        <w:adjustRightInd w:val="0"/>
        <w:rPr>
          <w:rFonts w:cstheme="minorHAnsi"/>
          <w:sz w:val="20"/>
          <w:szCs w:val="20"/>
        </w:rPr>
      </w:pPr>
      <w:r w:rsidRPr="00ED34F9">
        <w:rPr>
          <w:rFonts w:cstheme="minorHAnsi"/>
          <w:sz w:val="20"/>
          <w:szCs w:val="20"/>
        </w:rPr>
        <w:t>FOR THE YEAR ENDED 31</w:t>
      </w:r>
      <w:r w:rsidRPr="00ED34F9">
        <w:rPr>
          <w:rFonts w:cstheme="minorHAnsi"/>
          <w:sz w:val="20"/>
          <w:szCs w:val="20"/>
          <w:vertAlign w:val="superscript"/>
        </w:rPr>
        <w:t>st</w:t>
      </w:r>
      <w:r w:rsidRPr="00ED34F9">
        <w:rPr>
          <w:rFonts w:cstheme="minorHAnsi"/>
          <w:sz w:val="20"/>
          <w:szCs w:val="20"/>
        </w:rPr>
        <w:t xml:space="preserve"> July 202</w:t>
      </w:r>
      <w:r w:rsidR="00684E27">
        <w:rPr>
          <w:rFonts w:cstheme="minorHAnsi"/>
          <w:sz w:val="20"/>
          <w:szCs w:val="20"/>
        </w:rPr>
        <w:t>5</w:t>
      </w:r>
    </w:p>
    <w:p w14:paraId="3D709714" w14:textId="563729B0" w:rsidR="008C71C7" w:rsidRPr="00ED34F9" w:rsidRDefault="00FD0B60" w:rsidP="00F47558">
      <w:pPr>
        <w:widowControl w:val="0"/>
        <w:autoSpaceDE w:val="0"/>
        <w:autoSpaceDN w:val="0"/>
        <w:adjustRightInd w:val="0"/>
        <w:spacing w:line="360" w:lineRule="auto"/>
        <w:rPr>
          <w:rFonts w:cstheme="minorHAnsi"/>
          <w:sz w:val="20"/>
          <w:szCs w:val="20"/>
        </w:rPr>
      </w:pPr>
      <w:r w:rsidRPr="00ED34F9">
        <w:rPr>
          <w:rFonts w:cstheme="minorHAnsi"/>
          <w:sz w:val="20"/>
          <w:szCs w:val="20"/>
        </w:rPr>
        <w:t xml:space="preserve">A </w:t>
      </w:r>
      <w:r w:rsidR="00EF1A48">
        <w:rPr>
          <w:rFonts w:cstheme="minorHAnsi"/>
          <w:sz w:val="20"/>
          <w:szCs w:val="20"/>
        </w:rPr>
        <w:t>loss</w:t>
      </w:r>
      <w:r w:rsidR="008C71C7" w:rsidRPr="00ED34F9">
        <w:rPr>
          <w:rFonts w:cstheme="minorHAnsi"/>
          <w:sz w:val="20"/>
          <w:szCs w:val="20"/>
        </w:rPr>
        <w:t xml:space="preserve"> of £</w:t>
      </w:r>
      <w:r w:rsidR="00446606">
        <w:rPr>
          <w:rFonts w:cstheme="minorHAnsi"/>
          <w:sz w:val="20"/>
          <w:szCs w:val="20"/>
        </w:rPr>
        <w:t>3,593</w:t>
      </w:r>
      <w:r w:rsidR="008C71C7" w:rsidRPr="00ED34F9">
        <w:rPr>
          <w:rFonts w:cstheme="minorHAnsi"/>
          <w:sz w:val="20"/>
          <w:szCs w:val="20"/>
        </w:rPr>
        <w:t xml:space="preserve"> for the year reflects a </w:t>
      </w:r>
      <w:r w:rsidR="00840F37">
        <w:rPr>
          <w:rFonts w:cstheme="minorHAnsi"/>
          <w:sz w:val="20"/>
          <w:szCs w:val="20"/>
        </w:rPr>
        <w:t xml:space="preserve">£10,404 decrease from profits in the previous year. </w:t>
      </w:r>
      <w:r w:rsidR="000B79D1">
        <w:rPr>
          <w:rFonts w:cstheme="minorHAnsi"/>
          <w:sz w:val="20"/>
          <w:szCs w:val="20"/>
        </w:rPr>
        <w:t xml:space="preserve">Consideration should be made as the previous year </w:t>
      </w:r>
      <w:r w:rsidR="0036296C">
        <w:rPr>
          <w:rFonts w:cstheme="minorHAnsi"/>
          <w:sz w:val="20"/>
          <w:szCs w:val="20"/>
        </w:rPr>
        <w:t>ha</w:t>
      </w:r>
      <w:r w:rsidR="00A5043C">
        <w:rPr>
          <w:rFonts w:cstheme="minorHAnsi"/>
          <w:sz w:val="20"/>
          <w:szCs w:val="20"/>
        </w:rPr>
        <w:t xml:space="preserve">d a </w:t>
      </w:r>
      <w:r w:rsidRPr="00ED34F9">
        <w:rPr>
          <w:rFonts w:cstheme="minorHAnsi"/>
          <w:sz w:val="20"/>
          <w:szCs w:val="20"/>
        </w:rPr>
        <w:t>£</w:t>
      </w:r>
      <w:r w:rsidR="007E7851">
        <w:rPr>
          <w:rFonts w:cstheme="minorHAnsi"/>
          <w:sz w:val="20"/>
          <w:szCs w:val="20"/>
        </w:rPr>
        <w:t>12,512</w:t>
      </w:r>
      <w:r w:rsidRPr="00ED34F9">
        <w:rPr>
          <w:rFonts w:cstheme="minorHAnsi"/>
          <w:sz w:val="20"/>
          <w:szCs w:val="20"/>
        </w:rPr>
        <w:t xml:space="preserve"> </w:t>
      </w:r>
      <w:r w:rsidR="00E1012D" w:rsidRPr="00ED34F9">
        <w:rPr>
          <w:rFonts w:cstheme="minorHAnsi"/>
          <w:sz w:val="20"/>
          <w:szCs w:val="20"/>
        </w:rPr>
        <w:t>increas</w:t>
      </w:r>
      <w:r w:rsidRPr="00ED34F9">
        <w:rPr>
          <w:rFonts w:cstheme="minorHAnsi"/>
          <w:sz w:val="20"/>
          <w:szCs w:val="20"/>
        </w:rPr>
        <w:t>e</w:t>
      </w:r>
      <w:r w:rsidR="00A5043C">
        <w:rPr>
          <w:rFonts w:cstheme="minorHAnsi"/>
          <w:sz w:val="20"/>
          <w:szCs w:val="20"/>
        </w:rPr>
        <w:t xml:space="preserve"> in profits from the year prior. Substantial income was realised last year from</w:t>
      </w:r>
      <w:r w:rsidR="00C154E8">
        <w:rPr>
          <w:rFonts w:cstheme="minorHAnsi"/>
          <w:sz w:val="20"/>
          <w:szCs w:val="20"/>
        </w:rPr>
        <w:t xml:space="preserve"> Race Night and Charity Swim events. The loss this year is comparative to the loss in 2022/23</w:t>
      </w:r>
      <w:r w:rsidR="008C71C7" w:rsidRPr="00ED34F9">
        <w:rPr>
          <w:rFonts w:cstheme="minorHAnsi"/>
          <w:sz w:val="20"/>
          <w:szCs w:val="20"/>
        </w:rPr>
        <w:t xml:space="preserve">. </w:t>
      </w:r>
      <w:r w:rsidRPr="00ED34F9">
        <w:rPr>
          <w:rFonts w:cstheme="minorHAnsi"/>
          <w:sz w:val="20"/>
          <w:szCs w:val="20"/>
        </w:rPr>
        <w:t>Income</w:t>
      </w:r>
      <w:r w:rsidR="001B4279" w:rsidRPr="00ED34F9">
        <w:rPr>
          <w:rFonts w:cstheme="minorHAnsi"/>
          <w:sz w:val="20"/>
          <w:szCs w:val="20"/>
        </w:rPr>
        <w:t xml:space="preserve"> </w:t>
      </w:r>
      <w:r w:rsidR="00F30642">
        <w:rPr>
          <w:rFonts w:cstheme="minorHAnsi"/>
          <w:sz w:val="20"/>
          <w:szCs w:val="20"/>
        </w:rPr>
        <w:t xml:space="preserve">was down on the previous year but up £1,865 from 2022/23. </w:t>
      </w:r>
      <w:r w:rsidR="005B46EB">
        <w:rPr>
          <w:rFonts w:cstheme="minorHAnsi"/>
          <w:sz w:val="20"/>
          <w:szCs w:val="20"/>
        </w:rPr>
        <w:t>Overheads</w:t>
      </w:r>
      <w:r w:rsidR="00BB56EB" w:rsidRPr="00ED34F9">
        <w:rPr>
          <w:rFonts w:cstheme="minorHAnsi"/>
          <w:sz w:val="20"/>
          <w:szCs w:val="20"/>
        </w:rPr>
        <w:t xml:space="preserve"> were</w:t>
      </w:r>
      <w:r w:rsidR="00AB2E61">
        <w:rPr>
          <w:rFonts w:cstheme="minorHAnsi"/>
          <w:sz w:val="20"/>
          <w:szCs w:val="20"/>
        </w:rPr>
        <w:t xml:space="preserve"> down</w:t>
      </w:r>
      <w:r w:rsidR="00101BEE">
        <w:rPr>
          <w:rFonts w:cstheme="minorHAnsi"/>
          <w:sz w:val="20"/>
          <w:szCs w:val="20"/>
        </w:rPr>
        <w:t xml:space="preserve"> due to less fundraising event costs</w:t>
      </w:r>
      <w:r w:rsidR="00F84123">
        <w:rPr>
          <w:rFonts w:cstheme="minorHAnsi"/>
          <w:sz w:val="20"/>
          <w:szCs w:val="20"/>
        </w:rPr>
        <w:t>.</w:t>
      </w:r>
      <w:r w:rsidR="008C71C7" w:rsidRPr="00ED34F9">
        <w:rPr>
          <w:rFonts w:cstheme="minorHAnsi"/>
          <w:sz w:val="20"/>
          <w:szCs w:val="20"/>
        </w:rPr>
        <w:t xml:space="preserve"> </w:t>
      </w:r>
    </w:p>
    <w:p w14:paraId="07C2B65B" w14:textId="43A7C970" w:rsidR="00462C73" w:rsidRPr="00ED34F9" w:rsidRDefault="00F47558" w:rsidP="00462C73">
      <w:pPr>
        <w:autoSpaceDE w:val="0"/>
        <w:autoSpaceDN w:val="0"/>
        <w:adjustRightInd w:val="0"/>
        <w:spacing w:after="0" w:line="360" w:lineRule="auto"/>
        <w:jc w:val="both"/>
        <w:rPr>
          <w:rFonts w:cstheme="minorHAnsi"/>
          <w:sz w:val="20"/>
          <w:szCs w:val="20"/>
          <w:lang w:val="en-GB"/>
        </w:rPr>
      </w:pPr>
      <w:r w:rsidRPr="00ED34F9">
        <w:rPr>
          <w:rFonts w:cstheme="minorHAnsi"/>
          <w:sz w:val="20"/>
          <w:szCs w:val="20"/>
          <w:lang w:val="en-GB"/>
        </w:rPr>
        <w:t xml:space="preserve">Total reserves </w:t>
      </w:r>
      <w:r w:rsidR="003F382D" w:rsidRPr="00ED34F9">
        <w:rPr>
          <w:rFonts w:cstheme="minorHAnsi"/>
          <w:sz w:val="20"/>
          <w:szCs w:val="20"/>
          <w:lang w:val="en-GB"/>
        </w:rPr>
        <w:t>on</w:t>
      </w:r>
      <w:r w:rsidRPr="00ED34F9">
        <w:rPr>
          <w:rFonts w:cstheme="minorHAnsi"/>
          <w:sz w:val="20"/>
          <w:szCs w:val="20"/>
          <w:lang w:val="en-GB"/>
        </w:rPr>
        <w:t xml:space="preserve"> 31 July amounted to £</w:t>
      </w:r>
      <w:r w:rsidR="001230D9">
        <w:rPr>
          <w:rFonts w:cstheme="minorHAnsi"/>
          <w:sz w:val="20"/>
          <w:szCs w:val="20"/>
          <w:lang w:val="en-GB"/>
        </w:rPr>
        <w:t>5,700</w:t>
      </w:r>
      <w:r w:rsidRPr="00ED34F9">
        <w:rPr>
          <w:rFonts w:cstheme="minorHAnsi"/>
          <w:sz w:val="20"/>
          <w:szCs w:val="20"/>
          <w:lang w:val="en-GB"/>
        </w:rPr>
        <w:t xml:space="preserve"> (202</w:t>
      </w:r>
      <w:r w:rsidR="001230D9">
        <w:rPr>
          <w:rFonts w:cstheme="minorHAnsi"/>
          <w:sz w:val="20"/>
          <w:szCs w:val="20"/>
          <w:lang w:val="en-GB"/>
        </w:rPr>
        <w:t>4</w:t>
      </w:r>
      <w:r w:rsidR="007D26A6">
        <w:rPr>
          <w:rFonts w:cstheme="minorHAnsi"/>
          <w:sz w:val="20"/>
          <w:szCs w:val="20"/>
          <w:lang w:val="en-GB"/>
        </w:rPr>
        <w:t xml:space="preserve"> </w:t>
      </w:r>
      <w:r w:rsidRPr="00ED34F9">
        <w:rPr>
          <w:rFonts w:cstheme="minorHAnsi"/>
          <w:sz w:val="20"/>
          <w:szCs w:val="20"/>
          <w:lang w:val="en-GB"/>
        </w:rPr>
        <w:t xml:space="preserve">- </w:t>
      </w:r>
      <w:r w:rsidR="009148F5" w:rsidRPr="00ED34F9">
        <w:rPr>
          <w:rFonts w:cstheme="minorHAnsi"/>
          <w:sz w:val="20"/>
          <w:szCs w:val="20"/>
          <w:lang w:val="en-GB"/>
        </w:rPr>
        <w:t>£</w:t>
      </w:r>
      <w:r w:rsidR="001230D9">
        <w:rPr>
          <w:rFonts w:cstheme="minorHAnsi"/>
          <w:sz w:val="20"/>
          <w:szCs w:val="20"/>
          <w:lang w:val="en-GB"/>
        </w:rPr>
        <w:t>9,294</w:t>
      </w:r>
      <w:r w:rsidR="009148F5" w:rsidRPr="00ED34F9">
        <w:rPr>
          <w:rFonts w:cstheme="minorHAnsi"/>
          <w:sz w:val="20"/>
          <w:szCs w:val="20"/>
          <w:lang w:val="en-GB"/>
        </w:rPr>
        <w:t>)</w:t>
      </w:r>
      <w:r w:rsidR="003F382D" w:rsidRPr="00ED34F9">
        <w:rPr>
          <w:rFonts w:cstheme="minorHAnsi"/>
          <w:sz w:val="20"/>
          <w:szCs w:val="20"/>
          <w:lang w:val="en-GB"/>
        </w:rPr>
        <w:t xml:space="preserve"> </w:t>
      </w:r>
      <w:r w:rsidR="001A4337">
        <w:rPr>
          <w:rFonts w:cstheme="minorHAnsi"/>
          <w:sz w:val="20"/>
          <w:szCs w:val="20"/>
          <w:lang w:val="en-GB"/>
        </w:rPr>
        <w:t>which is £3,593 down from the previous year but still £3,217 up from 2022/23.</w:t>
      </w:r>
      <w:r w:rsidR="009E3154">
        <w:rPr>
          <w:rFonts w:cstheme="minorHAnsi"/>
          <w:sz w:val="20"/>
          <w:szCs w:val="20"/>
          <w:lang w:val="en-GB"/>
        </w:rPr>
        <w:t xml:space="preserve"> L</w:t>
      </w:r>
      <w:r w:rsidRPr="00ED34F9">
        <w:rPr>
          <w:rFonts w:cstheme="minorHAnsi"/>
          <w:sz w:val="20"/>
          <w:szCs w:val="20"/>
          <w:lang w:val="en-GB"/>
        </w:rPr>
        <w:t>iquid reserves mak</w:t>
      </w:r>
      <w:r w:rsidR="009E3154">
        <w:rPr>
          <w:rFonts w:cstheme="minorHAnsi"/>
          <w:sz w:val="20"/>
          <w:szCs w:val="20"/>
          <w:lang w:val="en-GB"/>
        </w:rPr>
        <w:t>e</w:t>
      </w:r>
      <w:r w:rsidRPr="00ED34F9">
        <w:rPr>
          <w:rFonts w:cstheme="minorHAnsi"/>
          <w:sz w:val="20"/>
          <w:szCs w:val="20"/>
          <w:lang w:val="en-GB"/>
        </w:rPr>
        <w:t xml:space="preserve"> up </w:t>
      </w:r>
      <w:r w:rsidR="00E07FFD" w:rsidRPr="00ED34F9">
        <w:rPr>
          <w:rFonts w:cstheme="minorHAnsi"/>
          <w:sz w:val="20"/>
          <w:szCs w:val="20"/>
          <w:lang w:val="en-GB"/>
        </w:rPr>
        <w:t>£</w:t>
      </w:r>
      <w:r w:rsidR="00E6699B">
        <w:rPr>
          <w:rFonts w:cstheme="minorHAnsi"/>
          <w:sz w:val="20"/>
          <w:szCs w:val="20"/>
          <w:lang w:val="en-GB"/>
        </w:rPr>
        <w:t>5,199</w:t>
      </w:r>
      <w:r w:rsidRPr="00ED34F9">
        <w:rPr>
          <w:rFonts w:cstheme="minorHAnsi"/>
          <w:sz w:val="20"/>
          <w:szCs w:val="20"/>
          <w:lang w:val="en-GB"/>
        </w:rPr>
        <w:t xml:space="preserve"> (202</w:t>
      </w:r>
      <w:r w:rsidR="009E3154">
        <w:rPr>
          <w:rFonts w:cstheme="minorHAnsi"/>
          <w:sz w:val="20"/>
          <w:szCs w:val="20"/>
          <w:lang w:val="en-GB"/>
        </w:rPr>
        <w:t>4</w:t>
      </w:r>
      <w:r w:rsidRPr="00ED34F9">
        <w:rPr>
          <w:rFonts w:cstheme="minorHAnsi"/>
          <w:sz w:val="20"/>
          <w:szCs w:val="20"/>
          <w:lang w:val="en-GB"/>
        </w:rPr>
        <w:t xml:space="preserve"> - £</w:t>
      </w:r>
      <w:r w:rsidR="009E3154">
        <w:rPr>
          <w:rFonts w:cstheme="minorHAnsi"/>
          <w:sz w:val="20"/>
          <w:szCs w:val="20"/>
          <w:lang w:val="en-GB"/>
        </w:rPr>
        <w:t>8,591</w:t>
      </w:r>
      <w:r w:rsidRPr="00ED34F9">
        <w:rPr>
          <w:rFonts w:cstheme="minorHAnsi"/>
          <w:sz w:val="20"/>
          <w:szCs w:val="20"/>
          <w:lang w:val="en-GB"/>
        </w:rPr>
        <w:t xml:space="preserve">) of this balance. Total reserves include unrestricted funds of </w:t>
      </w:r>
      <w:r w:rsidR="005475C5">
        <w:rPr>
          <w:rFonts w:cstheme="minorHAnsi"/>
          <w:sz w:val="20"/>
          <w:szCs w:val="20"/>
          <w:lang w:val="en-GB"/>
        </w:rPr>
        <w:t>£</w:t>
      </w:r>
      <w:r w:rsidR="00E6699B">
        <w:rPr>
          <w:rFonts w:cstheme="minorHAnsi"/>
          <w:sz w:val="20"/>
          <w:szCs w:val="20"/>
          <w:lang w:val="en-GB"/>
        </w:rPr>
        <w:t>5</w:t>
      </w:r>
      <w:r w:rsidR="00BA31C5">
        <w:rPr>
          <w:rFonts w:cstheme="minorHAnsi"/>
          <w:sz w:val="20"/>
          <w:szCs w:val="20"/>
          <w:lang w:val="en-GB"/>
        </w:rPr>
        <w:t>,700</w:t>
      </w:r>
      <w:r w:rsidRPr="00ED34F9">
        <w:rPr>
          <w:rFonts w:cstheme="minorHAnsi"/>
          <w:sz w:val="20"/>
          <w:szCs w:val="20"/>
          <w:lang w:val="en-GB"/>
        </w:rPr>
        <w:t xml:space="preserve"> (202</w:t>
      </w:r>
      <w:r w:rsidR="00E6699B">
        <w:rPr>
          <w:rFonts w:cstheme="minorHAnsi"/>
          <w:sz w:val="20"/>
          <w:szCs w:val="20"/>
          <w:lang w:val="en-GB"/>
        </w:rPr>
        <w:t>4</w:t>
      </w:r>
      <w:r w:rsidRPr="00ED34F9">
        <w:rPr>
          <w:rFonts w:cstheme="minorHAnsi"/>
          <w:sz w:val="20"/>
          <w:szCs w:val="20"/>
          <w:lang w:val="en-GB"/>
        </w:rPr>
        <w:t xml:space="preserve"> - £</w:t>
      </w:r>
      <w:r w:rsidR="00E6699B">
        <w:rPr>
          <w:rFonts w:cstheme="minorHAnsi"/>
          <w:sz w:val="20"/>
          <w:szCs w:val="20"/>
          <w:lang w:val="en-GB"/>
        </w:rPr>
        <w:t>9,294</w:t>
      </w:r>
      <w:r w:rsidRPr="00ED34F9">
        <w:rPr>
          <w:rFonts w:cstheme="minorHAnsi"/>
          <w:sz w:val="20"/>
          <w:szCs w:val="20"/>
          <w:lang w:val="en-GB"/>
        </w:rPr>
        <w:t>)</w:t>
      </w:r>
      <w:r w:rsidR="001230D9">
        <w:rPr>
          <w:rFonts w:cstheme="minorHAnsi"/>
          <w:sz w:val="20"/>
          <w:szCs w:val="20"/>
          <w:lang w:val="en-GB"/>
        </w:rPr>
        <w:t xml:space="preserve">. </w:t>
      </w:r>
      <w:r w:rsidR="00462C73" w:rsidRPr="00ED34F9">
        <w:rPr>
          <w:rFonts w:cstheme="minorHAnsi"/>
          <w:sz w:val="20"/>
          <w:szCs w:val="20"/>
          <w:lang w:val="en-GB"/>
        </w:rPr>
        <w:t xml:space="preserve">Consideration </w:t>
      </w:r>
      <w:r w:rsidR="00680F0E">
        <w:rPr>
          <w:rFonts w:cstheme="minorHAnsi"/>
          <w:sz w:val="20"/>
          <w:szCs w:val="20"/>
          <w:lang w:val="en-GB"/>
        </w:rPr>
        <w:t>was</w:t>
      </w:r>
      <w:r w:rsidR="005F346C">
        <w:rPr>
          <w:rFonts w:cstheme="minorHAnsi"/>
          <w:sz w:val="20"/>
          <w:szCs w:val="20"/>
          <w:lang w:val="en-GB"/>
        </w:rPr>
        <w:t xml:space="preserve"> given</w:t>
      </w:r>
      <w:r w:rsidR="00DE5F9B">
        <w:rPr>
          <w:rFonts w:cstheme="minorHAnsi"/>
          <w:sz w:val="20"/>
          <w:szCs w:val="20"/>
          <w:lang w:val="en-GB"/>
        </w:rPr>
        <w:t xml:space="preserve"> during </w:t>
      </w:r>
      <w:r w:rsidR="00BA31C5">
        <w:rPr>
          <w:rFonts w:cstheme="minorHAnsi"/>
          <w:sz w:val="20"/>
          <w:szCs w:val="20"/>
          <w:lang w:val="en-GB"/>
        </w:rPr>
        <w:t>the 2023</w:t>
      </w:r>
      <w:r w:rsidR="00DE5F9B">
        <w:rPr>
          <w:rFonts w:cstheme="minorHAnsi"/>
          <w:sz w:val="20"/>
          <w:szCs w:val="20"/>
          <w:lang w:val="en-GB"/>
        </w:rPr>
        <w:t xml:space="preserve"> accounts audit </w:t>
      </w:r>
      <w:r w:rsidR="00CC7BAF">
        <w:rPr>
          <w:rFonts w:cstheme="minorHAnsi"/>
          <w:sz w:val="20"/>
          <w:szCs w:val="20"/>
          <w:lang w:val="en-GB"/>
        </w:rPr>
        <w:t xml:space="preserve">to the declining reserves since 2020. </w:t>
      </w:r>
      <w:r w:rsidR="00332E1B">
        <w:rPr>
          <w:rFonts w:cstheme="minorHAnsi"/>
          <w:sz w:val="20"/>
          <w:szCs w:val="20"/>
          <w:lang w:val="en-GB"/>
        </w:rPr>
        <w:t>There is a</w:t>
      </w:r>
      <w:r w:rsidR="009B6AA5">
        <w:rPr>
          <w:rFonts w:cstheme="minorHAnsi"/>
          <w:sz w:val="20"/>
          <w:szCs w:val="20"/>
          <w:lang w:val="en-GB"/>
        </w:rPr>
        <w:t xml:space="preserve"> healthy</w:t>
      </w:r>
      <w:r w:rsidR="00DE5F9B">
        <w:rPr>
          <w:rFonts w:cstheme="minorHAnsi"/>
          <w:sz w:val="20"/>
          <w:szCs w:val="20"/>
          <w:lang w:val="en-GB"/>
        </w:rPr>
        <w:t xml:space="preserve"> rese</w:t>
      </w:r>
      <w:r w:rsidR="00CC7BAF">
        <w:rPr>
          <w:rFonts w:cstheme="minorHAnsi"/>
          <w:sz w:val="20"/>
          <w:szCs w:val="20"/>
          <w:lang w:val="en-GB"/>
        </w:rPr>
        <w:t>r</w:t>
      </w:r>
      <w:r w:rsidR="00DE5F9B">
        <w:rPr>
          <w:rFonts w:cstheme="minorHAnsi"/>
          <w:sz w:val="20"/>
          <w:szCs w:val="20"/>
          <w:lang w:val="en-GB"/>
        </w:rPr>
        <w:t xml:space="preserve">ve </w:t>
      </w:r>
      <w:r w:rsidR="00CC7BAF">
        <w:rPr>
          <w:rFonts w:cstheme="minorHAnsi"/>
          <w:sz w:val="20"/>
          <w:szCs w:val="20"/>
          <w:lang w:val="en-GB"/>
        </w:rPr>
        <w:t>balance as of July 202</w:t>
      </w:r>
      <w:r w:rsidR="00332E1B">
        <w:rPr>
          <w:rFonts w:cstheme="minorHAnsi"/>
          <w:sz w:val="20"/>
          <w:szCs w:val="20"/>
          <w:lang w:val="en-GB"/>
        </w:rPr>
        <w:t xml:space="preserve">5 </w:t>
      </w:r>
      <w:r w:rsidR="00CC7BAF">
        <w:rPr>
          <w:rFonts w:cstheme="minorHAnsi"/>
          <w:sz w:val="20"/>
          <w:szCs w:val="20"/>
          <w:lang w:val="en-GB"/>
        </w:rPr>
        <w:t xml:space="preserve">. </w:t>
      </w:r>
    </w:p>
    <w:p w14:paraId="22E780C1" w14:textId="77777777" w:rsidR="00E74627" w:rsidRDefault="00E74627" w:rsidP="00462C73">
      <w:pPr>
        <w:autoSpaceDE w:val="0"/>
        <w:autoSpaceDN w:val="0"/>
        <w:adjustRightInd w:val="0"/>
        <w:spacing w:after="0" w:line="360" w:lineRule="auto"/>
        <w:jc w:val="both"/>
        <w:rPr>
          <w:rFonts w:cstheme="minorHAnsi"/>
          <w:color w:val="548DD4" w:themeColor="text2" w:themeTint="99"/>
          <w:sz w:val="20"/>
          <w:szCs w:val="20"/>
          <w:lang w:val="en-GB"/>
        </w:rPr>
      </w:pPr>
    </w:p>
    <w:p w14:paraId="785932F0" w14:textId="6F2A1E59" w:rsidR="00E74627" w:rsidRPr="00462C73" w:rsidRDefault="00E74627" w:rsidP="00E74627">
      <w:pPr>
        <w:autoSpaceDE w:val="0"/>
        <w:autoSpaceDN w:val="0"/>
        <w:adjustRightInd w:val="0"/>
        <w:spacing w:after="0" w:line="360" w:lineRule="auto"/>
        <w:jc w:val="center"/>
        <w:rPr>
          <w:rFonts w:cstheme="minorHAnsi"/>
          <w:color w:val="548DD4" w:themeColor="text2" w:themeTint="99"/>
          <w:sz w:val="20"/>
          <w:szCs w:val="20"/>
          <w:lang w:val="en-GB"/>
        </w:rPr>
      </w:pPr>
    </w:p>
    <w:p w14:paraId="49B5F569" w14:textId="77777777" w:rsidR="008C71C7" w:rsidRDefault="008C71C7" w:rsidP="008C71C7">
      <w:pPr>
        <w:widowControl w:val="0"/>
        <w:autoSpaceDE w:val="0"/>
        <w:autoSpaceDN w:val="0"/>
        <w:adjustRightInd w:val="0"/>
      </w:pPr>
    </w:p>
    <w:p w14:paraId="64949269" w14:textId="77777777" w:rsidR="008C71C7" w:rsidRDefault="008C71C7" w:rsidP="008C71C7">
      <w:pPr>
        <w:widowControl w:val="0"/>
        <w:autoSpaceDE w:val="0"/>
        <w:autoSpaceDN w:val="0"/>
        <w:adjustRightInd w:val="0"/>
      </w:pPr>
    </w:p>
    <w:p w14:paraId="32C1BB1C" w14:textId="77777777" w:rsidR="008C71C7" w:rsidRPr="00CF5D2D" w:rsidRDefault="008C71C7" w:rsidP="008C71C7">
      <w:pPr>
        <w:spacing w:after="0" w:line="240" w:lineRule="auto"/>
        <w:jc w:val="both"/>
        <w:rPr>
          <w:rFonts w:ascii="Times New Roman" w:hAnsi="Times New Roman" w:cs="Times New Roman"/>
          <w:b/>
          <w:lang w:val="en-GB"/>
        </w:rPr>
      </w:pPr>
      <w:r>
        <w:br w:type="page"/>
      </w:r>
      <w:r w:rsidRPr="00CF5D2D">
        <w:rPr>
          <w:rFonts w:ascii="Times New Roman" w:hAnsi="Times New Roman" w:cs="Times New Roman"/>
          <w:b/>
          <w:lang w:val="en-GB"/>
        </w:rPr>
        <w:lastRenderedPageBreak/>
        <w:t>INDEPENDENT EXAMINER’S REPORT TO THE TRUSTEES AND MEMBERS OF RHET CLYDE</w:t>
      </w:r>
    </w:p>
    <w:p w14:paraId="4D33E967" w14:textId="77777777" w:rsidR="008C71C7" w:rsidRPr="00CF5D2D" w:rsidRDefault="008C71C7" w:rsidP="008C71C7">
      <w:pPr>
        <w:spacing w:after="0" w:line="240" w:lineRule="auto"/>
        <w:jc w:val="both"/>
        <w:rPr>
          <w:rFonts w:ascii="Times New Roman" w:hAnsi="Times New Roman" w:cs="Times New Roman"/>
          <w:b/>
          <w:sz w:val="20"/>
          <w:szCs w:val="20"/>
          <w:lang w:val="en-GB"/>
        </w:rPr>
      </w:pPr>
    </w:p>
    <w:p w14:paraId="5B8DF227" w14:textId="10072FB5" w:rsidR="008C71C7" w:rsidRPr="003B4B3E" w:rsidRDefault="008C71C7" w:rsidP="008C71C7">
      <w:pPr>
        <w:spacing w:after="0" w:line="240" w:lineRule="auto"/>
        <w:jc w:val="both"/>
        <w:rPr>
          <w:rFonts w:cstheme="minorHAnsi"/>
          <w:sz w:val="20"/>
          <w:szCs w:val="20"/>
          <w:lang w:val="en-GB"/>
        </w:rPr>
      </w:pPr>
      <w:r w:rsidRPr="003B4B3E">
        <w:rPr>
          <w:rFonts w:cstheme="minorHAnsi"/>
          <w:sz w:val="20"/>
          <w:szCs w:val="20"/>
          <w:lang w:val="en-GB"/>
        </w:rPr>
        <w:t>I report on the financial statements for the year ended 31 July 20</w:t>
      </w:r>
      <w:r w:rsidRPr="003B4B3E">
        <w:rPr>
          <w:rFonts w:cstheme="minorHAnsi"/>
          <w:sz w:val="20"/>
          <w:szCs w:val="20"/>
        </w:rPr>
        <w:t>2</w:t>
      </w:r>
      <w:r w:rsidR="001F204A">
        <w:rPr>
          <w:rFonts w:cstheme="minorHAnsi"/>
          <w:sz w:val="20"/>
          <w:szCs w:val="20"/>
        </w:rPr>
        <w:t>5</w:t>
      </w:r>
      <w:r w:rsidRPr="003B4B3E">
        <w:rPr>
          <w:rFonts w:cstheme="minorHAnsi"/>
          <w:sz w:val="20"/>
          <w:szCs w:val="20"/>
          <w:lang w:val="en-GB"/>
        </w:rPr>
        <w:t>, which comprise the statement of financial activities (including income and expenditure account), statement of financial position and the related notes.</w:t>
      </w:r>
    </w:p>
    <w:p w14:paraId="6F8FA4EC" w14:textId="77777777" w:rsidR="008C71C7" w:rsidRPr="003B4B3E" w:rsidRDefault="008C71C7" w:rsidP="008C71C7">
      <w:pPr>
        <w:spacing w:after="0" w:line="240" w:lineRule="auto"/>
        <w:jc w:val="both"/>
        <w:rPr>
          <w:rFonts w:cstheme="minorHAnsi"/>
          <w:b/>
          <w:sz w:val="20"/>
          <w:szCs w:val="20"/>
          <w:lang w:val="en-GB"/>
        </w:rPr>
      </w:pPr>
    </w:p>
    <w:p w14:paraId="74B6DB01" w14:textId="77777777" w:rsidR="008C71C7" w:rsidRPr="003B4B3E" w:rsidRDefault="008C71C7" w:rsidP="008C71C7">
      <w:pPr>
        <w:spacing w:after="0" w:line="240" w:lineRule="auto"/>
        <w:jc w:val="both"/>
        <w:rPr>
          <w:rFonts w:cstheme="minorHAnsi"/>
          <w:sz w:val="20"/>
          <w:szCs w:val="20"/>
          <w:lang w:val="en-GB"/>
        </w:rPr>
      </w:pPr>
      <w:r w:rsidRPr="003B4B3E">
        <w:rPr>
          <w:rFonts w:cstheme="minorHAnsi"/>
          <w:b/>
          <w:sz w:val="20"/>
          <w:szCs w:val="20"/>
          <w:lang w:val="en-GB"/>
        </w:rPr>
        <w:t>Respective Responsibilities of trustees and examiner</w:t>
      </w:r>
    </w:p>
    <w:p w14:paraId="25FCBD83" w14:textId="77777777" w:rsidR="008C71C7" w:rsidRPr="003B4B3E" w:rsidRDefault="008C71C7" w:rsidP="008C71C7">
      <w:pPr>
        <w:spacing w:after="0" w:line="240" w:lineRule="auto"/>
        <w:jc w:val="both"/>
        <w:rPr>
          <w:rFonts w:cstheme="minorHAnsi"/>
          <w:sz w:val="20"/>
          <w:szCs w:val="20"/>
          <w:lang w:val="en-GB"/>
        </w:rPr>
      </w:pPr>
      <w:r w:rsidRPr="003B4B3E">
        <w:rPr>
          <w:rFonts w:cstheme="minorHAnsi"/>
          <w:sz w:val="20"/>
          <w:szCs w:val="20"/>
          <w:lang w:val="en-GB"/>
        </w:rPr>
        <w:t xml:space="preserve">The charity’s trustees (who </w:t>
      </w:r>
      <w:bookmarkStart w:id="68" w:name="DBG503"/>
      <w:bookmarkEnd w:id="68"/>
      <w:r w:rsidRPr="003B4B3E">
        <w:rPr>
          <w:rFonts w:cstheme="minorHAnsi"/>
          <w:sz w:val="20"/>
          <w:szCs w:val="20"/>
          <w:lang w:val="en-GB"/>
        </w:rPr>
        <w:t>are</w:t>
      </w:r>
      <w:bookmarkStart w:id="69" w:name="DBG504"/>
      <w:bookmarkEnd w:id="69"/>
      <w:r w:rsidRPr="003B4B3E">
        <w:rPr>
          <w:rFonts w:cstheme="minorHAnsi"/>
          <w:sz w:val="20"/>
          <w:szCs w:val="20"/>
          <w:lang w:val="en-GB"/>
        </w:rPr>
        <w:t xml:space="preserve"> also the </w:t>
      </w:r>
      <w:bookmarkStart w:id="70" w:name="DBG505"/>
      <w:bookmarkEnd w:id="70"/>
      <w:r w:rsidRPr="003B4B3E">
        <w:rPr>
          <w:rFonts w:cstheme="minorHAnsi"/>
          <w:sz w:val="20"/>
          <w:szCs w:val="20"/>
          <w:lang w:val="en-GB"/>
        </w:rPr>
        <w:t>directors</w:t>
      </w:r>
      <w:bookmarkStart w:id="71" w:name="DBG506"/>
      <w:bookmarkEnd w:id="71"/>
      <w:r w:rsidRPr="003B4B3E">
        <w:rPr>
          <w:rFonts w:cstheme="minorHAnsi"/>
          <w:sz w:val="20"/>
          <w:szCs w:val="20"/>
          <w:lang w:val="en-GB"/>
        </w:rPr>
        <w:t xml:space="preserve"> of </w:t>
      </w:r>
      <w:bookmarkStart w:id="72" w:name="DBG507"/>
      <w:bookmarkStart w:id="73" w:name="DBG508"/>
      <w:bookmarkEnd w:id="72"/>
      <w:bookmarkEnd w:id="73"/>
      <w:r w:rsidRPr="003B4B3E">
        <w:rPr>
          <w:rFonts w:cstheme="minorHAnsi"/>
          <w:sz w:val="20"/>
          <w:szCs w:val="20"/>
          <w:lang w:val="en-GB"/>
        </w:rPr>
        <w:t xml:space="preserve">RHET Clyde for </w:t>
      </w:r>
      <w:bookmarkStart w:id="74" w:name="DBG509"/>
      <w:bookmarkEnd w:id="74"/>
      <w:r w:rsidRPr="003B4B3E">
        <w:rPr>
          <w:rFonts w:cstheme="minorHAnsi"/>
          <w:sz w:val="20"/>
          <w:szCs w:val="20"/>
          <w:lang w:val="en-GB"/>
        </w:rPr>
        <w:t xml:space="preserve">the </w:t>
      </w:r>
      <w:bookmarkStart w:id="75" w:name="DBG510"/>
      <w:bookmarkEnd w:id="75"/>
      <w:r w:rsidRPr="003B4B3E">
        <w:rPr>
          <w:rFonts w:cstheme="minorHAnsi"/>
          <w:sz w:val="20"/>
          <w:szCs w:val="20"/>
          <w:lang w:val="en-GB"/>
        </w:rPr>
        <w:t>purposes of company law) are responsible for the preparation of the accounts in accordance with the terms of the Charities and Trustee Investment (Scotland) Act 2005 (The 2005 Act) and the Charities Accounts (Scotland) Regulations 2006 (as amended) (2006 Accounts Regulations).  The charity’s trustees consider that the audit requirements of Regulation 10(1)(a) to (c) of the 2006 Accounts Regulations do not apply.  It is my responsibility to examine the accounts as required under Section 44(1)(c) of The 2005 Act and to state whether particular matters have come to my attention. To the fullest extent permitted by law, I do not accept or assume responsibility to anyone other than the charity and the charity’s members, as a body, for my work, for this report, or for the opinions I have formed.</w:t>
      </w:r>
    </w:p>
    <w:p w14:paraId="6BFEFFB6" w14:textId="77777777" w:rsidR="008C71C7" w:rsidRPr="003B4B3E" w:rsidRDefault="008C71C7" w:rsidP="008C71C7">
      <w:pPr>
        <w:spacing w:after="0" w:line="240" w:lineRule="auto"/>
        <w:jc w:val="both"/>
        <w:rPr>
          <w:rFonts w:cstheme="minorHAnsi"/>
          <w:sz w:val="20"/>
          <w:szCs w:val="20"/>
          <w:lang w:val="en-GB"/>
        </w:rPr>
      </w:pPr>
    </w:p>
    <w:p w14:paraId="30A4E101" w14:textId="77777777" w:rsidR="008C71C7" w:rsidRPr="003B4B3E" w:rsidRDefault="008C71C7" w:rsidP="008C71C7">
      <w:pPr>
        <w:spacing w:after="0" w:line="240" w:lineRule="auto"/>
        <w:jc w:val="both"/>
        <w:rPr>
          <w:rFonts w:cstheme="minorHAnsi"/>
          <w:b/>
          <w:sz w:val="20"/>
          <w:szCs w:val="20"/>
          <w:lang w:val="en-GB"/>
        </w:rPr>
      </w:pPr>
      <w:r w:rsidRPr="003B4B3E">
        <w:rPr>
          <w:rFonts w:cstheme="minorHAnsi"/>
          <w:b/>
          <w:sz w:val="20"/>
          <w:szCs w:val="20"/>
          <w:lang w:val="en-GB"/>
        </w:rPr>
        <w:t>Basis of the independent examiners report</w:t>
      </w:r>
    </w:p>
    <w:p w14:paraId="4058AED1" w14:textId="77777777" w:rsidR="008C71C7" w:rsidRPr="003B4B3E" w:rsidRDefault="008C71C7" w:rsidP="008C71C7">
      <w:pPr>
        <w:spacing w:after="0" w:line="240" w:lineRule="auto"/>
        <w:jc w:val="both"/>
        <w:rPr>
          <w:rFonts w:cstheme="minorHAnsi"/>
          <w:sz w:val="20"/>
          <w:szCs w:val="20"/>
          <w:lang w:val="en-GB"/>
        </w:rPr>
      </w:pPr>
      <w:r w:rsidRPr="003B4B3E">
        <w:rPr>
          <w:rFonts w:cstheme="minorHAnsi"/>
          <w:sz w:val="20"/>
          <w:szCs w:val="20"/>
          <w:lang w:val="en-GB"/>
        </w:rPr>
        <w:t xml:space="preserve">My examination was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seeks explanations from the trustees concerning such matters.  The procedures undertaken do not provide all the evidence that would be required in an audit, and consequently I do not express an audit opinion on the view given by the accounts. </w:t>
      </w:r>
    </w:p>
    <w:p w14:paraId="25375E65" w14:textId="77777777" w:rsidR="008C71C7" w:rsidRPr="003B4B3E" w:rsidRDefault="008C71C7" w:rsidP="008C71C7">
      <w:pPr>
        <w:spacing w:after="0" w:line="240" w:lineRule="auto"/>
        <w:jc w:val="both"/>
        <w:rPr>
          <w:rFonts w:cstheme="minorHAnsi"/>
          <w:sz w:val="20"/>
          <w:szCs w:val="20"/>
          <w:lang w:val="en-GB"/>
        </w:rPr>
      </w:pPr>
    </w:p>
    <w:p w14:paraId="405D69F6" w14:textId="77777777" w:rsidR="00F86E83" w:rsidRDefault="00F86E83">
      <w:pPr>
        <w:rPr>
          <w:rFonts w:cstheme="minorHAnsi"/>
          <w:b/>
          <w:sz w:val="20"/>
          <w:szCs w:val="20"/>
          <w:lang w:val="en-GB"/>
        </w:rPr>
      </w:pPr>
      <w:r>
        <w:rPr>
          <w:rFonts w:cstheme="minorHAnsi"/>
          <w:b/>
          <w:sz w:val="20"/>
          <w:szCs w:val="20"/>
          <w:lang w:val="en-GB"/>
        </w:rPr>
        <w:br w:type="page"/>
      </w:r>
    </w:p>
    <w:p w14:paraId="582D13B2" w14:textId="74FA4607" w:rsidR="008C71C7" w:rsidRPr="003B4B3E" w:rsidRDefault="008C71C7" w:rsidP="008C71C7">
      <w:pPr>
        <w:spacing w:after="0" w:line="240" w:lineRule="auto"/>
        <w:jc w:val="both"/>
        <w:rPr>
          <w:rFonts w:cstheme="minorHAnsi"/>
          <w:b/>
          <w:sz w:val="20"/>
          <w:szCs w:val="20"/>
          <w:lang w:val="en-GB"/>
        </w:rPr>
      </w:pPr>
      <w:r w:rsidRPr="003B4B3E">
        <w:rPr>
          <w:rFonts w:cstheme="minorHAnsi"/>
          <w:b/>
          <w:sz w:val="20"/>
          <w:szCs w:val="20"/>
          <w:lang w:val="en-GB"/>
        </w:rPr>
        <w:lastRenderedPageBreak/>
        <w:t>Independent examiner’s statement</w:t>
      </w:r>
    </w:p>
    <w:p w14:paraId="545966AF" w14:textId="77777777" w:rsidR="008C71C7" w:rsidRPr="003B4B3E" w:rsidRDefault="008C71C7" w:rsidP="008C71C7">
      <w:pPr>
        <w:spacing w:after="0" w:line="240" w:lineRule="auto"/>
        <w:jc w:val="both"/>
        <w:rPr>
          <w:rFonts w:cstheme="minorHAnsi"/>
          <w:sz w:val="20"/>
          <w:szCs w:val="20"/>
          <w:lang w:val="en-GB"/>
        </w:rPr>
      </w:pPr>
      <w:r w:rsidRPr="003B4B3E">
        <w:rPr>
          <w:rFonts w:cstheme="minorHAnsi"/>
          <w:sz w:val="20"/>
          <w:szCs w:val="20"/>
          <w:lang w:val="en-GB"/>
        </w:rPr>
        <w:t>In the course of my examination, no matter has come to my attention:</w:t>
      </w:r>
    </w:p>
    <w:p w14:paraId="04C52B4F" w14:textId="77777777" w:rsidR="008C71C7" w:rsidRPr="003B4B3E" w:rsidRDefault="008C71C7" w:rsidP="008C71C7">
      <w:pPr>
        <w:spacing w:after="0" w:line="240" w:lineRule="auto"/>
        <w:jc w:val="both"/>
        <w:rPr>
          <w:rFonts w:cstheme="minorHAnsi"/>
          <w:sz w:val="20"/>
          <w:szCs w:val="20"/>
          <w:lang w:val="en-GB"/>
        </w:rPr>
      </w:pPr>
    </w:p>
    <w:p w14:paraId="1B1B201C" w14:textId="77777777" w:rsidR="008C71C7" w:rsidRPr="003B4B3E" w:rsidRDefault="008C71C7" w:rsidP="008C71C7">
      <w:pPr>
        <w:pStyle w:val="ListParagraph"/>
        <w:numPr>
          <w:ilvl w:val="0"/>
          <w:numId w:val="1"/>
        </w:numPr>
        <w:spacing w:after="0" w:line="240" w:lineRule="auto"/>
        <w:jc w:val="both"/>
        <w:rPr>
          <w:rFonts w:cstheme="minorHAnsi"/>
          <w:sz w:val="20"/>
          <w:szCs w:val="20"/>
          <w:lang w:val="en-GB"/>
        </w:rPr>
      </w:pPr>
      <w:r w:rsidRPr="003B4B3E">
        <w:rPr>
          <w:rFonts w:cstheme="minorHAnsi"/>
          <w:sz w:val="20"/>
          <w:szCs w:val="20"/>
          <w:lang w:val="en-GB"/>
        </w:rPr>
        <w:t>which gives me reasonable cause to believe that, in any material respect, the requirements</w:t>
      </w:r>
    </w:p>
    <w:p w14:paraId="7AABA4AA" w14:textId="77777777" w:rsidR="008C71C7" w:rsidRPr="003B4B3E" w:rsidRDefault="008C71C7" w:rsidP="008C71C7">
      <w:pPr>
        <w:pStyle w:val="ListParagraph"/>
        <w:spacing w:after="0" w:line="240" w:lineRule="auto"/>
        <w:jc w:val="both"/>
        <w:rPr>
          <w:rFonts w:cstheme="minorHAnsi"/>
          <w:sz w:val="20"/>
          <w:szCs w:val="20"/>
          <w:lang w:val="en-GB"/>
        </w:rPr>
      </w:pPr>
    </w:p>
    <w:p w14:paraId="25D90D70" w14:textId="77777777" w:rsidR="008C71C7" w:rsidRPr="003B4B3E" w:rsidRDefault="008C71C7" w:rsidP="008C71C7">
      <w:pPr>
        <w:pStyle w:val="ListParagraph"/>
        <w:numPr>
          <w:ilvl w:val="1"/>
          <w:numId w:val="1"/>
        </w:numPr>
        <w:spacing w:after="0" w:line="240" w:lineRule="auto"/>
        <w:jc w:val="both"/>
        <w:rPr>
          <w:rFonts w:cstheme="minorHAnsi"/>
          <w:sz w:val="20"/>
          <w:szCs w:val="20"/>
          <w:lang w:val="en-GB"/>
        </w:rPr>
      </w:pPr>
      <w:r w:rsidRPr="003B4B3E">
        <w:rPr>
          <w:rFonts w:cstheme="minorHAnsi"/>
          <w:sz w:val="20"/>
          <w:szCs w:val="20"/>
          <w:lang w:val="en-GB"/>
        </w:rPr>
        <w:t xml:space="preserve">to keep accounting records in accordance with Section 44(1)(a) of the 2005 Act and Regulation 4 of the 2006 Accounts Regulations; and </w:t>
      </w:r>
    </w:p>
    <w:p w14:paraId="12E548F3" w14:textId="77777777" w:rsidR="008C71C7" w:rsidRPr="003B4B3E" w:rsidRDefault="008C71C7" w:rsidP="008C71C7">
      <w:pPr>
        <w:pStyle w:val="ListParagraph"/>
        <w:spacing w:after="0" w:line="240" w:lineRule="auto"/>
        <w:ind w:left="1440"/>
        <w:jc w:val="both"/>
        <w:rPr>
          <w:rFonts w:cstheme="minorHAnsi"/>
          <w:sz w:val="20"/>
          <w:szCs w:val="20"/>
          <w:lang w:val="en-GB"/>
        </w:rPr>
      </w:pPr>
    </w:p>
    <w:p w14:paraId="012C3BCB" w14:textId="77777777" w:rsidR="008C71C7" w:rsidRPr="003B4B3E" w:rsidRDefault="008C71C7" w:rsidP="008C71C7">
      <w:pPr>
        <w:pStyle w:val="ListParagraph"/>
        <w:numPr>
          <w:ilvl w:val="1"/>
          <w:numId w:val="1"/>
        </w:numPr>
        <w:spacing w:after="0" w:line="240" w:lineRule="auto"/>
        <w:jc w:val="both"/>
        <w:rPr>
          <w:rFonts w:cstheme="minorHAnsi"/>
          <w:sz w:val="20"/>
          <w:szCs w:val="20"/>
          <w:lang w:val="en-GB"/>
        </w:rPr>
      </w:pPr>
      <w:r w:rsidRPr="003B4B3E">
        <w:rPr>
          <w:rFonts w:cstheme="minorHAnsi"/>
          <w:sz w:val="20"/>
          <w:szCs w:val="20"/>
          <w:lang w:val="en-GB"/>
        </w:rPr>
        <w:t xml:space="preserve">to prepare accounts which accord with the accounting records and comply with Regulation 8 of the </w:t>
      </w:r>
      <w:bookmarkStart w:id="76" w:name="DBG590"/>
      <w:bookmarkEnd w:id="76"/>
      <w:r w:rsidRPr="003B4B3E">
        <w:rPr>
          <w:rFonts w:cstheme="minorHAnsi"/>
          <w:sz w:val="20"/>
          <w:szCs w:val="20"/>
          <w:lang w:val="en-GB"/>
        </w:rPr>
        <w:t>2006 Accounts Regulations</w:t>
      </w:r>
      <w:bookmarkStart w:id="77" w:name="DBG591"/>
      <w:bookmarkEnd w:id="77"/>
      <w:r w:rsidRPr="003B4B3E">
        <w:rPr>
          <w:rFonts w:cstheme="minorHAnsi"/>
          <w:sz w:val="20"/>
          <w:szCs w:val="20"/>
          <w:lang w:val="en-GB"/>
        </w:rPr>
        <w:t xml:space="preserve">, </w:t>
      </w:r>
    </w:p>
    <w:p w14:paraId="18FE7FFD" w14:textId="77777777" w:rsidR="008C71C7" w:rsidRPr="003B4B3E" w:rsidRDefault="008C71C7" w:rsidP="008C71C7">
      <w:pPr>
        <w:spacing w:after="0" w:line="240" w:lineRule="auto"/>
        <w:jc w:val="both"/>
        <w:rPr>
          <w:rFonts w:cstheme="minorHAnsi"/>
          <w:sz w:val="20"/>
          <w:szCs w:val="20"/>
          <w:lang w:val="en-GB"/>
        </w:rPr>
      </w:pPr>
    </w:p>
    <w:p w14:paraId="7680CAF3" w14:textId="77777777" w:rsidR="008C71C7" w:rsidRPr="003B4B3E" w:rsidRDefault="008C71C7" w:rsidP="008C71C7">
      <w:pPr>
        <w:pStyle w:val="ListParagraph"/>
        <w:spacing w:after="0" w:line="240" w:lineRule="auto"/>
        <w:jc w:val="both"/>
        <w:rPr>
          <w:rFonts w:cstheme="minorHAnsi"/>
          <w:sz w:val="20"/>
          <w:szCs w:val="20"/>
          <w:lang w:val="en-GB"/>
        </w:rPr>
      </w:pPr>
      <w:r w:rsidRPr="003B4B3E">
        <w:rPr>
          <w:rFonts w:cstheme="minorHAnsi"/>
          <w:sz w:val="20"/>
          <w:szCs w:val="20"/>
          <w:lang w:val="en-GB"/>
        </w:rPr>
        <w:t>have not been met; or</w:t>
      </w:r>
    </w:p>
    <w:p w14:paraId="45F6C0E7" w14:textId="77777777" w:rsidR="008C71C7" w:rsidRPr="003B4B3E" w:rsidRDefault="008C71C7" w:rsidP="008C71C7">
      <w:pPr>
        <w:spacing w:after="0" w:line="240" w:lineRule="auto"/>
        <w:jc w:val="both"/>
        <w:rPr>
          <w:rFonts w:cstheme="minorHAnsi"/>
          <w:sz w:val="20"/>
          <w:szCs w:val="20"/>
          <w:lang w:val="en-GB"/>
        </w:rPr>
      </w:pPr>
    </w:p>
    <w:p w14:paraId="26534073" w14:textId="77777777" w:rsidR="008C71C7" w:rsidRPr="003B4B3E" w:rsidRDefault="008C71C7" w:rsidP="008C71C7">
      <w:pPr>
        <w:pStyle w:val="ListParagraph"/>
        <w:numPr>
          <w:ilvl w:val="0"/>
          <w:numId w:val="1"/>
        </w:numPr>
        <w:spacing w:after="0" w:line="240" w:lineRule="auto"/>
        <w:jc w:val="both"/>
        <w:rPr>
          <w:rFonts w:cstheme="minorHAnsi"/>
          <w:sz w:val="20"/>
          <w:szCs w:val="20"/>
          <w:lang w:val="en-GB"/>
        </w:rPr>
      </w:pPr>
      <w:r w:rsidRPr="003B4B3E">
        <w:rPr>
          <w:rFonts w:cstheme="minorHAnsi"/>
          <w:sz w:val="20"/>
          <w:szCs w:val="20"/>
          <w:lang w:val="en-GB"/>
        </w:rPr>
        <w:t>to which, in my opinion, attention should be drawn in order to enable a proper understanding of the accounts to be reached.</w:t>
      </w:r>
    </w:p>
    <w:p w14:paraId="62DC5025" w14:textId="77777777" w:rsidR="008C71C7" w:rsidRPr="003B4B3E" w:rsidRDefault="008C71C7" w:rsidP="008C71C7">
      <w:pPr>
        <w:spacing w:after="0" w:line="240" w:lineRule="auto"/>
        <w:ind w:left="360"/>
        <w:jc w:val="both"/>
        <w:rPr>
          <w:rFonts w:cstheme="minorHAnsi"/>
          <w:sz w:val="20"/>
          <w:szCs w:val="20"/>
          <w:lang w:val="en-GB"/>
        </w:rPr>
      </w:pPr>
    </w:p>
    <w:p w14:paraId="38FB8983" w14:textId="77777777" w:rsidR="008C71C7" w:rsidRPr="003B4B3E" w:rsidRDefault="008C71C7" w:rsidP="008C71C7">
      <w:pPr>
        <w:spacing w:after="0" w:line="240" w:lineRule="auto"/>
        <w:jc w:val="both"/>
        <w:rPr>
          <w:rFonts w:cstheme="minorHAnsi"/>
          <w:sz w:val="20"/>
          <w:szCs w:val="20"/>
          <w:lang w:val="en-GB"/>
        </w:rPr>
      </w:pPr>
    </w:p>
    <w:p w14:paraId="6FD578E2" w14:textId="1DBD2EE6" w:rsidR="008C71C7" w:rsidRPr="003B4B3E" w:rsidRDefault="008C71C7" w:rsidP="008C71C7">
      <w:pPr>
        <w:widowControl w:val="0"/>
        <w:autoSpaceDE w:val="0"/>
        <w:autoSpaceDN w:val="0"/>
        <w:adjustRightInd w:val="0"/>
        <w:rPr>
          <w:rFonts w:cstheme="minorHAnsi"/>
          <w:sz w:val="20"/>
          <w:szCs w:val="20"/>
        </w:rPr>
      </w:pPr>
      <w:proofErr w:type="gramStart"/>
      <w:r w:rsidRPr="003B4B3E">
        <w:rPr>
          <w:rFonts w:cstheme="minorHAnsi"/>
          <w:sz w:val="20"/>
          <w:szCs w:val="20"/>
        </w:rPr>
        <w:t>Name:-</w:t>
      </w:r>
      <w:proofErr w:type="gramEnd"/>
      <w:r w:rsidRPr="003B4B3E">
        <w:rPr>
          <w:rFonts w:cstheme="minorHAnsi"/>
          <w:sz w:val="20"/>
          <w:szCs w:val="20"/>
        </w:rPr>
        <w:tab/>
      </w:r>
      <w:r w:rsidRPr="003B4B3E">
        <w:rPr>
          <w:rFonts w:cstheme="minorHAnsi"/>
          <w:sz w:val="20"/>
          <w:szCs w:val="20"/>
        </w:rPr>
        <w:tab/>
        <w:t>Allistair Gray</w:t>
      </w:r>
    </w:p>
    <w:p w14:paraId="6B8B5CC0" w14:textId="3523A83C" w:rsidR="008C71C7" w:rsidRDefault="008C71C7" w:rsidP="008C71C7">
      <w:pPr>
        <w:widowControl w:val="0"/>
        <w:autoSpaceDE w:val="0"/>
        <w:autoSpaceDN w:val="0"/>
        <w:adjustRightInd w:val="0"/>
        <w:rPr>
          <w:rFonts w:cstheme="minorHAnsi"/>
          <w:sz w:val="20"/>
          <w:szCs w:val="20"/>
        </w:rPr>
      </w:pPr>
      <w:r w:rsidRPr="003B4B3E">
        <w:rPr>
          <w:rFonts w:cstheme="minorHAnsi"/>
          <w:sz w:val="20"/>
          <w:szCs w:val="20"/>
        </w:rPr>
        <w:t>Address</w:t>
      </w:r>
      <w:proofErr w:type="gramStart"/>
      <w:r w:rsidRPr="003B4B3E">
        <w:rPr>
          <w:rFonts w:cstheme="minorHAnsi"/>
          <w:sz w:val="20"/>
          <w:szCs w:val="20"/>
        </w:rPr>
        <w:t xml:space="preserve">: </w:t>
      </w:r>
      <w:r w:rsidRPr="003B4B3E">
        <w:rPr>
          <w:rFonts w:cstheme="minorHAnsi"/>
          <w:sz w:val="20"/>
          <w:szCs w:val="20"/>
        </w:rPr>
        <w:tab/>
      </w:r>
      <w:proofErr w:type="spellStart"/>
      <w:r w:rsidR="002414E9">
        <w:rPr>
          <w:rFonts w:cstheme="minorHAnsi"/>
          <w:sz w:val="20"/>
          <w:szCs w:val="20"/>
        </w:rPr>
        <w:t>Ballageich</w:t>
      </w:r>
      <w:proofErr w:type="spellEnd"/>
      <w:proofErr w:type="gramEnd"/>
      <w:r w:rsidR="002414E9">
        <w:rPr>
          <w:rFonts w:cstheme="minorHAnsi"/>
          <w:sz w:val="20"/>
          <w:szCs w:val="20"/>
        </w:rPr>
        <w:t xml:space="preserve"> House</w:t>
      </w:r>
    </w:p>
    <w:p w14:paraId="138F6731" w14:textId="10D68C9C" w:rsidR="002414E9" w:rsidRDefault="002414E9" w:rsidP="008C71C7">
      <w:pPr>
        <w:widowControl w:val="0"/>
        <w:autoSpaceDE w:val="0"/>
        <w:autoSpaceDN w:val="0"/>
        <w:adjustRightInd w:val="0"/>
        <w:rPr>
          <w:rFonts w:cstheme="minorHAnsi"/>
          <w:sz w:val="20"/>
          <w:szCs w:val="20"/>
        </w:rPr>
      </w:pPr>
      <w:r>
        <w:rPr>
          <w:rFonts w:cstheme="minorHAnsi"/>
          <w:sz w:val="20"/>
          <w:szCs w:val="20"/>
        </w:rPr>
        <w:tab/>
      </w:r>
      <w:r>
        <w:rPr>
          <w:rFonts w:cstheme="minorHAnsi"/>
          <w:sz w:val="20"/>
          <w:szCs w:val="20"/>
        </w:rPr>
        <w:tab/>
        <w:t>Highflat Road</w:t>
      </w:r>
    </w:p>
    <w:p w14:paraId="6548E437" w14:textId="0E79FDAF" w:rsidR="002414E9" w:rsidRDefault="002414E9" w:rsidP="008C71C7">
      <w:pPr>
        <w:widowControl w:val="0"/>
        <w:autoSpaceDE w:val="0"/>
        <w:autoSpaceDN w:val="0"/>
        <w:adjustRightInd w:val="0"/>
        <w:rPr>
          <w:rFonts w:cstheme="minorHAnsi"/>
          <w:sz w:val="20"/>
          <w:szCs w:val="20"/>
        </w:rPr>
      </w:pPr>
      <w:r>
        <w:rPr>
          <w:rFonts w:cstheme="minorHAnsi"/>
          <w:sz w:val="20"/>
          <w:szCs w:val="20"/>
        </w:rPr>
        <w:tab/>
      </w:r>
      <w:r>
        <w:rPr>
          <w:rFonts w:cstheme="minorHAnsi"/>
          <w:sz w:val="20"/>
          <w:szCs w:val="20"/>
        </w:rPr>
        <w:tab/>
        <w:t>Carmunnock</w:t>
      </w:r>
    </w:p>
    <w:p w14:paraId="5C722C42" w14:textId="6990A640" w:rsidR="008C71C7" w:rsidRPr="003B4B3E" w:rsidRDefault="002414E9" w:rsidP="008C71C7">
      <w:pPr>
        <w:widowControl w:val="0"/>
        <w:autoSpaceDE w:val="0"/>
        <w:autoSpaceDN w:val="0"/>
        <w:adjustRightInd w:val="0"/>
        <w:rPr>
          <w:rFonts w:cstheme="minorHAnsi"/>
          <w:sz w:val="20"/>
          <w:szCs w:val="20"/>
        </w:rPr>
      </w:pPr>
      <w:r>
        <w:rPr>
          <w:rFonts w:cstheme="minorHAnsi"/>
          <w:sz w:val="20"/>
          <w:szCs w:val="20"/>
        </w:rPr>
        <w:tab/>
      </w:r>
      <w:r>
        <w:rPr>
          <w:rFonts w:cstheme="minorHAnsi"/>
          <w:sz w:val="20"/>
          <w:szCs w:val="20"/>
        </w:rPr>
        <w:tab/>
        <w:t>Glasgow</w:t>
      </w:r>
    </w:p>
    <w:p w14:paraId="2318B938" w14:textId="676CF622" w:rsidR="008C71C7" w:rsidRPr="003B4B3E" w:rsidRDefault="008C71C7" w:rsidP="008C71C7">
      <w:pPr>
        <w:widowControl w:val="0"/>
        <w:autoSpaceDE w:val="0"/>
        <w:autoSpaceDN w:val="0"/>
        <w:adjustRightInd w:val="0"/>
        <w:rPr>
          <w:rFonts w:cstheme="minorHAnsi"/>
          <w:sz w:val="20"/>
          <w:szCs w:val="20"/>
        </w:rPr>
      </w:pPr>
      <w:r w:rsidRPr="003B4B3E">
        <w:rPr>
          <w:rFonts w:cstheme="minorHAnsi"/>
          <w:sz w:val="20"/>
          <w:szCs w:val="20"/>
        </w:rPr>
        <w:tab/>
      </w:r>
      <w:r w:rsidRPr="003B4B3E">
        <w:rPr>
          <w:rFonts w:cstheme="minorHAnsi"/>
          <w:sz w:val="20"/>
          <w:szCs w:val="20"/>
        </w:rPr>
        <w:tab/>
        <w:t>G7</w:t>
      </w:r>
      <w:r w:rsidR="002414E9">
        <w:rPr>
          <w:rFonts w:cstheme="minorHAnsi"/>
          <w:sz w:val="20"/>
          <w:szCs w:val="20"/>
        </w:rPr>
        <w:t>6 9EU</w:t>
      </w:r>
    </w:p>
    <w:p w14:paraId="6B296FD8" w14:textId="45F44C41" w:rsidR="008C71C7" w:rsidRPr="003B4B3E" w:rsidRDefault="008C71C7" w:rsidP="008C71C7">
      <w:pPr>
        <w:widowControl w:val="0"/>
        <w:autoSpaceDE w:val="0"/>
        <w:autoSpaceDN w:val="0"/>
        <w:adjustRightInd w:val="0"/>
        <w:rPr>
          <w:rFonts w:cstheme="minorHAnsi"/>
          <w:sz w:val="20"/>
          <w:szCs w:val="20"/>
        </w:rPr>
      </w:pPr>
      <w:r w:rsidRPr="003B4B3E">
        <w:rPr>
          <w:rFonts w:cstheme="minorHAnsi"/>
          <w:sz w:val="20"/>
          <w:szCs w:val="20"/>
        </w:rPr>
        <w:tab/>
      </w:r>
      <w:r w:rsidRPr="003B4B3E">
        <w:rPr>
          <w:rFonts w:cstheme="minorHAnsi"/>
          <w:sz w:val="20"/>
          <w:szCs w:val="20"/>
        </w:rPr>
        <w:tab/>
      </w:r>
    </w:p>
    <w:p w14:paraId="2FB4A310" w14:textId="77777777" w:rsidR="008C71C7" w:rsidRPr="003B4B3E" w:rsidRDefault="008C71C7" w:rsidP="008C71C7">
      <w:pPr>
        <w:widowControl w:val="0"/>
        <w:autoSpaceDE w:val="0"/>
        <w:autoSpaceDN w:val="0"/>
        <w:adjustRightInd w:val="0"/>
        <w:rPr>
          <w:rFonts w:cstheme="minorHAnsi"/>
          <w:sz w:val="20"/>
          <w:szCs w:val="20"/>
        </w:rPr>
      </w:pPr>
      <w:r w:rsidRPr="003B4B3E">
        <w:rPr>
          <w:rFonts w:cstheme="minorHAnsi"/>
          <w:sz w:val="20"/>
          <w:szCs w:val="20"/>
        </w:rPr>
        <w:t>Signed …………………………………………..</w:t>
      </w:r>
    </w:p>
    <w:p w14:paraId="3FE05E60" w14:textId="77777777" w:rsidR="008C71C7" w:rsidRPr="003B4B3E" w:rsidRDefault="008C71C7" w:rsidP="008C71C7">
      <w:pPr>
        <w:widowControl w:val="0"/>
        <w:autoSpaceDE w:val="0"/>
        <w:autoSpaceDN w:val="0"/>
        <w:adjustRightInd w:val="0"/>
        <w:rPr>
          <w:rFonts w:cstheme="minorHAnsi"/>
          <w:sz w:val="20"/>
          <w:szCs w:val="20"/>
        </w:rPr>
      </w:pPr>
    </w:p>
    <w:p w14:paraId="6D25FC6B" w14:textId="36EA5801" w:rsidR="008C71C7" w:rsidRPr="003B4B3E" w:rsidRDefault="008C71C7" w:rsidP="008C71C7">
      <w:pPr>
        <w:widowControl w:val="0"/>
        <w:autoSpaceDE w:val="0"/>
        <w:autoSpaceDN w:val="0"/>
        <w:adjustRightInd w:val="0"/>
        <w:rPr>
          <w:rFonts w:cstheme="minorHAnsi"/>
          <w:b/>
          <w:bCs/>
          <w:sz w:val="20"/>
          <w:szCs w:val="20"/>
        </w:rPr>
      </w:pPr>
      <w:r w:rsidRPr="003B4B3E">
        <w:rPr>
          <w:rFonts w:cstheme="minorHAnsi"/>
          <w:sz w:val="20"/>
          <w:szCs w:val="20"/>
        </w:rPr>
        <w:t>Date ……………………………..</w:t>
      </w:r>
    </w:p>
    <w:p w14:paraId="6551832A" w14:textId="77777777" w:rsidR="008C71C7" w:rsidRPr="003B4B3E" w:rsidRDefault="008C71C7" w:rsidP="008C71C7">
      <w:pPr>
        <w:widowControl w:val="0"/>
        <w:autoSpaceDE w:val="0"/>
        <w:autoSpaceDN w:val="0"/>
        <w:adjustRightInd w:val="0"/>
        <w:rPr>
          <w:rFonts w:cstheme="minorHAnsi"/>
          <w:b/>
          <w:bCs/>
          <w:sz w:val="20"/>
          <w:szCs w:val="20"/>
        </w:rPr>
      </w:pPr>
    </w:p>
    <w:p w14:paraId="0321CA7D" w14:textId="77777777" w:rsidR="008C71C7" w:rsidRPr="003B4B3E" w:rsidRDefault="008C71C7" w:rsidP="008C71C7">
      <w:pPr>
        <w:widowControl w:val="0"/>
        <w:autoSpaceDE w:val="0"/>
        <w:autoSpaceDN w:val="0"/>
        <w:adjustRightInd w:val="0"/>
        <w:rPr>
          <w:rFonts w:cstheme="minorHAnsi"/>
          <w:b/>
          <w:bCs/>
          <w:sz w:val="20"/>
          <w:szCs w:val="20"/>
        </w:rPr>
      </w:pPr>
    </w:p>
    <w:p w14:paraId="4261C3EC" w14:textId="77777777" w:rsidR="008C71C7" w:rsidRPr="003B4B3E" w:rsidRDefault="008C71C7" w:rsidP="008C71C7">
      <w:pPr>
        <w:widowControl w:val="0"/>
        <w:autoSpaceDE w:val="0"/>
        <w:autoSpaceDN w:val="0"/>
        <w:adjustRightInd w:val="0"/>
        <w:rPr>
          <w:rFonts w:cstheme="minorHAnsi"/>
          <w:sz w:val="20"/>
          <w:szCs w:val="20"/>
        </w:rPr>
      </w:pPr>
      <w:r w:rsidRPr="003B4B3E">
        <w:rPr>
          <w:rFonts w:cstheme="minorHAnsi"/>
          <w:sz w:val="20"/>
          <w:szCs w:val="20"/>
        </w:rPr>
        <w:t>Approved and Signed on behalf of the Trustees by …………………………..</w:t>
      </w:r>
    </w:p>
    <w:p w14:paraId="3BA61C83" w14:textId="77777777" w:rsidR="008C71C7" w:rsidRPr="003B4B3E" w:rsidRDefault="008C71C7" w:rsidP="008C71C7">
      <w:pPr>
        <w:widowControl w:val="0"/>
        <w:autoSpaceDE w:val="0"/>
        <w:autoSpaceDN w:val="0"/>
        <w:adjustRightInd w:val="0"/>
        <w:rPr>
          <w:rFonts w:cstheme="minorHAnsi"/>
          <w:sz w:val="20"/>
          <w:szCs w:val="20"/>
        </w:rPr>
      </w:pPr>
    </w:p>
    <w:p w14:paraId="6EA0AE05" w14:textId="77777777" w:rsidR="008C71C7" w:rsidRPr="003B4B3E" w:rsidRDefault="008C71C7" w:rsidP="008C71C7">
      <w:pPr>
        <w:widowControl w:val="0"/>
        <w:autoSpaceDE w:val="0"/>
        <w:autoSpaceDN w:val="0"/>
        <w:adjustRightInd w:val="0"/>
        <w:rPr>
          <w:rFonts w:cstheme="minorHAnsi"/>
          <w:sz w:val="20"/>
          <w:szCs w:val="20"/>
        </w:rPr>
      </w:pPr>
      <w:r w:rsidRPr="003B4B3E">
        <w:rPr>
          <w:rFonts w:cstheme="minorHAnsi"/>
          <w:sz w:val="20"/>
          <w:szCs w:val="20"/>
        </w:rPr>
        <w:t>Signed ……………………………</w:t>
      </w:r>
    </w:p>
    <w:p w14:paraId="2540ED41" w14:textId="77777777" w:rsidR="008C71C7" w:rsidRPr="003B4B3E" w:rsidRDefault="008C71C7" w:rsidP="008C71C7">
      <w:pPr>
        <w:widowControl w:val="0"/>
        <w:autoSpaceDE w:val="0"/>
        <w:autoSpaceDN w:val="0"/>
        <w:adjustRightInd w:val="0"/>
        <w:rPr>
          <w:rFonts w:cstheme="minorHAnsi"/>
          <w:sz w:val="20"/>
          <w:szCs w:val="20"/>
        </w:rPr>
      </w:pPr>
    </w:p>
    <w:p w14:paraId="7DE3B53A" w14:textId="06368573" w:rsidR="00A7219B" w:rsidRPr="002F7A61" w:rsidRDefault="008C71C7" w:rsidP="002414E9">
      <w:pPr>
        <w:widowControl w:val="0"/>
        <w:autoSpaceDE w:val="0"/>
        <w:autoSpaceDN w:val="0"/>
        <w:adjustRightInd w:val="0"/>
        <w:rPr>
          <w:rFonts w:ascii="Times New Roman" w:hAnsi="Times New Roman" w:cs="Times New Roman"/>
          <w:color w:val="76923C" w:themeColor="accent3" w:themeShade="BF"/>
          <w:sz w:val="20"/>
          <w:szCs w:val="20"/>
          <w:lang w:val="en-GB"/>
        </w:rPr>
      </w:pPr>
      <w:r w:rsidRPr="003B4B3E">
        <w:rPr>
          <w:rFonts w:cstheme="minorHAnsi"/>
          <w:sz w:val="20"/>
          <w:szCs w:val="20"/>
        </w:rPr>
        <w:t>Date ……………………………..</w:t>
      </w:r>
    </w:p>
    <w:sectPr w:rsidR="00A7219B" w:rsidRPr="002F7A61" w:rsidSect="0064046B">
      <w:headerReference w:type="default" r:id="rId11"/>
      <w:footerReference w:type="default" r:id="rId12"/>
      <w:pgSz w:w="12240" w:h="15840"/>
      <w:pgMar w:top="1440" w:right="1440" w:bottom="1440" w:left="144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7221" w14:textId="77777777" w:rsidR="00A46155" w:rsidRDefault="00A46155" w:rsidP="00E31819">
      <w:pPr>
        <w:spacing w:after="0" w:line="240" w:lineRule="auto"/>
      </w:pPr>
      <w:r>
        <w:separator/>
      </w:r>
    </w:p>
  </w:endnote>
  <w:endnote w:type="continuationSeparator" w:id="0">
    <w:p w14:paraId="6AB0F3AD" w14:textId="77777777" w:rsidR="00A46155" w:rsidRDefault="00A46155" w:rsidP="00E31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7060"/>
      <w:docPartObj>
        <w:docPartGallery w:val="Page Numbers (Bottom of Page)"/>
        <w:docPartUnique/>
      </w:docPartObj>
    </w:sdtPr>
    <w:sdtEndPr/>
    <w:sdtContent>
      <w:p w14:paraId="4A1E1B0B" w14:textId="77777777" w:rsidR="0099304E" w:rsidRDefault="002B5F88">
        <w:pPr>
          <w:pStyle w:val="Footer"/>
          <w:jc w:val="center"/>
        </w:pPr>
        <w:r>
          <w:fldChar w:fldCharType="begin"/>
        </w:r>
        <w:r>
          <w:instrText xml:space="preserve"> PAGE   \* MERGEFORMAT </w:instrText>
        </w:r>
        <w:r>
          <w:fldChar w:fldCharType="separate"/>
        </w:r>
        <w:r w:rsidR="00DC6F81">
          <w:rPr>
            <w:noProof/>
          </w:rPr>
          <w:t>- 5 -</w:t>
        </w:r>
        <w:r>
          <w:rPr>
            <w:noProof/>
          </w:rPr>
          <w:fldChar w:fldCharType="end"/>
        </w:r>
      </w:p>
    </w:sdtContent>
  </w:sdt>
  <w:p w14:paraId="000053EF" w14:textId="77777777" w:rsidR="0099304E" w:rsidRDefault="0099304E" w:rsidP="00E31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FC4E" w14:textId="77777777" w:rsidR="00A46155" w:rsidRDefault="00A46155" w:rsidP="00E31819">
      <w:pPr>
        <w:spacing w:after="0" w:line="240" w:lineRule="auto"/>
      </w:pPr>
      <w:r>
        <w:separator/>
      </w:r>
    </w:p>
  </w:footnote>
  <w:footnote w:type="continuationSeparator" w:id="0">
    <w:p w14:paraId="32E50FA1" w14:textId="77777777" w:rsidR="00A46155" w:rsidRDefault="00A46155" w:rsidP="00E31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5EB9" w14:textId="77777777" w:rsidR="0099304E" w:rsidRPr="00455DEE" w:rsidRDefault="0099304E">
    <w:pPr>
      <w:pStyle w:val="Header"/>
      <w:rPr>
        <w:rFonts w:ascii="Times New Roman" w:hAnsi="Times New Roman" w:cs="Times New Roman"/>
        <w:b/>
      </w:rPr>
    </w:pPr>
    <w:r w:rsidRPr="00455DEE">
      <w:rPr>
        <w:rFonts w:ascii="Times New Roman" w:hAnsi="Times New Roman" w:cs="Times New Roman"/>
        <w:b/>
      </w:rPr>
      <w:t>RHET CLYDE</w:t>
    </w:r>
  </w:p>
  <w:p w14:paraId="34F5B5E6" w14:textId="77777777" w:rsidR="0099304E" w:rsidRPr="00455DEE" w:rsidRDefault="0099304E">
    <w:pPr>
      <w:pStyle w:val="Header"/>
      <w:rPr>
        <w:rFonts w:ascii="Times New Roman" w:hAnsi="Times New Roman" w:cs="Times New Roman"/>
        <w:b/>
      </w:rPr>
    </w:pPr>
    <w:r w:rsidRPr="00455DEE">
      <w:rPr>
        <w:rFonts w:ascii="Times New Roman" w:hAnsi="Times New Roman" w:cs="Times New Roman"/>
        <w:b/>
      </w:rPr>
      <w:t>A COMPANY LIMITED BY GUARANTEE</w:t>
    </w:r>
  </w:p>
  <w:p w14:paraId="51501876" w14:textId="77777777" w:rsidR="0099304E" w:rsidRPr="00455DEE" w:rsidRDefault="0099304E">
    <w:pPr>
      <w:pStyle w:val="Header"/>
      <w:rPr>
        <w:rFonts w:ascii="Times New Roman" w:hAnsi="Times New Roman" w:cs="Times New Roman"/>
        <w:b/>
      </w:rPr>
    </w:pPr>
    <w:r w:rsidRPr="00455DEE">
      <w:rPr>
        <w:rFonts w:ascii="Times New Roman" w:hAnsi="Times New Roman" w:cs="Times New Roman"/>
        <w:b/>
      </w:rPr>
      <w:t>FINANCIAL STATEMENTS</w:t>
    </w:r>
  </w:p>
  <w:p w14:paraId="08C753E4" w14:textId="1E84257B" w:rsidR="0099304E" w:rsidRPr="00455DEE" w:rsidRDefault="007940FE">
    <w:pPr>
      <w:pStyle w:val="Header"/>
      <w:rPr>
        <w:rFonts w:ascii="Times New Roman" w:hAnsi="Times New Roman" w:cs="Times New Roman"/>
        <w:b/>
      </w:rPr>
    </w:pPr>
    <w:r>
      <w:rPr>
        <w:rFonts w:ascii="Times New Roman" w:hAnsi="Times New Roman" w:cs="Times New Roman"/>
        <w:b/>
      </w:rPr>
      <w:t>YEAR ENDED 31 JULY 20</w:t>
    </w:r>
    <w:r w:rsidR="007E371D">
      <w:rPr>
        <w:rFonts w:ascii="Times New Roman" w:hAnsi="Times New Roman" w:cs="Times New Roman"/>
        <w:b/>
      </w:rPr>
      <w:t>2</w:t>
    </w:r>
    <w:r w:rsidR="00535D64">
      <w:rPr>
        <w:rFonts w:ascii="Times New Roman" w:hAnsi="Times New Roman" w:cs="Times New Roman"/>
        <w:b/>
      </w:rPr>
      <w:t>5</w:t>
    </w:r>
  </w:p>
  <w:p w14:paraId="61EA1051" w14:textId="77777777" w:rsidR="0099304E" w:rsidRDefault="00993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801"/>
    <w:multiLevelType w:val="hybridMultilevel"/>
    <w:tmpl w:val="FEB86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F10C1"/>
    <w:multiLevelType w:val="hybridMultilevel"/>
    <w:tmpl w:val="C41E2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E732F"/>
    <w:multiLevelType w:val="hybridMultilevel"/>
    <w:tmpl w:val="06E4B9DC"/>
    <w:lvl w:ilvl="0" w:tplc="849495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4092C"/>
    <w:multiLevelType w:val="hybridMultilevel"/>
    <w:tmpl w:val="B6128520"/>
    <w:lvl w:ilvl="0" w:tplc="D0CA7E6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2F7481"/>
    <w:multiLevelType w:val="hybridMultilevel"/>
    <w:tmpl w:val="4EE4F6A6"/>
    <w:lvl w:ilvl="0" w:tplc="AA8EB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2134F"/>
    <w:multiLevelType w:val="hybridMultilevel"/>
    <w:tmpl w:val="B6E858A2"/>
    <w:lvl w:ilvl="0" w:tplc="0DFAA25A">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1B4682"/>
    <w:multiLevelType w:val="hybridMultilevel"/>
    <w:tmpl w:val="42D8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592E6D"/>
    <w:multiLevelType w:val="hybridMultilevel"/>
    <w:tmpl w:val="09929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056242"/>
    <w:multiLevelType w:val="hybridMultilevel"/>
    <w:tmpl w:val="9500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8B1212"/>
    <w:multiLevelType w:val="hybridMultilevel"/>
    <w:tmpl w:val="0CB82E36"/>
    <w:lvl w:ilvl="0" w:tplc="151E8162">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742544">
    <w:abstractNumId w:val="5"/>
  </w:num>
  <w:num w:numId="2" w16cid:durableId="367491784">
    <w:abstractNumId w:val="4"/>
  </w:num>
  <w:num w:numId="3" w16cid:durableId="1494176343">
    <w:abstractNumId w:val="7"/>
  </w:num>
  <w:num w:numId="4" w16cid:durableId="182130112">
    <w:abstractNumId w:val="9"/>
  </w:num>
  <w:num w:numId="5" w16cid:durableId="1259946000">
    <w:abstractNumId w:val="2"/>
  </w:num>
  <w:num w:numId="6" w16cid:durableId="2001620145">
    <w:abstractNumId w:val="1"/>
  </w:num>
  <w:num w:numId="7" w16cid:durableId="1918205123">
    <w:abstractNumId w:val="3"/>
  </w:num>
  <w:num w:numId="8" w16cid:durableId="1528058782">
    <w:abstractNumId w:val="6"/>
  </w:num>
  <w:num w:numId="9" w16cid:durableId="2118789679">
    <w:abstractNumId w:val="8"/>
  </w:num>
  <w:num w:numId="10" w16cid:durableId="172556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7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C6"/>
    <w:rsid w:val="000046DB"/>
    <w:rsid w:val="00013CE5"/>
    <w:rsid w:val="00026774"/>
    <w:rsid w:val="00040485"/>
    <w:rsid w:val="00041BB0"/>
    <w:rsid w:val="00056417"/>
    <w:rsid w:val="000711ED"/>
    <w:rsid w:val="000749CB"/>
    <w:rsid w:val="00081A1F"/>
    <w:rsid w:val="00081E09"/>
    <w:rsid w:val="00092CB9"/>
    <w:rsid w:val="00096136"/>
    <w:rsid w:val="000B79D1"/>
    <w:rsid w:val="000C6469"/>
    <w:rsid w:val="000D4195"/>
    <w:rsid w:val="000E0D2B"/>
    <w:rsid w:val="000F2414"/>
    <w:rsid w:val="00101BEE"/>
    <w:rsid w:val="001030CA"/>
    <w:rsid w:val="00110052"/>
    <w:rsid w:val="0011659B"/>
    <w:rsid w:val="00122E6F"/>
    <w:rsid w:val="001230D9"/>
    <w:rsid w:val="001248C9"/>
    <w:rsid w:val="001300C3"/>
    <w:rsid w:val="00130F7A"/>
    <w:rsid w:val="00140999"/>
    <w:rsid w:val="00142253"/>
    <w:rsid w:val="00145893"/>
    <w:rsid w:val="00180527"/>
    <w:rsid w:val="00190985"/>
    <w:rsid w:val="00190C94"/>
    <w:rsid w:val="00197249"/>
    <w:rsid w:val="001A3859"/>
    <w:rsid w:val="001A4247"/>
    <w:rsid w:val="001A4337"/>
    <w:rsid w:val="001A6EC9"/>
    <w:rsid w:val="001B0C8B"/>
    <w:rsid w:val="001B4279"/>
    <w:rsid w:val="001B6B66"/>
    <w:rsid w:val="001C0070"/>
    <w:rsid w:val="001C57FA"/>
    <w:rsid w:val="001D019D"/>
    <w:rsid w:val="001E1DD0"/>
    <w:rsid w:val="001F204A"/>
    <w:rsid w:val="001F7F6C"/>
    <w:rsid w:val="00201853"/>
    <w:rsid w:val="002033BE"/>
    <w:rsid w:val="00204C9E"/>
    <w:rsid w:val="00204CE3"/>
    <w:rsid w:val="00217DFA"/>
    <w:rsid w:val="00223825"/>
    <w:rsid w:val="00230FE1"/>
    <w:rsid w:val="002331DE"/>
    <w:rsid w:val="00234719"/>
    <w:rsid w:val="00236ADB"/>
    <w:rsid w:val="002414E9"/>
    <w:rsid w:val="00244A0B"/>
    <w:rsid w:val="0026162D"/>
    <w:rsid w:val="00263FAF"/>
    <w:rsid w:val="00266205"/>
    <w:rsid w:val="00276172"/>
    <w:rsid w:val="00291652"/>
    <w:rsid w:val="00292CBB"/>
    <w:rsid w:val="00297BEE"/>
    <w:rsid w:val="002A0828"/>
    <w:rsid w:val="002A0BA9"/>
    <w:rsid w:val="002A4C97"/>
    <w:rsid w:val="002A71FF"/>
    <w:rsid w:val="002B5F88"/>
    <w:rsid w:val="002C4368"/>
    <w:rsid w:val="002C58F1"/>
    <w:rsid w:val="002D7568"/>
    <w:rsid w:val="002D7F56"/>
    <w:rsid w:val="002E27A5"/>
    <w:rsid w:val="002E40BA"/>
    <w:rsid w:val="002F7A61"/>
    <w:rsid w:val="00327404"/>
    <w:rsid w:val="00330349"/>
    <w:rsid w:val="00332E1B"/>
    <w:rsid w:val="003441FF"/>
    <w:rsid w:val="00346746"/>
    <w:rsid w:val="00350B9D"/>
    <w:rsid w:val="0036296C"/>
    <w:rsid w:val="003659F8"/>
    <w:rsid w:val="00380934"/>
    <w:rsid w:val="00392414"/>
    <w:rsid w:val="00392D42"/>
    <w:rsid w:val="00392E5E"/>
    <w:rsid w:val="00392F12"/>
    <w:rsid w:val="003A57D5"/>
    <w:rsid w:val="003C1520"/>
    <w:rsid w:val="003D203E"/>
    <w:rsid w:val="003D7442"/>
    <w:rsid w:val="003E43F5"/>
    <w:rsid w:val="003E4500"/>
    <w:rsid w:val="003F0EEE"/>
    <w:rsid w:val="003F37B7"/>
    <w:rsid w:val="003F382D"/>
    <w:rsid w:val="003F4977"/>
    <w:rsid w:val="003F4D39"/>
    <w:rsid w:val="003F68EA"/>
    <w:rsid w:val="00410406"/>
    <w:rsid w:val="00414BB0"/>
    <w:rsid w:val="00416203"/>
    <w:rsid w:val="00421E21"/>
    <w:rsid w:val="004313FB"/>
    <w:rsid w:val="00433862"/>
    <w:rsid w:val="004349C1"/>
    <w:rsid w:val="00446606"/>
    <w:rsid w:val="00455DEE"/>
    <w:rsid w:val="00462C73"/>
    <w:rsid w:val="00462F75"/>
    <w:rsid w:val="00475396"/>
    <w:rsid w:val="004858CC"/>
    <w:rsid w:val="004A702C"/>
    <w:rsid w:val="004A7926"/>
    <w:rsid w:val="004B2698"/>
    <w:rsid w:val="004B5727"/>
    <w:rsid w:val="004C0F54"/>
    <w:rsid w:val="004C188D"/>
    <w:rsid w:val="004C2387"/>
    <w:rsid w:val="004D1694"/>
    <w:rsid w:val="004D455E"/>
    <w:rsid w:val="004D7BB6"/>
    <w:rsid w:val="004F04DD"/>
    <w:rsid w:val="004F1EC2"/>
    <w:rsid w:val="00505BC1"/>
    <w:rsid w:val="0050734B"/>
    <w:rsid w:val="0051576A"/>
    <w:rsid w:val="00516A4B"/>
    <w:rsid w:val="00535D64"/>
    <w:rsid w:val="005375CA"/>
    <w:rsid w:val="0054208F"/>
    <w:rsid w:val="0054716C"/>
    <w:rsid w:val="005475C5"/>
    <w:rsid w:val="00573A32"/>
    <w:rsid w:val="005740DB"/>
    <w:rsid w:val="0058174C"/>
    <w:rsid w:val="0059101E"/>
    <w:rsid w:val="00593F8B"/>
    <w:rsid w:val="005A3630"/>
    <w:rsid w:val="005B2948"/>
    <w:rsid w:val="005B46EB"/>
    <w:rsid w:val="005B4B69"/>
    <w:rsid w:val="005F20D0"/>
    <w:rsid w:val="005F346C"/>
    <w:rsid w:val="005F34EA"/>
    <w:rsid w:val="005F3B9A"/>
    <w:rsid w:val="005F62E7"/>
    <w:rsid w:val="00611524"/>
    <w:rsid w:val="00613771"/>
    <w:rsid w:val="00615FEE"/>
    <w:rsid w:val="00631BA4"/>
    <w:rsid w:val="00636981"/>
    <w:rsid w:val="0064046B"/>
    <w:rsid w:val="006550EF"/>
    <w:rsid w:val="0066631E"/>
    <w:rsid w:val="0067015D"/>
    <w:rsid w:val="006776F7"/>
    <w:rsid w:val="00680F0E"/>
    <w:rsid w:val="00684E27"/>
    <w:rsid w:val="006B7B92"/>
    <w:rsid w:val="006C36D8"/>
    <w:rsid w:val="006D4791"/>
    <w:rsid w:val="006E2F46"/>
    <w:rsid w:val="006E6637"/>
    <w:rsid w:val="00703A8A"/>
    <w:rsid w:val="00704396"/>
    <w:rsid w:val="0070769F"/>
    <w:rsid w:val="00711302"/>
    <w:rsid w:val="00713188"/>
    <w:rsid w:val="00720A98"/>
    <w:rsid w:val="007268F7"/>
    <w:rsid w:val="007461B0"/>
    <w:rsid w:val="00764C22"/>
    <w:rsid w:val="0078431D"/>
    <w:rsid w:val="00793078"/>
    <w:rsid w:val="0079335D"/>
    <w:rsid w:val="007940FE"/>
    <w:rsid w:val="007D26A6"/>
    <w:rsid w:val="007E18E2"/>
    <w:rsid w:val="007E371D"/>
    <w:rsid w:val="007E4BF0"/>
    <w:rsid w:val="007E7851"/>
    <w:rsid w:val="007F42F8"/>
    <w:rsid w:val="00824F4A"/>
    <w:rsid w:val="00835400"/>
    <w:rsid w:val="00837A25"/>
    <w:rsid w:val="00840F37"/>
    <w:rsid w:val="00841457"/>
    <w:rsid w:val="008415F6"/>
    <w:rsid w:val="008430B3"/>
    <w:rsid w:val="00843846"/>
    <w:rsid w:val="00843C60"/>
    <w:rsid w:val="00844DF8"/>
    <w:rsid w:val="008455C5"/>
    <w:rsid w:val="00856A7A"/>
    <w:rsid w:val="0086756E"/>
    <w:rsid w:val="008722A0"/>
    <w:rsid w:val="008726E5"/>
    <w:rsid w:val="00875345"/>
    <w:rsid w:val="0088384F"/>
    <w:rsid w:val="008904D6"/>
    <w:rsid w:val="00890B9C"/>
    <w:rsid w:val="008970BC"/>
    <w:rsid w:val="008B10E6"/>
    <w:rsid w:val="008C71C7"/>
    <w:rsid w:val="008D0AD6"/>
    <w:rsid w:val="008D341B"/>
    <w:rsid w:val="008E1E19"/>
    <w:rsid w:val="008E4BD5"/>
    <w:rsid w:val="008E6020"/>
    <w:rsid w:val="008E724E"/>
    <w:rsid w:val="00904CC6"/>
    <w:rsid w:val="009148F5"/>
    <w:rsid w:val="009208CD"/>
    <w:rsid w:val="00934C92"/>
    <w:rsid w:val="00940857"/>
    <w:rsid w:val="009555A5"/>
    <w:rsid w:val="009610E1"/>
    <w:rsid w:val="0096149B"/>
    <w:rsid w:val="00981E70"/>
    <w:rsid w:val="00986582"/>
    <w:rsid w:val="00986804"/>
    <w:rsid w:val="0099304E"/>
    <w:rsid w:val="009A1943"/>
    <w:rsid w:val="009B300B"/>
    <w:rsid w:val="009B50FD"/>
    <w:rsid w:val="009B5A8B"/>
    <w:rsid w:val="009B6AA5"/>
    <w:rsid w:val="009B7EC2"/>
    <w:rsid w:val="009C1D12"/>
    <w:rsid w:val="009C55C4"/>
    <w:rsid w:val="009C5E32"/>
    <w:rsid w:val="009D0CD0"/>
    <w:rsid w:val="009D1C37"/>
    <w:rsid w:val="009D37EF"/>
    <w:rsid w:val="009E000B"/>
    <w:rsid w:val="009E3154"/>
    <w:rsid w:val="009E741B"/>
    <w:rsid w:val="009F6878"/>
    <w:rsid w:val="00A11659"/>
    <w:rsid w:val="00A13F4F"/>
    <w:rsid w:val="00A21A33"/>
    <w:rsid w:val="00A27E64"/>
    <w:rsid w:val="00A301E7"/>
    <w:rsid w:val="00A32C8B"/>
    <w:rsid w:val="00A37B64"/>
    <w:rsid w:val="00A45079"/>
    <w:rsid w:val="00A46155"/>
    <w:rsid w:val="00A464B0"/>
    <w:rsid w:val="00A5043C"/>
    <w:rsid w:val="00A63E80"/>
    <w:rsid w:val="00A7219B"/>
    <w:rsid w:val="00A77E5A"/>
    <w:rsid w:val="00A843FB"/>
    <w:rsid w:val="00A85274"/>
    <w:rsid w:val="00A911C0"/>
    <w:rsid w:val="00A912A4"/>
    <w:rsid w:val="00A92291"/>
    <w:rsid w:val="00A93448"/>
    <w:rsid w:val="00A9427E"/>
    <w:rsid w:val="00A963EC"/>
    <w:rsid w:val="00AA1C76"/>
    <w:rsid w:val="00AA27D8"/>
    <w:rsid w:val="00AA5E68"/>
    <w:rsid w:val="00AB2E61"/>
    <w:rsid w:val="00AB673A"/>
    <w:rsid w:val="00AC5954"/>
    <w:rsid w:val="00AD4089"/>
    <w:rsid w:val="00AD4BA4"/>
    <w:rsid w:val="00AD5AD6"/>
    <w:rsid w:val="00AD6632"/>
    <w:rsid w:val="00AD6AB3"/>
    <w:rsid w:val="00B11310"/>
    <w:rsid w:val="00B20DC5"/>
    <w:rsid w:val="00B22778"/>
    <w:rsid w:val="00B30314"/>
    <w:rsid w:val="00B35D43"/>
    <w:rsid w:val="00B411A5"/>
    <w:rsid w:val="00B46835"/>
    <w:rsid w:val="00B531A4"/>
    <w:rsid w:val="00B53996"/>
    <w:rsid w:val="00B55F9D"/>
    <w:rsid w:val="00B6517D"/>
    <w:rsid w:val="00B73910"/>
    <w:rsid w:val="00B8541A"/>
    <w:rsid w:val="00B90278"/>
    <w:rsid w:val="00B92A56"/>
    <w:rsid w:val="00BA0745"/>
    <w:rsid w:val="00BA0940"/>
    <w:rsid w:val="00BA31C5"/>
    <w:rsid w:val="00BA3BFC"/>
    <w:rsid w:val="00BA5539"/>
    <w:rsid w:val="00BA588F"/>
    <w:rsid w:val="00BB56EB"/>
    <w:rsid w:val="00BC22DD"/>
    <w:rsid w:val="00BD5340"/>
    <w:rsid w:val="00BD5B32"/>
    <w:rsid w:val="00BD6ADF"/>
    <w:rsid w:val="00BE6E65"/>
    <w:rsid w:val="00C05F93"/>
    <w:rsid w:val="00C154E8"/>
    <w:rsid w:val="00C169B3"/>
    <w:rsid w:val="00C26B97"/>
    <w:rsid w:val="00C37F6C"/>
    <w:rsid w:val="00C56672"/>
    <w:rsid w:val="00C776EF"/>
    <w:rsid w:val="00C84CB2"/>
    <w:rsid w:val="00CA6675"/>
    <w:rsid w:val="00CA71D0"/>
    <w:rsid w:val="00CB17C3"/>
    <w:rsid w:val="00CB5FA6"/>
    <w:rsid w:val="00CC050E"/>
    <w:rsid w:val="00CC7BAF"/>
    <w:rsid w:val="00CE3A78"/>
    <w:rsid w:val="00CE5B35"/>
    <w:rsid w:val="00CF169C"/>
    <w:rsid w:val="00CF5D2D"/>
    <w:rsid w:val="00CF7E8C"/>
    <w:rsid w:val="00D01FF1"/>
    <w:rsid w:val="00D1748C"/>
    <w:rsid w:val="00D35628"/>
    <w:rsid w:val="00D40C48"/>
    <w:rsid w:val="00D42670"/>
    <w:rsid w:val="00D42AA1"/>
    <w:rsid w:val="00D43130"/>
    <w:rsid w:val="00D56168"/>
    <w:rsid w:val="00D61330"/>
    <w:rsid w:val="00D64F70"/>
    <w:rsid w:val="00D733F5"/>
    <w:rsid w:val="00D750A0"/>
    <w:rsid w:val="00D849BF"/>
    <w:rsid w:val="00DA1EAA"/>
    <w:rsid w:val="00DA40BA"/>
    <w:rsid w:val="00DB4130"/>
    <w:rsid w:val="00DB605A"/>
    <w:rsid w:val="00DC00E1"/>
    <w:rsid w:val="00DC01E9"/>
    <w:rsid w:val="00DC4082"/>
    <w:rsid w:val="00DC6F81"/>
    <w:rsid w:val="00DE11D0"/>
    <w:rsid w:val="00DE5B9C"/>
    <w:rsid w:val="00DE5F9B"/>
    <w:rsid w:val="00DF3055"/>
    <w:rsid w:val="00E07FFD"/>
    <w:rsid w:val="00E1012D"/>
    <w:rsid w:val="00E12645"/>
    <w:rsid w:val="00E12D50"/>
    <w:rsid w:val="00E16FBE"/>
    <w:rsid w:val="00E17A7F"/>
    <w:rsid w:val="00E2085D"/>
    <w:rsid w:val="00E25531"/>
    <w:rsid w:val="00E263E2"/>
    <w:rsid w:val="00E270A9"/>
    <w:rsid w:val="00E31819"/>
    <w:rsid w:val="00E45D6F"/>
    <w:rsid w:val="00E461A6"/>
    <w:rsid w:val="00E46A05"/>
    <w:rsid w:val="00E56355"/>
    <w:rsid w:val="00E62604"/>
    <w:rsid w:val="00E646C4"/>
    <w:rsid w:val="00E6699B"/>
    <w:rsid w:val="00E72339"/>
    <w:rsid w:val="00E74627"/>
    <w:rsid w:val="00E87411"/>
    <w:rsid w:val="00EB63D2"/>
    <w:rsid w:val="00EC44E3"/>
    <w:rsid w:val="00EC7D27"/>
    <w:rsid w:val="00ED34F9"/>
    <w:rsid w:val="00ED6FCE"/>
    <w:rsid w:val="00EE138C"/>
    <w:rsid w:val="00EE1C5A"/>
    <w:rsid w:val="00EE4164"/>
    <w:rsid w:val="00EE54FF"/>
    <w:rsid w:val="00EF1A48"/>
    <w:rsid w:val="00EF1FB4"/>
    <w:rsid w:val="00EF4797"/>
    <w:rsid w:val="00F00ABF"/>
    <w:rsid w:val="00F01E48"/>
    <w:rsid w:val="00F0519F"/>
    <w:rsid w:val="00F129D9"/>
    <w:rsid w:val="00F24766"/>
    <w:rsid w:val="00F30642"/>
    <w:rsid w:val="00F42E90"/>
    <w:rsid w:val="00F47558"/>
    <w:rsid w:val="00F5242D"/>
    <w:rsid w:val="00F55589"/>
    <w:rsid w:val="00F61677"/>
    <w:rsid w:val="00F638DB"/>
    <w:rsid w:val="00F676EF"/>
    <w:rsid w:val="00F736F7"/>
    <w:rsid w:val="00F76D95"/>
    <w:rsid w:val="00F84123"/>
    <w:rsid w:val="00F86E83"/>
    <w:rsid w:val="00F919C0"/>
    <w:rsid w:val="00FA140B"/>
    <w:rsid w:val="00FB3CF6"/>
    <w:rsid w:val="00FB3D63"/>
    <w:rsid w:val="00FC7159"/>
    <w:rsid w:val="00FD0B60"/>
    <w:rsid w:val="00FE4428"/>
    <w:rsid w:val="00FF23DC"/>
    <w:rsid w:val="00FF585F"/>
    <w:rsid w:val="00FF76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6E2B4"/>
  <w15:docId w15:val="{E2DC4AC8-5BD1-4FC8-8133-C89B3FCF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19B"/>
    <w:pPr>
      <w:ind w:left="720"/>
      <w:contextualSpacing/>
    </w:pPr>
  </w:style>
  <w:style w:type="table" w:styleId="TableGrid">
    <w:name w:val="Table Grid"/>
    <w:basedOn w:val="TableNormal"/>
    <w:uiPriority w:val="59"/>
    <w:rsid w:val="005375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31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819"/>
  </w:style>
  <w:style w:type="paragraph" w:styleId="Footer">
    <w:name w:val="footer"/>
    <w:basedOn w:val="Normal"/>
    <w:link w:val="FooterChar"/>
    <w:uiPriority w:val="99"/>
    <w:unhideWhenUsed/>
    <w:rsid w:val="00E31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819"/>
  </w:style>
  <w:style w:type="paragraph" w:styleId="BalloonText">
    <w:name w:val="Balloon Text"/>
    <w:basedOn w:val="Normal"/>
    <w:link w:val="BalloonTextChar"/>
    <w:uiPriority w:val="99"/>
    <w:semiHidden/>
    <w:unhideWhenUsed/>
    <w:rsid w:val="00E31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819"/>
    <w:rPr>
      <w:rFonts w:ascii="Tahoma" w:hAnsi="Tahoma" w:cs="Tahoma"/>
      <w:sz w:val="16"/>
      <w:szCs w:val="16"/>
    </w:rPr>
  </w:style>
  <w:style w:type="paragraph" w:styleId="NoSpacing">
    <w:name w:val="No Spacing"/>
    <w:link w:val="NoSpacingChar"/>
    <w:uiPriority w:val="1"/>
    <w:qFormat/>
    <w:rsid w:val="00E31819"/>
    <w:pPr>
      <w:spacing w:after="0" w:line="240" w:lineRule="auto"/>
    </w:pPr>
    <w:rPr>
      <w:rFonts w:eastAsiaTheme="minorEastAsia"/>
    </w:rPr>
  </w:style>
  <w:style w:type="character" w:customStyle="1" w:styleId="NoSpacingChar">
    <w:name w:val="No Spacing Char"/>
    <w:basedOn w:val="DefaultParagraphFont"/>
    <w:link w:val="NoSpacing"/>
    <w:uiPriority w:val="1"/>
    <w:rsid w:val="00E31819"/>
    <w:rPr>
      <w:rFonts w:eastAsiaTheme="minorEastAsia"/>
    </w:rPr>
  </w:style>
  <w:style w:type="character" w:styleId="CommentReference">
    <w:name w:val="annotation reference"/>
    <w:basedOn w:val="DefaultParagraphFont"/>
    <w:uiPriority w:val="99"/>
    <w:semiHidden/>
    <w:unhideWhenUsed/>
    <w:rsid w:val="00704396"/>
    <w:rPr>
      <w:sz w:val="16"/>
      <w:szCs w:val="16"/>
    </w:rPr>
  </w:style>
  <w:style w:type="paragraph" w:styleId="CommentText">
    <w:name w:val="annotation text"/>
    <w:basedOn w:val="Normal"/>
    <w:link w:val="CommentTextChar"/>
    <w:uiPriority w:val="99"/>
    <w:unhideWhenUsed/>
    <w:rsid w:val="00704396"/>
    <w:pPr>
      <w:spacing w:line="240" w:lineRule="auto"/>
    </w:pPr>
    <w:rPr>
      <w:sz w:val="20"/>
      <w:szCs w:val="20"/>
    </w:rPr>
  </w:style>
  <w:style w:type="character" w:customStyle="1" w:styleId="CommentTextChar">
    <w:name w:val="Comment Text Char"/>
    <w:basedOn w:val="DefaultParagraphFont"/>
    <w:link w:val="CommentText"/>
    <w:uiPriority w:val="99"/>
    <w:rsid w:val="00704396"/>
    <w:rPr>
      <w:sz w:val="20"/>
      <w:szCs w:val="20"/>
    </w:rPr>
  </w:style>
  <w:style w:type="paragraph" w:styleId="CommentSubject">
    <w:name w:val="annotation subject"/>
    <w:basedOn w:val="CommentText"/>
    <w:next w:val="CommentText"/>
    <w:link w:val="CommentSubjectChar"/>
    <w:uiPriority w:val="99"/>
    <w:semiHidden/>
    <w:unhideWhenUsed/>
    <w:rsid w:val="00704396"/>
    <w:rPr>
      <w:b/>
      <w:bCs/>
    </w:rPr>
  </w:style>
  <w:style w:type="character" w:customStyle="1" w:styleId="CommentSubjectChar">
    <w:name w:val="Comment Subject Char"/>
    <w:basedOn w:val="CommentTextChar"/>
    <w:link w:val="CommentSubject"/>
    <w:uiPriority w:val="99"/>
    <w:semiHidden/>
    <w:rsid w:val="007043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34005">
      <w:bodyDiv w:val="1"/>
      <w:marLeft w:val="0"/>
      <w:marRight w:val="0"/>
      <w:marTop w:val="0"/>
      <w:marBottom w:val="0"/>
      <w:divBdr>
        <w:top w:val="none" w:sz="0" w:space="0" w:color="auto"/>
        <w:left w:val="none" w:sz="0" w:space="0" w:color="auto"/>
        <w:bottom w:val="none" w:sz="0" w:space="0" w:color="auto"/>
        <w:right w:val="none" w:sz="0" w:space="0" w:color="auto"/>
      </w:divBdr>
    </w:div>
    <w:div w:id="153448319">
      <w:bodyDiv w:val="1"/>
      <w:marLeft w:val="0"/>
      <w:marRight w:val="0"/>
      <w:marTop w:val="0"/>
      <w:marBottom w:val="0"/>
      <w:divBdr>
        <w:top w:val="none" w:sz="0" w:space="0" w:color="auto"/>
        <w:left w:val="none" w:sz="0" w:space="0" w:color="auto"/>
        <w:bottom w:val="none" w:sz="0" w:space="0" w:color="auto"/>
        <w:right w:val="none" w:sz="0" w:space="0" w:color="auto"/>
      </w:divBdr>
    </w:div>
    <w:div w:id="359203889">
      <w:bodyDiv w:val="1"/>
      <w:marLeft w:val="0"/>
      <w:marRight w:val="0"/>
      <w:marTop w:val="0"/>
      <w:marBottom w:val="0"/>
      <w:divBdr>
        <w:top w:val="none" w:sz="0" w:space="0" w:color="auto"/>
        <w:left w:val="none" w:sz="0" w:space="0" w:color="auto"/>
        <w:bottom w:val="none" w:sz="0" w:space="0" w:color="auto"/>
        <w:right w:val="none" w:sz="0" w:space="0" w:color="auto"/>
      </w:divBdr>
    </w:div>
    <w:div w:id="654645526">
      <w:bodyDiv w:val="1"/>
      <w:marLeft w:val="0"/>
      <w:marRight w:val="0"/>
      <w:marTop w:val="0"/>
      <w:marBottom w:val="0"/>
      <w:divBdr>
        <w:top w:val="none" w:sz="0" w:space="0" w:color="auto"/>
        <w:left w:val="none" w:sz="0" w:space="0" w:color="auto"/>
        <w:bottom w:val="none" w:sz="0" w:space="0" w:color="auto"/>
        <w:right w:val="none" w:sz="0" w:space="0" w:color="auto"/>
      </w:divBdr>
    </w:div>
    <w:div w:id="1044985049">
      <w:bodyDiv w:val="1"/>
      <w:marLeft w:val="0"/>
      <w:marRight w:val="0"/>
      <w:marTop w:val="0"/>
      <w:marBottom w:val="0"/>
      <w:divBdr>
        <w:top w:val="none" w:sz="0" w:space="0" w:color="auto"/>
        <w:left w:val="none" w:sz="0" w:space="0" w:color="auto"/>
        <w:bottom w:val="none" w:sz="0" w:space="0" w:color="auto"/>
        <w:right w:val="none" w:sz="0" w:space="0" w:color="auto"/>
      </w:divBdr>
    </w:div>
    <w:div w:id="1056003732">
      <w:bodyDiv w:val="1"/>
      <w:marLeft w:val="0"/>
      <w:marRight w:val="0"/>
      <w:marTop w:val="0"/>
      <w:marBottom w:val="0"/>
      <w:divBdr>
        <w:top w:val="none" w:sz="0" w:space="0" w:color="auto"/>
        <w:left w:val="none" w:sz="0" w:space="0" w:color="auto"/>
        <w:bottom w:val="none" w:sz="0" w:space="0" w:color="auto"/>
        <w:right w:val="none" w:sz="0" w:space="0" w:color="auto"/>
      </w:divBdr>
    </w:div>
    <w:div w:id="1245721803">
      <w:bodyDiv w:val="1"/>
      <w:marLeft w:val="0"/>
      <w:marRight w:val="0"/>
      <w:marTop w:val="0"/>
      <w:marBottom w:val="0"/>
      <w:divBdr>
        <w:top w:val="none" w:sz="0" w:space="0" w:color="auto"/>
        <w:left w:val="none" w:sz="0" w:space="0" w:color="auto"/>
        <w:bottom w:val="none" w:sz="0" w:space="0" w:color="auto"/>
        <w:right w:val="none" w:sz="0" w:space="0" w:color="auto"/>
      </w:divBdr>
    </w:div>
    <w:div w:id="1282760652">
      <w:bodyDiv w:val="1"/>
      <w:marLeft w:val="0"/>
      <w:marRight w:val="0"/>
      <w:marTop w:val="0"/>
      <w:marBottom w:val="0"/>
      <w:divBdr>
        <w:top w:val="none" w:sz="0" w:space="0" w:color="auto"/>
        <w:left w:val="none" w:sz="0" w:space="0" w:color="auto"/>
        <w:bottom w:val="none" w:sz="0" w:space="0" w:color="auto"/>
        <w:right w:val="none" w:sz="0" w:space="0" w:color="auto"/>
      </w:divBdr>
    </w:div>
    <w:div w:id="1365180606">
      <w:bodyDiv w:val="1"/>
      <w:marLeft w:val="0"/>
      <w:marRight w:val="0"/>
      <w:marTop w:val="0"/>
      <w:marBottom w:val="0"/>
      <w:divBdr>
        <w:top w:val="none" w:sz="0" w:space="0" w:color="auto"/>
        <w:left w:val="none" w:sz="0" w:space="0" w:color="auto"/>
        <w:bottom w:val="none" w:sz="0" w:space="0" w:color="auto"/>
        <w:right w:val="none" w:sz="0" w:space="0" w:color="auto"/>
      </w:divBdr>
    </w:div>
    <w:div w:id="1425762333">
      <w:bodyDiv w:val="1"/>
      <w:marLeft w:val="0"/>
      <w:marRight w:val="0"/>
      <w:marTop w:val="0"/>
      <w:marBottom w:val="0"/>
      <w:divBdr>
        <w:top w:val="none" w:sz="0" w:space="0" w:color="auto"/>
        <w:left w:val="none" w:sz="0" w:space="0" w:color="auto"/>
        <w:bottom w:val="none" w:sz="0" w:space="0" w:color="auto"/>
        <w:right w:val="none" w:sz="0" w:space="0" w:color="auto"/>
      </w:divBdr>
    </w:div>
    <w:div w:id="1450853179">
      <w:bodyDiv w:val="1"/>
      <w:marLeft w:val="0"/>
      <w:marRight w:val="0"/>
      <w:marTop w:val="0"/>
      <w:marBottom w:val="0"/>
      <w:divBdr>
        <w:top w:val="none" w:sz="0" w:space="0" w:color="auto"/>
        <w:left w:val="none" w:sz="0" w:space="0" w:color="auto"/>
        <w:bottom w:val="none" w:sz="0" w:space="0" w:color="auto"/>
        <w:right w:val="none" w:sz="0" w:space="0" w:color="auto"/>
      </w:divBdr>
    </w:div>
    <w:div w:id="1556500232">
      <w:bodyDiv w:val="1"/>
      <w:marLeft w:val="0"/>
      <w:marRight w:val="0"/>
      <w:marTop w:val="0"/>
      <w:marBottom w:val="0"/>
      <w:divBdr>
        <w:top w:val="none" w:sz="0" w:space="0" w:color="auto"/>
        <w:left w:val="none" w:sz="0" w:space="0" w:color="auto"/>
        <w:bottom w:val="none" w:sz="0" w:space="0" w:color="auto"/>
        <w:right w:val="none" w:sz="0" w:space="0" w:color="auto"/>
      </w:divBdr>
    </w:div>
    <w:div w:id="1622566784">
      <w:bodyDiv w:val="1"/>
      <w:marLeft w:val="0"/>
      <w:marRight w:val="0"/>
      <w:marTop w:val="0"/>
      <w:marBottom w:val="0"/>
      <w:divBdr>
        <w:top w:val="none" w:sz="0" w:space="0" w:color="auto"/>
        <w:left w:val="none" w:sz="0" w:space="0" w:color="auto"/>
        <w:bottom w:val="none" w:sz="0" w:space="0" w:color="auto"/>
        <w:right w:val="none" w:sz="0" w:space="0" w:color="auto"/>
      </w:divBdr>
    </w:div>
    <w:div w:id="1701588457">
      <w:bodyDiv w:val="1"/>
      <w:marLeft w:val="0"/>
      <w:marRight w:val="0"/>
      <w:marTop w:val="0"/>
      <w:marBottom w:val="0"/>
      <w:divBdr>
        <w:top w:val="none" w:sz="0" w:space="0" w:color="auto"/>
        <w:left w:val="none" w:sz="0" w:space="0" w:color="auto"/>
        <w:bottom w:val="none" w:sz="0" w:space="0" w:color="auto"/>
        <w:right w:val="none" w:sz="0" w:space="0" w:color="auto"/>
      </w:divBdr>
    </w:div>
    <w:div w:id="1728609803">
      <w:bodyDiv w:val="1"/>
      <w:marLeft w:val="0"/>
      <w:marRight w:val="0"/>
      <w:marTop w:val="0"/>
      <w:marBottom w:val="0"/>
      <w:divBdr>
        <w:top w:val="none" w:sz="0" w:space="0" w:color="auto"/>
        <w:left w:val="none" w:sz="0" w:space="0" w:color="auto"/>
        <w:bottom w:val="none" w:sz="0" w:space="0" w:color="auto"/>
        <w:right w:val="none" w:sz="0" w:space="0" w:color="auto"/>
      </w:divBdr>
    </w:div>
    <w:div w:id="192259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3192F859-5FD5-4306-9086-03A6B5B86651}">
  <ds:schemaRefs>
    <ds:schemaRef ds:uri="http://schemas.openxmlformats.org/officeDocument/2006/bibliography"/>
  </ds:schemaRefs>
</ds:datastoreItem>
</file>

<file path=customXml/itemProps2.xml><?xml version="1.0" encoding="utf-8"?>
<ds:datastoreItem xmlns:ds="http://schemas.openxmlformats.org/officeDocument/2006/customXml" ds:itemID="{7C6084AE-AA18-4819-BB40-F169EF0F734D}"/>
</file>

<file path=customXml/itemProps3.xml><?xml version="1.0" encoding="utf-8"?>
<ds:datastoreItem xmlns:ds="http://schemas.openxmlformats.org/officeDocument/2006/customXml" ds:itemID="{34D5FADE-3427-419C-8900-4174B0AC1726}"/>
</file>

<file path=customXml/itemProps4.xml><?xml version="1.0" encoding="utf-8"?>
<ds:datastoreItem xmlns:ds="http://schemas.openxmlformats.org/officeDocument/2006/customXml" ds:itemID="{3C257AD3-7116-4671-A6A6-7D80076046FE}"/>
</file>

<file path=docProps/app.xml><?xml version="1.0" encoding="utf-8"?>
<Properties xmlns="http://schemas.openxmlformats.org/officeDocument/2006/extended-properties" xmlns:vt="http://schemas.openxmlformats.org/officeDocument/2006/docPropsVTypes">
  <Template>Normal</Template>
  <TotalTime>4</TotalTime>
  <Pages>12</Pages>
  <Words>2442</Words>
  <Characters>13524</Characters>
  <Application>Microsoft Office Word</Application>
  <DocSecurity>0</DocSecurity>
  <Lines>349</Lines>
  <Paragraphs>146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Human01</dc:creator>
  <cp:lastModifiedBy>Kris Paterson</cp:lastModifiedBy>
  <cp:revision>3</cp:revision>
  <cp:lastPrinted>2023-09-27T18:04:00Z</cp:lastPrinted>
  <dcterms:created xsi:type="dcterms:W3CDTF">2025-09-24T15:55:00Z</dcterms:created>
  <dcterms:modified xsi:type="dcterms:W3CDTF">2025-09-27T11:08:00Z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