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CF877B" w14:textId="77777777" w:rsidR="00AD00D7" w:rsidRDefault="00AD00D7">
      <w:pPr>
        <w:contextualSpacing/>
        <w:rPr>
          <w:rFonts w:cs="Calibri"/>
          <w:sz w:val="24"/>
        </w:rPr>
      </w:pPr>
    </w:p>
    <w:p w14:paraId="0D8D56BE" w14:textId="77777777" w:rsidR="00AD00D7" w:rsidRDefault="00AD00D7">
      <w:pPr>
        <w:contextualSpacing/>
        <w:rPr>
          <w:rFonts w:cs="Calibri"/>
          <w:sz w:val="24"/>
        </w:rPr>
      </w:pPr>
    </w:p>
    <w:p w14:paraId="024579CA" w14:textId="77777777" w:rsidR="00AD00D7" w:rsidRDefault="00AD00D7">
      <w:pPr>
        <w:contextualSpacing/>
        <w:rPr>
          <w:rFonts w:cs="Calibri"/>
          <w:sz w:val="24"/>
        </w:rPr>
      </w:pPr>
    </w:p>
    <w:p w14:paraId="3E5DE7CA" w14:textId="77777777" w:rsidR="00AD00D7" w:rsidRDefault="00AD00D7">
      <w:pPr>
        <w:contextualSpacing/>
        <w:rPr>
          <w:rFonts w:cs="Calibri"/>
          <w:sz w:val="24"/>
        </w:rPr>
      </w:pPr>
    </w:p>
    <w:p w14:paraId="33920D13" w14:textId="77777777" w:rsidR="00AD00D7" w:rsidRDefault="00AD00D7">
      <w:pPr>
        <w:contextualSpacing/>
        <w:rPr>
          <w:rFonts w:cs="Calibri"/>
          <w:sz w:val="24"/>
        </w:rPr>
      </w:pPr>
    </w:p>
    <w:p w14:paraId="050C5079" w14:textId="77777777" w:rsidR="00AD00D7" w:rsidRDefault="00AD00D7">
      <w:pPr>
        <w:contextualSpacing/>
        <w:rPr>
          <w:rFonts w:cs="Calibri"/>
          <w:sz w:val="24"/>
        </w:rPr>
      </w:pPr>
    </w:p>
    <w:p w14:paraId="4477D8C5" w14:textId="77777777" w:rsidR="00AD00D7" w:rsidRDefault="00AD00D7">
      <w:pPr>
        <w:contextualSpacing/>
        <w:rPr>
          <w:rFonts w:cs="Calibri"/>
          <w:sz w:val="24"/>
        </w:rPr>
      </w:pPr>
    </w:p>
    <w:p w14:paraId="44C3DADA" w14:textId="77777777" w:rsidR="00AD00D7" w:rsidRDefault="00AD00D7">
      <w:pPr>
        <w:contextualSpacing/>
        <w:rPr>
          <w:rFonts w:cs="Calibri"/>
          <w:sz w:val="24"/>
        </w:rPr>
      </w:pPr>
    </w:p>
    <w:p w14:paraId="28AFBC81" w14:textId="77777777" w:rsidR="00AD00D7" w:rsidRDefault="00AD00D7">
      <w:pPr>
        <w:contextualSpacing/>
        <w:rPr>
          <w:rFonts w:cs="Calibri"/>
          <w:sz w:val="24"/>
        </w:rPr>
      </w:pPr>
    </w:p>
    <w:p w14:paraId="78DF7C7F" w14:textId="77777777" w:rsidR="00AD00D7" w:rsidRDefault="00AD00D7">
      <w:pPr>
        <w:contextualSpacing/>
        <w:rPr>
          <w:rFonts w:cs="Calibri"/>
          <w:sz w:val="24"/>
        </w:rPr>
      </w:pPr>
    </w:p>
    <w:p w14:paraId="30B819F6" w14:textId="77777777" w:rsidR="00AD00D7" w:rsidRDefault="00AD00D7">
      <w:pPr>
        <w:contextualSpacing/>
        <w:rPr>
          <w:rFonts w:cs="Calibri"/>
          <w:sz w:val="24"/>
        </w:rPr>
      </w:pPr>
    </w:p>
    <w:p w14:paraId="21C8B5BB" w14:textId="77777777" w:rsidR="00AD00D7" w:rsidRDefault="00AD00D7">
      <w:pPr>
        <w:contextualSpacing/>
        <w:rPr>
          <w:rFonts w:cs="Calibri"/>
          <w:sz w:val="24"/>
        </w:rPr>
      </w:pPr>
    </w:p>
    <w:p w14:paraId="2BF085BA" w14:textId="77777777" w:rsidR="00AD00D7" w:rsidRDefault="00AD00D7">
      <w:pPr>
        <w:contextualSpacing/>
        <w:rPr>
          <w:rFonts w:cs="Calibri"/>
          <w:sz w:val="24"/>
        </w:rPr>
      </w:pPr>
    </w:p>
    <w:p w14:paraId="4546EC4A" w14:textId="77777777" w:rsidR="00AD00D7" w:rsidRDefault="00AD00D7">
      <w:pPr>
        <w:contextualSpacing/>
        <w:rPr>
          <w:rFonts w:cs="Calibri"/>
          <w:sz w:val="24"/>
        </w:rPr>
      </w:pPr>
    </w:p>
    <w:p w14:paraId="4CE3A3CE" w14:textId="77777777" w:rsidR="00AD00D7" w:rsidRDefault="00AD00D7">
      <w:pPr>
        <w:contextualSpacing/>
        <w:rPr>
          <w:rFonts w:cs="Calibri"/>
          <w:sz w:val="24"/>
        </w:rPr>
      </w:pPr>
    </w:p>
    <w:p w14:paraId="540FF645" w14:textId="77777777" w:rsidR="00AD00D7" w:rsidRDefault="00000000">
      <w:pPr>
        <w:contextualSpacing/>
        <w:jc w:val="center"/>
        <w:rPr>
          <w:rFonts w:cs="Calibri"/>
          <w:sz w:val="24"/>
        </w:rPr>
      </w:pPr>
      <w:r>
        <w:rPr>
          <w:rFonts w:cs="Calibri"/>
          <w:sz w:val="24"/>
        </w:rPr>
        <w:t>Report of the Trustees and</w:t>
      </w:r>
    </w:p>
    <w:p w14:paraId="03678625" w14:textId="77777777" w:rsidR="00AD00D7" w:rsidRDefault="00AD00D7">
      <w:pPr>
        <w:contextualSpacing/>
        <w:jc w:val="center"/>
        <w:rPr>
          <w:rFonts w:cs="Calibri"/>
          <w:sz w:val="24"/>
        </w:rPr>
      </w:pPr>
    </w:p>
    <w:p w14:paraId="3591DB16" w14:textId="77777777" w:rsidR="00AD00D7" w:rsidRDefault="00000000">
      <w:pPr>
        <w:contextualSpacing/>
        <w:jc w:val="center"/>
        <w:rPr>
          <w:rFonts w:cs="Calibri"/>
          <w:sz w:val="24"/>
        </w:rPr>
      </w:pPr>
      <w:r>
        <w:rPr>
          <w:rFonts w:cs="Calibri"/>
          <w:sz w:val="24"/>
        </w:rPr>
        <w:t>Financial Statements for the</w:t>
      </w:r>
    </w:p>
    <w:p w14:paraId="378EA3D3" w14:textId="77777777" w:rsidR="00AD00D7" w:rsidRDefault="00AD00D7">
      <w:pPr>
        <w:contextualSpacing/>
        <w:jc w:val="center"/>
        <w:rPr>
          <w:rFonts w:cs="Calibri"/>
          <w:sz w:val="24"/>
        </w:rPr>
      </w:pPr>
    </w:p>
    <w:p w14:paraId="762F9E68" w14:textId="77F0B594" w:rsidR="00AD00D7" w:rsidRDefault="00000000">
      <w:pPr>
        <w:contextualSpacing/>
        <w:jc w:val="center"/>
        <w:rPr>
          <w:rFonts w:cs="Calibri"/>
          <w:sz w:val="24"/>
        </w:rPr>
      </w:pPr>
      <w:r>
        <w:rPr>
          <w:rFonts w:cs="Calibri"/>
          <w:sz w:val="24"/>
        </w:rPr>
        <w:t xml:space="preserve">Year ended </w:t>
      </w:r>
      <w:r>
        <w:rPr>
          <w:rFonts w:cs="Calibri"/>
          <w:b/>
          <w:sz w:val="24"/>
        </w:rPr>
        <w:t>30 June 202</w:t>
      </w:r>
      <w:r w:rsidR="00A1410F">
        <w:rPr>
          <w:rFonts w:cs="Calibri"/>
          <w:b/>
          <w:sz w:val="24"/>
        </w:rPr>
        <w:t>5</w:t>
      </w:r>
    </w:p>
    <w:p w14:paraId="1BDCE3EF" w14:textId="77777777" w:rsidR="00AD00D7" w:rsidRDefault="00AD00D7">
      <w:pPr>
        <w:contextualSpacing/>
        <w:jc w:val="center"/>
        <w:rPr>
          <w:rFonts w:cs="Calibri"/>
          <w:sz w:val="24"/>
        </w:rPr>
      </w:pPr>
    </w:p>
    <w:p w14:paraId="04210DE3" w14:textId="77777777" w:rsidR="00AD00D7" w:rsidRDefault="00000000">
      <w:pPr>
        <w:contextualSpacing/>
        <w:jc w:val="center"/>
        <w:rPr>
          <w:rFonts w:cs="Calibri"/>
          <w:sz w:val="24"/>
        </w:rPr>
      </w:pPr>
      <w:r>
        <w:rPr>
          <w:rFonts w:cs="Calibri"/>
          <w:sz w:val="24"/>
        </w:rPr>
        <w:t>for</w:t>
      </w:r>
    </w:p>
    <w:p w14:paraId="031E6A93" w14:textId="77777777" w:rsidR="00AD00D7" w:rsidRDefault="00AD00D7">
      <w:pPr>
        <w:contextualSpacing/>
        <w:jc w:val="center"/>
        <w:rPr>
          <w:rFonts w:cs="Calibri"/>
          <w:sz w:val="24"/>
        </w:rPr>
      </w:pPr>
    </w:p>
    <w:p w14:paraId="40EB4A37" w14:textId="77777777" w:rsidR="00AD00D7" w:rsidRDefault="00000000">
      <w:pPr>
        <w:contextualSpacing/>
        <w:jc w:val="center"/>
        <w:rPr>
          <w:rFonts w:cs="Calibri"/>
          <w:sz w:val="24"/>
        </w:rPr>
      </w:pPr>
      <w:r>
        <w:rPr>
          <w:rFonts w:cs="Calibri"/>
          <w:sz w:val="24"/>
        </w:rPr>
        <w:t>Blacklaw Out of School Care SCIO</w:t>
      </w:r>
    </w:p>
    <w:p w14:paraId="1D8AFE65" w14:textId="77777777" w:rsidR="00AD00D7" w:rsidRDefault="00AD00D7">
      <w:pPr>
        <w:contextualSpacing/>
        <w:jc w:val="center"/>
        <w:rPr>
          <w:rFonts w:cs="Calibri"/>
          <w:sz w:val="24"/>
        </w:rPr>
      </w:pPr>
    </w:p>
    <w:p w14:paraId="784E2E12" w14:textId="77777777" w:rsidR="00AD00D7" w:rsidRDefault="00000000">
      <w:pPr>
        <w:contextualSpacing/>
        <w:rPr>
          <w:rFonts w:cs="Calibri"/>
          <w:sz w:val="24"/>
        </w:rPr>
      </w:pPr>
      <w:r>
        <w:rPr>
          <w:rFonts w:cs="Calibri"/>
          <w:sz w:val="24"/>
        </w:rPr>
        <w:br w:type="page"/>
      </w:r>
    </w:p>
    <w:p w14:paraId="6A4A7062" w14:textId="77777777" w:rsidR="00AD00D7" w:rsidRDefault="00AD00D7">
      <w:pPr>
        <w:contextualSpacing/>
        <w:rPr>
          <w:rFonts w:cs="Calibri"/>
          <w:sz w:val="24"/>
        </w:rPr>
      </w:pPr>
    </w:p>
    <w:p w14:paraId="44C64594" w14:textId="77777777" w:rsidR="00AD00D7" w:rsidRDefault="00AD00D7">
      <w:pPr>
        <w:contextualSpacing/>
        <w:rPr>
          <w:rFonts w:cs="Calibri"/>
          <w:sz w:val="24"/>
        </w:rPr>
      </w:pPr>
    </w:p>
    <w:p w14:paraId="056820C7" w14:textId="77777777" w:rsidR="00AD00D7" w:rsidRDefault="00000000">
      <w:pPr>
        <w:contextualSpacing/>
        <w:rPr>
          <w:rFonts w:cs="Calibri"/>
          <w:sz w:val="24"/>
        </w:rPr>
      </w:pPr>
      <w:r>
        <w:rPr>
          <w:rFonts w:cs="Calibri"/>
          <w:sz w:val="24"/>
        </w:rPr>
        <w:t>Contents of the Financial Statements</w:t>
      </w:r>
    </w:p>
    <w:p w14:paraId="06BE15E3" w14:textId="520F56C9" w:rsidR="00AD00D7" w:rsidRDefault="00000000">
      <w:pPr>
        <w:contextualSpacing/>
        <w:rPr>
          <w:rFonts w:cs="Calibri"/>
          <w:sz w:val="24"/>
        </w:rPr>
      </w:pPr>
      <w:r>
        <w:rPr>
          <w:rFonts w:cs="Calibri"/>
          <w:sz w:val="24"/>
        </w:rPr>
        <w:t>for the year ended 30 June 202</w:t>
      </w:r>
      <w:r w:rsidR="007665E8">
        <w:rPr>
          <w:rFonts w:cs="Calibri"/>
          <w:sz w:val="24"/>
        </w:rPr>
        <w:t>5</w:t>
      </w:r>
    </w:p>
    <w:p w14:paraId="455A63A8" w14:textId="77777777" w:rsidR="00AD00D7" w:rsidRDefault="00AD00D7">
      <w:pPr>
        <w:contextualSpacing/>
        <w:rPr>
          <w:rFonts w:cs="Calibri"/>
          <w:sz w:val="24"/>
        </w:rPr>
      </w:pPr>
    </w:p>
    <w:p w14:paraId="37ADF4BB" w14:textId="77777777" w:rsidR="00AD00D7" w:rsidRDefault="00AD00D7">
      <w:pPr>
        <w:contextualSpacing/>
        <w:rPr>
          <w:rFonts w:cs="Calibri"/>
          <w:sz w:val="24"/>
        </w:rPr>
      </w:pPr>
    </w:p>
    <w:p w14:paraId="27927577" w14:textId="77777777" w:rsidR="00AD00D7" w:rsidRDefault="00000000">
      <w:pPr>
        <w:tabs>
          <w:tab w:val="left" w:pos="8789"/>
        </w:tabs>
        <w:contextualSpacing/>
        <w:rPr>
          <w:rFonts w:cs="Calibri"/>
          <w:sz w:val="24"/>
        </w:rPr>
      </w:pPr>
      <w:r>
        <w:rPr>
          <w:rFonts w:cs="Calibri"/>
          <w:sz w:val="24"/>
        </w:rPr>
        <w:tab/>
        <w:t>Page</w:t>
      </w:r>
    </w:p>
    <w:p w14:paraId="38B10D4E" w14:textId="77777777" w:rsidR="00AD00D7" w:rsidRDefault="00000000">
      <w:pPr>
        <w:tabs>
          <w:tab w:val="left" w:pos="8789"/>
        </w:tabs>
        <w:contextualSpacing/>
        <w:rPr>
          <w:rFonts w:cs="Calibri"/>
          <w:sz w:val="24"/>
        </w:rPr>
      </w:pPr>
      <w:r>
        <w:rPr>
          <w:rFonts w:cs="Calibri"/>
          <w:sz w:val="24"/>
        </w:rPr>
        <w:t xml:space="preserve">Report of the Trustees </w:t>
      </w:r>
      <w:r>
        <w:rPr>
          <w:rFonts w:cs="Calibri"/>
          <w:sz w:val="24"/>
        </w:rPr>
        <w:tab/>
        <w:t>1</w:t>
      </w:r>
    </w:p>
    <w:p w14:paraId="7B583037" w14:textId="77777777" w:rsidR="00AD00D7" w:rsidRDefault="00AD00D7">
      <w:pPr>
        <w:tabs>
          <w:tab w:val="left" w:pos="8789"/>
        </w:tabs>
        <w:contextualSpacing/>
        <w:rPr>
          <w:rFonts w:cs="Calibri"/>
          <w:sz w:val="24"/>
        </w:rPr>
      </w:pPr>
    </w:p>
    <w:p w14:paraId="013EA7BE" w14:textId="77777777" w:rsidR="00AD00D7" w:rsidRDefault="00000000">
      <w:pPr>
        <w:tabs>
          <w:tab w:val="left" w:pos="8789"/>
        </w:tabs>
        <w:contextualSpacing/>
        <w:rPr>
          <w:rFonts w:cs="Calibri"/>
          <w:sz w:val="24"/>
        </w:rPr>
      </w:pPr>
      <w:r>
        <w:rPr>
          <w:rFonts w:cs="Calibri"/>
          <w:sz w:val="24"/>
        </w:rPr>
        <w:t xml:space="preserve">Independent Examiner’s Report </w:t>
      </w:r>
      <w:r>
        <w:rPr>
          <w:rFonts w:cs="Calibri"/>
          <w:sz w:val="24"/>
        </w:rPr>
        <w:tab/>
        <w:t>3</w:t>
      </w:r>
    </w:p>
    <w:p w14:paraId="5BB5DDF1" w14:textId="77777777" w:rsidR="00AD00D7" w:rsidRDefault="00AD00D7">
      <w:pPr>
        <w:tabs>
          <w:tab w:val="left" w:pos="8789"/>
        </w:tabs>
        <w:contextualSpacing/>
        <w:rPr>
          <w:rFonts w:cs="Calibri"/>
          <w:sz w:val="24"/>
        </w:rPr>
      </w:pPr>
    </w:p>
    <w:p w14:paraId="6B10500C" w14:textId="77777777" w:rsidR="00AD00D7" w:rsidRDefault="00000000">
      <w:pPr>
        <w:tabs>
          <w:tab w:val="left" w:pos="8789"/>
        </w:tabs>
        <w:contextualSpacing/>
        <w:rPr>
          <w:rFonts w:cs="Calibri"/>
          <w:sz w:val="24"/>
        </w:rPr>
      </w:pPr>
      <w:r>
        <w:rPr>
          <w:rFonts w:cs="Calibri"/>
          <w:sz w:val="24"/>
        </w:rPr>
        <w:t xml:space="preserve">Statement of Receipts and Payments </w:t>
      </w:r>
      <w:r>
        <w:rPr>
          <w:rFonts w:cs="Calibri"/>
          <w:sz w:val="24"/>
        </w:rPr>
        <w:tab/>
        <w:t>4</w:t>
      </w:r>
    </w:p>
    <w:p w14:paraId="6BDBDE6F" w14:textId="77777777" w:rsidR="00AD00D7" w:rsidRDefault="00AD00D7">
      <w:pPr>
        <w:tabs>
          <w:tab w:val="left" w:pos="8789"/>
        </w:tabs>
        <w:contextualSpacing/>
        <w:rPr>
          <w:rFonts w:cs="Calibri"/>
          <w:sz w:val="24"/>
        </w:rPr>
      </w:pPr>
    </w:p>
    <w:p w14:paraId="6CF12EC0" w14:textId="77777777" w:rsidR="00AD00D7" w:rsidRDefault="00000000">
      <w:pPr>
        <w:tabs>
          <w:tab w:val="left" w:pos="8789"/>
        </w:tabs>
        <w:contextualSpacing/>
        <w:rPr>
          <w:rFonts w:cs="Calibri"/>
          <w:sz w:val="24"/>
        </w:rPr>
      </w:pPr>
      <w:r>
        <w:rPr>
          <w:rFonts w:cs="Calibri"/>
          <w:sz w:val="24"/>
        </w:rPr>
        <w:t xml:space="preserve">Statement of Balances </w:t>
      </w:r>
      <w:r>
        <w:rPr>
          <w:rFonts w:cs="Calibri"/>
          <w:sz w:val="24"/>
        </w:rPr>
        <w:tab/>
        <w:t>5</w:t>
      </w:r>
    </w:p>
    <w:p w14:paraId="7B9B6146" w14:textId="77777777" w:rsidR="00AD00D7" w:rsidRDefault="00AD00D7">
      <w:pPr>
        <w:tabs>
          <w:tab w:val="left" w:pos="8789"/>
        </w:tabs>
        <w:contextualSpacing/>
        <w:rPr>
          <w:rFonts w:cs="Calibri"/>
          <w:sz w:val="24"/>
        </w:rPr>
      </w:pPr>
    </w:p>
    <w:p w14:paraId="12EFBF6E" w14:textId="77777777" w:rsidR="00AD00D7" w:rsidRDefault="00000000">
      <w:pPr>
        <w:tabs>
          <w:tab w:val="left" w:pos="8789"/>
        </w:tabs>
        <w:contextualSpacing/>
        <w:rPr>
          <w:rFonts w:cs="Calibri"/>
          <w:sz w:val="24"/>
        </w:rPr>
      </w:pPr>
      <w:r>
        <w:rPr>
          <w:rFonts w:cs="Calibri"/>
          <w:sz w:val="24"/>
        </w:rPr>
        <w:t xml:space="preserve">Notes to the Financial Statements </w:t>
      </w:r>
      <w:r>
        <w:rPr>
          <w:rFonts w:cs="Calibri"/>
          <w:sz w:val="24"/>
        </w:rPr>
        <w:tab/>
        <w:t>6</w:t>
      </w:r>
    </w:p>
    <w:p w14:paraId="128FA253" w14:textId="77777777" w:rsidR="00AD00D7" w:rsidRDefault="00AD00D7">
      <w:pPr>
        <w:tabs>
          <w:tab w:val="left" w:pos="8789"/>
        </w:tabs>
        <w:contextualSpacing/>
        <w:rPr>
          <w:rFonts w:cs="Calibri"/>
          <w:sz w:val="24"/>
        </w:rPr>
      </w:pPr>
    </w:p>
    <w:p w14:paraId="2B5308F2" w14:textId="77777777" w:rsidR="00AD00D7" w:rsidRDefault="00000000">
      <w:pPr>
        <w:contextualSpacing/>
        <w:rPr>
          <w:rFonts w:cs="Calibri"/>
          <w:sz w:val="24"/>
        </w:rPr>
      </w:pPr>
      <w:r>
        <w:rPr>
          <w:rFonts w:cs="Calibri"/>
          <w:sz w:val="24"/>
        </w:rPr>
        <w:br w:type="page"/>
      </w:r>
    </w:p>
    <w:p w14:paraId="2B8AE7A2" w14:textId="77777777" w:rsidR="00AD00D7" w:rsidRDefault="00AD00D7">
      <w:pPr>
        <w:tabs>
          <w:tab w:val="left" w:pos="8789"/>
        </w:tabs>
        <w:contextualSpacing/>
        <w:rPr>
          <w:rFonts w:cs="Calibri"/>
          <w:b/>
          <w:sz w:val="24"/>
        </w:rPr>
      </w:pPr>
    </w:p>
    <w:p w14:paraId="0AE502C7" w14:textId="77777777" w:rsidR="00AD00D7" w:rsidRDefault="00AD00D7">
      <w:pPr>
        <w:tabs>
          <w:tab w:val="left" w:pos="8789"/>
        </w:tabs>
        <w:contextualSpacing/>
        <w:rPr>
          <w:rFonts w:cs="Calibri"/>
          <w:b/>
          <w:sz w:val="24"/>
        </w:rPr>
      </w:pPr>
    </w:p>
    <w:p w14:paraId="0EA8465E" w14:textId="401FB4AD" w:rsidR="00AD00D7" w:rsidRDefault="00000000">
      <w:pPr>
        <w:tabs>
          <w:tab w:val="left" w:pos="8789"/>
        </w:tabs>
        <w:contextualSpacing/>
        <w:rPr>
          <w:rFonts w:cs="Calibri"/>
          <w:b/>
          <w:sz w:val="24"/>
        </w:rPr>
      </w:pPr>
      <w:r>
        <w:rPr>
          <w:rFonts w:cs="Calibri"/>
          <w:b/>
          <w:sz w:val="24"/>
        </w:rPr>
        <w:t>Report of the Trustees for the year ended 30 June 202</w:t>
      </w:r>
      <w:r w:rsidR="00DA1F9E">
        <w:rPr>
          <w:rFonts w:cs="Calibri"/>
          <w:b/>
          <w:sz w:val="24"/>
        </w:rPr>
        <w:t>5</w:t>
      </w:r>
    </w:p>
    <w:p w14:paraId="68A02EDB" w14:textId="77777777" w:rsidR="00AD00D7" w:rsidRDefault="00AD00D7">
      <w:pPr>
        <w:tabs>
          <w:tab w:val="left" w:pos="8789"/>
        </w:tabs>
        <w:contextualSpacing/>
        <w:rPr>
          <w:rFonts w:cs="Calibri"/>
          <w:sz w:val="24"/>
        </w:rPr>
      </w:pPr>
    </w:p>
    <w:p w14:paraId="643275ED" w14:textId="77777777" w:rsidR="00AD00D7" w:rsidRDefault="00000000">
      <w:pPr>
        <w:tabs>
          <w:tab w:val="left" w:pos="8789"/>
        </w:tabs>
        <w:contextualSpacing/>
        <w:rPr>
          <w:rFonts w:cs="Calibri"/>
          <w:sz w:val="24"/>
        </w:rPr>
      </w:pPr>
      <w:r>
        <w:rPr>
          <w:rFonts w:cs="Calibri"/>
          <w:sz w:val="24"/>
        </w:rPr>
        <w:t xml:space="preserve">The trustees present their report with the financial statements of the charity for the year ended </w:t>
      </w:r>
    </w:p>
    <w:p w14:paraId="7EE2F44A" w14:textId="459A7CEC" w:rsidR="00AD00D7" w:rsidRDefault="00000000">
      <w:pPr>
        <w:tabs>
          <w:tab w:val="left" w:pos="8789"/>
        </w:tabs>
        <w:contextualSpacing/>
        <w:rPr>
          <w:rFonts w:cs="Calibri"/>
          <w:sz w:val="24"/>
        </w:rPr>
      </w:pPr>
      <w:r>
        <w:rPr>
          <w:rFonts w:cs="Calibri"/>
          <w:sz w:val="24"/>
        </w:rPr>
        <w:t>30 June 202</w:t>
      </w:r>
      <w:r w:rsidR="00DA1F9E">
        <w:rPr>
          <w:rFonts w:cs="Calibri"/>
          <w:sz w:val="24"/>
        </w:rPr>
        <w:t>5</w:t>
      </w:r>
      <w:r>
        <w:rPr>
          <w:rFonts w:cs="Calibri"/>
          <w:sz w:val="24"/>
        </w:rPr>
        <w:t>.</w:t>
      </w:r>
    </w:p>
    <w:p w14:paraId="63C2AA00" w14:textId="77777777" w:rsidR="00AD00D7" w:rsidRDefault="00AD00D7">
      <w:pPr>
        <w:tabs>
          <w:tab w:val="left" w:pos="8789"/>
        </w:tabs>
        <w:contextualSpacing/>
        <w:rPr>
          <w:rFonts w:cs="Calibri"/>
          <w:sz w:val="24"/>
        </w:rPr>
      </w:pPr>
    </w:p>
    <w:p w14:paraId="3E00AA3A" w14:textId="77777777" w:rsidR="00AD00D7" w:rsidRDefault="00000000">
      <w:pPr>
        <w:tabs>
          <w:tab w:val="left" w:pos="8789"/>
        </w:tabs>
        <w:contextualSpacing/>
        <w:rPr>
          <w:rFonts w:cs="Calibri"/>
          <w:b/>
          <w:sz w:val="24"/>
        </w:rPr>
      </w:pPr>
      <w:r>
        <w:rPr>
          <w:rFonts w:cs="Calibri"/>
          <w:b/>
          <w:sz w:val="24"/>
        </w:rPr>
        <w:t>Charity name</w:t>
      </w:r>
    </w:p>
    <w:p w14:paraId="3A8F3FF3" w14:textId="77777777" w:rsidR="00AD00D7" w:rsidRDefault="00000000">
      <w:pPr>
        <w:tabs>
          <w:tab w:val="left" w:pos="8789"/>
        </w:tabs>
        <w:contextualSpacing/>
        <w:rPr>
          <w:rFonts w:cs="Calibri"/>
          <w:sz w:val="24"/>
        </w:rPr>
      </w:pPr>
      <w:r>
        <w:rPr>
          <w:rFonts w:cs="Calibri"/>
          <w:sz w:val="24"/>
        </w:rPr>
        <w:t>Blacklaw Out of School Care SCIO</w:t>
      </w:r>
    </w:p>
    <w:p w14:paraId="24950EB1" w14:textId="77777777" w:rsidR="00AD00D7" w:rsidRDefault="00AD00D7">
      <w:pPr>
        <w:tabs>
          <w:tab w:val="left" w:pos="8789"/>
        </w:tabs>
        <w:contextualSpacing/>
        <w:rPr>
          <w:rFonts w:cs="Calibri"/>
          <w:sz w:val="24"/>
        </w:rPr>
      </w:pPr>
    </w:p>
    <w:p w14:paraId="056165BC" w14:textId="77777777" w:rsidR="00AD00D7" w:rsidRDefault="00AD00D7">
      <w:pPr>
        <w:tabs>
          <w:tab w:val="left" w:pos="8789"/>
        </w:tabs>
        <w:contextualSpacing/>
        <w:rPr>
          <w:rFonts w:cs="Calibri"/>
          <w:sz w:val="24"/>
        </w:rPr>
      </w:pPr>
    </w:p>
    <w:p w14:paraId="04889114" w14:textId="77777777" w:rsidR="00AD00D7" w:rsidRDefault="00000000">
      <w:pPr>
        <w:tabs>
          <w:tab w:val="left" w:pos="8789"/>
        </w:tabs>
        <w:contextualSpacing/>
        <w:rPr>
          <w:rFonts w:cs="Calibri"/>
          <w:b/>
          <w:sz w:val="24"/>
        </w:rPr>
      </w:pPr>
      <w:r>
        <w:rPr>
          <w:rFonts w:cs="Calibri"/>
          <w:b/>
          <w:sz w:val="24"/>
        </w:rPr>
        <w:t>Registered Charity number</w:t>
      </w:r>
    </w:p>
    <w:p w14:paraId="06324D17" w14:textId="77777777" w:rsidR="00AD00D7" w:rsidRDefault="00000000">
      <w:pPr>
        <w:tabs>
          <w:tab w:val="left" w:pos="8789"/>
        </w:tabs>
        <w:contextualSpacing/>
        <w:rPr>
          <w:rFonts w:cs="Calibri"/>
          <w:sz w:val="24"/>
        </w:rPr>
      </w:pPr>
      <w:r>
        <w:rPr>
          <w:rFonts w:cs="Calibri"/>
          <w:sz w:val="24"/>
        </w:rPr>
        <w:t>SC048516</w:t>
      </w:r>
    </w:p>
    <w:p w14:paraId="52C40DE6" w14:textId="77777777" w:rsidR="00AD00D7" w:rsidRDefault="00AD00D7">
      <w:pPr>
        <w:tabs>
          <w:tab w:val="left" w:pos="8789"/>
        </w:tabs>
        <w:contextualSpacing/>
        <w:rPr>
          <w:rFonts w:cs="Calibri"/>
          <w:sz w:val="24"/>
        </w:rPr>
      </w:pPr>
    </w:p>
    <w:p w14:paraId="46560047" w14:textId="77777777" w:rsidR="00AD00D7" w:rsidRDefault="00AD00D7">
      <w:pPr>
        <w:tabs>
          <w:tab w:val="left" w:pos="8789"/>
        </w:tabs>
        <w:contextualSpacing/>
        <w:rPr>
          <w:rFonts w:cs="Calibri"/>
          <w:sz w:val="24"/>
        </w:rPr>
      </w:pPr>
    </w:p>
    <w:p w14:paraId="6C5587D2" w14:textId="77777777" w:rsidR="00AD00D7" w:rsidRDefault="00000000">
      <w:pPr>
        <w:tabs>
          <w:tab w:val="left" w:pos="8789"/>
        </w:tabs>
        <w:contextualSpacing/>
        <w:rPr>
          <w:rFonts w:cs="Calibri"/>
          <w:b/>
          <w:sz w:val="24"/>
        </w:rPr>
      </w:pPr>
      <w:r>
        <w:rPr>
          <w:rFonts w:cs="Calibri"/>
          <w:b/>
          <w:sz w:val="24"/>
        </w:rPr>
        <w:t>Principal address</w:t>
      </w:r>
    </w:p>
    <w:p w14:paraId="28486FF0" w14:textId="77777777" w:rsidR="00AD00D7" w:rsidRDefault="00000000">
      <w:pPr>
        <w:tabs>
          <w:tab w:val="left" w:pos="8789"/>
        </w:tabs>
        <w:contextualSpacing/>
        <w:rPr>
          <w:rFonts w:cs="Calibri"/>
          <w:sz w:val="24"/>
        </w:rPr>
      </w:pPr>
      <w:r>
        <w:rPr>
          <w:rFonts w:cs="Calibri"/>
          <w:sz w:val="24"/>
        </w:rPr>
        <w:t xml:space="preserve">Glen </w:t>
      </w:r>
      <w:proofErr w:type="spellStart"/>
      <w:r>
        <w:rPr>
          <w:rFonts w:cs="Calibri"/>
          <w:sz w:val="24"/>
        </w:rPr>
        <w:t>Arroch</w:t>
      </w:r>
      <w:proofErr w:type="spellEnd"/>
    </w:p>
    <w:p w14:paraId="7DFB0C59" w14:textId="77777777" w:rsidR="00AD00D7" w:rsidRDefault="00000000">
      <w:pPr>
        <w:tabs>
          <w:tab w:val="left" w:pos="8789"/>
        </w:tabs>
        <w:contextualSpacing/>
        <w:rPr>
          <w:rFonts w:cs="Calibri"/>
          <w:sz w:val="24"/>
        </w:rPr>
      </w:pPr>
      <w:r>
        <w:rPr>
          <w:rFonts w:cs="Calibri"/>
          <w:sz w:val="24"/>
        </w:rPr>
        <w:t>St Leonards</w:t>
      </w:r>
    </w:p>
    <w:p w14:paraId="23159B15" w14:textId="77777777" w:rsidR="00AD00D7" w:rsidRDefault="00000000">
      <w:pPr>
        <w:tabs>
          <w:tab w:val="left" w:pos="8789"/>
        </w:tabs>
        <w:contextualSpacing/>
        <w:rPr>
          <w:rFonts w:cs="Calibri"/>
          <w:sz w:val="24"/>
        </w:rPr>
      </w:pPr>
      <w:r>
        <w:rPr>
          <w:rFonts w:cs="Calibri"/>
          <w:sz w:val="24"/>
        </w:rPr>
        <w:t>East Kilbride</w:t>
      </w:r>
    </w:p>
    <w:p w14:paraId="0EEB4C13" w14:textId="77777777" w:rsidR="00AD00D7" w:rsidRDefault="00000000">
      <w:pPr>
        <w:tabs>
          <w:tab w:val="left" w:pos="8789"/>
        </w:tabs>
        <w:contextualSpacing/>
        <w:rPr>
          <w:rFonts w:cs="Calibri"/>
          <w:sz w:val="24"/>
        </w:rPr>
      </w:pPr>
      <w:r>
        <w:rPr>
          <w:rFonts w:cs="Calibri"/>
          <w:sz w:val="24"/>
        </w:rPr>
        <w:t>GLASGOW</w:t>
      </w:r>
    </w:p>
    <w:p w14:paraId="73D22767" w14:textId="77777777" w:rsidR="00AD00D7" w:rsidRDefault="00000000">
      <w:pPr>
        <w:tabs>
          <w:tab w:val="left" w:pos="8789"/>
        </w:tabs>
        <w:contextualSpacing/>
        <w:rPr>
          <w:rFonts w:cs="Calibri"/>
          <w:sz w:val="24"/>
        </w:rPr>
      </w:pPr>
      <w:r>
        <w:rPr>
          <w:rFonts w:cs="Calibri"/>
          <w:sz w:val="24"/>
        </w:rPr>
        <w:t>G74 2BP</w:t>
      </w:r>
    </w:p>
    <w:p w14:paraId="603E8497" w14:textId="77777777" w:rsidR="00AD00D7" w:rsidRDefault="00AD00D7">
      <w:pPr>
        <w:tabs>
          <w:tab w:val="left" w:pos="8789"/>
        </w:tabs>
        <w:contextualSpacing/>
        <w:rPr>
          <w:rFonts w:cs="Calibri"/>
          <w:sz w:val="24"/>
        </w:rPr>
      </w:pPr>
    </w:p>
    <w:p w14:paraId="71E99ABA" w14:textId="77777777" w:rsidR="00AD00D7" w:rsidRDefault="00000000">
      <w:pPr>
        <w:tabs>
          <w:tab w:val="left" w:pos="8789"/>
        </w:tabs>
        <w:contextualSpacing/>
        <w:rPr>
          <w:rFonts w:cs="Calibri"/>
          <w:b/>
          <w:sz w:val="24"/>
        </w:rPr>
      </w:pPr>
      <w:r>
        <w:rPr>
          <w:rFonts w:cs="Calibri"/>
          <w:b/>
          <w:sz w:val="24"/>
        </w:rPr>
        <w:t>Trustees</w:t>
      </w:r>
    </w:p>
    <w:p w14:paraId="29E1C6FC" w14:textId="10D6FEEC" w:rsidR="00AD00D7" w:rsidRDefault="00000000">
      <w:pPr>
        <w:tabs>
          <w:tab w:val="left" w:pos="2552"/>
          <w:tab w:val="left" w:pos="8789"/>
        </w:tabs>
        <w:contextualSpacing/>
        <w:rPr>
          <w:rFonts w:cs="Calibri"/>
          <w:sz w:val="24"/>
        </w:rPr>
      </w:pPr>
      <w:proofErr w:type="spellStart"/>
      <w:r>
        <w:rPr>
          <w:rFonts w:cs="Calibri"/>
          <w:sz w:val="24"/>
        </w:rPr>
        <w:t>Fayona</w:t>
      </w:r>
      <w:proofErr w:type="spellEnd"/>
      <w:r>
        <w:rPr>
          <w:rFonts w:cs="Calibri"/>
          <w:sz w:val="24"/>
        </w:rPr>
        <w:t xml:space="preserve"> MacLaren</w:t>
      </w:r>
      <w:r>
        <w:rPr>
          <w:rFonts w:cs="Calibri"/>
          <w:sz w:val="24"/>
        </w:rPr>
        <w:tab/>
        <w:t>Chair</w:t>
      </w:r>
      <w:r w:rsidR="00B0327B">
        <w:rPr>
          <w:rFonts w:cs="Calibri"/>
          <w:sz w:val="24"/>
        </w:rPr>
        <w:t xml:space="preserve"> (07/24 to 10/24)</w:t>
      </w:r>
    </w:p>
    <w:p w14:paraId="559B7D4C" w14:textId="77777777" w:rsidR="00AD00D7" w:rsidRDefault="00000000">
      <w:pPr>
        <w:tabs>
          <w:tab w:val="left" w:pos="2552"/>
          <w:tab w:val="left" w:pos="8789"/>
        </w:tabs>
        <w:contextualSpacing/>
        <w:rPr>
          <w:rFonts w:cs="Calibri"/>
          <w:sz w:val="24"/>
        </w:rPr>
      </w:pPr>
      <w:r>
        <w:rPr>
          <w:rFonts w:cs="Calibri"/>
          <w:sz w:val="24"/>
        </w:rPr>
        <w:t>Nicola McCulloch</w:t>
      </w:r>
      <w:r>
        <w:rPr>
          <w:rFonts w:cs="Calibri"/>
          <w:sz w:val="24"/>
        </w:rPr>
        <w:tab/>
        <w:t>Secretary</w:t>
      </w:r>
    </w:p>
    <w:p w14:paraId="4922BEF3" w14:textId="3044C9A4" w:rsidR="00AD00D7" w:rsidRDefault="00000000">
      <w:pPr>
        <w:tabs>
          <w:tab w:val="left" w:pos="2552"/>
          <w:tab w:val="left" w:pos="8789"/>
        </w:tabs>
        <w:contextualSpacing/>
        <w:rPr>
          <w:rFonts w:cs="Calibri"/>
          <w:sz w:val="24"/>
        </w:rPr>
      </w:pPr>
      <w:r>
        <w:rPr>
          <w:rFonts w:cs="Calibri"/>
          <w:sz w:val="24"/>
        </w:rPr>
        <w:t>Jennifer Ross</w:t>
      </w:r>
      <w:r>
        <w:rPr>
          <w:rFonts w:cs="Calibri"/>
          <w:sz w:val="24"/>
        </w:rPr>
        <w:tab/>
        <w:t>Treasurer</w:t>
      </w:r>
      <w:r w:rsidR="00B0327B">
        <w:rPr>
          <w:rFonts w:cs="Calibri"/>
          <w:sz w:val="24"/>
        </w:rPr>
        <w:t xml:space="preserve"> (07/24 to 10/24)</w:t>
      </w:r>
    </w:p>
    <w:p w14:paraId="2BA080AA" w14:textId="312127E2" w:rsidR="00B0327B" w:rsidRDefault="00B0327B">
      <w:pPr>
        <w:tabs>
          <w:tab w:val="left" w:pos="2552"/>
          <w:tab w:val="left" w:pos="8789"/>
        </w:tabs>
        <w:contextualSpacing/>
        <w:rPr>
          <w:rFonts w:cs="Calibri"/>
          <w:sz w:val="24"/>
        </w:rPr>
      </w:pPr>
      <w:r>
        <w:rPr>
          <w:rFonts w:cs="Calibri"/>
          <w:sz w:val="24"/>
        </w:rPr>
        <w:t>Fiona Mck</w:t>
      </w:r>
      <w:r w:rsidR="00581303">
        <w:rPr>
          <w:rFonts w:cs="Calibri"/>
          <w:sz w:val="24"/>
        </w:rPr>
        <w:t>elvie</w:t>
      </w:r>
      <w:r w:rsidR="00581303">
        <w:rPr>
          <w:rFonts w:cs="Calibri"/>
          <w:sz w:val="24"/>
        </w:rPr>
        <w:tab/>
        <w:t>Treasurer</w:t>
      </w:r>
    </w:p>
    <w:p w14:paraId="0DA7E5F0" w14:textId="0D28B3E9" w:rsidR="00581303" w:rsidRDefault="00581303">
      <w:pPr>
        <w:tabs>
          <w:tab w:val="left" w:pos="2552"/>
          <w:tab w:val="left" w:pos="8789"/>
        </w:tabs>
        <w:contextualSpacing/>
        <w:rPr>
          <w:rFonts w:cs="Calibri"/>
          <w:sz w:val="24"/>
        </w:rPr>
      </w:pPr>
      <w:r>
        <w:rPr>
          <w:rFonts w:cs="Calibri"/>
          <w:sz w:val="24"/>
        </w:rPr>
        <w:t>Claire</w:t>
      </w:r>
      <w:r w:rsidR="00E96A09">
        <w:rPr>
          <w:rFonts w:cs="Calibri"/>
          <w:sz w:val="24"/>
        </w:rPr>
        <w:t xml:space="preserve"> Cameron</w:t>
      </w:r>
      <w:r>
        <w:rPr>
          <w:rFonts w:cs="Calibri"/>
          <w:sz w:val="24"/>
        </w:rPr>
        <w:tab/>
        <w:t>Chair</w:t>
      </w:r>
    </w:p>
    <w:p w14:paraId="55045129" w14:textId="77777777" w:rsidR="00AD00D7" w:rsidRDefault="00AD00D7">
      <w:pPr>
        <w:tabs>
          <w:tab w:val="left" w:pos="2552"/>
          <w:tab w:val="left" w:pos="8789"/>
        </w:tabs>
        <w:contextualSpacing/>
        <w:rPr>
          <w:rFonts w:cs="Calibri"/>
          <w:sz w:val="24"/>
        </w:rPr>
      </w:pPr>
    </w:p>
    <w:p w14:paraId="21AA666A" w14:textId="77777777" w:rsidR="00AD00D7" w:rsidRDefault="00000000">
      <w:pPr>
        <w:tabs>
          <w:tab w:val="left" w:pos="8789"/>
        </w:tabs>
        <w:contextualSpacing/>
        <w:rPr>
          <w:rFonts w:cs="Calibri"/>
          <w:b/>
          <w:sz w:val="24"/>
        </w:rPr>
      </w:pPr>
      <w:r>
        <w:rPr>
          <w:rFonts w:cs="Calibri"/>
          <w:b/>
          <w:sz w:val="24"/>
        </w:rPr>
        <w:t>Governing document</w:t>
      </w:r>
    </w:p>
    <w:p w14:paraId="2127C627" w14:textId="77777777" w:rsidR="00AD00D7" w:rsidRDefault="00000000">
      <w:pPr>
        <w:tabs>
          <w:tab w:val="left" w:pos="8789"/>
        </w:tabs>
        <w:contextualSpacing/>
        <w:rPr>
          <w:rFonts w:cs="Calibri"/>
          <w:sz w:val="24"/>
        </w:rPr>
      </w:pPr>
      <w:r>
        <w:rPr>
          <w:rFonts w:cs="Calibri"/>
          <w:sz w:val="24"/>
        </w:rPr>
        <w:t>The Charity is a Scottish Charitable Incorporated Organisation (SCIO). It was registered on 3 July 2018. The charity was previously an unincorporated association but changed its legal form to a SCIO. The assets of the unincorporated association were transferred to the SCIO on 3 July 2018.</w:t>
      </w:r>
    </w:p>
    <w:p w14:paraId="0DE99140" w14:textId="77777777" w:rsidR="00AD00D7" w:rsidRDefault="00AD00D7">
      <w:pPr>
        <w:tabs>
          <w:tab w:val="left" w:pos="8789"/>
        </w:tabs>
        <w:contextualSpacing/>
        <w:rPr>
          <w:rFonts w:cs="Calibri"/>
          <w:sz w:val="24"/>
        </w:rPr>
      </w:pPr>
    </w:p>
    <w:p w14:paraId="4CB32BFC" w14:textId="77777777" w:rsidR="00AD00D7" w:rsidRDefault="00000000">
      <w:pPr>
        <w:tabs>
          <w:tab w:val="left" w:pos="8789"/>
        </w:tabs>
        <w:contextualSpacing/>
        <w:rPr>
          <w:rFonts w:cs="Calibri"/>
          <w:b/>
          <w:sz w:val="24"/>
        </w:rPr>
      </w:pPr>
      <w:r>
        <w:rPr>
          <w:rFonts w:cs="Calibri"/>
          <w:b/>
          <w:sz w:val="24"/>
        </w:rPr>
        <w:t>Recruitment and appointment of new trustees</w:t>
      </w:r>
    </w:p>
    <w:p w14:paraId="10AB33B3" w14:textId="77777777" w:rsidR="00AD00D7" w:rsidRDefault="00000000">
      <w:pPr>
        <w:tabs>
          <w:tab w:val="left" w:pos="8789"/>
        </w:tabs>
        <w:contextualSpacing/>
        <w:rPr>
          <w:rFonts w:cs="Calibri"/>
          <w:sz w:val="24"/>
        </w:rPr>
      </w:pPr>
      <w:r>
        <w:rPr>
          <w:rFonts w:cs="Calibri"/>
          <w:sz w:val="24"/>
        </w:rPr>
        <w:t>The structure of the organisation is the Board of Trustees, comprising a Chairperson, Secretary and Treasurer. There must be a minimum of 3 Trustees and a maximum of 7 Trustees. Trustees shall be elected at the AGM from charity members and shall serve for one year; they shall be eligible for re-election if still a current charity member. The Board holds regular meetings and generally controls the activities of the Charity. The Board has the powers to appoint coopted member or non-member trustees and co-opt not more than three members or two non-members.</w:t>
      </w:r>
    </w:p>
    <w:p w14:paraId="12EB02A4" w14:textId="77777777" w:rsidR="00AD00D7" w:rsidRDefault="00AD00D7">
      <w:pPr>
        <w:tabs>
          <w:tab w:val="left" w:pos="8789"/>
        </w:tabs>
        <w:contextualSpacing/>
        <w:rPr>
          <w:rFonts w:cs="Calibri"/>
          <w:sz w:val="24"/>
        </w:rPr>
      </w:pPr>
    </w:p>
    <w:p w14:paraId="5BB76A03" w14:textId="77777777" w:rsidR="00AD00D7" w:rsidRDefault="00000000">
      <w:pPr>
        <w:tabs>
          <w:tab w:val="left" w:pos="8789"/>
        </w:tabs>
        <w:contextualSpacing/>
        <w:rPr>
          <w:rFonts w:cs="Calibri"/>
          <w:b/>
          <w:sz w:val="24"/>
        </w:rPr>
      </w:pPr>
      <w:r>
        <w:rPr>
          <w:rFonts w:cs="Calibri"/>
          <w:b/>
          <w:sz w:val="24"/>
        </w:rPr>
        <w:t>Risk management</w:t>
      </w:r>
    </w:p>
    <w:p w14:paraId="266AD9B8" w14:textId="77777777" w:rsidR="00AD00D7" w:rsidRDefault="00000000">
      <w:pPr>
        <w:tabs>
          <w:tab w:val="left" w:pos="8789"/>
        </w:tabs>
        <w:contextualSpacing/>
        <w:rPr>
          <w:rFonts w:cs="Calibri"/>
          <w:sz w:val="24"/>
        </w:rPr>
      </w:pPr>
      <w:r>
        <w:rPr>
          <w:rFonts w:cs="Calibri"/>
          <w:sz w:val="24"/>
        </w:rPr>
        <w:t>The trustees have a duty to identify and review the risks to which the charity is exposed and to ensure appropriate controls are in place to provide reasonable assurance against fraud and error.</w:t>
      </w:r>
    </w:p>
    <w:p w14:paraId="6C2F3F82" w14:textId="77777777" w:rsidR="00AD00D7" w:rsidRDefault="00AD00D7">
      <w:pPr>
        <w:tabs>
          <w:tab w:val="left" w:pos="8789"/>
        </w:tabs>
        <w:contextualSpacing/>
        <w:rPr>
          <w:rFonts w:cs="Calibri"/>
          <w:sz w:val="24"/>
        </w:rPr>
      </w:pPr>
    </w:p>
    <w:p w14:paraId="19045386" w14:textId="77777777" w:rsidR="00AD00D7" w:rsidRDefault="00000000" w:rsidP="00412D13">
      <w:pPr>
        <w:tabs>
          <w:tab w:val="left" w:pos="8789"/>
        </w:tabs>
        <w:contextualSpacing/>
        <w:jc w:val="center"/>
        <w:rPr>
          <w:rFonts w:cs="Calibri"/>
          <w:sz w:val="24"/>
        </w:rPr>
      </w:pPr>
      <w:r>
        <w:rPr>
          <w:rFonts w:cs="Calibri"/>
          <w:sz w:val="24"/>
        </w:rPr>
        <w:t>Page 1</w:t>
      </w:r>
    </w:p>
    <w:p w14:paraId="56050615" w14:textId="77777777" w:rsidR="00AD00D7" w:rsidRDefault="00AD00D7">
      <w:pPr>
        <w:tabs>
          <w:tab w:val="left" w:pos="8789"/>
        </w:tabs>
        <w:contextualSpacing/>
        <w:rPr>
          <w:rFonts w:cs="Calibri"/>
          <w:sz w:val="24"/>
        </w:rPr>
      </w:pPr>
    </w:p>
    <w:p w14:paraId="19C73BA2" w14:textId="77777777" w:rsidR="00AD00D7" w:rsidRDefault="00000000">
      <w:pPr>
        <w:tabs>
          <w:tab w:val="left" w:pos="8789"/>
        </w:tabs>
        <w:contextualSpacing/>
        <w:rPr>
          <w:rFonts w:cs="Calibri"/>
          <w:b/>
          <w:sz w:val="24"/>
        </w:rPr>
      </w:pPr>
      <w:r>
        <w:rPr>
          <w:rFonts w:cs="Calibri"/>
          <w:b/>
          <w:sz w:val="24"/>
        </w:rPr>
        <w:lastRenderedPageBreak/>
        <w:t>Objectives and Activities</w:t>
      </w:r>
    </w:p>
    <w:p w14:paraId="0B476DD4" w14:textId="77777777" w:rsidR="00AD00D7" w:rsidRDefault="00000000">
      <w:pPr>
        <w:tabs>
          <w:tab w:val="left" w:pos="8789"/>
        </w:tabs>
        <w:contextualSpacing/>
        <w:rPr>
          <w:rFonts w:cs="Calibri"/>
          <w:sz w:val="24"/>
        </w:rPr>
      </w:pPr>
      <w:r>
        <w:rPr>
          <w:rFonts w:cs="Calibri"/>
          <w:sz w:val="24"/>
        </w:rPr>
        <w:t xml:space="preserve">The charitable purpose is the provision of out of school care, operating term time, before and after school for Blacklaw Primary School pupils aged 4-12.  A safe, relaxing and sociable environment is provided for children, offering a structured choice of leisure and recreational facilities which compliments educational programmes. </w:t>
      </w:r>
    </w:p>
    <w:p w14:paraId="4E4D056D" w14:textId="77777777" w:rsidR="00AD00D7" w:rsidRDefault="00AD00D7">
      <w:pPr>
        <w:tabs>
          <w:tab w:val="left" w:pos="8789"/>
        </w:tabs>
        <w:contextualSpacing/>
        <w:rPr>
          <w:rFonts w:cs="Calibri"/>
          <w:sz w:val="24"/>
        </w:rPr>
      </w:pPr>
    </w:p>
    <w:p w14:paraId="7BD61543" w14:textId="648ACCC6" w:rsidR="00AD00D7" w:rsidRDefault="00531DFF">
      <w:pPr>
        <w:tabs>
          <w:tab w:val="left" w:pos="8789"/>
        </w:tabs>
        <w:contextualSpacing/>
        <w:rPr>
          <w:rFonts w:cs="Calibri"/>
          <w:sz w:val="24"/>
        </w:rPr>
      </w:pPr>
      <w:r>
        <w:rPr>
          <w:rFonts w:cs="Calibri"/>
          <w:sz w:val="24"/>
        </w:rPr>
        <w:t>The manager retired during the first half of the year and a suitable candidate was interviewed and employed</w:t>
      </w:r>
      <w:r w:rsidR="00BF3FFA">
        <w:rPr>
          <w:rFonts w:cs="Calibri"/>
          <w:sz w:val="24"/>
        </w:rPr>
        <w:t xml:space="preserve"> to fill the role</w:t>
      </w:r>
      <w:r>
        <w:rPr>
          <w:rFonts w:cs="Calibri"/>
          <w:sz w:val="24"/>
        </w:rPr>
        <w:t>. There were 2 new board members voted in to replace the outgoing Chair and treasurer.</w:t>
      </w:r>
    </w:p>
    <w:p w14:paraId="16A385C3" w14:textId="77777777" w:rsidR="00531DFF" w:rsidRDefault="00531DFF">
      <w:pPr>
        <w:tabs>
          <w:tab w:val="left" w:pos="8789"/>
        </w:tabs>
        <w:contextualSpacing/>
        <w:rPr>
          <w:rFonts w:cs="Calibri"/>
          <w:sz w:val="24"/>
        </w:rPr>
      </w:pPr>
    </w:p>
    <w:p w14:paraId="6E2F2FBD" w14:textId="42191956" w:rsidR="00531DFF" w:rsidRDefault="00531DFF">
      <w:pPr>
        <w:tabs>
          <w:tab w:val="left" w:pos="8789"/>
        </w:tabs>
        <w:contextualSpacing/>
        <w:rPr>
          <w:rFonts w:cs="Calibri"/>
          <w:sz w:val="24"/>
        </w:rPr>
      </w:pPr>
      <w:r>
        <w:rPr>
          <w:rFonts w:cs="Calibri"/>
          <w:sz w:val="24"/>
        </w:rPr>
        <w:t>There were a number of new children attending the group as the new term</w:t>
      </w:r>
      <w:r w:rsidR="00EF0CA0">
        <w:rPr>
          <w:rFonts w:cs="Calibri"/>
          <w:sz w:val="24"/>
        </w:rPr>
        <w:t xml:space="preserve"> </w:t>
      </w:r>
      <w:r>
        <w:rPr>
          <w:rFonts w:cs="Calibri"/>
          <w:sz w:val="24"/>
        </w:rPr>
        <w:t>in August started.</w:t>
      </w:r>
    </w:p>
    <w:p w14:paraId="5EFAB668" w14:textId="77777777" w:rsidR="00AD00D7" w:rsidRDefault="00AD00D7">
      <w:pPr>
        <w:tabs>
          <w:tab w:val="left" w:pos="8789"/>
        </w:tabs>
        <w:contextualSpacing/>
        <w:rPr>
          <w:rFonts w:cs="Calibri"/>
          <w:sz w:val="24"/>
        </w:rPr>
      </w:pPr>
    </w:p>
    <w:p w14:paraId="5334926A" w14:textId="755515CE" w:rsidR="00AD00D7" w:rsidRDefault="00000000">
      <w:pPr>
        <w:tabs>
          <w:tab w:val="left" w:pos="8789"/>
        </w:tabs>
        <w:contextualSpacing/>
        <w:rPr>
          <w:rFonts w:cs="Calibri"/>
          <w:sz w:val="24"/>
        </w:rPr>
      </w:pPr>
      <w:r>
        <w:rPr>
          <w:rFonts w:cs="Calibri"/>
          <w:sz w:val="24"/>
        </w:rPr>
        <w:t xml:space="preserve">  </w:t>
      </w:r>
    </w:p>
    <w:p w14:paraId="05F944B0" w14:textId="77777777" w:rsidR="00AD00D7" w:rsidRDefault="00000000">
      <w:pPr>
        <w:tabs>
          <w:tab w:val="left" w:pos="8789"/>
        </w:tabs>
        <w:contextualSpacing/>
        <w:rPr>
          <w:rFonts w:cs="Calibri"/>
          <w:b/>
          <w:sz w:val="24"/>
        </w:rPr>
      </w:pPr>
      <w:r>
        <w:rPr>
          <w:rFonts w:cs="Calibri"/>
          <w:b/>
          <w:sz w:val="24"/>
        </w:rPr>
        <w:t>Financial review</w:t>
      </w:r>
    </w:p>
    <w:p w14:paraId="37A68F38" w14:textId="6D4FE55C" w:rsidR="00AD00D7" w:rsidRDefault="00000000" w:rsidP="00D11A70">
      <w:pPr>
        <w:pStyle w:val="ListParagraph"/>
        <w:tabs>
          <w:tab w:val="left" w:pos="8789"/>
        </w:tabs>
        <w:ind w:left="360"/>
        <w:rPr>
          <w:rFonts w:cs="Calibri"/>
          <w:sz w:val="24"/>
        </w:rPr>
      </w:pPr>
      <w:r>
        <w:rPr>
          <w:rFonts w:cs="Calibri"/>
          <w:sz w:val="24"/>
        </w:rPr>
        <w:t>Our only source of income is fees charged to parents and childcare vouchers. During the year,</w:t>
      </w:r>
      <w:r w:rsidR="00D11A70">
        <w:rPr>
          <w:rFonts w:cs="Calibri"/>
          <w:sz w:val="24"/>
        </w:rPr>
        <w:t xml:space="preserve"> </w:t>
      </w:r>
      <w:r>
        <w:rPr>
          <w:rFonts w:cs="Calibri"/>
          <w:sz w:val="24"/>
        </w:rPr>
        <w:t>Fee income amounted to £4</w:t>
      </w:r>
      <w:r w:rsidR="00D11A70">
        <w:rPr>
          <w:rFonts w:cs="Calibri"/>
          <w:sz w:val="24"/>
        </w:rPr>
        <w:t>1636.02</w:t>
      </w:r>
    </w:p>
    <w:p w14:paraId="0BD116A9" w14:textId="240CDE59" w:rsidR="00AD00D7" w:rsidRDefault="00000000" w:rsidP="00D11A70">
      <w:pPr>
        <w:pStyle w:val="ListParagraph"/>
        <w:tabs>
          <w:tab w:val="left" w:pos="8789"/>
        </w:tabs>
        <w:ind w:left="360"/>
        <w:rPr>
          <w:rFonts w:cs="Calibri"/>
          <w:sz w:val="24"/>
        </w:rPr>
      </w:pPr>
      <w:r>
        <w:rPr>
          <w:rFonts w:cs="Calibri"/>
          <w:sz w:val="24"/>
        </w:rPr>
        <w:t>Operating costs were £4</w:t>
      </w:r>
      <w:r w:rsidR="00D11A70">
        <w:rPr>
          <w:rFonts w:cs="Calibri"/>
          <w:sz w:val="24"/>
        </w:rPr>
        <w:t>0829.67</w:t>
      </w:r>
    </w:p>
    <w:p w14:paraId="6F5F1786" w14:textId="6104A4C4" w:rsidR="00AD00D7" w:rsidRDefault="00000000" w:rsidP="00D11A70">
      <w:pPr>
        <w:pStyle w:val="ListParagraph"/>
        <w:tabs>
          <w:tab w:val="left" w:pos="8789"/>
        </w:tabs>
        <w:ind w:left="360"/>
        <w:rPr>
          <w:rFonts w:cs="Calibri"/>
          <w:sz w:val="24"/>
        </w:rPr>
      </w:pPr>
      <w:r>
        <w:rPr>
          <w:rFonts w:cs="Calibri"/>
          <w:sz w:val="24"/>
        </w:rPr>
        <w:t>Operating profit of £</w:t>
      </w:r>
      <w:r w:rsidR="00D11A70">
        <w:rPr>
          <w:rFonts w:cs="Calibri"/>
          <w:sz w:val="24"/>
        </w:rPr>
        <w:t>806.35</w:t>
      </w:r>
      <w:r>
        <w:rPr>
          <w:rFonts w:cs="Calibri"/>
          <w:sz w:val="24"/>
        </w:rPr>
        <w:t xml:space="preserve"> for the year</w:t>
      </w:r>
    </w:p>
    <w:p w14:paraId="2E16707C" w14:textId="4282D116" w:rsidR="00AD00D7" w:rsidRDefault="00000000" w:rsidP="00D11A70">
      <w:pPr>
        <w:pStyle w:val="ListParagraph"/>
        <w:tabs>
          <w:tab w:val="left" w:pos="8789"/>
        </w:tabs>
        <w:ind w:left="360"/>
        <w:rPr>
          <w:rFonts w:cs="Calibri"/>
          <w:sz w:val="24"/>
        </w:rPr>
      </w:pPr>
      <w:r>
        <w:rPr>
          <w:rFonts w:cs="Calibri"/>
          <w:sz w:val="24"/>
        </w:rPr>
        <w:t>Funds held at 30 June 202</w:t>
      </w:r>
      <w:r w:rsidR="00D11A70">
        <w:rPr>
          <w:rFonts w:cs="Calibri"/>
          <w:sz w:val="24"/>
        </w:rPr>
        <w:t>5</w:t>
      </w:r>
      <w:r>
        <w:rPr>
          <w:rFonts w:cs="Calibri"/>
          <w:sz w:val="24"/>
        </w:rPr>
        <w:t xml:space="preserve"> were £1</w:t>
      </w:r>
      <w:r w:rsidR="00D11A70">
        <w:rPr>
          <w:rFonts w:cs="Calibri"/>
          <w:sz w:val="24"/>
        </w:rPr>
        <w:t>1596.10</w:t>
      </w:r>
    </w:p>
    <w:p w14:paraId="2DE601D1" w14:textId="77777777" w:rsidR="00AD00D7" w:rsidRDefault="00000000" w:rsidP="00D11A70">
      <w:pPr>
        <w:pStyle w:val="ListParagraph"/>
        <w:tabs>
          <w:tab w:val="left" w:pos="8789"/>
        </w:tabs>
        <w:ind w:left="360"/>
        <w:rPr>
          <w:rFonts w:cs="Calibri"/>
          <w:sz w:val="24"/>
        </w:rPr>
      </w:pPr>
      <w:r>
        <w:rPr>
          <w:rFonts w:cs="Calibri"/>
          <w:sz w:val="24"/>
        </w:rPr>
        <w:t xml:space="preserve">Trustees are satisfied that this is sufficient working capital to allow the activities to continue.   </w:t>
      </w:r>
    </w:p>
    <w:p w14:paraId="6BE06E50" w14:textId="77777777" w:rsidR="00AD00D7" w:rsidRDefault="00AD00D7" w:rsidP="00D11A70">
      <w:pPr>
        <w:tabs>
          <w:tab w:val="left" w:pos="8789"/>
        </w:tabs>
        <w:contextualSpacing/>
        <w:rPr>
          <w:rFonts w:cs="Calibri"/>
          <w:sz w:val="24"/>
        </w:rPr>
      </w:pPr>
    </w:p>
    <w:p w14:paraId="1BF4E688" w14:textId="77777777" w:rsidR="00AD00D7" w:rsidRDefault="00000000">
      <w:pPr>
        <w:tabs>
          <w:tab w:val="left" w:pos="8789"/>
        </w:tabs>
        <w:contextualSpacing/>
        <w:rPr>
          <w:rFonts w:cs="Calibri"/>
          <w:b/>
          <w:sz w:val="24"/>
        </w:rPr>
      </w:pPr>
      <w:r>
        <w:rPr>
          <w:rFonts w:cs="Calibri"/>
          <w:b/>
          <w:sz w:val="24"/>
        </w:rPr>
        <w:t>Reserves policy</w:t>
      </w:r>
    </w:p>
    <w:p w14:paraId="1D3C9F70" w14:textId="77777777" w:rsidR="00AD00D7" w:rsidRDefault="00000000">
      <w:pPr>
        <w:tabs>
          <w:tab w:val="left" w:pos="8789"/>
        </w:tabs>
        <w:contextualSpacing/>
        <w:rPr>
          <w:rFonts w:cs="Calibri"/>
          <w:sz w:val="24"/>
        </w:rPr>
      </w:pPr>
      <w:r>
        <w:rPr>
          <w:rFonts w:cs="Calibri"/>
          <w:sz w:val="24"/>
        </w:rPr>
        <w:t>The trustees will retain sufficient funds as working capital to allow the effective running of the activities.</w:t>
      </w:r>
    </w:p>
    <w:p w14:paraId="39BD4FB9" w14:textId="77777777" w:rsidR="00AD00D7" w:rsidRDefault="00AD00D7">
      <w:pPr>
        <w:tabs>
          <w:tab w:val="left" w:pos="8789"/>
        </w:tabs>
        <w:contextualSpacing/>
        <w:rPr>
          <w:rFonts w:cs="Calibri"/>
          <w:sz w:val="24"/>
        </w:rPr>
      </w:pPr>
    </w:p>
    <w:p w14:paraId="2EA8435A" w14:textId="77777777" w:rsidR="00AD00D7" w:rsidRDefault="00000000">
      <w:pPr>
        <w:tabs>
          <w:tab w:val="left" w:pos="8789"/>
        </w:tabs>
        <w:contextualSpacing/>
        <w:rPr>
          <w:rFonts w:cs="Calibri"/>
          <w:b/>
          <w:sz w:val="24"/>
        </w:rPr>
      </w:pPr>
      <w:r>
        <w:rPr>
          <w:rFonts w:cs="Calibri"/>
          <w:b/>
          <w:sz w:val="24"/>
        </w:rPr>
        <w:t>Future Developments</w:t>
      </w:r>
    </w:p>
    <w:p w14:paraId="30B7843C" w14:textId="331D3D20" w:rsidR="00AD00D7" w:rsidRDefault="00E96A09">
      <w:pPr>
        <w:tabs>
          <w:tab w:val="left" w:pos="8789"/>
        </w:tabs>
        <w:contextualSpacing/>
        <w:rPr>
          <w:rFonts w:cs="Calibri"/>
          <w:b/>
          <w:sz w:val="24"/>
        </w:rPr>
      </w:pPr>
      <w:r>
        <w:rPr>
          <w:rFonts w:cs="Calibri"/>
          <w:sz w:val="24"/>
        </w:rPr>
        <w:t xml:space="preserve">With the appointment of a new manager and new board members we hope to bring OSCR reports up to date and to provide service users with quality, affordable childcare going forward. </w:t>
      </w:r>
    </w:p>
    <w:p w14:paraId="0B58B28A" w14:textId="77777777" w:rsidR="00AD00D7" w:rsidRDefault="00AD00D7">
      <w:pPr>
        <w:tabs>
          <w:tab w:val="left" w:pos="8789"/>
        </w:tabs>
        <w:contextualSpacing/>
        <w:rPr>
          <w:rFonts w:cs="Calibri"/>
          <w:sz w:val="24"/>
        </w:rPr>
      </w:pPr>
    </w:p>
    <w:p w14:paraId="64C60935" w14:textId="77777777" w:rsidR="00AD00D7" w:rsidRDefault="00000000">
      <w:pPr>
        <w:tabs>
          <w:tab w:val="left" w:pos="8789"/>
        </w:tabs>
        <w:contextualSpacing/>
        <w:rPr>
          <w:rFonts w:cs="Calibri"/>
          <w:sz w:val="24"/>
        </w:rPr>
      </w:pPr>
      <w:r>
        <w:rPr>
          <w:rFonts w:cs="Calibri"/>
          <w:sz w:val="24"/>
        </w:rPr>
        <w:t>Approved by order of the board of trustees on and signed on its behalf by</w:t>
      </w:r>
    </w:p>
    <w:p w14:paraId="1C5C357C" w14:textId="77777777" w:rsidR="00AD00D7" w:rsidRDefault="00AD00D7">
      <w:pPr>
        <w:tabs>
          <w:tab w:val="left" w:pos="8789"/>
        </w:tabs>
        <w:contextualSpacing/>
        <w:rPr>
          <w:rFonts w:cs="Calibri"/>
          <w:sz w:val="24"/>
        </w:rPr>
      </w:pPr>
    </w:p>
    <w:p w14:paraId="187C99DC" w14:textId="77777777" w:rsidR="00AD00D7" w:rsidRDefault="00AD00D7">
      <w:pPr>
        <w:tabs>
          <w:tab w:val="left" w:pos="8789"/>
        </w:tabs>
        <w:contextualSpacing/>
        <w:rPr>
          <w:rFonts w:cs="Calibri"/>
          <w:sz w:val="24"/>
        </w:rPr>
      </w:pPr>
    </w:p>
    <w:p w14:paraId="7F274F28" w14:textId="77777777" w:rsidR="00AD00D7" w:rsidRDefault="00AD00D7">
      <w:pPr>
        <w:tabs>
          <w:tab w:val="left" w:pos="8789"/>
        </w:tabs>
        <w:contextualSpacing/>
        <w:rPr>
          <w:rFonts w:cs="Calibri"/>
          <w:sz w:val="24"/>
        </w:rPr>
      </w:pPr>
    </w:p>
    <w:p w14:paraId="2214A140" w14:textId="77777777" w:rsidR="00AD00D7" w:rsidRDefault="00AD00D7">
      <w:pPr>
        <w:tabs>
          <w:tab w:val="left" w:pos="8789"/>
        </w:tabs>
        <w:contextualSpacing/>
        <w:rPr>
          <w:rFonts w:cs="Calibri"/>
          <w:sz w:val="24"/>
        </w:rPr>
      </w:pPr>
    </w:p>
    <w:p w14:paraId="0C7AE780" w14:textId="77777777" w:rsidR="00AD00D7" w:rsidRDefault="00AD00D7">
      <w:pPr>
        <w:tabs>
          <w:tab w:val="left" w:pos="8789"/>
        </w:tabs>
        <w:contextualSpacing/>
        <w:rPr>
          <w:rFonts w:cs="Calibri"/>
          <w:sz w:val="24"/>
        </w:rPr>
      </w:pPr>
    </w:p>
    <w:p w14:paraId="620FC568" w14:textId="56E8504F" w:rsidR="00AD00D7" w:rsidRDefault="00E96A09">
      <w:pPr>
        <w:tabs>
          <w:tab w:val="left" w:pos="8789"/>
        </w:tabs>
        <w:contextualSpacing/>
        <w:rPr>
          <w:rFonts w:cs="Calibri"/>
          <w:sz w:val="24"/>
        </w:rPr>
      </w:pPr>
      <w:r>
        <w:rPr>
          <w:rFonts w:cs="Calibri"/>
          <w:sz w:val="24"/>
        </w:rPr>
        <w:t>Claire Cameron (Chair)</w:t>
      </w:r>
    </w:p>
    <w:p w14:paraId="1215118F" w14:textId="77777777" w:rsidR="00AD00D7" w:rsidRDefault="00000000">
      <w:pPr>
        <w:tabs>
          <w:tab w:val="left" w:pos="8789"/>
        </w:tabs>
        <w:contextualSpacing/>
        <w:rPr>
          <w:rFonts w:cs="Calibri"/>
          <w:sz w:val="24"/>
        </w:rPr>
      </w:pPr>
      <w:r>
        <w:rPr>
          <w:rFonts w:cs="Calibri"/>
          <w:sz w:val="24"/>
        </w:rPr>
        <w:t>________________________________</w:t>
      </w:r>
    </w:p>
    <w:p w14:paraId="4D4F4835" w14:textId="77777777" w:rsidR="00AD00D7" w:rsidRDefault="00000000">
      <w:pPr>
        <w:tabs>
          <w:tab w:val="left" w:pos="8789"/>
        </w:tabs>
        <w:contextualSpacing/>
        <w:rPr>
          <w:rFonts w:cs="Calibri"/>
          <w:sz w:val="24"/>
        </w:rPr>
      </w:pPr>
      <w:r>
        <w:rPr>
          <w:rFonts w:cs="Calibri"/>
          <w:sz w:val="24"/>
        </w:rPr>
        <w:t>Trustee</w:t>
      </w:r>
    </w:p>
    <w:p w14:paraId="7591E800" w14:textId="77777777" w:rsidR="00AD00D7" w:rsidRDefault="00AD00D7">
      <w:pPr>
        <w:tabs>
          <w:tab w:val="left" w:pos="8789"/>
        </w:tabs>
        <w:contextualSpacing/>
        <w:rPr>
          <w:rFonts w:cs="Calibri"/>
          <w:sz w:val="24"/>
        </w:rPr>
      </w:pPr>
    </w:p>
    <w:p w14:paraId="5012DE3D" w14:textId="77777777" w:rsidR="00AD00D7" w:rsidRDefault="00000000" w:rsidP="00412D13">
      <w:pPr>
        <w:tabs>
          <w:tab w:val="left" w:pos="8789"/>
        </w:tabs>
        <w:contextualSpacing/>
        <w:jc w:val="center"/>
        <w:rPr>
          <w:rFonts w:cs="Calibri"/>
          <w:sz w:val="24"/>
        </w:rPr>
      </w:pPr>
      <w:r>
        <w:rPr>
          <w:rFonts w:cs="Calibri"/>
          <w:sz w:val="24"/>
        </w:rPr>
        <w:t>Page 2</w:t>
      </w:r>
    </w:p>
    <w:p w14:paraId="7EE4978F" w14:textId="77777777" w:rsidR="00AD00D7" w:rsidRDefault="00000000">
      <w:pPr>
        <w:contextualSpacing/>
        <w:rPr>
          <w:rFonts w:cs="Calibri"/>
          <w:sz w:val="24"/>
        </w:rPr>
      </w:pPr>
      <w:r>
        <w:rPr>
          <w:rFonts w:cs="Calibri"/>
          <w:sz w:val="24"/>
        </w:rPr>
        <w:br w:type="page"/>
      </w:r>
    </w:p>
    <w:p w14:paraId="22973B24" w14:textId="77777777" w:rsidR="00AD00D7" w:rsidRDefault="00000000">
      <w:pPr>
        <w:tabs>
          <w:tab w:val="left" w:pos="8789"/>
        </w:tabs>
        <w:contextualSpacing/>
        <w:rPr>
          <w:rFonts w:cs="Calibri"/>
          <w:b/>
          <w:sz w:val="24"/>
        </w:rPr>
      </w:pPr>
      <w:r>
        <w:rPr>
          <w:rFonts w:cs="Calibri"/>
          <w:b/>
          <w:sz w:val="24"/>
        </w:rPr>
        <w:t>Independent Examiner’s Report to the Trustees of Blacklaw Out of School Care SCIO</w:t>
      </w:r>
    </w:p>
    <w:p w14:paraId="1EC4A707" w14:textId="4D920358" w:rsidR="00AD00D7" w:rsidRDefault="00000000">
      <w:pPr>
        <w:tabs>
          <w:tab w:val="left" w:pos="8789"/>
        </w:tabs>
        <w:contextualSpacing/>
        <w:rPr>
          <w:rFonts w:cs="Calibri"/>
          <w:sz w:val="24"/>
        </w:rPr>
      </w:pPr>
      <w:r>
        <w:rPr>
          <w:rFonts w:cs="Calibri"/>
          <w:sz w:val="24"/>
        </w:rPr>
        <w:t>I report on the accounts of the charity for the year ended 30 June 202</w:t>
      </w:r>
      <w:r w:rsidR="00683934">
        <w:rPr>
          <w:rFonts w:cs="Calibri"/>
          <w:sz w:val="24"/>
        </w:rPr>
        <w:t>5</w:t>
      </w:r>
      <w:r>
        <w:rPr>
          <w:rFonts w:cs="Calibri"/>
          <w:sz w:val="24"/>
        </w:rPr>
        <w:t xml:space="preserve"> which are set out on pages 4 to 6 .</w:t>
      </w:r>
    </w:p>
    <w:p w14:paraId="79486DF0" w14:textId="77777777" w:rsidR="00AD00D7" w:rsidRDefault="00AD00D7">
      <w:pPr>
        <w:tabs>
          <w:tab w:val="left" w:pos="8789"/>
        </w:tabs>
        <w:contextualSpacing/>
        <w:rPr>
          <w:rFonts w:cs="Calibri"/>
          <w:sz w:val="24"/>
        </w:rPr>
      </w:pPr>
    </w:p>
    <w:p w14:paraId="4528669C" w14:textId="448A233B" w:rsidR="00AD00D7" w:rsidRDefault="00647773">
      <w:pPr>
        <w:tabs>
          <w:tab w:val="left" w:pos="8789"/>
        </w:tabs>
        <w:contextualSpacing/>
        <w:rPr>
          <w:rFonts w:cs="Calibri"/>
          <w:sz w:val="24"/>
        </w:rPr>
      </w:pPr>
      <w:r w:rsidRPr="00647773">
        <w:rPr>
          <w:rFonts w:cs="Calibri"/>
          <w:sz w:val="24"/>
        </w:rPr>
        <w:t>The charity’s trustees are responsible for the preparation of the accounts in accordance with the terms of the Charities and Trustee Investment (Scotland) 2005 Act and the Charities Accounts (Scotland) Regulations 2006 (as amended). The charity trustees consider that the audit requirement of Regulation 10(1) (d) of the Accounts Regulations does not apply. It is my responsibility to examine the accounts as required under section 44(1) (c) of the Act and to state whether particular matters have come to my attention.</w:t>
      </w:r>
    </w:p>
    <w:p w14:paraId="2888A98A" w14:textId="77777777" w:rsidR="00647773" w:rsidRDefault="00647773">
      <w:pPr>
        <w:tabs>
          <w:tab w:val="left" w:pos="8789"/>
        </w:tabs>
        <w:contextualSpacing/>
        <w:rPr>
          <w:rFonts w:cs="Calibri"/>
          <w:sz w:val="24"/>
        </w:rPr>
      </w:pPr>
    </w:p>
    <w:p w14:paraId="1369EA10" w14:textId="0BB0C8C6" w:rsidR="00AD00D7" w:rsidRDefault="00647773">
      <w:pPr>
        <w:tabs>
          <w:tab w:val="left" w:pos="8789"/>
        </w:tabs>
        <w:contextualSpacing/>
        <w:rPr>
          <w:rFonts w:cs="Calibri"/>
          <w:sz w:val="24"/>
        </w:rPr>
      </w:pPr>
      <w:r w:rsidRPr="00647773">
        <w:rPr>
          <w:rFonts w:cs="Calibri"/>
          <w:sz w:val="24"/>
        </w:rPr>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20298014" w14:textId="77777777" w:rsidR="00647773" w:rsidRDefault="00647773">
      <w:pPr>
        <w:tabs>
          <w:tab w:val="left" w:pos="8789"/>
        </w:tabs>
        <w:contextualSpacing/>
        <w:rPr>
          <w:rFonts w:cs="Calibri"/>
          <w:sz w:val="24"/>
        </w:rPr>
      </w:pPr>
    </w:p>
    <w:p w14:paraId="07670F91" w14:textId="77777777" w:rsidR="00647773" w:rsidRDefault="00647773" w:rsidP="00647773">
      <w:pPr>
        <w:tabs>
          <w:tab w:val="left" w:pos="8789"/>
        </w:tabs>
        <w:contextualSpacing/>
        <w:rPr>
          <w:rFonts w:cs="Calibri"/>
          <w:sz w:val="24"/>
        </w:rPr>
      </w:pPr>
      <w:r w:rsidRPr="00647773">
        <w:rPr>
          <w:rFonts w:cs="Calibri"/>
          <w:sz w:val="24"/>
        </w:rPr>
        <w:t>In the course of my examination, no matter has come to my attention [other than that disclosed on the attached page*]</w:t>
      </w:r>
    </w:p>
    <w:p w14:paraId="611AFD0A" w14:textId="39BC49C6" w:rsidR="00647773" w:rsidRDefault="00647773" w:rsidP="00647773">
      <w:pPr>
        <w:tabs>
          <w:tab w:val="left" w:pos="8789"/>
        </w:tabs>
        <w:contextualSpacing/>
        <w:rPr>
          <w:rFonts w:cs="Calibri"/>
          <w:sz w:val="24"/>
        </w:rPr>
      </w:pPr>
      <w:r w:rsidRPr="00647773">
        <w:rPr>
          <w:rFonts w:cs="Calibri"/>
          <w:sz w:val="24"/>
        </w:rPr>
        <w:t xml:space="preserve"> </w:t>
      </w:r>
      <w:r>
        <w:rPr>
          <w:rFonts w:cs="Calibri"/>
          <w:sz w:val="24"/>
        </w:rPr>
        <w:t xml:space="preserve">1. </w:t>
      </w:r>
      <w:r w:rsidRPr="00647773">
        <w:rPr>
          <w:rFonts w:cs="Calibri"/>
          <w:sz w:val="24"/>
        </w:rPr>
        <w:t>which gives me reasonable cause to believe that in any material respect the requirements:</w:t>
      </w:r>
    </w:p>
    <w:p w14:paraId="7CD27729" w14:textId="77777777" w:rsidR="00647773" w:rsidRDefault="00647773" w:rsidP="00647773">
      <w:pPr>
        <w:tabs>
          <w:tab w:val="left" w:pos="8789"/>
        </w:tabs>
        <w:ind w:left="720"/>
        <w:contextualSpacing/>
        <w:rPr>
          <w:rFonts w:cs="Calibri"/>
          <w:sz w:val="24"/>
        </w:rPr>
      </w:pPr>
      <w:r w:rsidRPr="00647773">
        <w:rPr>
          <w:rFonts w:cs="Calibri"/>
          <w:sz w:val="24"/>
        </w:rPr>
        <w:t xml:space="preserve"> • to keep accounting records in accordance with section 44(1) (a) of the 2005 Act and Regulation 4 of the 2006 Accounts Regulations, and</w:t>
      </w:r>
    </w:p>
    <w:p w14:paraId="72EE443A" w14:textId="77777777" w:rsidR="00647773" w:rsidRDefault="00647773" w:rsidP="00647773">
      <w:pPr>
        <w:tabs>
          <w:tab w:val="left" w:pos="8789"/>
        </w:tabs>
        <w:ind w:left="720"/>
        <w:contextualSpacing/>
        <w:rPr>
          <w:rFonts w:cs="Calibri"/>
          <w:sz w:val="24"/>
        </w:rPr>
      </w:pPr>
      <w:r w:rsidRPr="00647773">
        <w:rPr>
          <w:rFonts w:cs="Calibri"/>
          <w:sz w:val="24"/>
        </w:rPr>
        <w:t xml:space="preserve"> • to prepare accounts which accord with the accounting records and comply with Regulation 9 of the 2006 Accounts Regulations have not been met, or</w:t>
      </w:r>
    </w:p>
    <w:p w14:paraId="114A49ED" w14:textId="17CCF0F7" w:rsidR="00AD00D7" w:rsidRDefault="00647773" w:rsidP="00647773">
      <w:pPr>
        <w:tabs>
          <w:tab w:val="left" w:pos="8789"/>
        </w:tabs>
        <w:contextualSpacing/>
        <w:rPr>
          <w:rFonts w:cs="Calibri"/>
          <w:sz w:val="24"/>
        </w:rPr>
      </w:pPr>
      <w:r w:rsidRPr="00647773">
        <w:rPr>
          <w:rFonts w:cs="Calibri"/>
          <w:sz w:val="24"/>
        </w:rPr>
        <w:t>2. to which, in my opinion, attention should be drawn in order to enable a proper understanding of the accounts to be reached.</w:t>
      </w:r>
    </w:p>
    <w:p w14:paraId="6A02BFDE" w14:textId="77777777" w:rsidR="00AD00D7" w:rsidRDefault="00AD00D7">
      <w:pPr>
        <w:tabs>
          <w:tab w:val="left" w:pos="8789"/>
        </w:tabs>
        <w:contextualSpacing/>
        <w:rPr>
          <w:rFonts w:cs="Calibri"/>
          <w:sz w:val="24"/>
        </w:rPr>
      </w:pPr>
    </w:p>
    <w:p w14:paraId="06879F63" w14:textId="1C988AB6" w:rsidR="00AD00D7" w:rsidRDefault="00000000">
      <w:pPr>
        <w:tabs>
          <w:tab w:val="left" w:pos="1701"/>
          <w:tab w:val="left" w:pos="8789"/>
        </w:tabs>
        <w:contextualSpacing/>
        <w:rPr>
          <w:rFonts w:cs="Calibri"/>
          <w:sz w:val="24"/>
        </w:rPr>
      </w:pPr>
      <w:r>
        <w:rPr>
          <w:rFonts w:cs="Calibri"/>
          <w:sz w:val="24"/>
        </w:rPr>
        <w:t xml:space="preserve">Name: </w:t>
      </w:r>
      <w:r w:rsidR="007170D2">
        <w:rPr>
          <w:rFonts w:cs="Calibri"/>
          <w:sz w:val="24"/>
        </w:rPr>
        <w:t>Julie Duff</w:t>
      </w:r>
      <w:r w:rsidR="007170D2">
        <w:rPr>
          <w:rFonts w:cs="Calibri"/>
          <w:sz w:val="24"/>
        </w:rPr>
        <w:tab/>
      </w:r>
      <w:r>
        <w:rPr>
          <w:rFonts w:cs="Calibri"/>
          <w:sz w:val="24"/>
        </w:rPr>
        <w:tab/>
      </w:r>
    </w:p>
    <w:p w14:paraId="1BFA567C" w14:textId="77777777" w:rsidR="00AD00D7" w:rsidRDefault="00AD00D7">
      <w:pPr>
        <w:tabs>
          <w:tab w:val="left" w:pos="8789"/>
        </w:tabs>
        <w:contextualSpacing/>
        <w:rPr>
          <w:rFonts w:cs="Calibri"/>
          <w:sz w:val="24"/>
        </w:rPr>
      </w:pPr>
    </w:p>
    <w:p w14:paraId="6DD48B64" w14:textId="36407DB7" w:rsidR="00AD00D7" w:rsidRDefault="00000000">
      <w:pPr>
        <w:tabs>
          <w:tab w:val="left" w:pos="1701"/>
          <w:tab w:val="left" w:pos="8789"/>
        </w:tabs>
        <w:contextualSpacing/>
        <w:rPr>
          <w:rFonts w:cs="Calibri"/>
          <w:sz w:val="24"/>
        </w:rPr>
      </w:pPr>
      <w:r>
        <w:rPr>
          <w:rFonts w:cs="Calibri"/>
          <w:sz w:val="24"/>
        </w:rPr>
        <w:t xml:space="preserve">Professional Qualification </w:t>
      </w:r>
      <w:r w:rsidR="007170D2">
        <w:rPr>
          <w:rFonts w:cs="Calibri"/>
          <w:sz w:val="24"/>
        </w:rPr>
        <w:t>BA, FFA, FIPA</w:t>
      </w:r>
    </w:p>
    <w:p w14:paraId="0DF46BF3" w14:textId="77777777" w:rsidR="00AD00D7" w:rsidRDefault="00000000">
      <w:pPr>
        <w:tabs>
          <w:tab w:val="left" w:pos="1701"/>
          <w:tab w:val="left" w:pos="8789"/>
        </w:tabs>
        <w:contextualSpacing/>
        <w:rPr>
          <w:rFonts w:cs="Calibri"/>
          <w:sz w:val="24"/>
          <w:highlight w:val="yellow"/>
        </w:rPr>
      </w:pPr>
      <w:r>
        <w:rPr>
          <w:rFonts w:cs="Calibri"/>
          <w:sz w:val="24"/>
        </w:rPr>
        <w:tab/>
      </w:r>
    </w:p>
    <w:p w14:paraId="74DDFD0D" w14:textId="2AEDD817" w:rsidR="00AD00D7" w:rsidRDefault="007170D2">
      <w:pPr>
        <w:tabs>
          <w:tab w:val="left" w:pos="1701"/>
          <w:tab w:val="left" w:pos="8789"/>
        </w:tabs>
        <w:contextualSpacing/>
        <w:rPr>
          <w:rFonts w:cs="Calibri"/>
          <w:sz w:val="24"/>
        </w:rPr>
      </w:pPr>
      <w:r>
        <w:rPr>
          <w:rFonts w:cs="Calibri"/>
          <w:sz w:val="24"/>
        </w:rPr>
        <w:t>Glen Drummond Financial Accountants</w:t>
      </w:r>
      <w:r w:rsidR="00000000">
        <w:rPr>
          <w:rFonts w:cs="Calibri"/>
          <w:sz w:val="24"/>
        </w:rPr>
        <w:tab/>
      </w:r>
    </w:p>
    <w:p w14:paraId="0341C946" w14:textId="15E0CF0E" w:rsidR="00AD00D7" w:rsidRDefault="007170D2">
      <w:pPr>
        <w:tabs>
          <w:tab w:val="left" w:pos="1701"/>
          <w:tab w:val="left" w:pos="8789"/>
        </w:tabs>
        <w:contextualSpacing/>
        <w:rPr>
          <w:rFonts w:cs="Calibri"/>
          <w:sz w:val="24"/>
        </w:rPr>
      </w:pPr>
      <w:r>
        <w:rPr>
          <w:rFonts w:cs="Calibri"/>
          <w:sz w:val="24"/>
        </w:rPr>
        <w:t>12 Carron Place, East Kilbride, G75 0YL</w:t>
      </w:r>
    </w:p>
    <w:p w14:paraId="0DD32520" w14:textId="77777777" w:rsidR="00AD00D7" w:rsidRDefault="00AD00D7">
      <w:pPr>
        <w:tabs>
          <w:tab w:val="left" w:pos="1701"/>
          <w:tab w:val="left" w:pos="8789"/>
        </w:tabs>
        <w:contextualSpacing/>
        <w:rPr>
          <w:rFonts w:cs="Calibri"/>
          <w:sz w:val="24"/>
        </w:rPr>
      </w:pPr>
    </w:p>
    <w:p w14:paraId="7843F3EC" w14:textId="77777777" w:rsidR="00AD00D7" w:rsidRDefault="00AD00D7">
      <w:pPr>
        <w:tabs>
          <w:tab w:val="left" w:pos="8789"/>
        </w:tabs>
        <w:contextualSpacing/>
        <w:rPr>
          <w:rFonts w:cs="Calibri"/>
          <w:sz w:val="24"/>
        </w:rPr>
      </w:pPr>
    </w:p>
    <w:p w14:paraId="3D55F87D" w14:textId="2209FBF6" w:rsidR="007170D2" w:rsidRDefault="007170D2">
      <w:pPr>
        <w:tabs>
          <w:tab w:val="left" w:pos="8789"/>
        </w:tabs>
        <w:contextualSpacing/>
        <w:rPr>
          <w:rFonts w:cs="Calibri"/>
          <w:sz w:val="24"/>
        </w:rPr>
      </w:pPr>
      <w:r w:rsidRPr="008F3540">
        <w:rPr>
          <w:noProof/>
          <w:lang w:eastAsia="en-GB"/>
        </w:rPr>
        <w:pict w14:anchorId="153C0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74.5pt;height:24pt;visibility:visible;mso-wrap-style:square">
            <v:imagedata r:id="rId8" o:title=""/>
          </v:shape>
        </w:pict>
      </w:r>
    </w:p>
    <w:p w14:paraId="61F19786" w14:textId="77777777" w:rsidR="00AD00D7" w:rsidRDefault="00000000">
      <w:pPr>
        <w:tabs>
          <w:tab w:val="left" w:pos="8789"/>
        </w:tabs>
        <w:contextualSpacing/>
        <w:rPr>
          <w:rFonts w:cs="Calibri"/>
          <w:sz w:val="24"/>
        </w:rPr>
      </w:pPr>
      <w:r>
        <w:rPr>
          <w:rFonts w:cs="Calibri"/>
          <w:sz w:val="24"/>
        </w:rPr>
        <w:t>Signed</w:t>
      </w:r>
    </w:p>
    <w:p w14:paraId="0C4ED403" w14:textId="77777777" w:rsidR="00AD00D7" w:rsidRDefault="00AD00D7">
      <w:pPr>
        <w:tabs>
          <w:tab w:val="left" w:pos="8789"/>
        </w:tabs>
        <w:contextualSpacing/>
        <w:rPr>
          <w:rFonts w:cs="Calibri"/>
          <w:sz w:val="24"/>
        </w:rPr>
      </w:pPr>
    </w:p>
    <w:p w14:paraId="472832E2" w14:textId="06FC86EF" w:rsidR="00AD00D7" w:rsidRDefault="00000000">
      <w:pPr>
        <w:tabs>
          <w:tab w:val="left" w:pos="8789"/>
        </w:tabs>
        <w:contextualSpacing/>
        <w:rPr>
          <w:rFonts w:cs="Calibri"/>
          <w:sz w:val="24"/>
        </w:rPr>
      </w:pPr>
      <w:r>
        <w:rPr>
          <w:rFonts w:cs="Calibri"/>
          <w:sz w:val="24"/>
        </w:rPr>
        <w:t xml:space="preserve">Date </w:t>
      </w:r>
      <w:r w:rsidR="007170D2">
        <w:rPr>
          <w:rFonts w:cs="Calibri"/>
          <w:sz w:val="24"/>
        </w:rPr>
        <w:t>19 March 2026</w:t>
      </w:r>
    </w:p>
    <w:p w14:paraId="6C34DFFD" w14:textId="77777777" w:rsidR="00AD00D7" w:rsidRDefault="00AD00D7">
      <w:pPr>
        <w:tabs>
          <w:tab w:val="left" w:pos="8789"/>
        </w:tabs>
        <w:contextualSpacing/>
        <w:rPr>
          <w:rFonts w:cs="Calibri"/>
          <w:sz w:val="24"/>
        </w:rPr>
      </w:pPr>
    </w:p>
    <w:p w14:paraId="6AD11EF0" w14:textId="77777777" w:rsidR="00AD00D7" w:rsidRDefault="00AD00D7">
      <w:pPr>
        <w:tabs>
          <w:tab w:val="left" w:pos="8789"/>
        </w:tabs>
        <w:contextualSpacing/>
        <w:rPr>
          <w:rFonts w:cs="Calibri"/>
          <w:sz w:val="24"/>
        </w:rPr>
      </w:pPr>
    </w:p>
    <w:p w14:paraId="739CC808" w14:textId="77777777" w:rsidR="00AD00D7" w:rsidRDefault="00AD00D7">
      <w:pPr>
        <w:tabs>
          <w:tab w:val="left" w:pos="8789"/>
        </w:tabs>
        <w:contextualSpacing/>
        <w:rPr>
          <w:rFonts w:cs="Calibri"/>
          <w:sz w:val="24"/>
        </w:rPr>
      </w:pPr>
    </w:p>
    <w:p w14:paraId="60B2DC02" w14:textId="77777777" w:rsidR="00AD00D7" w:rsidRDefault="00AD00D7">
      <w:pPr>
        <w:tabs>
          <w:tab w:val="left" w:pos="8789"/>
        </w:tabs>
        <w:contextualSpacing/>
        <w:rPr>
          <w:rFonts w:cs="Calibri"/>
          <w:sz w:val="24"/>
        </w:rPr>
      </w:pPr>
    </w:p>
    <w:p w14:paraId="48AF115E" w14:textId="77777777" w:rsidR="00AD00D7" w:rsidRDefault="00AD00D7">
      <w:pPr>
        <w:tabs>
          <w:tab w:val="left" w:pos="8789"/>
        </w:tabs>
        <w:contextualSpacing/>
        <w:rPr>
          <w:rFonts w:cs="Calibri"/>
          <w:sz w:val="24"/>
        </w:rPr>
      </w:pPr>
    </w:p>
    <w:p w14:paraId="7F3A186A" w14:textId="77777777" w:rsidR="00AD00D7" w:rsidRDefault="00AD00D7">
      <w:pPr>
        <w:tabs>
          <w:tab w:val="left" w:pos="8789"/>
        </w:tabs>
        <w:contextualSpacing/>
        <w:rPr>
          <w:rFonts w:cs="Calibri"/>
          <w:sz w:val="24"/>
        </w:rPr>
      </w:pPr>
    </w:p>
    <w:p w14:paraId="1085BC94" w14:textId="77777777" w:rsidR="00AD00D7" w:rsidRDefault="00000000" w:rsidP="005F5730">
      <w:pPr>
        <w:tabs>
          <w:tab w:val="left" w:pos="8789"/>
        </w:tabs>
        <w:contextualSpacing/>
        <w:jc w:val="center"/>
        <w:rPr>
          <w:rFonts w:cs="Calibri"/>
          <w:sz w:val="24"/>
        </w:rPr>
      </w:pPr>
      <w:r>
        <w:rPr>
          <w:rFonts w:cs="Calibri"/>
          <w:sz w:val="24"/>
        </w:rPr>
        <w:t>Page 3</w:t>
      </w:r>
    </w:p>
    <w:p w14:paraId="75A03FE5" w14:textId="77777777" w:rsidR="00AD00D7" w:rsidRDefault="00000000">
      <w:pPr>
        <w:rPr>
          <w:rFonts w:cs="Calibri"/>
          <w:sz w:val="24"/>
        </w:rPr>
      </w:pPr>
      <w:r>
        <w:rPr>
          <w:rFonts w:cs="Calibri"/>
          <w:sz w:val="24"/>
        </w:rPr>
        <w:br w:type="page"/>
      </w:r>
    </w:p>
    <w:p w14:paraId="1FC034FF" w14:textId="77777777" w:rsidR="00AD00D7" w:rsidRDefault="00AD00D7">
      <w:pPr>
        <w:tabs>
          <w:tab w:val="left" w:pos="8789"/>
        </w:tabs>
        <w:contextualSpacing/>
        <w:rPr>
          <w:rFonts w:cs="Calibri"/>
          <w:b/>
          <w:sz w:val="24"/>
        </w:rPr>
      </w:pPr>
    </w:p>
    <w:p w14:paraId="2BBDD768" w14:textId="77777777" w:rsidR="00AD00D7" w:rsidRDefault="00000000">
      <w:pPr>
        <w:tabs>
          <w:tab w:val="left" w:pos="8789"/>
        </w:tabs>
        <w:contextualSpacing/>
        <w:rPr>
          <w:rFonts w:cs="Calibri"/>
          <w:b/>
          <w:sz w:val="24"/>
        </w:rPr>
      </w:pPr>
      <w:r>
        <w:rPr>
          <w:rFonts w:cs="Calibri"/>
          <w:b/>
          <w:sz w:val="24"/>
        </w:rPr>
        <w:t>Statement of Receipts and Payments</w:t>
      </w:r>
    </w:p>
    <w:p w14:paraId="2CFD702C" w14:textId="10B0D62C" w:rsidR="00AD00D7" w:rsidRDefault="00000000">
      <w:pPr>
        <w:tabs>
          <w:tab w:val="left" w:pos="8789"/>
        </w:tabs>
        <w:contextualSpacing/>
        <w:rPr>
          <w:rFonts w:cs="Calibri"/>
          <w:b/>
          <w:sz w:val="24"/>
        </w:rPr>
      </w:pPr>
      <w:r>
        <w:rPr>
          <w:rFonts w:cs="Calibri"/>
          <w:b/>
          <w:sz w:val="24"/>
        </w:rPr>
        <w:t>for the year ended 30 June 202</w:t>
      </w:r>
      <w:r w:rsidR="00913360">
        <w:rPr>
          <w:rFonts w:cs="Calibri"/>
          <w:b/>
          <w:sz w:val="24"/>
        </w:rPr>
        <w:t>5</w:t>
      </w:r>
    </w:p>
    <w:p w14:paraId="11C51517" w14:textId="77777777" w:rsidR="00AD00D7" w:rsidRDefault="00AD00D7">
      <w:pPr>
        <w:tabs>
          <w:tab w:val="left" w:pos="8789"/>
        </w:tabs>
        <w:contextualSpacing/>
        <w:rPr>
          <w:rFonts w:cs="Calibri"/>
          <w:b/>
          <w:sz w:val="24"/>
        </w:rPr>
      </w:pPr>
    </w:p>
    <w:tbl>
      <w:tblPr>
        <w:tblW w:w="10181" w:type="dxa"/>
        <w:tblBorders>
          <w:top w:val="nil"/>
          <w:left w:val="nil"/>
          <w:bottom w:val="nil"/>
          <w:right w:val="nil"/>
          <w:insideH w:val="nil"/>
          <w:insideV w:val="nil"/>
        </w:tblBorders>
        <w:tblLook w:val="0000" w:firstRow="0" w:lastRow="0" w:firstColumn="0" w:lastColumn="0" w:noHBand="0" w:noVBand="0"/>
      </w:tblPr>
      <w:tblGrid>
        <w:gridCol w:w="3396"/>
        <w:gridCol w:w="695"/>
        <w:gridCol w:w="1432"/>
        <w:gridCol w:w="235"/>
        <w:gridCol w:w="1197"/>
        <w:gridCol w:w="235"/>
        <w:gridCol w:w="1378"/>
        <w:gridCol w:w="235"/>
        <w:gridCol w:w="1378"/>
      </w:tblGrid>
      <w:tr w:rsidR="00AD00D7" w14:paraId="446E0205" w14:textId="77777777">
        <w:tc>
          <w:tcPr>
            <w:tcW w:w="3560" w:type="dxa"/>
            <w:shd w:val="clear" w:color="auto" w:fill="auto"/>
          </w:tcPr>
          <w:p w14:paraId="50C6C34F" w14:textId="77777777" w:rsidR="00AD00D7" w:rsidRDefault="00AD00D7">
            <w:pPr>
              <w:tabs>
                <w:tab w:val="left" w:pos="8789"/>
              </w:tabs>
              <w:contextualSpacing/>
              <w:jc w:val="center"/>
              <w:rPr>
                <w:rFonts w:cs="Calibri"/>
                <w:sz w:val="24"/>
              </w:rPr>
            </w:pPr>
          </w:p>
        </w:tc>
        <w:tc>
          <w:tcPr>
            <w:tcW w:w="644" w:type="dxa"/>
            <w:shd w:val="clear" w:color="auto" w:fill="auto"/>
          </w:tcPr>
          <w:p w14:paraId="743F9120" w14:textId="77777777" w:rsidR="00AD00D7" w:rsidRDefault="00000000">
            <w:pPr>
              <w:tabs>
                <w:tab w:val="left" w:pos="8789"/>
              </w:tabs>
              <w:contextualSpacing/>
              <w:jc w:val="center"/>
              <w:rPr>
                <w:rFonts w:cs="Calibri"/>
                <w:sz w:val="24"/>
              </w:rPr>
            </w:pPr>
            <w:r>
              <w:rPr>
                <w:rFonts w:cs="Calibri"/>
                <w:sz w:val="24"/>
              </w:rPr>
              <w:t>Note</w:t>
            </w:r>
          </w:p>
        </w:tc>
        <w:tc>
          <w:tcPr>
            <w:tcW w:w="1330" w:type="dxa"/>
            <w:shd w:val="clear" w:color="auto" w:fill="auto"/>
          </w:tcPr>
          <w:p w14:paraId="45AF7A40" w14:textId="77777777" w:rsidR="00AD00D7" w:rsidRDefault="00000000">
            <w:pPr>
              <w:tabs>
                <w:tab w:val="left" w:pos="8789"/>
              </w:tabs>
              <w:contextualSpacing/>
              <w:jc w:val="center"/>
              <w:rPr>
                <w:rFonts w:cs="Calibri"/>
                <w:sz w:val="24"/>
              </w:rPr>
            </w:pPr>
            <w:r>
              <w:rPr>
                <w:rFonts w:cs="Calibri"/>
                <w:sz w:val="24"/>
              </w:rPr>
              <w:t>Unrestricted</w:t>
            </w:r>
          </w:p>
          <w:p w14:paraId="77F1CC61" w14:textId="77777777" w:rsidR="00AD00D7" w:rsidRDefault="00000000">
            <w:pPr>
              <w:tabs>
                <w:tab w:val="left" w:pos="8789"/>
              </w:tabs>
              <w:contextualSpacing/>
              <w:jc w:val="center"/>
              <w:rPr>
                <w:rFonts w:cs="Calibri"/>
                <w:sz w:val="24"/>
              </w:rPr>
            </w:pPr>
            <w:r>
              <w:rPr>
                <w:rFonts w:cs="Calibri"/>
                <w:sz w:val="24"/>
              </w:rPr>
              <w:t>Funds</w:t>
            </w:r>
          </w:p>
          <w:p w14:paraId="123A8AFE" w14:textId="77777777" w:rsidR="00AD00D7" w:rsidRDefault="00000000">
            <w:pPr>
              <w:tabs>
                <w:tab w:val="left" w:pos="8789"/>
              </w:tabs>
              <w:contextualSpacing/>
              <w:jc w:val="center"/>
              <w:rPr>
                <w:rFonts w:cs="Calibri"/>
                <w:sz w:val="24"/>
              </w:rPr>
            </w:pPr>
            <w:r>
              <w:rPr>
                <w:rFonts w:cs="Calibri"/>
                <w:sz w:val="24"/>
              </w:rPr>
              <w:t>£</w:t>
            </w:r>
          </w:p>
        </w:tc>
        <w:tc>
          <w:tcPr>
            <w:tcW w:w="236" w:type="dxa"/>
            <w:shd w:val="clear" w:color="auto" w:fill="auto"/>
          </w:tcPr>
          <w:p w14:paraId="6AF2FF86" w14:textId="77777777" w:rsidR="00AD00D7" w:rsidRDefault="00AD00D7">
            <w:pPr>
              <w:tabs>
                <w:tab w:val="left" w:pos="8789"/>
              </w:tabs>
              <w:contextualSpacing/>
              <w:jc w:val="center"/>
              <w:rPr>
                <w:rFonts w:cs="Calibri"/>
                <w:sz w:val="24"/>
              </w:rPr>
            </w:pPr>
          </w:p>
        </w:tc>
        <w:tc>
          <w:tcPr>
            <w:tcW w:w="1133" w:type="dxa"/>
            <w:shd w:val="clear" w:color="auto" w:fill="auto"/>
          </w:tcPr>
          <w:p w14:paraId="07419BF0" w14:textId="77777777" w:rsidR="00AD00D7" w:rsidRDefault="00000000">
            <w:pPr>
              <w:tabs>
                <w:tab w:val="left" w:pos="8789"/>
              </w:tabs>
              <w:contextualSpacing/>
              <w:jc w:val="center"/>
              <w:rPr>
                <w:rFonts w:cs="Calibri"/>
                <w:sz w:val="24"/>
              </w:rPr>
            </w:pPr>
            <w:r>
              <w:rPr>
                <w:rFonts w:cs="Calibri"/>
                <w:sz w:val="24"/>
              </w:rPr>
              <w:t>Restricted</w:t>
            </w:r>
          </w:p>
          <w:p w14:paraId="7B07FB29" w14:textId="77777777" w:rsidR="00AD00D7" w:rsidRDefault="00000000">
            <w:pPr>
              <w:tabs>
                <w:tab w:val="left" w:pos="8789"/>
              </w:tabs>
              <w:contextualSpacing/>
              <w:jc w:val="center"/>
              <w:rPr>
                <w:rFonts w:cs="Calibri"/>
                <w:sz w:val="24"/>
              </w:rPr>
            </w:pPr>
            <w:r>
              <w:rPr>
                <w:rFonts w:cs="Calibri"/>
                <w:sz w:val="24"/>
              </w:rPr>
              <w:t>Funds</w:t>
            </w:r>
          </w:p>
          <w:p w14:paraId="7C3B3DD7" w14:textId="77777777" w:rsidR="00AD00D7" w:rsidRDefault="00000000">
            <w:pPr>
              <w:tabs>
                <w:tab w:val="left" w:pos="8789"/>
              </w:tabs>
              <w:contextualSpacing/>
              <w:jc w:val="center"/>
              <w:rPr>
                <w:rFonts w:cs="Calibri"/>
                <w:sz w:val="24"/>
              </w:rPr>
            </w:pPr>
            <w:r>
              <w:rPr>
                <w:rFonts w:cs="Calibri"/>
                <w:sz w:val="24"/>
              </w:rPr>
              <w:t>£</w:t>
            </w:r>
          </w:p>
        </w:tc>
        <w:tc>
          <w:tcPr>
            <w:tcW w:w="236" w:type="dxa"/>
            <w:shd w:val="clear" w:color="auto" w:fill="auto"/>
          </w:tcPr>
          <w:p w14:paraId="07C05B51" w14:textId="77777777" w:rsidR="00AD00D7" w:rsidRDefault="00AD00D7">
            <w:pPr>
              <w:tabs>
                <w:tab w:val="left" w:pos="8789"/>
              </w:tabs>
              <w:contextualSpacing/>
              <w:jc w:val="center"/>
              <w:rPr>
                <w:rFonts w:cs="Calibri"/>
                <w:sz w:val="24"/>
              </w:rPr>
            </w:pPr>
          </w:p>
        </w:tc>
        <w:tc>
          <w:tcPr>
            <w:tcW w:w="1403" w:type="dxa"/>
            <w:shd w:val="clear" w:color="auto" w:fill="auto"/>
          </w:tcPr>
          <w:p w14:paraId="797BEFCA" w14:textId="77777777" w:rsidR="00AD00D7" w:rsidRDefault="00000000">
            <w:pPr>
              <w:tabs>
                <w:tab w:val="left" w:pos="8789"/>
              </w:tabs>
              <w:contextualSpacing/>
              <w:jc w:val="center"/>
              <w:rPr>
                <w:rFonts w:cs="Calibri"/>
                <w:sz w:val="24"/>
              </w:rPr>
            </w:pPr>
            <w:r>
              <w:rPr>
                <w:rFonts w:cs="Calibri"/>
                <w:sz w:val="24"/>
              </w:rPr>
              <w:t>Year ended</w:t>
            </w:r>
          </w:p>
          <w:p w14:paraId="22AB0F85" w14:textId="6587D3B8" w:rsidR="00AD00D7" w:rsidRDefault="00000000">
            <w:pPr>
              <w:tabs>
                <w:tab w:val="left" w:pos="8789"/>
              </w:tabs>
              <w:contextualSpacing/>
              <w:jc w:val="center"/>
              <w:rPr>
                <w:rFonts w:cs="Calibri"/>
                <w:sz w:val="24"/>
              </w:rPr>
            </w:pPr>
            <w:r>
              <w:rPr>
                <w:rFonts w:cs="Calibri"/>
                <w:sz w:val="24"/>
              </w:rPr>
              <w:t>30 June 202</w:t>
            </w:r>
            <w:r w:rsidR="001E776D">
              <w:rPr>
                <w:rFonts w:cs="Calibri"/>
                <w:sz w:val="24"/>
              </w:rPr>
              <w:t>5</w:t>
            </w:r>
          </w:p>
          <w:p w14:paraId="177F33F7" w14:textId="77777777" w:rsidR="00AD00D7" w:rsidRDefault="00000000">
            <w:pPr>
              <w:tabs>
                <w:tab w:val="left" w:pos="8789"/>
              </w:tabs>
              <w:contextualSpacing/>
              <w:jc w:val="center"/>
              <w:rPr>
                <w:rFonts w:cs="Calibri"/>
                <w:sz w:val="24"/>
              </w:rPr>
            </w:pPr>
            <w:r>
              <w:rPr>
                <w:rFonts w:cs="Calibri"/>
                <w:sz w:val="24"/>
              </w:rPr>
              <w:t>£</w:t>
            </w:r>
          </w:p>
        </w:tc>
        <w:tc>
          <w:tcPr>
            <w:tcW w:w="236" w:type="dxa"/>
            <w:shd w:val="clear" w:color="auto" w:fill="auto"/>
          </w:tcPr>
          <w:p w14:paraId="05F94B9F" w14:textId="77777777" w:rsidR="00AD00D7" w:rsidRDefault="00AD00D7">
            <w:pPr>
              <w:tabs>
                <w:tab w:val="left" w:pos="8789"/>
              </w:tabs>
              <w:contextualSpacing/>
              <w:jc w:val="center"/>
              <w:rPr>
                <w:rFonts w:cs="Calibri"/>
                <w:sz w:val="24"/>
              </w:rPr>
            </w:pPr>
          </w:p>
        </w:tc>
        <w:tc>
          <w:tcPr>
            <w:tcW w:w="1403" w:type="dxa"/>
            <w:shd w:val="clear" w:color="auto" w:fill="auto"/>
          </w:tcPr>
          <w:p w14:paraId="47D6D1C7" w14:textId="77777777" w:rsidR="00AD00D7" w:rsidRDefault="00000000">
            <w:pPr>
              <w:tabs>
                <w:tab w:val="left" w:pos="8789"/>
              </w:tabs>
              <w:contextualSpacing/>
              <w:jc w:val="center"/>
              <w:rPr>
                <w:rFonts w:cs="Calibri"/>
                <w:sz w:val="24"/>
              </w:rPr>
            </w:pPr>
            <w:r>
              <w:rPr>
                <w:rFonts w:cs="Calibri"/>
                <w:sz w:val="24"/>
              </w:rPr>
              <w:t>Year ended</w:t>
            </w:r>
          </w:p>
          <w:p w14:paraId="173A8FEB" w14:textId="76F71D43" w:rsidR="00AD00D7" w:rsidRDefault="00000000">
            <w:pPr>
              <w:tabs>
                <w:tab w:val="left" w:pos="8789"/>
              </w:tabs>
              <w:contextualSpacing/>
              <w:jc w:val="center"/>
              <w:rPr>
                <w:rFonts w:cs="Calibri"/>
                <w:sz w:val="24"/>
              </w:rPr>
            </w:pPr>
            <w:r>
              <w:rPr>
                <w:rFonts w:cs="Calibri"/>
                <w:sz w:val="24"/>
              </w:rPr>
              <w:t>30 June 202</w:t>
            </w:r>
            <w:r w:rsidR="001E776D">
              <w:rPr>
                <w:rFonts w:cs="Calibri"/>
                <w:sz w:val="24"/>
              </w:rPr>
              <w:t>4</w:t>
            </w:r>
          </w:p>
          <w:p w14:paraId="3CAFEEEE" w14:textId="77777777" w:rsidR="00AD00D7" w:rsidRDefault="00000000">
            <w:pPr>
              <w:tabs>
                <w:tab w:val="left" w:pos="8789"/>
              </w:tabs>
              <w:contextualSpacing/>
              <w:jc w:val="center"/>
              <w:rPr>
                <w:rFonts w:cs="Calibri"/>
                <w:sz w:val="24"/>
              </w:rPr>
            </w:pPr>
            <w:r>
              <w:rPr>
                <w:rFonts w:cs="Calibri"/>
                <w:sz w:val="24"/>
              </w:rPr>
              <w:t>£</w:t>
            </w:r>
          </w:p>
        </w:tc>
      </w:tr>
      <w:tr w:rsidR="00AD00D7" w14:paraId="40B6DB0D" w14:textId="77777777">
        <w:tc>
          <w:tcPr>
            <w:tcW w:w="3560" w:type="dxa"/>
            <w:shd w:val="clear" w:color="auto" w:fill="auto"/>
          </w:tcPr>
          <w:p w14:paraId="4B504053" w14:textId="77777777" w:rsidR="00AD00D7" w:rsidRDefault="00000000">
            <w:pPr>
              <w:tabs>
                <w:tab w:val="left" w:pos="8789"/>
              </w:tabs>
              <w:contextualSpacing/>
              <w:rPr>
                <w:rFonts w:cs="Calibri"/>
                <w:b/>
                <w:sz w:val="24"/>
              </w:rPr>
            </w:pPr>
            <w:r>
              <w:rPr>
                <w:rFonts w:cs="Calibri"/>
                <w:b/>
                <w:sz w:val="24"/>
              </w:rPr>
              <w:t>Receipts</w:t>
            </w:r>
          </w:p>
        </w:tc>
        <w:tc>
          <w:tcPr>
            <w:tcW w:w="644" w:type="dxa"/>
            <w:shd w:val="clear" w:color="auto" w:fill="auto"/>
          </w:tcPr>
          <w:p w14:paraId="60C08711" w14:textId="77777777" w:rsidR="00AD00D7" w:rsidRDefault="00AD00D7">
            <w:pPr>
              <w:tabs>
                <w:tab w:val="left" w:pos="8789"/>
              </w:tabs>
              <w:contextualSpacing/>
              <w:rPr>
                <w:rFonts w:cs="Calibri"/>
                <w:sz w:val="24"/>
              </w:rPr>
            </w:pPr>
          </w:p>
        </w:tc>
        <w:tc>
          <w:tcPr>
            <w:tcW w:w="1330" w:type="dxa"/>
            <w:shd w:val="clear" w:color="auto" w:fill="auto"/>
          </w:tcPr>
          <w:p w14:paraId="550A8BFD" w14:textId="77777777" w:rsidR="00AD00D7" w:rsidRDefault="00AD00D7">
            <w:pPr>
              <w:tabs>
                <w:tab w:val="left" w:pos="8789"/>
              </w:tabs>
              <w:contextualSpacing/>
              <w:jc w:val="right"/>
              <w:rPr>
                <w:rFonts w:cs="Calibri"/>
                <w:sz w:val="24"/>
              </w:rPr>
            </w:pPr>
          </w:p>
        </w:tc>
        <w:tc>
          <w:tcPr>
            <w:tcW w:w="236" w:type="dxa"/>
            <w:shd w:val="clear" w:color="auto" w:fill="auto"/>
          </w:tcPr>
          <w:p w14:paraId="10A94992" w14:textId="77777777" w:rsidR="00AD00D7" w:rsidRDefault="00AD00D7">
            <w:pPr>
              <w:tabs>
                <w:tab w:val="left" w:pos="8789"/>
              </w:tabs>
              <w:contextualSpacing/>
              <w:jc w:val="right"/>
              <w:rPr>
                <w:rFonts w:cs="Calibri"/>
                <w:sz w:val="24"/>
              </w:rPr>
            </w:pPr>
          </w:p>
        </w:tc>
        <w:tc>
          <w:tcPr>
            <w:tcW w:w="1133" w:type="dxa"/>
            <w:shd w:val="clear" w:color="auto" w:fill="auto"/>
          </w:tcPr>
          <w:p w14:paraId="497825A7" w14:textId="77777777" w:rsidR="00AD00D7" w:rsidRDefault="00AD00D7">
            <w:pPr>
              <w:tabs>
                <w:tab w:val="left" w:pos="8789"/>
              </w:tabs>
              <w:contextualSpacing/>
              <w:jc w:val="right"/>
              <w:rPr>
                <w:rFonts w:cs="Calibri"/>
                <w:sz w:val="24"/>
              </w:rPr>
            </w:pPr>
          </w:p>
        </w:tc>
        <w:tc>
          <w:tcPr>
            <w:tcW w:w="236" w:type="dxa"/>
            <w:shd w:val="clear" w:color="auto" w:fill="auto"/>
          </w:tcPr>
          <w:p w14:paraId="214959AD" w14:textId="77777777" w:rsidR="00AD00D7" w:rsidRDefault="00AD00D7">
            <w:pPr>
              <w:tabs>
                <w:tab w:val="left" w:pos="8789"/>
              </w:tabs>
              <w:contextualSpacing/>
              <w:jc w:val="right"/>
              <w:rPr>
                <w:rFonts w:cs="Calibri"/>
                <w:sz w:val="24"/>
              </w:rPr>
            </w:pPr>
          </w:p>
        </w:tc>
        <w:tc>
          <w:tcPr>
            <w:tcW w:w="1403" w:type="dxa"/>
            <w:shd w:val="clear" w:color="auto" w:fill="auto"/>
          </w:tcPr>
          <w:p w14:paraId="16020BCE" w14:textId="77777777" w:rsidR="00AD00D7" w:rsidRDefault="00AD00D7">
            <w:pPr>
              <w:tabs>
                <w:tab w:val="left" w:pos="8789"/>
              </w:tabs>
              <w:contextualSpacing/>
              <w:jc w:val="right"/>
              <w:rPr>
                <w:rFonts w:cs="Calibri"/>
                <w:sz w:val="24"/>
              </w:rPr>
            </w:pPr>
          </w:p>
        </w:tc>
        <w:tc>
          <w:tcPr>
            <w:tcW w:w="236" w:type="dxa"/>
            <w:shd w:val="clear" w:color="auto" w:fill="auto"/>
          </w:tcPr>
          <w:p w14:paraId="678B9C06" w14:textId="77777777" w:rsidR="00AD00D7" w:rsidRDefault="00AD00D7">
            <w:pPr>
              <w:tabs>
                <w:tab w:val="left" w:pos="8789"/>
              </w:tabs>
              <w:contextualSpacing/>
              <w:jc w:val="right"/>
              <w:rPr>
                <w:rFonts w:cs="Calibri"/>
                <w:sz w:val="24"/>
              </w:rPr>
            </w:pPr>
          </w:p>
        </w:tc>
        <w:tc>
          <w:tcPr>
            <w:tcW w:w="1403" w:type="dxa"/>
            <w:shd w:val="clear" w:color="auto" w:fill="auto"/>
          </w:tcPr>
          <w:p w14:paraId="71ED893D" w14:textId="77777777" w:rsidR="00AD00D7" w:rsidRDefault="00AD00D7">
            <w:pPr>
              <w:tabs>
                <w:tab w:val="left" w:pos="8789"/>
              </w:tabs>
              <w:contextualSpacing/>
              <w:jc w:val="right"/>
              <w:rPr>
                <w:rFonts w:cs="Calibri"/>
                <w:sz w:val="24"/>
              </w:rPr>
            </w:pPr>
          </w:p>
        </w:tc>
      </w:tr>
      <w:tr w:rsidR="00AD00D7" w14:paraId="5214E0CF" w14:textId="77777777">
        <w:tc>
          <w:tcPr>
            <w:tcW w:w="3560" w:type="dxa"/>
            <w:shd w:val="clear" w:color="auto" w:fill="auto"/>
          </w:tcPr>
          <w:p w14:paraId="41FE5F29" w14:textId="77777777" w:rsidR="00AD00D7" w:rsidRDefault="00000000">
            <w:pPr>
              <w:tabs>
                <w:tab w:val="left" w:pos="8789"/>
              </w:tabs>
              <w:contextualSpacing/>
              <w:rPr>
                <w:rFonts w:cs="Calibri"/>
                <w:sz w:val="24"/>
              </w:rPr>
            </w:pPr>
            <w:r>
              <w:rPr>
                <w:rFonts w:cs="Calibri"/>
                <w:sz w:val="24"/>
              </w:rPr>
              <w:t>Donation</w:t>
            </w:r>
          </w:p>
        </w:tc>
        <w:tc>
          <w:tcPr>
            <w:tcW w:w="644" w:type="dxa"/>
            <w:shd w:val="clear" w:color="auto" w:fill="auto"/>
          </w:tcPr>
          <w:p w14:paraId="56956EC7" w14:textId="77777777" w:rsidR="00AD00D7" w:rsidRDefault="00AD00D7">
            <w:pPr>
              <w:tabs>
                <w:tab w:val="left" w:pos="8789"/>
              </w:tabs>
              <w:contextualSpacing/>
              <w:rPr>
                <w:rFonts w:cs="Calibri"/>
                <w:sz w:val="24"/>
              </w:rPr>
            </w:pPr>
          </w:p>
        </w:tc>
        <w:tc>
          <w:tcPr>
            <w:tcW w:w="1330" w:type="dxa"/>
            <w:shd w:val="clear" w:color="auto" w:fill="auto"/>
          </w:tcPr>
          <w:p w14:paraId="3DC79BB0"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2DAC8F26" w14:textId="77777777" w:rsidR="00AD00D7" w:rsidRDefault="00AD00D7">
            <w:pPr>
              <w:tabs>
                <w:tab w:val="left" w:pos="8789"/>
              </w:tabs>
              <w:contextualSpacing/>
              <w:jc w:val="right"/>
              <w:rPr>
                <w:rFonts w:cs="Calibri"/>
                <w:sz w:val="24"/>
              </w:rPr>
            </w:pPr>
          </w:p>
        </w:tc>
        <w:tc>
          <w:tcPr>
            <w:tcW w:w="1133" w:type="dxa"/>
            <w:shd w:val="clear" w:color="auto" w:fill="auto"/>
          </w:tcPr>
          <w:p w14:paraId="4FFC60F9"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202104D4" w14:textId="77777777" w:rsidR="00AD00D7" w:rsidRDefault="00AD00D7">
            <w:pPr>
              <w:tabs>
                <w:tab w:val="left" w:pos="8789"/>
              </w:tabs>
              <w:contextualSpacing/>
              <w:jc w:val="right"/>
              <w:rPr>
                <w:rFonts w:cs="Calibri"/>
                <w:sz w:val="24"/>
              </w:rPr>
            </w:pPr>
          </w:p>
        </w:tc>
        <w:tc>
          <w:tcPr>
            <w:tcW w:w="1403" w:type="dxa"/>
            <w:shd w:val="clear" w:color="auto" w:fill="auto"/>
          </w:tcPr>
          <w:p w14:paraId="2DC300B9"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2CFF8C87" w14:textId="77777777" w:rsidR="00AD00D7" w:rsidRDefault="00AD00D7">
            <w:pPr>
              <w:tabs>
                <w:tab w:val="left" w:pos="8789"/>
              </w:tabs>
              <w:contextualSpacing/>
              <w:jc w:val="right"/>
              <w:rPr>
                <w:rFonts w:cs="Calibri"/>
                <w:sz w:val="24"/>
              </w:rPr>
            </w:pPr>
          </w:p>
        </w:tc>
        <w:tc>
          <w:tcPr>
            <w:tcW w:w="1403" w:type="dxa"/>
            <w:shd w:val="clear" w:color="auto" w:fill="auto"/>
          </w:tcPr>
          <w:p w14:paraId="62BEF048" w14:textId="77777777" w:rsidR="00AD00D7" w:rsidRDefault="00000000">
            <w:pPr>
              <w:tabs>
                <w:tab w:val="left" w:pos="8789"/>
              </w:tabs>
              <w:contextualSpacing/>
              <w:jc w:val="right"/>
              <w:rPr>
                <w:rFonts w:cs="Calibri"/>
                <w:sz w:val="24"/>
              </w:rPr>
            </w:pPr>
            <w:r>
              <w:rPr>
                <w:rFonts w:cs="Calibri"/>
                <w:sz w:val="24"/>
              </w:rPr>
              <w:t>0</w:t>
            </w:r>
          </w:p>
        </w:tc>
      </w:tr>
      <w:tr w:rsidR="00AD00D7" w14:paraId="1F328E02" w14:textId="77777777">
        <w:tc>
          <w:tcPr>
            <w:tcW w:w="3560" w:type="dxa"/>
            <w:shd w:val="clear" w:color="auto" w:fill="auto"/>
          </w:tcPr>
          <w:p w14:paraId="06013933" w14:textId="77777777" w:rsidR="00AD00D7" w:rsidRDefault="00000000">
            <w:pPr>
              <w:tabs>
                <w:tab w:val="left" w:pos="8789"/>
              </w:tabs>
              <w:contextualSpacing/>
              <w:rPr>
                <w:rFonts w:cs="Calibri"/>
                <w:sz w:val="24"/>
              </w:rPr>
            </w:pPr>
            <w:r>
              <w:rPr>
                <w:rFonts w:cs="Calibri"/>
                <w:sz w:val="24"/>
              </w:rPr>
              <w:t>Receipts from charitable activities – fees</w:t>
            </w:r>
          </w:p>
        </w:tc>
        <w:tc>
          <w:tcPr>
            <w:tcW w:w="644" w:type="dxa"/>
            <w:shd w:val="clear" w:color="auto" w:fill="auto"/>
          </w:tcPr>
          <w:p w14:paraId="77FBFE64" w14:textId="77777777" w:rsidR="00AD00D7" w:rsidRDefault="00AD00D7">
            <w:pPr>
              <w:tabs>
                <w:tab w:val="left" w:pos="8789"/>
              </w:tabs>
              <w:contextualSpacing/>
              <w:rPr>
                <w:rFonts w:cs="Calibri"/>
                <w:sz w:val="24"/>
              </w:rPr>
            </w:pPr>
          </w:p>
        </w:tc>
        <w:tc>
          <w:tcPr>
            <w:tcW w:w="1330" w:type="dxa"/>
            <w:shd w:val="clear" w:color="auto" w:fill="auto"/>
          </w:tcPr>
          <w:p w14:paraId="195B2A42" w14:textId="30AF64A2" w:rsidR="00AD00D7" w:rsidRDefault="00E21E3A">
            <w:pPr>
              <w:tabs>
                <w:tab w:val="left" w:pos="8789"/>
              </w:tabs>
              <w:contextualSpacing/>
              <w:jc w:val="right"/>
              <w:rPr>
                <w:rFonts w:cs="Calibri"/>
                <w:sz w:val="24"/>
              </w:rPr>
            </w:pPr>
            <w:r>
              <w:rPr>
                <w:rFonts w:cs="Calibri"/>
                <w:sz w:val="24"/>
              </w:rPr>
              <w:t>41636.02</w:t>
            </w:r>
          </w:p>
        </w:tc>
        <w:tc>
          <w:tcPr>
            <w:tcW w:w="236" w:type="dxa"/>
            <w:shd w:val="clear" w:color="auto" w:fill="auto"/>
          </w:tcPr>
          <w:p w14:paraId="5970D70E" w14:textId="77777777" w:rsidR="00AD00D7" w:rsidRDefault="00AD00D7">
            <w:pPr>
              <w:tabs>
                <w:tab w:val="left" w:pos="8789"/>
              </w:tabs>
              <w:contextualSpacing/>
              <w:jc w:val="right"/>
              <w:rPr>
                <w:rFonts w:cs="Calibri"/>
                <w:sz w:val="24"/>
              </w:rPr>
            </w:pPr>
          </w:p>
        </w:tc>
        <w:tc>
          <w:tcPr>
            <w:tcW w:w="1133" w:type="dxa"/>
            <w:shd w:val="clear" w:color="auto" w:fill="auto"/>
          </w:tcPr>
          <w:p w14:paraId="58F70CF3"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18B8B074" w14:textId="77777777" w:rsidR="00AD00D7" w:rsidRDefault="00AD00D7">
            <w:pPr>
              <w:tabs>
                <w:tab w:val="left" w:pos="8789"/>
              </w:tabs>
              <w:contextualSpacing/>
              <w:jc w:val="right"/>
              <w:rPr>
                <w:rFonts w:cs="Calibri"/>
                <w:sz w:val="24"/>
              </w:rPr>
            </w:pPr>
          </w:p>
        </w:tc>
        <w:tc>
          <w:tcPr>
            <w:tcW w:w="1403" w:type="dxa"/>
            <w:shd w:val="clear" w:color="auto" w:fill="auto"/>
          </w:tcPr>
          <w:p w14:paraId="00561462" w14:textId="1CCB1F32" w:rsidR="00AD00D7" w:rsidRDefault="00E21E3A">
            <w:pPr>
              <w:tabs>
                <w:tab w:val="left" w:pos="8789"/>
              </w:tabs>
              <w:contextualSpacing/>
              <w:jc w:val="right"/>
              <w:rPr>
                <w:rFonts w:cs="Calibri"/>
                <w:sz w:val="24"/>
              </w:rPr>
            </w:pPr>
            <w:r>
              <w:rPr>
                <w:rFonts w:cs="Calibri"/>
                <w:sz w:val="24"/>
              </w:rPr>
              <w:t>41636.02</w:t>
            </w:r>
          </w:p>
        </w:tc>
        <w:tc>
          <w:tcPr>
            <w:tcW w:w="236" w:type="dxa"/>
            <w:shd w:val="clear" w:color="auto" w:fill="auto"/>
          </w:tcPr>
          <w:p w14:paraId="01589699" w14:textId="77777777" w:rsidR="00AD00D7" w:rsidRDefault="00AD00D7">
            <w:pPr>
              <w:tabs>
                <w:tab w:val="left" w:pos="8789"/>
              </w:tabs>
              <w:contextualSpacing/>
              <w:jc w:val="right"/>
              <w:rPr>
                <w:rFonts w:cs="Calibri"/>
                <w:sz w:val="24"/>
              </w:rPr>
            </w:pPr>
          </w:p>
        </w:tc>
        <w:tc>
          <w:tcPr>
            <w:tcW w:w="1403" w:type="dxa"/>
            <w:shd w:val="clear" w:color="auto" w:fill="auto"/>
          </w:tcPr>
          <w:p w14:paraId="3E961864" w14:textId="5FDDFFBB" w:rsidR="00AD00D7" w:rsidRDefault="001E776D">
            <w:pPr>
              <w:tabs>
                <w:tab w:val="left" w:pos="8789"/>
              </w:tabs>
              <w:contextualSpacing/>
              <w:jc w:val="right"/>
              <w:rPr>
                <w:rFonts w:cs="Calibri"/>
                <w:sz w:val="24"/>
              </w:rPr>
            </w:pPr>
            <w:r>
              <w:rPr>
                <w:rFonts w:cs="Calibri"/>
                <w:sz w:val="24"/>
              </w:rPr>
              <w:t>43911.35</w:t>
            </w:r>
          </w:p>
        </w:tc>
      </w:tr>
      <w:tr w:rsidR="00AD00D7" w14:paraId="6803A9B4" w14:textId="77777777">
        <w:tc>
          <w:tcPr>
            <w:tcW w:w="3560" w:type="dxa"/>
            <w:shd w:val="clear" w:color="auto" w:fill="auto"/>
          </w:tcPr>
          <w:p w14:paraId="717E9B12" w14:textId="77777777" w:rsidR="00AD00D7" w:rsidRDefault="00000000">
            <w:pPr>
              <w:tabs>
                <w:tab w:val="left" w:pos="8789"/>
              </w:tabs>
              <w:contextualSpacing/>
              <w:rPr>
                <w:rFonts w:cs="Calibri"/>
                <w:sz w:val="24"/>
              </w:rPr>
            </w:pPr>
            <w:r>
              <w:rPr>
                <w:rFonts w:cs="Calibri"/>
                <w:sz w:val="24"/>
              </w:rPr>
              <w:t>Grant</w:t>
            </w:r>
          </w:p>
        </w:tc>
        <w:tc>
          <w:tcPr>
            <w:tcW w:w="644" w:type="dxa"/>
            <w:shd w:val="clear" w:color="auto" w:fill="auto"/>
          </w:tcPr>
          <w:p w14:paraId="210FF229" w14:textId="77777777" w:rsidR="00AD00D7" w:rsidRDefault="00AD00D7">
            <w:pPr>
              <w:tabs>
                <w:tab w:val="left" w:pos="8789"/>
              </w:tabs>
              <w:contextualSpacing/>
              <w:rPr>
                <w:rFonts w:cs="Calibri"/>
                <w:sz w:val="24"/>
              </w:rPr>
            </w:pPr>
          </w:p>
        </w:tc>
        <w:tc>
          <w:tcPr>
            <w:tcW w:w="1330" w:type="dxa"/>
            <w:shd w:val="clear" w:color="auto" w:fill="auto"/>
          </w:tcPr>
          <w:p w14:paraId="7BC9C2AB"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063E07AC" w14:textId="77777777" w:rsidR="00AD00D7" w:rsidRDefault="00AD00D7">
            <w:pPr>
              <w:tabs>
                <w:tab w:val="left" w:pos="8789"/>
              </w:tabs>
              <w:contextualSpacing/>
              <w:jc w:val="right"/>
              <w:rPr>
                <w:rFonts w:cs="Calibri"/>
                <w:sz w:val="24"/>
              </w:rPr>
            </w:pPr>
          </w:p>
        </w:tc>
        <w:tc>
          <w:tcPr>
            <w:tcW w:w="1133" w:type="dxa"/>
            <w:shd w:val="clear" w:color="auto" w:fill="auto"/>
          </w:tcPr>
          <w:p w14:paraId="14B8F42E"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167C4003" w14:textId="77777777" w:rsidR="00AD00D7" w:rsidRDefault="00AD00D7">
            <w:pPr>
              <w:tabs>
                <w:tab w:val="left" w:pos="8789"/>
              </w:tabs>
              <w:contextualSpacing/>
              <w:jc w:val="right"/>
              <w:rPr>
                <w:rFonts w:cs="Calibri"/>
                <w:sz w:val="24"/>
              </w:rPr>
            </w:pPr>
          </w:p>
        </w:tc>
        <w:tc>
          <w:tcPr>
            <w:tcW w:w="1403" w:type="dxa"/>
            <w:shd w:val="clear" w:color="auto" w:fill="auto"/>
          </w:tcPr>
          <w:p w14:paraId="37B06884"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05A656FD" w14:textId="77777777" w:rsidR="00AD00D7" w:rsidRDefault="00AD00D7">
            <w:pPr>
              <w:tabs>
                <w:tab w:val="left" w:pos="8789"/>
              </w:tabs>
              <w:contextualSpacing/>
              <w:jc w:val="right"/>
              <w:rPr>
                <w:rFonts w:cs="Calibri"/>
                <w:sz w:val="24"/>
              </w:rPr>
            </w:pPr>
          </w:p>
        </w:tc>
        <w:tc>
          <w:tcPr>
            <w:tcW w:w="1403" w:type="dxa"/>
            <w:shd w:val="clear" w:color="auto" w:fill="auto"/>
          </w:tcPr>
          <w:p w14:paraId="5963E2E1" w14:textId="77777777" w:rsidR="00AD00D7" w:rsidRDefault="00000000">
            <w:pPr>
              <w:tabs>
                <w:tab w:val="left" w:pos="8789"/>
              </w:tabs>
              <w:contextualSpacing/>
              <w:jc w:val="right"/>
              <w:rPr>
                <w:rFonts w:cs="Calibri"/>
                <w:sz w:val="24"/>
              </w:rPr>
            </w:pPr>
            <w:r>
              <w:rPr>
                <w:rFonts w:cs="Calibri"/>
                <w:sz w:val="24"/>
              </w:rPr>
              <w:t>0</w:t>
            </w:r>
          </w:p>
        </w:tc>
      </w:tr>
      <w:tr w:rsidR="00AD00D7" w14:paraId="63CB9CF5" w14:textId="77777777">
        <w:tc>
          <w:tcPr>
            <w:tcW w:w="3560" w:type="dxa"/>
            <w:shd w:val="clear" w:color="auto" w:fill="auto"/>
          </w:tcPr>
          <w:p w14:paraId="6F9241AB" w14:textId="77777777" w:rsidR="00AD00D7" w:rsidRDefault="00AD00D7">
            <w:pPr>
              <w:tabs>
                <w:tab w:val="left" w:pos="8789"/>
              </w:tabs>
              <w:contextualSpacing/>
              <w:rPr>
                <w:rFonts w:cs="Calibri"/>
                <w:sz w:val="24"/>
              </w:rPr>
            </w:pPr>
          </w:p>
        </w:tc>
        <w:tc>
          <w:tcPr>
            <w:tcW w:w="644" w:type="dxa"/>
            <w:shd w:val="clear" w:color="auto" w:fill="auto"/>
          </w:tcPr>
          <w:p w14:paraId="58EE30CF" w14:textId="77777777" w:rsidR="00AD00D7" w:rsidRDefault="00AD00D7">
            <w:pPr>
              <w:tabs>
                <w:tab w:val="left" w:pos="8789"/>
              </w:tabs>
              <w:contextualSpacing/>
              <w:rPr>
                <w:rFonts w:cs="Calibri"/>
                <w:sz w:val="24"/>
              </w:rPr>
            </w:pPr>
          </w:p>
        </w:tc>
        <w:tc>
          <w:tcPr>
            <w:tcW w:w="1330" w:type="dxa"/>
            <w:shd w:val="clear" w:color="auto" w:fill="auto"/>
          </w:tcPr>
          <w:p w14:paraId="44D3606C" w14:textId="77777777" w:rsidR="00AD00D7" w:rsidRDefault="00AD00D7">
            <w:pPr>
              <w:tabs>
                <w:tab w:val="left" w:pos="8789"/>
              </w:tabs>
              <w:contextualSpacing/>
              <w:jc w:val="right"/>
              <w:rPr>
                <w:rFonts w:cs="Calibri"/>
                <w:sz w:val="24"/>
              </w:rPr>
            </w:pPr>
          </w:p>
        </w:tc>
        <w:tc>
          <w:tcPr>
            <w:tcW w:w="236" w:type="dxa"/>
            <w:shd w:val="clear" w:color="auto" w:fill="auto"/>
          </w:tcPr>
          <w:p w14:paraId="7C26E64C" w14:textId="77777777" w:rsidR="00AD00D7" w:rsidRDefault="00AD00D7">
            <w:pPr>
              <w:tabs>
                <w:tab w:val="left" w:pos="8789"/>
              </w:tabs>
              <w:contextualSpacing/>
              <w:jc w:val="right"/>
              <w:rPr>
                <w:rFonts w:cs="Calibri"/>
                <w:sz w:val="24"/>
              </w:rPr>
            </w:pPr>
          </w:p>
        </w:tc>
        <w:tc>
          <w:tcPr>
            <w:tcW w:w="1133" w:type="dxa"/>
            <w:shd w:val="clear" w:color="auto" w:fill="auto"/>
          </w:tcPr>
          <w:p w14:paraId="7B5DF45B" w14:textId="77777777" w:rsidR="00AD00D7" w:rsidRDefault="00AD00D7">
            <w:pPr>
              <w:tabs>
                <w:tab w:val="left" w:pos="8789"/>
              </w:tabs>
              <w:contextualSpacing/>
              <w:jc w:val="right"/>
              <w:rPr>
                <w:rFonts w:cs="Calibri"/>
                <w:sz w:val="24"/>
              </w:rPr>
            </w:pPr>
          </w:p>
        </w:tc>
        <w:tc>
          <w:tcPr>
            <w:tcW w:w="236" w:type="dxa"/>
            <w:shd w:val="clear" w:color="auto" w:fill="auto"/>
          </w:tcPr>
          <w:p w14:paraId="5E7445E9" w14:textId="77777777" w:rsidR="00AD00D7" w:rsidRDefault="00AD00D7">
            <w:pPr>
              <w:tabs>
                <w:tab w:val="left" w:pos="8789"/>
              </w:tabs>
              <w:contextualSpacing/>
              <w:jc w:val="right"/>
              <w:rPr>
                <w:rFonts w:cs="Calibri"/>
                <w:sz w:val="24"/>
              </w:rPr>
            </w:pPr>
          </w:p>
        </w:tc>
        <w:tc>
          <w:tcPr>
            <w:tcW w:w="1403" w:type="dxa"/>
            <w:shd w:val="clear" w:color="auto" w:fill="auto"/>
          </w:tcPr>
          <w:p w14:paraId="2DAAE96A" w14:textId="77777777" w:rsidR="00AD00D7" w:rsidRDefault="00AD00D7">
            <w:pPr>
              <w:tabs>
                <w:tab w:val="left" w:pos="8789"/>
              </w:tabs>
              <w:contextualSpacing/>
              <w:jc w:val="right"/>
              <w:rPr>
                <w:rFonts w:cs="Calibri"/>
                <w:sz w:val="24"/>
              </w:rPr>
            </w:pPr>
          </w:p>
        </w:tc>
        <w:tc>
          <w:tcPr>
            <w:tcW w:w="236" w:type="dxa"/>
            <w:shd w:val="clear" w:color="auto" w:fill="auto"/>
          </w:tcPr>
          <w:p w14:paraId="10C96552" w14:textId="77777777" w:rsidR="00AD00D7" w:rsidRDefault="00AD00D7">
            <w:pPr>
              <w:tabs>
                <w:tab w:val="left" w:pos="8789"/>
              </w:tabs>
              <w:contextualSpacing/>
              <w:jc w:val="right"/>
              <w:rPr>
                <w:rFonts w:cs="Calibri"/>
                <w:sz w:val="24"/>
              </w:rPr>
            </w:pPr>
          </w:p>
        </w:tc>
        <w:tc>
          <w:tcPr>
            <w:tcW w:w="1403" w:type="dxa"/>
            <w:shd w:val="clear" w:color="auto" w:fill="auto"/>
          </w:tcPr>
          <w:p w14:paraId="1940BE27" w14:textId="77777777" w:rsidR="00AD00D7" w:rsidRDefault="00AD00D7">
            <w:pPr>
              <w:tabs>
                <w:tab w:val="left" w:pos="8789"/>
              </w:tabs>
              <w:contextualSpacing/>
              <w:jc w:val="right"/>
              <w:rPr>
                <w:rFonts w:cs="Calibri"/>
                <w:sz w:val="24"/>
              </w:rPr>
            </w:pPr>
          </w:p>
        </w:tc>
      </w:tr>
      <w:tr w:rsidR="00AD00D7" w14:paraId="12A32685" w14:textId="77777777">
        <w:tc>
          <w:tcPr>
            <w:tcW w:w="3560" w:type="dxa"/>
            <w:shd w:val="clear" w:color="auto" w:fill="auto"/>
          </w:tcPr>
          <w:p w14:paraId="15514517" w14:textId="77777777" w:rsidR="00AD00D7" w:rsidRDefault="00000000">
            <w:pPr>
              <w:tabs>
                <w:tab w:val="left" w:pos="8789"/>
              </w:tabs>
              <w:contextualSpacing/>
              <w:rPr>
                <w:rFonts w:cs="Calibri"/>
                <w:sz w:val="24"/>
              </w:rPr>
            </w:pPr>
            <w:r>
              <w:rPr>
                <w:rFonts w:cs="Calibri"/>
                <w:sz w:val="24"/>
              </w:rPr>
              <w:t>Total receipts</w:t>
            </w:r>
          </w:p>
        </w:tc>
        <w:tc>
          <w:tcPr>
            <w:tcW w:w="644" w:type="dxa"/>
            <w:shd w:val="clear" w:color="auto" w:fill="auto"/>
          </w:tcPr>
          <w:p w14:paraId="69D42DEA" w14:textId="77777777" w:rsidR="00AD00D7" w:rsidRDefault="00AD00D7">
            <w:pPr>
              <w:tabs>
                <w:tab w:val="left" w:pos="8789"/>
              </w:tabs>
              <w:contextualSpacing/>
              <w:rPr>
                <w:rFonts w:cs="Calibri"/>
                <w:sz w:val="24"/>
              </w:rPr>
            </w:pPr>
          </w:p>
        </w:tc>
        <w:tc>
          <w:tcPr>
            <w:tcW w:w="1330" w:type="dxa"/>
            <w:tcBorders>
              <w:bottom w:val="single" w:sz="4" w:space="0" w:color="auto"/>
            </w:tcBorders>
            <w:shd w:val="clear" w:color="auto" w:fill="auto"/>
          </w:tcPr>
          <w:p w14:paraId="0BF24A72" w14:textId="77777777" w:rsidR="00AD00D7" w:rsidRDefault="00AD00D7">
            <w:pPr>
              <w:tabs>
                <w:tab w:val="left" w:pos="8789"/>
              </w:tabs>
              <w:contextualSpacing/>
              <w:jc w:val="right"/>
              <w:rPr>
                <w:rFonts w:cs="Calibri"/>
                <w:sz w:val="24"/>
              </w:rPr>
            </w:pPr>
          </w:p>
        </w:tc>
        <w:tc>
          <w:tcPr>
            <w:tcW w:w="236" w:type="dxa"/>
            <w:shd w:val="clear" w:color="auto" w:fill="auto"/>
          </w:tcPr>
          <w:p w14:paraId="691EA21F" w14:textId="77777777" w:rsidR="00AD00D7" w:rsidRDefault="00AD00D7">
            <w:pPr>
              <w:tabs>
                <w:tab w:val="left" w:pos="8789"/>
              </w:tabs>
              <w:contextualSpacing/>
              <w:jc w:val="right"/>
              <w:rPr>
                <w:rFonts w:cs="Calibri"/>
                <w:sz w:val="24"/>
              </w:rPr>
            </w:pPr>
          </w:p>
        </w:tc>
        <w:tc>
          <w:tcPr>
            <w:tcW w:w="1133" w:type="dxa"/>
            <w:tcBorders>
              <w:bottom w:val="single" w:sz="4" w:space="0" w:color="auto"/>
            </w:tcBorders>
            <w:shd w:val="clear" w:color="auto" w:fill="auto"/>
          </w:tcPr>
          <w:p w14:paraId="573E6DA1" w14:textId="77777777" w:rsidR="00AD00D7" w:rsidRDefault="00AD00D7">
            <w:pPr>
              <w:tabs>
                <w:tab w:val="left" w:pos="8789"/>
              </w:tabs>
              <w:contextualSpacing/>
              <w:jc w:val="right"/>
              <w:rPr>
                <w:rFonts w:cs="Calibri"/>
                <w:sz w:val="24"/>
              </w:rPr>
            </w:pPr>
          </w:p>
        </w:tc>
        <w:tc>
          <w:tcPr>
            <w:tcW w:w="236" w:type="dxa"/>
            <w:shd w:val="clear" w:color="auto" w:fill="auto"/>
          </w:tcPr>
          <w:p w14:paraId="1100A8AF" w14:textId="77777777" w:rsidR="00AD00D7" w:rsidRDefault="00AD00D7">
            <w:pPr>
              <w:tabs>
                <w:tab w:val="left" w:pos="8789"/>
              </w:tabs>
              <w:contextualSpacing/>
              <w:jc w:val="right"/>
              <w:rPr>
                <w:rFonts w:cs="Calibri"/>
                <w:sz w:val="24"/>
              </w:rPr>
            </w:pPr>
          </w:p>
        </w:tc>
        <w:tc>
          <w:tcPr>
            <w:tcW w:w="1403" w:type="dxa"/>
            <w:tcBorders>
              <w:bottom w:val="single" w:sz="4" w:space="0" w:color="auto"/>
            </w:tcBorders>
            <w:shd w:val="clear" w:color="auto" w:fill="auto"/>
          </w:tcPr>
          <w:p w14:paraId="61540A54" w14:textId="77777777" w:rsidR="00AD00D7" w:rsidRDefault="00AD00D7">
            <w:pPr>
              <w:tabs>
                <w:tab w:val="left" w:pos="8789"/>
              </w:tabs>
              <w:contextualSpacing/>
              <w:jc w:val="right"/>
              <w:rPr>
                <w:rFonts w:cs="Calibri"/>
                <w:sz w:val="24"/>
              </w:rPr>
            </w:pPr>
          </w:p>
        </w:tc>
        <w:tc>
          <w:tcPr>
            <w:tcW w:w="236" w:type="dxa"/>
            <w:shd w:val="clear" w:color="auto" w:fill="auto"/>
          </w:tcPr>
          <w:p w14:paraId="701D20AA" w14:textId="77777777" w:rsidR="00AD00D7" w:rsidRDefault="00AD00D7">
            <w:pPr>
              <w:tabs>
                <w:tab w:val="left" w:pos="8789"/>
              </w:tabs>
              <w:contextualSpacing/>
              <w:jc w:val="right"/>
              <w:rPr>
                <w:rFonts w:cs="Calibri"/>
                <w:sz w:val="24"/>
              </w:rPr>
            </w:pPr>
          </w:p>
        </w:tc>
        <w:tc>
          <w:tcPr>
            <w:tcW w:w="1403" w:type="dxa"/>
            <w:tcBorders>
              <w:bottom w:val="single" w:sz="4" w:space="0" w:color="auto"/>
            </w:tcBorders>
            <w:shd w:val="clear" w:color="auto" w:fill="auto"/>
          </w:tcPr>
          <w:p w14:paraId="287B0608" w14:textId="77777777" w:rsidR="00AD00D7" w:rsidRDefault="00AD00D7">
            <w:pPr>
              <w:tabs>
                <w:tab w:val="left" w:pos="8789"/>
              </w:tabs>
              <w:contextualSpacing/>
              <w:jc w:val="right"/>
              <w:rPr>
                <w:rFonts w:cs="Calibri"/>
                <w:sz w:val="24"/>
              </w:rPr>
            </w:pPr>
          </w:p>
        </w:tc>
      </w:tr>
      <w:tr w:rsidR="00AD00D7" w14:paraId="0499D086" w14:textId="77777777">
        <w:tc>
          <w:tcPr>
            <w:tcW w:w="3560" w:type="dxa"/>
            <w:shd w:val="clear" w:color="auto" w:fill="auto"/>
          </w:tcPr>
          <w:p w14:paraId="180965FB" w14:textId="77777777" w:rsidR="00AD00D7" w:rsidRDefault="00AD00D7">
            <w:pPr>
              <w:tabs>
                <w:tab w:val="left" w:pos="8789"/>
              </w:tabs>
              <w:contextualSpacing/>
              <w:rPr>
                <w:rFonts w:cs="Calibri"/>
                <w:sz w:val="24"/>
              </w:rPr>
            </w:pPr>
          </w:p>
        </w:tc>
        <w:tc>
          <w:tcPr>
            <w:tcW w:w="644" w:type="dxa"/>
            <w:shd w:val="clear" w:color="auto" w:fill="auto"/>
          </w:tcPr>
          <w:p w14:paraId="3B9A015C" w14:textId="77777777" w:rsidR="00AD00D7" w:rsidRDefault="00AD00D7">
            <w:pPr>
              <w:tabs>
                <w:tab w:val="left" w:pos="8789"/>
              </w:tabs>
              <w:contextualSpacing/>
              <w:rPr>
                <w:rFonts w:cs="Calibri"/>
                <w:sz w:val="24"/>
              </w:rPr>
            </w:pPr>
          </w:p>
        </w:tc>
        <w:tc>
          <w:tcPr>
            <w:tcW w:w="1330" w:type="dxa"/>
            <w:tcBorders>
              <w:top w:val="single" w:sz="4" w:space="0" w:color="auto"/>
              <w:bottom w:val="single" w:sz="4" w:space="0" w:color="auto"/>
            </w:tcBorders>
            <w:shd w:val="clear" w:color="auto" w:fill="auto"/>
          </w:tcPr>
          <w:p w14:paraId="1E330296" w14:textId="74475B0B" w:rsidR="00AD00D7" w:rsidRDefault="00E21E3A">
            <w:pPr>
              <w:tabs>
                <w:tab w:val="left" w:pos="8789"/>
              </w:tabs>
              <w:contextualSpacing/>
              <w:jc w:val="right"/>
              <w:rPr>
                <w:rFonts w:cs="Calibri"/>
                <w:sz w:val="24"/>
              </w:rPr>
            </w:pPr>
            <w:r>
              <w:rPr>
                <w:rFonts w:cs="Calibri"/>
                <w:sz w:val="24"/>
              </w:rPr>
              <w:t>41636.02</w:t>
            </w:r>
          </w:p>
        </w:tc>
        <w:tc>
          <w:tcPr>
            <w:tcW w:w="236" w:type="dxa"/>
            <w:shd w:val="clear" w:color="auto" w:fill="auto"/>
          </w:tcPr>
          <w:p w14:paraId="25F6F801" w14:textId="77777777" w:rsidR="00AD00D7" w:rsidRDefault="00AD00D7">
            <w:pPr>
              <w:tabs>
                <w:tab w:val="left" w:pos="8789"/>
              </w:tabs>
              <w:contextualSpacing/>
              <w:jc w:val="right"/>
              <w:rPr>
                <w:rFonts w:cs="Calibri"/>
                <w:sz w:val="24"/>
              </w:rPr>
            </w:pPr>
          </w:p>
        </w:tc>
        <w:tc>
          <w:tcPr>
            <w:tcW w:w="1133" w:type="dxa"/>
            <w:tcBorders>
              <w:top w:val="single" w:sz="4" w:space="0" w:color="auto"/>
              <w:bottom w:val="single" w:sz="4" w:space="0" w:color="auto"/>
            </w:tcBorders>
            <w:shd w:val="clear" w:color="auto" w:fill="auto"/>
          </w:tcPr>
          <w:p w14:paraId="0E950B18"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06D74B33" w14:textId="77777777" w:rsidR="00AD00D7" w:rsidRDefault="00AD00D7">
            <w:pPr>
              <w:tabs>
                <w:tab w:val="left" w:pos="8789"/>
              </w:tabs>
              <w:contextualSpacing/>
              <w:jc w:val="right"/>
              <w:rPr>
                <w:rFonts w:cs="Calibri"/>
                <w:sz w:val="24"/>
              </w:rPr>
            </w:pPr>
          </w:p>
        </w:tc>
        <w:tc>
          <w:tcPr>
            <w:tcW w:w="1403" w:type="dxa"/>
            <w:tcBorders>
              <w:top w:val="single" w:sz="4" w:space="0" w:color="auto"/>
              <w:bottom w:val="single" w:sz="4" w:space="0" w:color="auto"/>
            </w:tcBorders>
            <w:shd w:val="clear" w:color="auto" w:fill="auto"/>
          </w:tcPr>
          <w:p w14:paraId="0C6C8ED7" w14:textId="4FCC7CC4" w:rsidR="00AD00D7" w:rsidRDefault="00000000">
            <w:pPr>
              <w:tabs>
                <w:tab w:val="left" w:pos="8789"/>
              </w:tabs>
              <w:contextualSpacing/>
              <w:jc w:val="right"/>
              <w:rPr>
                <w:rFonts w:cs="Calibri"/>
                <w:sz w:val="24"/>
              </w:rPr>
            </w:pPr>
            <w:r>
              <w:rPr>
                <w:rFonts w:cs="Calibri"/>
                <w:sz w:val="24"/>
              </w:rPr>
              <w:t>4</w:t>
            </w:r>
            <w:r w:rsidR="00E21E3A">
              <w:rPr>
                <w:rFonts w:cs="Calibri"/>
                <w:sz w:val="24"/>
              </w:rPr>
              <w:t>1636.02</w:t>
            </w:r>
          </w:p>
        </w:tc>
        <w:tc>
          <w:tcPr>
            <w:tcW w:w="236" w:type="dxa"/>
            <w:shd w:val="clear" w:color="auto" w:fill="auto"/>
          </w:tcPr>
          <w:p w14:paraId="3BB08122" w14:textId="77777777" w:rsidR="00AD00D7" w:rsidRDefault="00AD00D7">
            <w:pPr>
              <w:tabs>
                <w:tab w:val="left" w:pos="8789"/>
              </w:tabs>
              <w:contextualSpacing/>
              <w:jc w:val="right"/>
              <w:rPr>
                <w:rFonts w:cs="Calibri"/>
                <w:sz w:val="24"/>
              </w:rPr>
            </w:pPr>
          </w:p>
        </w:tc>
        <w:tc>
          <w:tcPr>
            <w:tcW w:w="1403" w:type="dxa"/>
            <w:tcBorders>
              <w:top w:val="single" w:sz="4" w:space="0" w:color="auto"/>
              <w:bottom w:val="single" w:sz="4" w:space="0" w:color="auto"/>
            </w:tcBorders>
            <w:shd w:val="clear" w:color="auto" w:fill="auto"/>
          </w:tcPr>
          <w:p w14:paraId="7D56C393" w14:textId="74B5DF67" w:rsidR="00AD00D7" w:rsidRDefault="00000000">
            <w:pPr>
              <w:tabs>
                <w:tab w:val="left" w:pos="8789"/>
              </w:tabs>
              <w:contextualSpacing/>
              <w:jc w:val="right"/>
              <w:rPr>
                <w:rFonts w:cs="Calibri"/>
                <w:sz w:val="24"/>
              </w:rPr>
            </w:pPr>
            <w:r>
              <w:rPr>
                <w:rFonts w:cs="Calibri"/>
                <w:sz w:val="24"/>
              </w:rPr>
              <w:t>43</w:t>
            </w:r>
            <w:r w:rsidR="001E776D">
              <w:rPr>
                <w:rFonts w:cs="Calibri"/>
                <w:sz w:val="24"/>
              </w:rPr>
              <w:t>911.35</w:t>
            </w:r>
          </w:p>
        </w:tc>
      </w:tr>
      <w:tr w:rsidR="00AD00D7" w14:paraId="213B28BC" w14:textId="77777777">
        <w:tc>
          <w:tcPr>
            <w:tcW w:w="3560" w:type="dxa"/>
            <w:shd w:val="clear" w:color="auto" w:fill="auto"/>
          </w:tcPr>
          <w:p w14:paraId="1BE14A5F" w14:textId="77777777" w:rsidR="00AD00D7" w:rsidRDefault="00AD00D7">
            <w:pPr>
              <w:tabs>
                <w:tab w:val="left" w:pos="8789"/>
              </w:tabs>
              <w:contextualSpacing/>
              <w:rPr>
                <w:rFonts w:cs="Calibri"/>
                <w:sz w:val="24"/>
              </w:rPr>
            </w:pPr>
          </w:p>
        </w:tc>
        <w:tc>
          <w:tcPr>
            <w:tcW w:w="644" w:type="dxa"/>
            <w:shd w:val="clear" w:color="auto" w:fill="auto"/>
          </w:tcPr>
          <w:p w14:paraId="2CEEE000" w14:textId="77777777" w:rsidR="00AD00D7" w:rsidRDefault="00AD00D7">
            <w:pPr>
              <w:tabs>
                <w:tab w:val="left" w:pos="8789"/>
              </w:tabs>
              <w:contextualSpacing/>
              <w:rPr>
                <w:rFonts w:cs="Calibri"/>
                <w:sz w:val="24"/>
              </w:rPr>
            </w:pPr>
          </w:p>
        </w:tc>
        <w:tc>
          <w:tcPr>
            <w:tcW w:w="1330" w:type="dxa"/>
            <w:tcBorders>
              <w:top w:val="single" w:sz="4" w:space="0" w:color="auto"/>
            </w:tcBorders>
            <w:shd w:val="clear" w:color="auto" w:fill="auto"/>
          </w:tcPr>
          <w:p w14:paraId="63143065" w14:textId="77777777" w:rsidR="00AD00D7" w:rsidRDefault="00AD00D7">
            <w:pPr>
              <w:tabs>
                <w:tab w:val="left" w:pos="8789"/>
              </w:tabs>
              <w:contextualSpacing/>
              <w:jc w:val="right"/>
              <w:rPr>
                <w:rFonts w:cs="Calibri"/>
                <w:sz w:val="24"/>
              </w:rPr>
            </w:pPr>
          </w:p>
        </w:tc>
        <w:tc>
          <w:tcPr>
            <w:tcW w:w="236" w:type="dxa"/>
            <w:shd w:val="clear" w:color="auto" w:fill="auto"/>
          </w:tcPr>
          <w:p w14:paraId="18918F13" w14:textId="77777777" w:rsidR="00AD00D7" w:rsidRDefault="00AD00D7">
            <w:pPr>
              <w:tabs>
                <w:tab w:val="left" w:pos="8789"/>
              </w:tabs>
              <w:contextualSpacing/>
              <w:jc w:val="right"/>
              <w:rPr>
                <w:rFonts w:cs="Calibri"/>
                <w:sz w:val="24"/>
              </w:rPr>
            </w:pPr>
          </w:p>
        </w:tc>
        <w:tc>
          <w:tcPr>
            <w:tcW w:w="1133" w:type="dxa"/>
            <w:tcBorders>
              <w:top w:val="single" w:sz="4" w:space="0" w:color="auto"/>
            </w:tcBorders>
            <w:shd w:val="clear" w:color="auto" w:fill="auto"/>
          </w:tcPr>
          <w:p w14:paraId="232A9376" w14:textId="77777777" w:rsidR="00AD00D7" w:rsidRDefault="00AD00D7">
            <w:pPr>
              <w:tabs>
                <w:tab w:val="left" w:pos="8789"/>
              </w:tabs>
              <w:contextualSpacing/>
              <w:jc w:val="right"/>
              <w:rPr>
                <w:rFonts w:cs="Calibri"/>
                <w:sz w:val="24"/>
              </w:rPr>
            </w:pPr>
          </w:p>
        </w:tc>
        <w:tc>
          <w:tcPr>
            <w:tcW w:w="236" w:type="dxa"/>
            <w:shd w:val="clear" w:color="auto" w:fill="auto"/>
          </w:tcPr>
          <w:p w14:paraId="3367DB40" w14:textId="77777777" w:rsidR="00AD00D7" w:rsidRDefault="00AD00D7">
            <w:pPr>
              <w:tabs>
                <w:tab w:val="left" w:pos="8789"/>
              </w:tabs>
              <w:contextualSpacing/>
              <w:jc w:val="right"/>
              <w:rPr>
                <w:rFonts w:cs="Calibri"/>
                <w:sz w:val="24"/>
              </w:rPr>
            </w:pPr>
          </w:p>
        </w:tc>
        <w:tc>
          <w:tcPr>
            <w:tcW w:w="1403" w:type="dxa"/>
            <w:tcBorders>
              <w:top w:val="single" w:sz="4" w:space="0" w:color="auto"/>
            </w:tcBorders>
            <w:shd w:val="clear" w:color="auto" w:fill="auto"/>
          </w:tcPr>
          <w:p w14:paraId="325307BC" w14:textId="77777777" w:rsidR="00AD00D7" w:rsidRDefault="00AD00D7">
            <w:pPr>
              <w:tabs>
                <w:tab w:val="left" w:pos="8789"/>
              </w:tabs>
              <w:contextualSpacing/>
              <w:jc w:val="right"/>
              <w:rPr>
                <w:rFonts w:cs="Calibri"/>
                <w:sz w:val="24"/>
              </w:rPr>
            </w:pPr>
          </w:p>
        </w:tc>
        <w:tc>
          <w:tcPr>
            <w:tcW w:w="236" w:type="dxa"/>
            <w:shd w:val="clear" w:color="auto" w:fill="auto"/>
          </w:tcPr>
          <w:p w14:paraId="365C76D6" w14:textId="77777777" w:rsidR="00AD00D7" w:rsidRDefault="00AD00D7">
            <w:pPr>
              <w:tabs>
                <w:tab w:val="left" w:pos="8789"/>
              </w:tabs>
              <w:contextualSpacing/>
              <w:jc w:val="right"/>
              <w:rPr>
                <w:rFonts w:cs="Calibri"/>
                <w:sz w:val="24"/>
              </w:rPr>
            </w:pPr>
          </w:p>
        </w:tc>
        <w:tc>
          <w:tcPr>
            <w:tcW w:w="1403" w:type="dxa"/>
            <w:tcBorders>
              <w:top w:val="single" w:sz="4" w:space="0" w:color="auto"/>
            </w:tcBorders>
            <w:shd w:val="clear" w:color="auto" w:fill="auto"/>
          </w:tcPr>
          <w:p w14:paraId="1447CAC8" w14:textId="77777777" w:rsidR="00AD00D7" w:rsidRDefault="00AD00D7">
            <w:pPr>
              <w:tabs>
                <w:tab w:val="left" w:pos="8789"/>
              </w:tabs>
              <w:contextualSpacing/>
              <w:jc w:val="right"/>
              <w:rPr>
                <w:rFonts w:cs="Calibri"/>
                <w:sz w:val="24"/>
              </w:rPr>
            </w:pPr>
          </w:p>
        </w:tc>
      </w:tr>
      <w:tr w:rsidR="00AD00D7" w14:paraId="2B774FDA" w14:textId="77777777">
        <w:tc>
          <w:tcPr>
            <w:tcW w:w="3560" w:type="dxa"/>
            <w:shd w:val="clear" w:color="auto" w:fill="auto"/>
          </w:tcPr>
          <w:p w14:paraId="7596721C" w14:textId="77777777" w:rsidR="00AD00D7" w:rsidRDefault="00AD00D7">
            <w:pPr>
              <w:tabs>
                <w:tab w:val="left" w:pos="8789"/>
              </w:tabs>
              <w:contextualSpacing/>
              <w:rPr>
                <w:rFonts w:cs="Calibri"/>
                <w:sz w:val="24"/>
              </w:rPr>
            </w:pPr>
          </w:p>
        </w:tc>
        <w:tc>
          <w:tcPr>
            <w:tcW w:w="644" w:type="dxa"/>
            <w:shd w:val="clear" w:color="auto" w:fill="auto"/>
          </w:tcPr>
          <w:p w14:paraId="27A496C2" w14:textId="77777777" w:rsidR="00AD00D7" w:rsidRDefault="00AD00D7">
            <w:pPr>
              <w:tabs>
                <w:tab w:val="left" w:pos="8789"/>
              </w:tabs>
              <w:contextualSpacing/>
              <w:rPr>
                <w:rFonts w:cs="Calibri"/>
                <w:sz w:val="24"/>
              </w:rPr>
            </w:pPr>
          </w:p>
        </w:tc>
        <w:tc>
          <w:tcPr>
            <w:tcW w:w="1330" w:type="dxa"/>
            <w:shd w:val="clear" w:color="auto" w:fill="auto"/>
          </w:tcPr>
          <w:p w14:paraId="70384A3E" w14:textId="77777777" w:rsidR="00AD00D7" w:rsidRDefault="00AD00D7">
            <w:pPr>
              <w:tabs>
                <w:tab w:val="left" w:pos="8789"/>
              </w:tabs>
              <w:contextualSpacing/>
              <w:jc w:val="right"/>
              <w:rPr>
                <w:rFonts w:cs="Calibri"/>
                <w:sz w:val="24"/>
              </w:rPr>
            </w:pPr>
          </w:p>
        </w:tc>
        <w:tc>
          <w:tcPr>
            <w:tcW w:w="236" w:type="dxa"/>
            <w:shd w:val="clear" w:color="auto" w:fill="auto"/>
          </w:tcPr>
          <w:p w14:paraId="3A852E73" w14:textId="77777777" w:rsidR="00AD00D7" w:rsidRDefault="00AD00D7">
            <w:pPr>
              <w:tabs>
                <w:tab w:val="left" w:pos="8789"/>
              </w:tabs>
              <w:contextualSpacing/>
              <w:jc w:val="right"/>
              <w:rPr>
                <w:rFonts w:cs="Calibri"/>
                <w:sz w:val="24"/>
              </w:rPr>
            </w:pPr>
          </w:p>
        </w:tc>
        <w:tc>
          <w:tcPr>
            <w:tcW w:w="1133" w:type="dxa"/>
            <w:shd w:val="clear" w:color="auto" w:fill="auto"/>
          </w:tcPr>
          <w:p w14:paraId="2253CA6B" w14:textId="77777777" w:rsidR="00AD00D7" w:rsidRDefault="00AD00D7">
            <w:pPr>
              <w:tabs>
                <w:tab w:val="left" w:pos="8789"/>
              </w:tabs>
              <w:contextualSpacing/>
              <w:jc w:val="right"/>
              <w:rPr>
                <w:rFonts w:cs="Calibri"/>
                <w:sz w:val="24"/>
              </w:rPr>
            </w:pPr>
          </w:p>
        </w:tc>
        <w:tc>
          <w:tcPr>
            <w:tcW w:w="236" w:type="dxa"/>
            <w:shd w:val="clear" w:color="auto" w:fill="auto"/>
          </w:tcPr>
          <w:p w14:paraId="03894025" w14:textId="77777777" w:rsidR="00AD00D7" w:rsidRDefault="00AD00D7">
            <w:pPr>
              <w:tabs>
                <w:tab w:val="left" w:pos="8789"/>
              </w:tabs>
              <w:contextualSpacing/>
              <w:jc w:val="right"/>
              <w:rPr>
                <w:rFonts w:cs="Calibri"/>
                <w:sz w:val="24"/>
              </w:rPr>
            </w:pPr>
          </w:p>
        </w:tc>
        <w:tc>
          <w:tcPr>
            <w:tcW w:w="1403" w:type="dxa"/>
            <w:shd w:val="clear" w:color="auto" w:fill="auto"/>
          </w:tcPr>
          <w:p w14:paraId="436E73AE" w14:textId="77777777" w:rsidR="00AD00D7" w:rsidRDefault="00AD00D7">
            <w:pPr>
              <w:tabs>
                <w:tab w:val="left" w:pos="8789"/>
              </w:tabs>
              <w:contextualSpacing/>
              <w:jc w:val="right"/>
              <w:rPr>
                <w:rFonts w:cs="Calibri"/>
                <w:sz w:val="24"/>
              </w:rPr>
            </w:pPr>
          </w:p>
        </w:tc>
        <w:tc>
          <w:tcPr>
            <w:tcW w:w="236" w:type="dxa"/>
            <w:shd w:val="clear" w:color="auto" w:fill="auto"/>
          </w:tcPr>
          <w:p w14:paraId="7F58A270" w14:textId="77777777" w:rsidR="00AD00D7" w:rsidRDefault="00AD00D7">
            <w:pPr>
              <w:tabs>
                <w:tab w:val="left" w:pos="8789"/>
              </w:tabs>
              <w:contextualSpacing/>
              <w:jc w:val="right"/>
              <w:rPr>
                <w:rFonts w:cs="Calibri"/>
                <w:sz w:val="24"/>
              </w:rPr>
            </w:pPr>
          </w:p>
        </w:tc>
        <w:tc>
          <w:tcPr>
            <w:tcW w:w="1403" w:type="dxa"/>
            <w:shd w:val="clear" w:color="auto" w:fill="auto"/>
          </w:tcPr>
          <w:p w14:paraId="065CA6CA" w14:textId="77777777" w:rsidR="00AD00D7" w:rsidRDefault="00AD00D7">
            <w:pPr>
              <w:tabs>
                <w:tab w:val="left" w:pos="8789"/>
              </w:tabs>
              <w:contextualSpacing/>
              <w:jc w:val="right"/>
              <w:rPr>
                <w:rFonts w:cs="Calibri"/>
                <w:sz w:val="24"/>
              </w:rPr>
            </w:pPr>
          </w:p>
        </w:tc>
      </w:tr>
      <w:tr w:rsidR="00AD00D7" w14:paraId="1F83E7CF" w14:textId="77777777">
        <w:tc>
          <w:tcPr>
            <w:tcW w:w="3560" w:type="dxa"/>
            <w:shd w:val="clear" w:color="auto" w:fill="auto"/>
          </w:tcPr>
          <w:p w14:paraId="1B3F2814" w14:textId="77777777" w:rsidR="00AD00D7" w:rsidRDefault="00000000">
            <w:pPr>
              <w:tabs>
                <w:tab w:val="left" w:pos="8789"/>
              </w:tabs>
              <w:contextualSpacing/>
              <w:rPr>
                <w:rFonts w:cs="Calibri"/>
                <w:b/>
                <w:sz w:val="24"/>
              </w:rPr>
            </w:pPr>
            <w:r>
              <w:rPr>
                <w:rFonts w:cs="Calibri"/>
                <w:b/>
                <w:sz w:val="24"/>
              </w:rPr>
              <w:t>Payments</w:t>
            </w:r>
          </w:p>
        </w:tc>
        <w:tc>
          <w:tcPr>
            <w:tcW w:w="644" w:type="dxa"/>
            <w:shd w:val="clear" w:color="auto" w:fill="auto"/>
          </w:tcPr>
          <w:p w14:paraId="60F13E7C" w14:textId="77777777" w:rsidR="00AD00D7" w:rsidRDefault="00AD00D7">
            <w:pPr>
              <w:tabs>
                <w:tab w:val="left" w:pos="8789"/>
              </w:tabs>
              <w:contextualSpacing/>
              <w:rPr>
                <w:rFonts w:cs="Calibri"/>
                <w:sz w:val="24"/>
              </w:rPr>
            </w:pPr>
          </w:p>
        </w:tc>
        <w:tc>
          <w:tcPr>
            <w:tcW w:w="1330" w:type="dxa"/>
            <w:shd w:val="clear" w:color="auto" w:fill="auto"/>
          </w:tcPr>
          <w:p w14:paraId="21F7163B" w14:textId="77777777" w:rsidR="00AD00D7" w:rsidRDefault="00AD00D7">
            <w:pPr>
              <w:tabs>
                <w:tab w:val="left" w:pos="8789"/>
              </w:tabs>
              <w:contextualSpacing/>
              <w:jc w:val="right"/>
              <w:rPr>
                <w:rFonts w:cs="Calibri"/>
                <w:sz w:val="24"/>
                <w:highlight w:val="yellow"/>
              </w:rPr>
            </w:pPr>
          </w:p>
        </w:tc>
        <w:tc>
          <w:tcPr>
            <w:tcW w:w="236" w:type="dxa"/>
            <w:shd w:val="clear" w:color="auto" w:fill="auto"/>
          </w:tcPr>
          <w:p w14:paraId="1F1CA097" w14:textId="77777777" w:rsidR="00AD00D7" w:rsidRDefault="00AD00D7">
            <w:pPr>
              <w:tabs>
                <w:tab w:val="left" w:pos="8789"/>
              </w:tabs>
              <w:contextualSpacing/>
              <w:jc w:val="right"/>
              <w:rPr>
                <w:rFonts w:cs="Calibri"/>
                <w:sz w:val="24"/>
                <w:highlight w:val="yellow"/>
              </w:rPr>
            </w:pPr>
          </w:p>
        </w:tc>
        <w:tc>
          <w:tcPr>
            <w:tcW w:w="1133" w:type="dxa"/>
            <w:shd w:val="clear" w:color="auto" w:fill="auto"/>
          </w:tcPr>
          <w:p w14:paraId="28497B73" w14:textId="77777777" w:rsidR="00AD00D7" w:rsidRDefault="00AD00D7">
            <w:pPr>
              <w:tabs>
                <w:tab w:val="left" w:pos="8789"/>
              </w:tabs>
              <w:contextualSpacing/>
              <w:jc w:val="right"/>
              <w:rPr>
                <w:rFonts w:cs="Calibri"/>
                <w:sz w:val="24"/>
                <w:highlight w:val="yellow"/>
              </w:rPr>
            </w:pPr>
          </w:p>
        </w:tc>
        <w:tc>
          <w:tcPr>
            <w:tcW w:w="236" w:type="dxa"/>
            <w:shd w:val="clear" w:color="auto" w:fill="auto"/>
          </w:tcPr>
          <w:p w14:paraId="2611C644" w14:textId="77777777" w:rsidR="00AD00D7" w:rsidRDefault="00AD00D7">
            <w:pPr>
              <w:tabs>
                <w:tab w:val="left" w:pos="8789"/>
              </w:tabs>
              <w:contextualSpacing/>
              <w:jc w:val="right"/>
              <w:rPr>
                <w:rFonts w:cs="Calibri"/>
                <w:sz w:val="24"/>
                <w:highlight w:val="yellow"/>
              </w:rPr>
            </w:pPr>
          </w:p>
        </w:tc>
        <w:tc>
          <w:tcPr>
            <w:tcW w:w="1403" w:type="dxa"/>
            <w:shd w:val="clear" w:color="auto" w:fill="auto"/>
          </w:tcPr>
          <w:p w14:paraId="12EFF03A" w14:textId="77777777" w:rsidR="00AD00D7" w:rsidRDefault="00AD00D7">
            <w:pPr>
              <w:tabs>
                <w:tab w:val="left" w:pos="8789"/>
              </w:tabs>
              <w:contextualSpacing/>
              <w:jc w:val="right"/>
              <w:rPr>
                <w:rFonts w:cs="Calibri"/>
                <w:sz w:val="24"/>
                <w:highlight w:val="yellow"/>
              </w:rPr>
            </w:pPr>
          </w:p>
        </w:tc>
        <w:tc>
          <w:tcPr>
            <w:tcW w:w="236" w:type="dxa"/>
            <w:shd w:val="clear" w:color="auto" w:fill="auto"/>
          </w:tcPr>
          <w:p w14:paraId="19DFAC87" w14:textId="77777777" w:rsidR="00AD00D7" w:rsidRDefault="00AD00D7">
            <w:pPr>
              <w:tabs>
                <w:tab w:val="left" w:pos="8789"/>
              </w:tabs>
              <w:contextualSpacing/>
              <w:jc w:val="right"/>
              <w:rPr>
                <w:rFonts w:cs="Calibri"/>
                <w:sz w:val="24"/>
              </w:rPr>
            </w:pPr>
          </w:p>
        </w:tc>
        <w:tc>
          <w:tcPr>
            <w:tcW w:w="1403" w:type="dxa"/>
            <w:shd w:val="clear" w:color="auto" w:fill="auto"/>
          </w:tcPr>
          <w:p w14:paraId="34EA6726" w14:textId="77777777" w:rsidR="00AD00D7" w:rsidRDefault="00AD00D7">
            <w:pPr>
              <w:tabs>
                <w:tab w:val="left" w:pos="8789"/>
              </w:tabs>
              <w:contextualSpacing/>
              <w:jc w:val="right"/>
              <w:rPr>
                <w:rFonts w:cs="Calibri"/>
                <w:sz w:val="24"/>
              </w:rPr>
            </w:pPr>
          </w:p>
        </w:tc>
      </w:tr>
      <w:tr w:rsidR="00AD00D7" w14:paraId="26DABB8C" w14:textId="77777777">
        <w:tc>
          <w:tcPr>
            <w:tcW w:w="3560" w:type="dxa"/>
            <w:shd w:val="clear" w:color="auto" w:fill="auto"/>
          </w:tcPr>
          <w:p w14:paraId="2260C339" w14:textId="77777777" w:rsidR="00AD00D7" w:rsidRDefault="00000000">
            <w:pPr>
              <w:tabs>
                <w:tab w:val="left" w:pos="8789"/>
              </w:tabs>
              <w:contextualSpacing/>
              <w:rPr>
                <w:rFonts w:cs="Calibri"/>
                <w:sz w:val="24"/>
              </w:rPr>
            </w:pPr>
            <w:r>
              <w:rPr>
                <w:rFonts w:cs="Calibri"/>
                <w:sz w:val="24"/>
              </w:rPr>
              <w:t>Fundraising costs</w:t>
            </w:r>
          </w:p>
        </w:tc>
        <w:tc>
          <w:tcPr>
            <w:tcW w:w="644" w:type="dxa"/>
            <w:shd w:val="clear" w:color="auto" w:fill="auto"/>
          </w:tcPr>
          <w:p w14:paraId="752E1F12" w14:textId="77777777" w:rsidR="00AD00D7" w:rsidRDefault="00AD00D7">
            <w:pPr>
              <w:tabs>
                <w:tab w:val="left" w:pos="8789"/>
              </w:tabs>
              <w:contextualSpacing/>
              <w:rPr>
                <w:rFonts w:cs="Calibri"/>
                <w:sz w:val="24"/>
              </w:rPr>
            </w:pPr>
          </w:p>
        </w:tc>
        <w:tc>
          <w:tcPr>
            <w:tcW w:w="1330" w:type="dxa"/>
            <w:shd w:val="clear" w:color="auto" w:fill="auto"/>
          </w:tcPr>
          <w:p w14:paraId="056AECAE"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72067B7E" w14:textId="77777777" w:rsidR="00AD00D7" w:rsidRDefault="00AD00D7">
            <w:pPr>
              <w:tabs>
                <w:tab w:val="left" w:pos="8789"/>
              </w:tabs>
              <w:contextualSpacing/>
              <w:jc w:val="right"/>
              <w:rPr>
                <w:rFonts w:cs="Calibri"/>
                <w:sz w:val="24"/>
              </w:rPr>
            </w:pPr>
          </w:p>
        </w:tc>
        <w:tc>
          <w:tcPr>
            <w:tcW w:w="1133" w:type="dxa"/>
            <w:shd w:val="clear" w:color="auto" w:fill="auto"/>
          </w:tcPr>
          <w:p w14:paraId="7DBC7805"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425563B5" w14:textId="77777777" w:rsidR="00AD00D7" w:rsidRDefault="00AD00D7">
            <w:pPr>
              <w:tabs>
                <w:tab w:val="left" w:pos="8789"/>
              </w:tabs>
              <w:contextualSpacing/>
              <w:jc w:val="right"/>
              <w:rPr>
                <w:rFonts w:cs="Calibri"/>
                <w:sz w:val="24"/>
              </w:rPr>
            </w:pPr>
          </w:p>
        </w:tc>
        <w:tc>
          <w:tcPr>
            <w:tcW w:w="1403" w:type="dxa"/>
            <w:shd w:val="clear" w:color="auto" w:fill="auto"/>
          </w:tcPr>
          <w:p w14:paraId="60DEF563"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6478C09D" w14:textId="77777777" w:rsidR="00AD00D7" w:rsidRDefault="00AD00D7">
            <w:pPr>
              <w:tabs>
                <w:tab w:val="left" w:pos="8789"/>
              </w:tabs>
              <w:contextualSpacing/>
              <w:jc w:val="right"/>
              <w:rPr>
                <w:rFonts w:cs="Calibri"/>
                <w:sz w:val="24"/>
              </w:rPr>
            </w:pPr>
          </w:p>
        </w:tc>
        <w:tc>
          <w:tcPr>
            <w:tcW w:w="1403" w:type="dxa"/>
            <w:shd w:val="clear" w:color="auto" w:fill="auto"/>
          </w:tcPr>
          <w:p w14:paraId="07822539" w14:textId="77777777" w:rsidR="00AD00D7" w:rsidRDefault="00000000">
            <w:pPr>
              <w:tabs>
                <w:tab w:val="left" w:pos="8789"/>
              </w:tabs>
              <w:contextualSpacing/>
              <w:jc w:val="right"/>
              <w:rPr>
                <w:rFonts w:cs="Calibri"/>
                <w:sz w:val="24"/>
              </w:rPr>
            </w:pPr>
            <w:r>
              <w:rPr>
                <w:rFonts w:cs="Calibri"/>
                <w:sz w:val="24"/>
              </w:rPr>
              <w:t>0</w:t>
            </w:r>
          </w:p>
        </w:tc>
      </w:tr>
      <w:tr w:rsidR="00AD00D7" w14:paraId="30AE8DA3" w14:textId="77777777">
        <w:tc>
          <w:tcPr>
            <w:tcW w:w="3560" w:type="dxa"/>
            <w:shd w:val="clear" w:color="auto" w:fill="auto"/>
          </w:tcPr>
          <w:p w14:paraId="3059BA69" w14:textId="77777777" w:rsidR="00AD00D7" w:rsidRDefault="00000000">
            <w:pPr>
              <w:tabs>
                <w:tab w:val="left" w:pos="8789"/>
              </w:tabs>
              <w:contextualSpacing/>
              <w:rPr>
                <w:rFonts w:cs="Calibri"/>
                <w:sz w:val="24"/>
              </w:rPr>
            </w:pPr>
            <w:r>
              <w:rPr>
                <w:rFonts w:cs="Calibri"/>
                <w:sz w:val="24"/>
              </w:rPr>
              <w:t>Cost of charitable activities</w:t>
            </w:r>
          </w:p>
        </w:tc>
        <w:tc>
          <w:tcPr>
            <w:tcW w:w="644" w:type="dxa"/>
            <w:shd w:val="clear" w:color="auto" w:fill="auto"/>
          </w:tcPr>
          <w:p w14:paraId="7D510BBB" w14:textId="77777777" w:rsidR="00AD00D7" w:rsidRDefault="00000000">
            <w:pPr>
              <w:tabs>
                <w:tab w:val="left" w:pos="8789"/>
              </w:tabs>
              <w:contextualSpacing/>
              <w:rPr>
                <w:rFonts w:cs="Calibri"/>
                <w:sz w:val="24"/>
              </w:rPr>
            </w:pPr>
            <w:r>
              <w:rPr>
                <w:rFonts w:cs="Calibri"/>
                <w:sz w:val="24"/>
              </w:rPr>
              <w:t>2</w:t>
            </w:r>
          </w:p>
        </w:tc>
        <w:tc>
          <w:tcPr>
            <w:tcW w:w="1330" w:type="dxa"/>
            <w:shd w:val="clear" w:color="auto" w:fill="auto"/>
          </w:tcPr>
          <w:p w14:paraId="293C10FA" w14:textId="21113544" w:rsidR="00AD00D7" w:rsidRDefault="00E21E3A">
            <w:pPr>
              <w:tabs>
                <w:tab w:val="left" w:pos="8789"/>
              </w:tabs>
              <w:contextualSpacing/>
              <w:jc w:val="right"/>
              <w:rPr>
                <w:rFonts w:cs="Calibri"/>
                <w:sz w:val="24"/>
              </w:rPr>
            </w:pPr>
            <w:r>
              <w:rPr>
                <w:rFonts w:cs="Calibri"/>
                <w:sz w:val="24"/>
              </w:rPr>
              <w:t>40829.67</w:t>
            </w:r>
          </w:p>
        </w:tc>
        <w:tc>
          <w:tcPr>
            <w:tcW w:w="236" w:type="dxa"/>
            <w:shd w:val="clear" w:color="auto" w:fill="auto"/>
          </w:tcPr>
          <w:p w14:paraId="00640D08" w14:textId="77777777" w:rsidR="00AD00D7" w:rsidRDefault="00AD00D7">
            <w:pPr>
              <w:tabs>
                <w:tab w:val="left" w:pos="8789"/>
              </w:tabs>
              <w:contextualSpacing/>
              <w:jc w:val="right"/>
              <w:rPr>
                <w:rFonts w:cs="Calibri"/>
                <w:sz w:val="24"/>
              </w:rPr>
            </w:pPr>
          </w:p>
        </w:tc>
        <w:tc>
          <w:tcPr>
            <w:tcW w:w="1133" w:type="dxa"/>
            <w:shd w:val="clear" w:color="auto" w:fill="auto"/>
          </w:tcPr>
          <w:p w14:paraId="1954A6F4" w14:textId="77777777" w:rsidR="00AD00D7" w:rsidRDefault="00AD00D7">
            <w:pPr>
              <w:tabs>
                <w:tab w:val="left" w:pos="8789"/>
              </w:tabs>
              <w:contextualSpacing/>
              <w:jc w:val="right"/>
              <w:rPr>
                <w:rFonts w:cs="Calibri"/>
                <w:sz w:val="24"/>
              </w:rPr>
            </w:pPr>
          </w:p>
        </w:tc>
        <w:tc>
          <w:tcPr>
            <w:tcW w:w="236" w:type="dxa"/>
            <w:shd w:val="clear" w:color="auto" w:fill="auto"/>
          </w:tcPr>
          <w:p w14:paraId="5F959736" w14:textId="77777777" w:rsidR="00AD00D7" w:rsidRDefault="00AD00D7">
            <w:pPr>
              <w:tabs>
                <w:tab w:val="left" w:pos="8789"/>
              </w:tabs>
              <w:contextualSpacing/>
              <w:jc w:val="right"/>
              <w:rPr>
                <w:rFonts w:cs="Calibri"/>
                <w:sz w:val="24"/>
              </w:rPr>
            </w:pPr>
          </w:p>
        </w:tc>
        <w:tc>
          <w:tcPr>
            <w:tcW w:w="1403" w:type="dxa"/>
            <w:shd w:val="clear" w:color="auto" w:fill="auto"/>
          </w:tcPr>
          <w:p w14:paraId="08D6E026" w14:textId="15B3A7A7" w:rsidR="00AD00D7" w:rsidRDefault="00000000">
            <w:pPr>
              <w:tabs>
                <w:tab w:val="left" w:pos="8789"/>
              </w:tabs>
              <w:contextualSpacing/>
              <w:jc w:val="right"/>
              <w:rPr>
                <w:rFonts w:cs="Calibri"/>
                <w:sz w:val="24"/>
              </w:rPr>
            </w:pPr>
            <w:r>
              <w:rPr>
                <w:rFonts w:cs="Calibri"/>
                <w:sz w:val="24"/>
              </w:rPr>
              <w:t>4</w:t>
            </w:r>
            <w:r w:rsidR="00E21E3A">
              <w:rPr>
                <w:rFonts w:cs="Calibri"/>
                <w:sz w:val="24"/>
              </w:rPr>
              <w:t>0829.67</w:t>
            </w:r>
          </w:p>
        </w:tc>
        <w:tc>
          <w:tcPr>
            <w:tcW w:w="236" w:type="dxa"/>
            <w:shd w:val="clear" w:color="auto" w:fill="auto"/>
          </w:tcPr>
          <w:p w14:paraId="3661BC37" w14:textId="77777777" w:rsidR="00AD00D7" w:rsidRDefault="00AD00D7">
            <w:pPr>
              <w:tabs>
                <w:tab w:val="left" w:pos="8789"/>
              </w:tabs>
              <w:contextualSpacing/>
              <w:jc w:val="right"/>
              <w:rPr>
                <w:rFonts w:cs="Calibri"/>
                <w:sz w:val="24"/>
              </w:rPr>
            </w:pPr>
          </w:p>
        </w:tc>
        <w:tc>
          <w:tcPr>
            <w:tcW w:w="1403" w:type="dxa"/>
            <w:shd w:val="clear" w:color="auto" w:fill="auto"/>
          </w:tcPr>
          <w:p w14:paraId="5E7E5C7A" w14:textId="65F55E20" w:rsidR="00AD00D7" w:rsidRDefault="001E776D">
            <w:pPr>
              <w:tabs>
                <w:tab w:val="left" w:pos="8789"/>
              </w:tabs>
              <w:contextualSpacing/>
              <w:jc w:val="right"/>
              <w:rPr>
                <w:rFonts w:cs="Calibri"/>
                <w:sz w:val="24"/>
              </w:rPr>
            </w:pPr>
            <w:r>
              <w:rPr>
                <w:rFonts w:cs="Calibri"/>
                <w:sz w:val="24"/>
              </w:rPr>
              <w:t>41271.24</w:t>
            </w:r>
          </w:p>
        </w:tc>
      </w:tr>
      <w:tr w:rsidR="00AD00D7" w14:paraId="2A1D159D" w14:textId="77777777">
        <w:tc>
          <w:tcPr>
            <w:tcW w:w="3560" w:type="dxa"/>
            <w:shd w:val="clear" w:color="auto" w:fill="auto"/>
          </w:tcPr>
          <w:p w14:paraId="337C6D79" w14:textId="77777777" w:rsidR="00AD00D7" w:rsidRDefault="00000000">
            <w:pPr>
              <w:tabs>
                <w:tab w:val="left" w:pos="8789"/>
              </w:tabs>
              <w:contextualSpacing/>
              <w:rPr>
                <w:rFonts w:cs="Calibri"/>
                <w:sz w:val="24"/>
              </w:rPr>
            </w:pPr>
            <w:r>
              <w:rPr>
                <w:rFonts w:cs="Calibri"/>
                <w:sz w:val="24"/>
              </w:rPr>
              <w:t>Governance costs</w:t>
            </w:r>
          </w:p>
        </w:tc>
        <w:tc>
          <w:tcPr>
            <w:tcW w:w="644" w:type="dxa"/>
            <w:shd w:val="clear" w:color="auto" w:fill="auto"/>
          </w:tcPr>
          <w:p w14:paraId="47808AD5" w14:textId="77777777" w:rsidR="00AD00D7" w:rsidRDefault="00AD00D7">
            <w:pPr>
              <w:tabs>
                <w:tab w:val="left" w:pos="8789"/>
              </w:tabs>
              <w:contextualSpacing/>
              <w:rPr>
                <w:rFonts w:cs="Calibri"/>
                <w:sz w:val="24"/>
              </w:rPr>
            </w:pPr>
          </w:p>
        </w:tc>
        <w:tc>
          <w:tcPr>
            <w:tcW w:w="1330" w:type="dxa"/>
            <w:shd w:val="clear" w:color="auto" w:fill="auto"/>
          </w:tcPr>
          <w:p w14:paraId="295AD8FC"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1D42F997" w14:textId="77777777" w:rsidR="00AD00D7" w:rsidRDefault="00AD00D7">
            <w:pPr>
              <w:tabs>
                <w:tab w:val="left" w:pos="8789"/>
              </w:tabs>
              <w:contextualSpacing/>
              <w:jc w:val="right"/>
              <w:rPr>
                <w:rFonts w:cs="Calibri"/>
                <w:sz w:val="24"/>
              </w:rPr>
            </w:pPr>
          </w:p>
        </w:tc>
        <w:tc>
          <w:tcPr>
            <w:tcW w:w="1133" w:type="dxa"/>
            <w:shd w:val="clear" w:color="auto" w:fill="auto"/>
          </w:tcPr>
          <w:p w14:paraId="2D6DD89E"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6A1BF92B" w14:textId="77777777" w:rsidR="00AD00D7" w:rsidRDefault="00AD00D7">
            <w:pPr>
              <w:tabs>
                <w:tab w:val="left" w:pos="8789"/>
              </w:tabs>
              <w:contextualSpacing/>
              <w:jc w:val="right"/>
              <w:rPr>
                <w:rFonts w:cs="Calibri"/>
                <w:sz w:val="24"/>
              </w:rPr>
            </w:pPr>
          </w:p>
        </w:tc>
        <w:tc>
          <w:tcPr>
            <w:tcW w:w="1403" w:type="dxa"/>
            <w:shd w:val="clear" w:color="auto" w:fill="auto"/>
          </w:tcPr>
          <w:p w14:paraId="4E32C34F"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0C7B7BA1" w14:textId="77777777" w:rsidR="00AD00D7" w:rsidRDefault="00AD00D7">
            <w:pPr>
              <w:tabs>
                <w:tab w:val="left" w:pos="8789"/>
              </w:tabs>
              <w:contextualSpacing/>
              <w:jc w:val="right"/>
              <w:rPr>
                <w:rFonts w:cs="Calibri"/>
                <w:sz w:val="24"/>
              </w:rPr>
            </w:pPr>
          </w:p>
        </w:tc>
        <w:tc>
          <w:tcPr>
            <w:tcW w:w="1403" w:type="dxa"/>
            <w:shd w:val="clear" w:color="auto" w:fill="auto"/>
          </w:tcPr>
          <w:p w14:paraId="78427F5D" w14:textId="77777777" w:rsidR="00AD00D7" w:rsidRDefault="00000000">
            <w:pPr>
              <w:tabs>
                <w:tab w:val="left" w:pos="8789"/>
              </w:tabs>
              <w:contextualSpacing/>
              <w:jc w:val="right"/>
              <w:rPr>
                <w:rFonts w:cs="Calibri"/>
                <w:sz w:val="24"/>
              </w:rPr>
            </w:pPr>
            <w:r>
              <w:rPr>
                <w:rFonts w:cs="Calibri"/>
                <w:sz w:val="24"/>
              </w:rPr>
              <w:t>0</w:t>
            </w:r>
          </w:p>
        </w:tc>
      </w:tr>
      <w:tr w:rsidR="00AD00D7" w14:paraId="008AFFC7" w14:textId="77777777">
        <w:tc>
          <w:tcPr>
            <w:tcW w:w="3560" w:type="dxa"/>
            <w:shd w:val="clear" w:color="auto" w:fill="auto"/>
          </w:tcPr>
          <w:p w14:paraId="38D2E135" w14:textId="77777777" w:rsidR="00AD00D7" w:rsidRDefault="00AD00D7">
            <w:pPr>
              <w:tabs>
                <w:tab w:val="left" w:pos="8789"/>
              </w:tabs>
              <w:contextualSpacing/>
              <w:rPr>
                <w:rFonts w:cs="Calibri"/>
                <w:sz w:val="24"/>
              </w:rPr>
            </w:pPr>
          </w:p>
        </w:tc>
        <w:tc>
          <w:tcPr>
            <w:tcW w:w="644" w:type="dxa"/>
            <w:shd w:val="clear" w:color="auto" w:fill="auto"/>
          </w:tcPr>
          <w:p w14:paraId="0D167870" w14:textId="77777777" w:rsidR="00AD00D7" w:rsidRDefault="00AD00D7">
            <w:pPr>
              <w:tabs>
                <w:tab w:val="left" w:pos="8789"/>
              </w:tabs>
              <w:contextualSpacing/>
              <w:rPr>
                <w:rFonts w:cs="Calibri"/>
                <w:sz w:val="24"/>
              </w:rPr>
            </w:pPr>
          </w:p>
        </w:tc>
        <w:tc>
          <w:tcPr>
            <w:tcW w:w="1330" w:type="dxa"/>
            <w:tcBorders>
              <w:bottom w:val="single" w:sz="4" w:space="0" w:color="auto"/>
            </w:tcBorders>
            <w:shd w:val="clear" w:color="auto" w:fill="auto"/>
          </w:tcPr>
          <w:p w14:paraId="32170D6C" w14:textId="77777777" w:rsidR="00AD00D7" w:rsidRDefault="00AD00D7">
            <w:pPr>
              <w:tabs>
                <w:tab w:val="left" w:pos="8789"/>
              </w:tabs>
              <w:contextualSpacing/>
              <w:jc w:val="right"/>
              <w:rPr>
                <w:rFonts w:cs="Calibri"/>
                <w:sz w:val="24"/>
              </w:rPr>
            </w:pPr>
          </w:p>
        </w:tc>
        <w:tc>
          <w:tcPr>
            <w:tcW w:w="236" w:type="dxa"/>
            <w:shd w:val="clear" w:color="auto" w:fill="auto"/>
          </w:tcPr>
          <w:p w14:paraId="396AAC92" w14:textId="77777777" w:rsidR="00AD00D7" w:rsidRDefault="00AD00D7">
            <w:pPr>
              <w:tabs>
                <w:tab w:val="left" w:pos="8789"/>
              </w:tabs>
              <w:contextualSpacing/>
              <w:jc w:val="right"/>
              <w:rPr>
                <w:rFonts w:cs="Calibri"/>
                <w:sz w:val="24"/>
              </w:rPr>
            </w:pPr>
          </w:p>
        </w:tc>
        <w:tc>
          <w:tcPr>
            <w:tcW w:w="1133" w:type="dxa"/>
            <w:tcBorders>
              <w:bottom w:val="single" w:sz="4" w:space="0" w:color="auto"/>
            </w:tcBorders>
            <w:shd w:val="clear" w:color="auto" w:fill="auto"/>
          </w:tcPr>
          <w:p w14:paraId="4C6B29B1" w14:textId="77777777" w:rsidR="00AD00D7" w:rsidRDefault="00AD00D7">
            <w:pPr>
              <w:tabs>
                <w:tab w:val="left" w:pos="8789"/>
              </w:tabs>
              <w:contextualSpacing/>
              <w:jc w:val="right"/>
              <w:rPr>
                <w:rFonts w:cs="Calibri"/>
                <w:sz w:val="24"/>
              </w:rPr>
            </w:pPr>
          </w:p>
        </w:tc>
        <w:tc>
          <w:tcPr>
            <w:tcW w:w="236" w:type="dxa"/>
            <w:shd w:val="clear" w:color="auto" w:fill="auto"/>
          </w:tcPr>
          <w:p w14:paraId="462B3E2C" w14:textId="77777777" w:rsidR="00AD00D7" w:rsidRDefault="00AD00D7">
            <w:pPr>
              <w:tabs>
                <w:tab w:val="left" w:pos="8789"/>
              </w:tabs>
              <w:contextualSpacing/>
              <w:jc w:val="right"/>
              <w:rPr>
                <w:rFonts w:cs="Calibri"/>
                <w:sz w:val="24"/>
              </w:rPr>
            </w:pPr>
          </w:p>
        </w:tc>
        <w:tc>
          <w:tcPr>
            <w:tcW w:w="1403" w:type="dxa"/>
            <w:tcBorders>
              <w:bottom w:val="single" w:sz="4" w:space="0" w:color="auto"/>
            </w:tcBorders>
            <w:shd w:val="clear" w:color="auto" w:fill="auto"/>
          </w:tcPr>
          <w:p w14:paraId="03FCF3C8" w14:textId="77777777" w:rsidR="00AD00D7" w:rsidRDefault="00AD00D7">
            <w:pPr>
              <w:tabs>
                <w:tab w:val="left" w:pos="8789"/>
              </w:tabs>
              <w:contextualSpacing/>
              <w:jc w:val="right"/>
              <w:rPr>
                <w:rFonts w:cs="Calibri"/>
                <w:sz w:val="24"/>
              </w:rPr>
            </w:pPr>
          </w:p>
        </w:tc>
        <w:tc>
          <w:tcPr>
            <w:tcW w:w="236" w:type="dxa"/>
            <w:shd w:val="clear" w:color="auto" w:fill="auto"/>
          </w:tcPr>
          <w:p w14:paraId="1A20F24F" w14:textId="77777777" w:rsidR="00AD00D7" w:rsidRDefault="00AD00D7">
            <w:pPr>
              <w:tabs>
                <w:tab w:val="left" w:pos="8789"/>
              </w:tabs>
              <w:contextualSpacing/>
              <w:jc w:val="right"/>
              <w:rPr>
                <w:rFonts w:cs="Calibri"/>
                <w:sz w:val="24"/>
              </w:rPr>
            </w:pPr>
          </w:p>
        </w:tc>
        <w:tc>
          <w:tcPr>
            <w:tcW w:w="1403" w:type="dxa"/>
            <w:tcBorders>
              <w:bottom w:val="single" w:sz="4" w:space="0" w:color="auto"/>
            </w:tcBorders>
            <w:shd w:val="clear" w:color="auto" w:fill="auto"/>
          </w:tcPr>
          <w:p w14:paraId="7CFC9271" w14:textId="77777777" w:rsidR="00AD00D7" w:rsidRDefault="00AD00D7">
            <w:pPr>
              <w:tabs>
                <w:tab w:val="left" w:pos="8789"/>
              </w:tabs>
              <w:contextualSpacing/>
              <w:jc w:val="right"/>
              <w:rPr>
                <w:rFonts w:cs="Calibri"/>
                <w:sz w:val="24"/>
              </w:rPr>
            </w:pPr>
          </w:p>
        </w:tc>
      </w:tr>
      <w:tr w:rsidR="00AD00D7" w14:paraId="376D1837" w14:textId="77777777">
        <w:tc>
          <w:tcPr>
            <w:tcW w:w="3560" w:type="dxa"/>
            <w:shd w:val="clear" w:color="auto" w:fill="auto"/>
          </w:tcPr>
          <w:p w14:paraId="6F83192E" w14:textId="77777777" w:rsidR="00AD00D7" w:rsidRDefault="00000000">
            <w:pPr>
              <w:tabs>
                <w:tab w:val="left" w:pos="8789"/>
              </w:tabs>
              <w:contextualSpacing/>
              <w:rPr>
                <w:rFonts w:cs="Calibri"/>
                <w:sz w:val="24"/>
              </w:rPr>
            </w:pPr>
            <w:r>
              <w:rPr>
                <w:rFonts w:cs="Calibri"/>
                <w:sz w:val="24"/>
              </w:rPr>
              <w:t>Total payments</w:t>
            </w:r>
          </w:p>
        </w:tc>
        <w:tc>
          <w:tcPr>
            <w:tcW w:w="644" w:type="dxa"/>
            <w:shd w:val="clear" w:color="auto" w:fill="auto"/>
          </w:tcPr>
          <w:p w14:paraId="1369FA24" w14:textId="77777777" w:rsidR="00AD00D7" w:rsidRDefault="00AD00D7">
            <w:pPr>
              <w:tabs>
                <w:tab w:val="left" w:pos="8789"/>
              </w:tabs>
              <w:contextualSpacing/>
              <w:rPr>
                <w:rFonts w:cs="Calibri"/>
                <w:sz w:val="24"/>
              </w:rPr>
            </w:pPr>
          </w:p>
        </w:tc>
        <w:tc>
          <w:tcPr>
            <w:tcW w:w="1330" w:type="dxa"/>
            <w:tcBorders>
              <w:top w:val="single" w:sz="4" w:space="0" w:color="auto"/>
              <w:bottom w:val="single" w:sz="4" w:space="0" w:color="auto"/>
            </w:tcBorders>
            <w:shd w:val="clear" w:color="auto" w:fill="auto"/>
          </w:tcPr>
          <w:p w14:paraId="63AE02D4" w14:textId="27E05D63" w:rsidR="00AD00D7" w:rsidRDefault="00000000">
            <w:pPr>
              <w:tabs>
                <w:tab w:val="left" w:pos="8789"/>
              </w:tabs>
              <w:contextualSpacing/>
              <w:jc w:val="right"/>
              <w:rPr>
                <w:rFonts w:cs="Calibri"/>
                <w:sz w:val="24"/>
              </w:rPr>
            </w:pPr>
            <w:r>
              <w:rPr>
                <w:rFonts w:cs="Calibri"/>
                <w:sz w:val="24"/>
              </w:rPr>
              <w:t>4</w:t>
            </w:r>
            <w:r w:rsidR="00E21E3A">
              <w:rPr>
                <w:rFonts w:cs="Calibri"/>
                <w:sz w:val="24"/>
              </w:rPr>
              <w:t>0829.67</w:t>
            </w:r>
          </w:p>
        </w:tc>
        <w:tc>
          <w:tcPr>
            <w:tcW w:w="236" w:type="dxa"/>
            <w:shd w:val="clear" w:color="auto" w:fill="auto"/>
          </w:tcPr>
          <w:p w14:paraId="25AF715C" w14:textId="77777777" w:rsidR="00AD00D7" w:rsidRDefault="00AD00D7">
            <w:pPr>
              <w:tabs>
                <w:tab w:val="left" w:pos="8789"/>
              </w:tabs>
              <w:contextualSpacing/>
              <w:jc w:val="right"/>
              <w:rPr>
                <w:rFonts w:cs="Calibri"/>
                <w:sz w:val="24"/>
              </w:rPr>
            </w:pPr>
          </w:p>
        </w:tc>
        <w:tc>
          <w:tcPr>
            <w:tcW w:w="1133" w:type="dxa"/>
            <w:tcBorders>
              <w:top w:val="single" w:sz="4" w:space="0" w:color="auto"/>
              <w:bottom w:val="single" w:sz="4" w:space="0" w:color="auto"/>
            </w:tcBorders>
            <w:shd w:val="clear" w:color="auto" w:fill="auto"/>
          </w:tcPr>
          <w:p w14:paraId="569C90F1"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4F714212" w14:textId="77777777" w:rsidR="00AD00D7" w:rsidRDefault="00AD00D7">
            <w:pPr>
              <w:tabs>
                <w:tab w:val="left" w:pos="8789"/>
              </w:tabs>
              <w:contextualSpacing/>
              <w:jc w:val="right"/>
              <w:rPr>
                <w:rFonts w:cs="Calibri"/>
                <w:sz w:val="24"/>
              </w:rPr>
            </w:pPr>
          </w:p>
        </w:tc>
        <w:tc>
          <w:tcPr>
            <w:tcW w:w="1403" w:type="dxa"/>
            <w:tcBorders>
              <w:top w:val="single" w:sz="4" w:space="0" w:color="auto"/>
              <w:bottom w:val="single" w:sz="4" w:space="0" w:color="auto"/>
            </w:tcBorders>
            <w:shd w:val="clear" w:color="auto" w:fill="auto"/>
          </w:tcPr>
          <w:p w14:paraId="4700822F" w14:textId="18BE8FFE" w:rsidR="00AD00D7" w:rsidRDefault="00000000">
            <w:pPr>
              <w:tabs>
                <w:tab w:val="left" w:pos="8789"/>
              </w:tabs>
              <w:contextualSpacing/>
              <w:jc w:val="right"/>
              <w:rPr>
                <w:rFonts w:cs="Calibri"/>
                <w:sz w:val="24"/>
              </w:rPr>
            </w:pPr>
            <w:r>
              <w:rPr>
                <w:rFonts w:cs="Calibri"/>
                <w:sz w:val="24"/>
              </w:rPr>
              <w:t>4</w:t>
            </w:r>
            <w:r w:rsidR="00E21E3A">
              <w:rPr>
                <w:rFonts w:cs="Calibri"/>
                <w:sz w:val="24"/>
              </w:rPr>
              <w:t>0829.67</w:t>
            </w:r>
          </w:p>
        </w:tc>
        <w:tc>
          <w:tcPr>
            <w:tcW w:w="236" w:type="dxa"/>
            <w:shd w:val="clear" w:color="auto" w:fill="auto"/>
          </w:tcPr>
          <w:p w14:paraId="798F1026" w14:textId="77777777" w:rsidR="00AD00D7" w:rsidRDefault="00AD00D7">
            <w:pPr>
              <w:tabs>
                <w:tab w:val="left" w:pos="8789"/>
              </w:tabs>
              <w:contextualSpacing/>
              <w:jc w:val="right"/>
              <w:rPr>
                <w:rFonts w:cs="Calibri"/>
                <w:sz w:val="24"/>
              </w:rPr>
            </w:pPr>
          </w:p>
        </w:tc>
        <w:tc>
          <w:tcPr>
            <w:tcW w:w="1403" w:type="dxa"/>
            <w:tcBorders>
              <w:top w:val="single" w:sz="4" w:space="0" w:color="auto"/>
              <w:bottom w:val="single" w:sz="4" w:space="0" w:color="auto"/>
            </w:tcBorders>
            <w:shd w:val="clear" w:color="auto" w:fill="auto"/>
          </w:tcPr>
          <w:p w14:paraId="006B8229" w14:textId="77777777" w:rsidR="00AD00D7" w:rsidRDefault="00000000">
            <w:pPr>
              <w:tabs>
                <w:tab w:val="left" w:pos="8789"/>
              </w:tabs>
              <w:contextualSpacing/>
              <w:jc w:val="right"/>
              <w:rPr>
                <w:rFonts w:cs="Calibri"/>
                <w:sz w:val="24"/>
              </w:rPr>
            </w:pPr>
            <w:r>
              <w:rPr>
                <w:rFonts w:cs="Calibri"/>
                <w:sz w:val="24"/>
              </w:rPr>
              <w:t>44,797</w:t>
            </w:r>
          </w:p>
        </w:tc>
      </w:tr>
      <w:tr w:rsidR="00AD00D7" w14:paraId="73627658" w14:textId="77777777">
        <w:tc>
          <w:tcPr>
            <w:tcW w:w="3560" w:type="dxa"/>
            <w:shd w:val="clear" w:color="auto" w:fill="auto"/>
          </w:tcPr>
          <w:p w14:paraId="6F46CE18" w14:textId="77777777" w:rsidR="00AD00D7" w:rsidRDefault="00AD00D7">
            <w:pPr>
              <w:tabs>
                <w:tab w:val="left" w:pos="8789"/>
              </w:tabs>
              <w:contextualSpacing/>
              <w:rPr>
                <w:rFonts w:cs="Calibri"/>
                <w:sz w:val="24"/>
              </w:rPr>
            </w:pPr>
          </w:p>
        </w:tc>
        <w:tc>
          <w:tcPr>
            <w:tcW w:w="644" w:type="dxa"/>
            <w:shd w:val="clear" w:color="auto" w:fill="auto"/>
          </w:tcPr>
          <w:p w14:paraId="0A5D6B67" w14:textId="77777777" w:rsidR="00AD00D7" w:rsidRDefault="00AD00D7">
            <w:pPr>
              <w:tabs>
                <w:tab w:val="left" w:pos="8789"/>
              </w:tabs>
              <w:contextualSpacing/>
              <w:rPr>
                <w:rFonts w:cs="Calibri"/>
                <w:sz w:val="24"/>
              </w:rPr>
            </w:pPr>
          </w:p>
        </w:tc>
        <w:tc>
          <w:tcPr>
            <w:tcW w:w="1330" w:type="dxa"/>
            <w:tcBorders>
              <w:top w:val="single" w:sz="4" w:space="0" w:color="auto"/>
            </w:tcBorders>
            <w:shd w:val="clear" w:color="auto" w:fill="auto"/>
          </w:tcPr>
          <w:p w14:paraId="3CEE0B7C" w14:textId="77777777" w:rsidR="00AD00D7" w:rsidRDefault="00AD00D7">
            <w:pPr>
              <w:tabs>
                <w:tab w:val="left" w:pos="8789"/>
              </w:tabs>
              <w:contextualSpacing/>
              <w:jc w:val="right"/>
              <w:rPr>
                <w:rFonts w:cs="Calibri"/>
                <w:sz w:val="24"/>
              </w:rPr>
            </w:pPr>
          </w:p>
        </w:tc>
        <w:tc>
          <w:tcPr>
            <w:tcW w:w="236" w:type="dxa"/>
            <w:shd w:val="clear" w:color="auto" w:fill="auto"/>
          </w:tcPr>
          <w:p w14:paraId="133B6F50" w14:textId="77777777" w:rsidR="00AD00D7" w:rsidRDefault="00AD00D7">
            <w:pPr>
              <w:tabs>
                <w:tab w:val="left" w:pos="8789"/>
              </w:tabs>
              <w:contextualSpacing/>
              <w:jc w:val="right"/>
              <w:rPr>
                <w:rFonts w:cs="Calibri"/>
                <w:sz w:val="24"/>
              </w:rPr>
            </w:pPr>
          </w:p>
        </w:tc>
        <w:tc>
          <w:tcPr>
            <w:tcW w:w="1133" w:type="dxa"/>
            <w:tcBorders>
              <w:top w:val="single" w:sz="4" w:space="0" w:color="auto"/>
            </w:tcBorders>
            <w:shd w:val="clear" w:color="auto" w:fill="auto"/>
          </w:tcPr>
          <w:p w14:paraId="6A2A0CAD" w14:textId="77777777" w:rsidR="00AD00D7" w:rsidRDefault="00AD00D7">
            <w:pPr>
              <w:tabs>
                <w:tab w:val="left" w:pos="8789"/>
              </w:tabs>
              <w:contextualSpacing/>
              <w:jc w:val="right"/>
              <w:rPr>
                <w:rFonts w:cs="Calibri"/>
                <w:sz w:val="24"/>
              </w:rPr>
            </w:pPr>
          </w:p>
        </w:tc>
        <w:tc>
          <w:tcPr>
            <w:tcW w:w="236" w:type="dxa"/>
            <w:shd w:val="clear" w:color="auto" w:fill="auto"/>
          </w:tcPr>
          <w:p w14:paraId="6A354706" w14:textId="77777777" w:rsidR="00AD00D7" w:rsidRDefault="00AD00D7">
            <w:pPr>
              <w:tabs>
                <w:tab w:val="left" w:pos="8789"/>
              </w:tabs>
              <w:contextualSpacing/>
              <w:jc w:val="right"/>
              <w:rPr>
                <w:rFonts w:cs="Calibri"/>
                <w:sz w:val="24"/>
              </w:rPr>
            </w:pPr>
          </w:p>
        </w:tc>
        <w:tc>
          <w:tcPr>
            <w:tcW w:w="1403" w:type="dxa"/>
            <w:tcBorders>
              <w:top w:val="single" w:sz="4" w:space="0" w:color="auto"/>
            </w:tcBorders>
            <w:shd w:val="clear" w:color="auto" w:fill="auto"/>
          </w:tcPr>
          <w:p w14:paraId="18F2ACE4" w14:textId="77777777" w:rsidR="00AD00D7" w:rsidRDefault="00AD00D7">
            <w:pPr>
              <w:tabs>
                <w:tab w:val="left" w:pos="8789"/>
              </w:tabs>
              <w:contextualSpacing/>
              <w:jc w:val="right"/>
              <w:rPr>
                <w:rFonts w:cs="Calibri"/>
                <w:sz w:val="24"/>
              </w:rPr>
            </w:pPr>
          </w:p>
        </w:tc>
        <w:tc>
          <w:tcPr>
            <w:tcW w:w="236" w:type="dxa"/>
            <w:shd w:val="clear" w:color="auto" w:fill="auto"/>
          </w:tcPr>
          <w:p w14:paraId="30DF5609" w14:textId="77777777" w:rsidR="00AD00D7" w:rsidRDefault="00AD00D7">
            <w:pPr>
              <w:tabs>
                <w:tab w:val="left" w:pos="8789"/>
              </w:tabs>
              <w:contextualSpacing/>
              <w:jc w:val="right"/>
              <w:rPr>
                <w:rFonts w:cs="Calibri"/>
                <w:sz w:val="24"/>
              </w:rPr>
            </w:pPr>
          </w:p>
        </w:tc>
        <w:tc>
          <w:tcPr>
            <w:tcW w:w="1403" w:type="dxa"/>
            <w:tcBorders>
              <w:top w:val="single" w:sz="4" w:space="0" w:color="auto"/>
            </w:tcBorders>
            <w:shd w:val="clear" w:color="auto" w:fill="auto"/>
          </w:tcPr>
          <w:p w14:paraId="02F45B62" w14:textId="77777777" w:rsidR="00AD00D7" w:rsidRDefault="00AD00D7">
            <w:pPr>
              <w:tabs>
                <w:tab w:val="left" w:pos="8789"/>
              </w:tabs>
              <w:contextualSpacing/>
              <w:jc w:val="right"/>
              <w:rPr>
                <w:rFonts w:cs="Calibri"/>
                <w:sz w:val="24"/>
              </w:rPr>
            </w:pPr>
          </w:p>
        </w:tc>
      </w:tr>
      <w:tr w:rsidR="00AD00D7" w14:paraId="1C065632" w14:textId="77777777">
        <w:tc>
          <w:tcPr>
            <w:tcW w:w="3560" w:type="dxa"/>
            <w:shd w:val="clear" w:color="auto" w:fill="auto"/>
          </w:tcPr>
          <w:p w14:paraId="23631392" w14:textId="77777777" w:rsidR="00AD00D7" w:rsidRDefault="00AD00D7">
            <w:pPr>
              <w:tabs>
                <w:tab w:val="left" w:pos="8789"/>
              </w:tabs>
              <w:contextualSpacing/>
              <w:rPr>
                <w:rFonts w:cs="Calibri"/>
                <w:sz w:val="24"/>
              </w:rPr>
            </w:pPr>
          </w:p>
        </w:tc>
        <w:tc>
          <w:tcPr>
            <w:tcW w:w="644" w:type="dxa"/>
            <w:shd w:val="clear" w:color="auto" w:fill="auto"/>
          </w:tcPr>
          <w:p w14:paraId="2AF28D59" w14:textId="77777777" w:rsidR="00AD00D7" w:rsidRDefault="00AD00D7">
            <w:pPr>
              <w:tabs>
                <w:tab w:val="left" w:pos="8789"/>
              </w:tabs>
              <w:contextualSpacing/>
              <w:rPr>
                <w:rFonts w:cs="Calibri"/>
                <w:sz w:val="24"/>
              </w:rPr>
            </w:pPr>
          </w:p>
        </w:tc>
        <w:tc>
          <w:tcPr>
            <w:tcW w:w="1330" w:type="dxa"/>
            <w:shd w:val="clear" w:color="auto" w:fill="auto"/>
          </w:tcPr>
          <w:p w14:paraId="362569D9" w14:textId="77777777" w:rsidR="00AD00D7" w:rsidRDefault="00AD00D7">
            <w:pPr>
              <w:tabs>
                <w:tab w:val="left" w:pos="8789"/>
              </w:tabs>
              <w:contextualSpacing/>
              <w:jc w:val="right"/>
              <w:rPr>
                <w:rFonts w:cs="Calibri"/>
                <w:sz w:val="24"/>
              </w:rPr>
            </w:pPr>
          </w:p>
        </w:tc>
        <w:tc>
          <w:tcPr>
            <w:tcW w:w="236" w:type="dxa"/>
            <w:shd w:val="clear" w:color="auto" w:fill="auto"/>
          </w:tcPr>
          <w:p w14:paraId="545A6D7E" w14:textId="77777777" w:rsidR="00AD00D7" w:rsidRDefault="00AD00D7">
            <w:pPr>
              <w:tabs>
                <w:tab w:val="left" w:pos="8789"/>
              </w:tabs>
              <w:contextualSpacing/>
              <w:jc w:val="right"/>
              <w:rPr>
                <w:rFonts w:cs="Calibri"/>
                <w:sz w:val="24"/>
              </w:rPr>
            </w:pPr>
          </w:p>
        </w:tc>
        <w:tc>
          <w:tcPr>
            <w:tcW w:w="1133" w:type="dxa"/>
            <w:shd w:val="clear" w:color="auto" w:fill="auto"/>
          </w:tcPr>
          <w:p w14:paraId="2C275570" w14:textId="77777777" w:rsidR="00AD00D7" w:rsidRDefault="00AD00D7">
            <w:pPr>
              <w:tabs>
                <w:tab w:val="left" w:pos="8789"/>
              </w:tabs>
              <w:contextualSpacing/>
              <w:jc w:val="right"/>
              <w:rPr>
                <w:rFonts w:cs="Calibri"/>
                <w:sz w:val="24"/>
              </w:rPr>
            </w:pPr>
          </w:p>
        </w:tc>
        <w:tc>
          <w:tcPr>
            <w:tcW w:w="236" w:type="dxa"/>
            <w:shd w:val="clear" w:color="auto" w:fill="auto"/>
          </w:tcPr>
          <w:p w14:paraId="7C057B48" w14:textId="77777777" w:rsidR="00AD00D7" w:rsidRDefault="00AD00D7">
            <w:pPr>
              <w:tabs>
                <w:tab w:val="left" w:pos="8789"/>
              </w:tabs>
              <w:contextualSpacing/>
              <w:jc w:val="right"/>
              <w:rPr>
                <w:rFonts w:cs="Calibri"/>
                <w:sz w:val="24"/>
              </w:rPr>
            </w:pPr>
          </w:p>
        </w:tc>
        <w:tc>
          <w:tcPr>
            <w:tcW w:w="1403" w:type="dxa"/>
            <w:shd w:val="clear" w:color="auto" w:fill="auto"/>
          </w:tcPr>
          <w:p w14:paraId="795771F0" w14:textId="77777777" w:rsidR="00AD00D7" w:rsidRDefault="00AD00D7">
            <w:pPr>
              <w:tabs>
                <w:tab w:val="left" w:pos="8789"/>
              </w:tabs>
              <w:contextualSpacing/>
              <w:jc w:val="right"/>
              <w:rPr>
                <w:rFonts w:cs="Calibri"/>
                <w:sz w:val="24"/>
              </w:rPr>
            </w:pPr>
          </w:p>
        </w:tc>
        <w:tc>
          <w:tcPr>
            <w:tcW w:w="236" w:type="dxa"/>
            <w:shd w:val="clear" w:color="auto" w:fill="auto"/>
          </w:tcPr>
          <w:p w14:paraId="2ABAFCE6" w14:textId="77777777" w:rsidR="00AD00D7" w:rsidRDefault="00AD00D7">
            <w:pPr>
              <w:tabs>
                <w:tab w:val="left" w:pos="8789"/>
              </w:tabs>
              <w:contextualSpacing/>
              <w:jc w:val="right"/>
              <w:rPr>
                <w:rFonts w:cs="Calibri"/>
                <w:sz w:val="24"/>
              </w:rPr>
            </w:pPr>
          </w:p>
        </w:tc>
        <w:tc>
          <w:tcPr>
            <w:tcW w:w="1403" w:type="dxa"/>
            <w:shd w:val="clear" w:color="auto" w:fill="auto"/>
          </w:tcPr>
          <w:p w14:paraId="6284CF01" w14:textId="77777777" w:rsidR="00AD00D7" w:rsidRDefault="00AD00D7">
            <w:pPr>
              <w:tabs>
                <w:tab w:val="left" w:pos="8789"/>
              </w:tabs>
              <w:contextualSpacing/>
              <w:jc w:val="right"/>
              <w:rPr>
                <w:rFonts w:cs="Calibri"/>
                <w:sz w:val="24"/>
              </w:rPr>
            </w:pPr>
          </w:p>
        </w:tc>
      </w:tr>
      <w:tr w:rsidR="00AD00D7" w14:paraId="60B684C5" w14:textId="77777777">
        <w:tc>
          <w:tcPr>
            <w:tcW w:w="3560" w:type="dxa"/>
            <w:shd w:val="clear" w:color="auto" w:fill="auto"/>
          </w:tcPr>
          <w:p w14:paraId="3A25872B" w14:textId="77777777" w:rsidR="00AD00D7" w:rsidRDefault="00000000">
            <w:pPr>
              <w:tabs>
                <w:tab w:val="left" w:pos="8789"/>
              </w:tabs>
              <w:contextualSpacing/>
              <w:rPr>
                <w:rFonts w:cs="Calibri"/>
                <w:sz w:val="24"/>
              </w:rPr>
            </w:pPr>
            <w:r>
              <w:rPr>
                <w:rFonts w:cs="Calibri"/>
                <w:sz w:val="24"/>
              </w:rPr>
              <w:t>Surplus/(deficit) for the year</w:t>
            </w:r>
          </w:p>
        </w:tc>
        <w:tc>
          <w:tcPr>
            <w:tcW w:w="644" w:type="dxa"/>
            <w:shd w:val="clear" w:color="auto" w:fill="auto"/>
          </w:tcPr>
          <w:p w14:paraId="4CBF4FA4" w14:textId="77777777" w:rsidR="00AD00D7" w:rsidRDefault="00AD00D7">
            <w:pPr>
              <w:tabs>
                <w:tab w:val="left" w:pos="8789"/>
              </w:tabs>
              <w:contextualSpacing/>
              <w:rPr>
                <w:rFonts w:cs="Calibri"/>
                <w:sz w:val="24"/>
              </w:rPr>
            </w:pPr>
          </w:p>
        </w:tc>
        <w:tc>
          <w:tcPr>
            <w:tcW w:w="1330" w:type="dxa"/>
            <w:tcBorders>
              <w:bottom w:val="single" w:sz="4" w:space="0" w:color="auto"/>
            </w:tcBorders>
            <w:shd w:val="clear" w:color="auto" w:fill="auto"/>
          </w:tcPr>
          <w:p w14:paraId="625F2A4E" w14:textId="4BA5D975" w:rsidR="00AD00D7" w:rsidRDefault="00E21E3A">
            <w:pPr>
              <w:tabs>
                <w:tab w:val="left" w:pos="8789"/>
              </w:tabs>
              <w:contextualSpacing/>
              <w:jc w:val="right"/>
              <w:rPr>
                <w:rFonts w:cs="Calibri"/>
                <w:sz w:val="24"/>
              </w:rPr>
            </w:pPr>
            <w:r>
              <w:rPr>
                <w:rFonts w:cs="Calibri"/>
                <w:sz w:val="24"/>
              </w:rPr>
              <w:t>806.35</w:t>
            </w:r>
          </w:p>
        </w:tc>
        <w:tc>
          <w:tcPr>
            <w:tcW w:w="236" w:type="dxa"/>
            <w:shd w:val="clear" w:color="auto" w:fill="auto"/>
          </w:tcPr>
          <w:p w14:paraId="77E6E978" w14:textId="77777777" w:rsidR="00AD00D7" w:rsidRDefault="00AD00D7">
            <w:pPr>
              <w:tabs>
                <w:tab w:val="left" w:pos="8789"/>
              </w:tabs>
              <w:contextualSpacing/>
              <w:jc w:val="right"/>
              <w:rPr>
                <w:rFonts w:cs="Calibri"/>
                <w:sz w:val="24"/>
              </w:rPr>
            </w:pPr>
          </w:p>
        </w:tc>
        <w:tc>
          <w:tcPr>
            <w:tcW w:w="1133" w:type="dxa"/>
            <w:tcBorders>
              <w:bottom w:val="single" w:sz="4" w:space="0" w:color="auto"/>
            </w:tcBorders>
            <w:shd w:val="clear" w:color="auto" w:fill="auto"/>
          </w:tcPr>
          <w:p w14:paraId="70979973"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02E6D089" w14:textId="77777777" w:rsidR="00AD00D7" w:rsidRDefault="00AD00D7">
            <w:pPr>
              <w:tabs>
                <w:tab w:val="left" w:pos="8789"/>
              </w:tabs>
              <w:contextualSpacing/>
              <w:jc w:val="right"/>
              <w:rPr>
                <w:rFonts w:cs="Calibri"/>
                <w:sz w:val="24"/>
              </w:rPr>
            </w:pPr>
          </w:p>
        </w:tc>
        <w:tc>
          <w:tcPr>
            <w:tcW w:w="1403" w:type="dxa"/>
            <w:tcBorders>
              <w:bottom w:val="single" w:sz="4" w:space="0" w:color="auto"/>
            </w:tcBorders>
            <w:shd w:val="clear" w:color="auto" w:fill="auto"/>
          </w:tcPr>
          <w:p w14:paraId="6BDABFB4" w14:textId="1C6B6C4C" w:rsidR="00AD00D7" w:rsidRDefault="00E21E3A">
            <w:pPr>
              <w:tabs>
                <w:tab w:val="left" w:pos="8789"/>
              </w:tabs>
              <w:contextualSpacing/>
              <w:jc w:val="right"/>
              <w:rPr>
                <w:rFonts w:cs="Calibri"/>
                <w:sz w:val="24"/>
              </w:rPr>
            </w:pPr>
            <w:r>
              <w:rPr>
                <w:rFonts w:cs="Calibri"/>
                <w:sz w:val="24"/>
              </w:rPr>
              <w:t>806.35</w:t>
            </w:r>
          </w:p>
        </w:tc>
        <w:tc>
          <w:tcPr>
            <w:tcW w:w="236" w:type="dxa"/>
            <w:shd w:val="clear" w:color="auto" w:fill="auto"/>
          </w:tcPr>
          <w:p w14:paraId="41F9557A" w14:textId="77777777" w:rsidR="00AD00D7" w:rsidRDefault="00AD00D7">
            <w:pPr>
              <w:tabs>
                <w:tab w:val="left" w:pos="8789"/>
              </w:tabs>
              <w:contextualSpacing/>
              <w:jc w:val="right"/>
              <w:rPr>
                <w:rFonts w:cs="Calibri"/>
                <w:sz w:val="24"/>
              </w:rPr>
            </w:pPr>
          </w:p>
        </w:tc>
        <w:tc>
          <w:tcPr>
            <w:tcW w:w="1403" w:type="dxa"/>
            <w:tcBorders>
              <w:bottom w:val="single" w:sz="4" w:space="0" w:color="auto"/>
            </w:tcBorders>
            <w:shd w:val="clear" w:color="auto" w:fill="auto"/>
          </w:tcPr>
          <w:p w14:paraId="15510842" w14:textId="06D0B657" w:rsidR="00AD00D7" w:rsidRDefault="001E776D">
            <w:pPr>
              <w:tabs>
                <w:tab w:val="left" w:pos="8789"/>
              </w:tabs>
              <w:contextualSpacing/>
              <w:jc w:val="right"/>
              <w:rPr>
                <w:rFonts w:cs="Calibri"/>
                <w:sz w:val="24"/>
              </w:rPr>
            </w:pPr>
            <w:r>
              <w:rPr>
                <w:rFonts w:cs="Calibri"/>
                <w:sz w:val="24"/>
              </w:rPr>
              <w:t>2640.11</w:t>
            </w:r>
          </w:p>
        </w:tc>
      </w:tr>
    </w:tbl>
    <w:p w14:paraId="55106DA1" w14:textId="77777777" w:rsidR="00AD00D7" w:rsidRDefault="00AD00D7">
      <w:pPr>
        <w:tabs>
          <w:tab w:val="left" w:pos="8789"/>
        </w:tabs>
        <w:contextualSpacing/>
        <w:rPr>
          <w:rFonts w:cs="Calibri"/>
          <w:b/>
          <w:sz w:val="24"/>
        </w:rPr>
      </w:pPr>
    </w:p>
    <w:p w14:paraId="724AA130" w14:textId="77777777" w:rsidR="00AD00D7" w:rsidRDefault="00AD00D7">
      <w:pPr>
        <w:tabs>
          <w:tab w:val="left" w:pos="8789"/>
        </w:tabs>
        <w:contextualSpacing/>
        <w:rPr>
          <w:rFonts w:cs="Calibri"/>
          <w:b/>
          <w:sz w:val="24"/>
        </w:rPr>
      </w:pPr>
    </w:p>
    <w:p w14:paraId="34169743" w14:textId="77777777" w:rsidR="00AD00D7" w:rsidRDefault="00AD00D7">
      <w:pPr>
        <w:tabs>
          <w:tab w:val="left" w:pos="8789"/>
        </w:tabs>
        <w:contextualSpacing/>
        <w:rPr>
          <w:rFonts w:cs="Calibri"/>
          <w:b/>
          <w:sz w:val="24"/>
        </w:rPr>
      </w:pPr>
    </w:p>
    <w:p w14:paraId="61B5C3AC" w14:textId="77777777" w:rsidR="00AD00D7" w:rsidRDefault="00AD00D7">
      <w:pPr>
        <w:tabs>
          <w:tab w:val="left" w:pos="8789"/>
        </w:tabs>
        <w:contextualSpacing/>
        <w:rPr>
          <w:rFonts w:cs="Calibri"/>
          <w:b/>
          <w:sz w:val="24"/>
        </w:rPr>
      </w:pPr>
    </w:p>
    <w:p w14:paraId="152091A0" w14:textId="77777777" w:rsidR="00AD00D7" w:rsidRDefault="00AD00D7">
      <w:pPr>
        <w:tabs>
          <w:tab w:val="left" w:pos="8789"/>
        </w:tabs>
        <w:contextualSpacing/>
        <w:rPr>
          <w:rFonts w:cs="Calibri"/>
          <w:b/>
          <w:sz w:val="24"/>
        </w:rPr>
      </w:pPr>
    </w:p>
    <w:p w14:paraId="1D7F6F6F" w14:textId="77777777" w:rsidR="00AD00D7" w:rsidRDefault="00AD00D7">
      <w:pPr>
        <w:tabs>
          <w:tab w:val="left" w:pos="8789"/>
        </w:tabs>
        <w:contextualSpacing/>
        <w:rPr>
          <w:rFonts w:cs="Calibri"/>
          <w:b/>
          <w:sz w:val="24"/>
        </w:rPr>
      </w:pPr>
    </w:p>
    <w:p w14:paraId="3CE2B3AA" w14:textId="77777777" w:rsidR="00AD00D7" w:rsidRDefault="00AD00D7">
      <w:pPr>
        <w:tabs>
          <w:tab w:val="left" w:pos="8789"/>
        </w:tabs>
        <w:contextualSpacing/>
        <w:rPr>
          <w:rFonts w:cs="Calibri"/>
          <w:b/>
          <w:sz w:val="24"/>
        </w:rPr>
      </w:pPr>
    </w:p>
    <w:p w14:paraId="60135F64" w14:textId="77777777" w:rsidR="00AD00D7" w:rsidRDefault="00AD00D7">
      <w:pPr>
        <w:tabs>
          <w:tab w:val="left" w:pos="8789"/>
        </w:tabs>
        <w:contextualSpacing/>
        <w:rPr>
          <w:rFonts w:cs="Calibri"/>
          <w:b/>
          <w:sz w:val="24"/>
        </w:rPr>
      </w:pPr>
    </w:p>
    <w:p w14:paraId="623F68FA" w14:textId="77777777" w:rsidR="00AD00D7" w:rsidRDefault="00AD00D7">
      <w:pPr>
        <w:tabs>
          <w:tab w:val="left" w:pos="8789"/>
        </w:tabs>
        <w:contextualSpacing/>
        <w:rPr>
          <w:rFonts w:cs="Calibri"/>
          <w:b/>
          <w:sz w:val="24"/>
        </w:rPr>
      </w:pPr>
    </w:p>
    <w:p w14:paraId="35AB1D02" w14:textId="77777777" w:rsidR="00AD00D7" w:rsidRDefault="00AD00D7">
      <w:pPr>
        <w:tabs>
          <w:tab w:val="left" w:pos="8789"/>
        </w:tabs>
        <w:contextualSpacing/>
        <w:rPr>
          <w:rFonts w:cs="Calibri"/>
          <w:b/>
          <w:sz w:val="24"/>
        </w:rPr>
      </w:pPr>
    </w:p>
    <w:p w14:paraId="00849592" w14:textId="77777777" w:rsidR="00AD00D7" w:rsidRDefault="00AD00D7">
      <w:pPr>
        <w:tabs>
          <w:tab w:val="left" w:pos="8789"/>
        </w:tabs>
        <w:contextualSpacing/>
        <w:rPr>
          <w:rFonts w:cs="Calibri"/>
          <w:b/>
          <w:sz w:val="24"/>
        </w:rPr>
      </w:pPr>
    </w:p>
    <w:p w14:paraId="796AAC38" w14:textId="77777777" w:rsidR="00AD00D7" w:rsidRDefault="00AD00D7">
      <w:pPr>
        <w:tabs>
          <w:tab w:val="left" w:pos="8789"/>
        </w:tabs>
        <w:contextualSpacing/>
        <w:rPr>
          <w:rFonts w:cs="Calibri"/>
          <w:b/>
          <w:sz w:val="24"/>
        </w:rPr>
      </w:pPr>
    </w:p>
    <w:p w14:paraId="0C5DEAAB" w14:textId="77777777" w:rsidR="00AD00D7" w:rsidRDefault="00AD00D7">
      <w:pPr>
        <w:tabs>
          <w:tab w:val="left" w:pos="8789"/>
        </w:tabs>
        <w:contextualSpacing/>
        <w:rPr>
          <w:rFonts w:cs="Calibri"/>
          <w:b/>
          <w:sz w:val="24"/>
        </w:rPr>
      </w:pPr>
    </w:p>
    <w:p w14:paraId="0A00469D" w14:textId="77777777" w:rsidR="00AD00D7" w:rsidRDefault="00AD00D7">
      <w:pPr>
        <w:tabs>
          <w:tab w:val="left" w:pos="8789"/>
        </w:tabs>
        <w:contextualSpacing/>
        <w:rPr>
          <w:rFonts w:cs="Calibri"/>
          <w:b/>
          <w:sz w:val="24"/>
        </w:rPr>
      </w:pPr>
    </w:p>
    <w:p w14:paraId="47A1BA1E" w14:textId="77777777" w:rsidR="00AD00D7" w:rsidRDefault="00AD00D7">
      <w:pPr>
        <w:tabs>
          <w:tab w:val="left" w:pos="8789"/>
        </w:tabs>
        <w:contextualSpacing/>
        <w:rPr>
          <w:rFonts w:cs="Calibri"/>
          <w:b/>
          <w:sz w:val="24"/>
        </w:rPr>
      </w:pPr>
    </w:p>
    <w:p w14:paraId="226DFCDF" w14:textId="77777777" w:rsidR="00AD00D7" w:rsidRDefault="00AD00D7">
      <w:pPr>
        <w:tabs>
          <w:tab w:val="left" w:pos="8789"/>
        </w:tabs>
        <w:contextualSpacing/>
        <w:rPr>
          <w:rFonts w:cs="Calibri"/>
          <w:sz w:val="24"/>
        </w:rPr>
      </w:pPr>
    </w:p>
    <w:p w14:paraId="708AC708" w14:textId="77777777" w:rsidR="00AD00D7" w:rsidRDefault="00AD00D7">
      <w:pPr>
        <w:tabs>
          <w:tab w:val="left" w:pos="8789"/>
        </w:tabs>
        <w:contextualSpacing/>
        <w:rPr>
          <w:rFonts w:cs="Calibri"/>
          <w:sz w:val="24"/>
        </w:rPr>
      </w:pPr>
    </w:p>
    <w:p w14:paraId="17027DD0" w14:textId="77777777" w:rsidR="00AD00D7" w:rsidRDefault="00AD00D7">
      <w:pPr>
        <w:tabs>
          <w:tab w:val="left" w:pos="8789"/>
        </w:tabs>
        <w:contextualSpacing/>
        <w:rPr>
          <w:rFonts w:cs="Calibri"/>
          <w:sz w:val="24"/>
        </w:rPr>
      </w:pPr>
    </w:p>
    <w:p w14:paraId="55A14A6F" w14:textId="77777777" w:rsidR="00AD00D7" w:rsidRDefault="00AD00D7">
      <w:pPr>
        <w:tabs>
          <w:tab w:val="left" w:pos="8789"/>
        </w:tabs>
        <w:contextualSpacing/>
        <w:rPr>
          <w:rFonts w:cs="Calibri"/>
          <w:sz w:val="24"/>
        </w:rPr>
      </w:pPr>
    </w:p>
    <w:p w14:paraId="27B1752B" w14:textId="77777777" w:rsidR="00AD00D7" w:rsidRDefault="00AD00D7">
      <w:pPr>
        <w:tabs>
          <w:tab w:val="left" w:pos="8789"/>
        </w:tabs>
        <w:contextualSpacing/>
        <w:rPr>
          <w:rFonts w:cs="Calibri"/>
          <w:sz w:val="24"/>
        </w:rPr>
      </w:pPr>
    </w:p>
    <w:p w14:paraId="5DE8BB3A" w14:textId="77777777" w:rsidR="00AD00D7" w:rsidRDefault="00000000">
      <w:pPr>
        <w:tabs>
          <w:tab w:val="left" w:pos="8789"/>
        </w:tabs>
        <w:contextualSpacing/>
        <w:jc w:val="center"/>
        <w:rPr>
          <w:rFonts w:cs="Calibri"/>
          <w:sz w:val="24"/>
        </w:rPr>
      </w:pPr>
      <w:r>
        <w:rPr>
          <w:rFonts w:cs="Calibri"/>
          <w:sz w:val="24"/>
        </w:rPr>
        <w:t>Page 4</w:t>
      </w:r>
    </w:p>
    <w:p w14:paraId="44637A49" w14:textId="77777777" w:rsidR="00AD00D7" w:rsidRDefault="00000000">
      <w:pPr>
        <w:rPr>
          <w:rFonts w:cs="Calibri"/>
          <w:b/>
          <w:sz w:val="24"/>
        </w:rPr>
      </w:pPr>
      <w:r>
        <w:rPr>
          <w:rFonts w:cs="Calibri"/>
          <w:b/>
          <w:sz w:val="24"/>
        </w:rPr>
        <w:br w:type="page"/>
      </w:r>
    </w:p>
    <w:p w14:paraId="375710AC" w14:textId="77777777" w:rsidR="00AD00D7" w:rsidRDefault="00000000">
      <w:pPr>
        <w:tabs>
          <w:tab w:val="left" w:pos="8789"/>
        </w:tabs>
        <w:contextualSpacing/>
        <w:rPr>
          <w:rFonts w:cs="Calibri"/>
          <w:b/>
          <w:sz w:val="24"/>
        </w:rPr>
      </w:pPr>
      <w:r>
        <w:rPr>
          <w:rFonts w:cs="Calibri"/>
          <w:b/>
          <w:sz w:val="24"/>
        </w:rPr>
        <w:t>Statement of Balances</w:t>
      </w:r>
    </w:p>
    <w:p w14:paraId="22275B45" w14:textId="69815FED" w:rsidR="00AD00D7" w:rsidRDefault="00000000">
      <w:pPr>
        <w:tabs>
          <w:tab w:val="left" w:pos="8789"/>
        </w:tabs>
        <w:contextualSpacing/>
        <w:rPr>
          <w:rFonts w:cs="Calibri"/>
          <w:b/>
          <w:sz w:val="24"/>
        </w:rPr>
      </w:pPr>
      <w:r>
        <w:rPr>
          <w:rFonts w:cs="Calibri"/>
          <w:b/>
          <w:sz w:val="24"/>
        </w:rPr>
        <w:t>At 30 June 202</w:t>
      </w:r>
      <w:r w:rsidR="00EE679B">
        <w:rPr>
          <w:rFonts w:cs="Calibri"/>
          <w:b/>
          <w:sz w:val="24"/>
        </w:rPr>
        <w:t>5</w:t>
      </w:r>
    </w:p>
    <w:p w14:paraId="5AE5362A" w14:textId="77777777" w:rsidR="00AD00D7" w:rsidRDefault="00AD00D7">
      <w:pPr>
        <w:tabs>
          <w:tab w:val="left" w:pos="8789"/>
        </w:tabs>
        <w:contextualSpacing/>
        <w:rPr>
          <w:rFonts w:cs="Calibri"/>
          <w:b/>
          <w:sz w:val="24"/>
        </w:rPr>
      </w:pPr>
    </w:p>
    <w:p w14:paraId="265BC9C4" w14:textId="77777777" w:rsidR="00AD00D7" w:rsidRDefault="00AD00D7">
      <w:pPr>
        <w:tabs>
          <w:tab w:val="left" w:pos="8789"/>
        </w:tabs>
        <w:contextualSpacing/>
        <w:rPr>
          <w:rFonts w:cs="Calibri"/>
          <w:b/>
          <w:sz w:val="24"/>
        </w:rPr>
      </w:pPr>
    </w:p>
    <w:p w14:paraId="2A583C3F" w14:textId="77777777" w:rsidR="00AD00D7" w:rsidRDefault="00AD00D7">
      <w:pPr>
        <w:tabs>
          <w:tab w:val="left" w:pos="8789"/>
        </w:tabs>
        <w:contextualSpacing/>
        <w:rPr>
          <w:rFonts w:cs="Calibri"/>
          <w:b/>
          <w:sz w:val="24"/>
        </w:rPr>
      </w:pPr>
    </w:p>
    <w:tbl>
      <w:tblPr>
        <w:tblW w:w="9986" w:type="dxa"/>
        <w:tblBorders>
          <w:top w:val="nil"/>
          <w:left w:val="nil"/>
          <w:bottom w:val="nil"/>
          <w:right w:val="nil"/>
          <w:insideH w:val="nil"/>
          <w:insideV w:val="nil"/>
        </w:tblBorders>
        <w:tblLook w:val="0000" w:firstRow="0" w:lastRow="0" w:firstColumn="0" w:lastColumn="0" w:noHBand="0" w:noVBand="0"/>
      </w:tblPr>
      <w:tblGrid>
        <w:gridCol w:w="3834"/>
        <w:gridCol w:w="1432"/>
        <w:gridCol w:w="280"/>
        <w:gridCol w:w="1197"/>
        <w:gridCol w:w="280"/>
        <w:gridCol w:w="1296"/>
        <w:gridCol w:w="280"/>
        <w:gridCol w:w="1387"/>
      </w:tblGrid>
      <w:tr w:rsidR="00AD00D7" w14:paraId="6871AB0F" w14:textId="77777777">
        <w:tc>
          <w:tcPr>
            <w:tcW w:w="3969" w:type="dxa"/>
            <w:shd w:val="clear" w:color="auto" w:fill="auto"/>
          </w:tcPr>
          <w:p w14:paraId="160C00C6" w14:textId="77777777" w:rsidR="00AD00D7" w:rsidRDefault="00AD00D7">
            <w:pPr>
              <w:tabs>
                <w:tab w:val="left" w:pos="8789"/>
              </w:tabs>
              <w:contextualSpacing/>
              <w:jc w:val="center"/>
              <w:rPr>
                <w:rFonts w:cs="Calibri"/>
                <w:sz w:val="24"/>
              </w:rPr>
            </w:pPr>
          </w:p>
        </w:tc>
        <w:tc>
          <w:tcPr>
            <w:tcW w:w="1330" w:type="dxa"/>
            <w:shd w:val="clear" w:color="auto" w:fill="auto"/>
          </w:tcPr>
          <w:p w14:paraId="65867522" w14:textId="77777777" w:rsidR="00AD00D7" w:rsidRDefault="00000000">
            <w:pPr>
              <w:tabs>
                <w:tab w:val="left" w:pos="8789"/>
              </w:tabs>
              <w:contextualSpacing/>
              <w:jc w:val="center"/>
              <w:rPr>
                <w:rFonts w:cs="Calibri"/>
                <w:sz w:val="24"/>
              </w:rPr>
            </w:pPr>
            <w:r>
              <w:rPr>
                <w:rFonts w:cs="Calibri"/>
                <w:sz w:val="24"/>
              </w:rPr>
              <w:t>Unrestricted</w:t>
            </w:r>
          </w:p>
          <w:p w14:paraId="724884F2" w14:textId="77777777" w:rsidR="00AD00D7" w:rsidRDefault="00000000">
            <w:pPr>
              <w:tabs>
                <w:tab w:val="left" w:pos="8789"/>
              </w:tabs>
              <w:contextualSpacing/>
              <w:jc w:val="center"/>
              <w:rPr>
                <w:rFonts w:cs="Calibri"/>
                <w:sz w:val="24"/>
              </w:rPr>
            </w:pPr>
            <w:r>
              <w:rPr>
                <w:rFonts w:cs="Calibri"/>
                <w:sz w:val="24"/>
              </w:rPr>
              <w:t>Funds</w:t>
            </w:r>
          </w:p>
          <w:p w14:paraId="632131D2" w14:textId="77777777" w:rsidR="00AD00D7" w:rsidRDefault="00000000">
            <w:pPr>
              <w:tabs>
                <w:tab w:val="left" w:pos="8789"/>
              </w:tabs>
              <w:contextualSpacing/>
              <w:jc w:val="center"/>
              <w:rPr>
                <w:rFonts w:cs="Calibri"/>
                <w:sz w:val="24"/>
              </w:rPr>
            </w:pPr>
            <w:r>
              <w:rPr>
                <w:rFonts w:cs="Calibri"/>
                <w:sz w:val="24"/>
              </w:rPr>
              <w:t>£</w:t>
            </w:r>
          </w:p>
        </w:tc>
        <w:tc>
          <w:tcPr>
            <w:tcW w:w="283" w:type="dxa"/>
            <w:shd w:val="clear" w:color="auto" w:fill="auto"/>
          </w:tcPr>
          <w:p w14:paraId="0B813383" w14:textId="77777777" w:rsidR="00AD00D7" w:rsidRDefault="00AD00D7">
            <w:pPr>
              <w:tabs>
                <w:tab w:val="left" w:pos="8789"/>
              </w:tabs>
              <w:contextualSpacing/>
              <w:jc w:val="center"/>
              <w:rPr>
                <w:rFonts w:cs="Calibri"/>
                <w:sz w:val="24"/>
              </w:rPr>
            </w:pPr>
          </w:p>
        </w:tc>
        <w:tc>
          <w:tcPr>
            <w:tcW w:w="1134" w:type="dxa"/>
            <w:shd w:val="clear" w:color="auto" w:fill="auto"/>
          </w:tcPr>
          <w:p w14:paraId="76A1E37B" w14:textId="77777777" w:rsidR="00AD00D7" w:rsidRDefault="00000000">
            <w:pPr>
              <w:tabs>
                <w:tab w:val="left" w:pos="8789"/>
              </w:tabs>
              <w:contextualSpacing/>
              <w:jc w:val="center"/>
              <w:rPr>
                <w:rFonts w:cs="Calibri"/>
                <w:sz w:val="24"/>
              </w:rPr>
            </w:pPr>
            <w:r>
              <w:rPr>
                <w:rFonts w:cs="Calibri"/>
                <w:sz w:val="24"/>
              </w:rPr>
              <w:t>Restricted</w:t>
            </w:r>
          </w:p>
          <w:p w14:paraId="3BA0DD0C" w14:textId="77777777" w:rsidR="00AD00D7" w:rsidRDefault="00000000">
            <w:pPr>
              <w:tabs>
                <w:tab w:val="left" w:pos="8789"/>
              </w:tabs>
              <w:contextualSpacing/>
              <w:jc w:val="center"/>
              <w:rPr>
                <w:rFonts w:cs="Calibri"/>
                <w:sz w:val="24"/>
              </w:rPr>
            </w:pPr>
            <w:r>
              <w:rPr>
                <w:rFonts w:cs="Calibri"/>
                <w:sz w:val="24"/>
              </w:rPr>
              <w:t>Funds</w:t>
            </w:r>
          </w:p>
          <w:p w14:paraId="254CD679" w14:textId="77777777" w:rsidR="00AD00D7" w:rsidRDefault="00000000">
            <w:pPr>
              <w:tabs>
                <w:tab w:val="left" w:pos="8789"/>
              </w:tabs>
              <w:contextualSpacing/>
              <w:jc w:val="center"/>
              <w:rPr>
                <w:rFonts w:cs="Calibri"/>
                <w:sz w:val="24"/>
              </w:rPr>
            </w:pPr>
            <w:r>
              <w:rPr>
                <w:rFonts w:cs="Calibri"/>
                <w:sz w:val="24"/>
              </w:rPr>
              <w:t>£</w:t>
            </w:r>
          </w:p>
        </w:tc>
        <w:tc>
          <w:tcPr>
            <w:tcW w:w="283" w:type="dxa"/>
            <w:shd w:val="clear" w:color="auto" w:fill="auto"/>
          </w:tcPr>
          <w:p w14:paraId="0FCCB3E1" w14:textId="77777777" w:rsidR="00AD00D7" w:rsidRDefault="00AD00D7">
            <w:pPr>
              <w:tabs>
                <w:tab w:val="left" w:pos="8789"/>
              </w:tabs>
              <w:contextualSpacing/>
              <w:jc w:val="center"/>
              <w:rPr>
                <w:rFonts w:cs="Calibri"/>
                <w:sz w:val="24"/>
              </w:rPr>
            </w:pPr>
          </w:p>
        </w:tc>
        <w:tc>
          <w:tcPr>
            <w:tcW w:w="1304" w:type="dxa"/>
            <w:shd w:val="clear" w:color="auto" w:fill="auto"/>
          </w:tcPr>
          <w:p w14:paraId="3B1D8300" w14:textId="77777777" w:rsidR="00AD00D7" w:rsidRDefault="00000000">
            <w:pPr>
              <w:tabs>
                <w:tab w:val="left" w:pos="8789"/>
              </w:tabs>
              <w:contextualSpacing/>
              <w:jc w:val="center"/>
              <w:rPr>
                <w:rFonts w:cs="Calibri"/>
                <w:sz w:val="24"/>
              </w:rPr>
            </w:pPr>
            <w:r>
              <w:rPr>
                <w:rFonts w:cs="Calibri"/>
                <w:sz w:val="24"/>
              </w:rPr>
              <w:t>Total</w:t>
            </w:r>
          </w:p>
          <w:p w14:paraId="76375CAE" w14:textId="59B407D6" w:rsidR="00AD00D7" w:rsidRDefault="00000000">
            <w:pPr>
              <w:tabs>
                <w:tab w:val="left" w:pos="8789"/>
              </w:tabs>
              <w:contextualSpacing/>
              <w:jc w:val="center"/>
              <w:rPr>
                <w:rFonts w:cs="Calibri"/>
                <w:sz w:val="24"/>
              </w:rPr>
            </w:pPr>
            <w:r>
              <w:rPr>
                <w:rFonts w:cs="Calibri"/>
                <w:sz w:val="24"/>
              </w:rPr>
              <w:t>202</w:t>
            </w:r>
            <w:r w:rsidR="003B2FE4">
              <w:rPr>
                <w:rFonts w:cs="Calibri"/>
                <w:sz w:val="24"/>
              </w:rPr>
              <w:t>5</w:t>
            </w:r>
          </w:p>
          <w:p w14:paraId="44EB7C91" w14:textId="77777777" w:rsidR="00AD00D7" w:rsidRDefault="00000000">
            <w:pPr>
              <w:tabs>
                <w:tab w:val="left" w:pos="8789"/>
              </w:tabs>
              <w:contextualSpacing/>
              <w:jc w:val="center"/>
              <w:rPr>
                <w:rFonts w:cs="Calibri"/>
                <w:sz w:val="24"/>
              </w:rPr>
            </w:pPr>
            <w:r>
              <w:rPr>
                <w:rFonts w:cs="Calibri"/>
                <w:sz w:val="24"/>
              </w:rPr>
              <w:t>£</w:t>
            </w:r>
          </w:p>
        </w:tc>
        <w:tc>
          <w:tcPr>
            <w:tcW w:w="283" w:type="dxa"/>
            <w:shd w:val="clear" w:color="auto" w:fill="auto"/>
          </w:tcPr>
          <w:p w14:paraId="19169C2C" w14:textId="77777777" w:rsidR="00AD00D7" w:rsidRDefault="00AD00D7">
            <w:pPr>
              <w:tabs>
                <w:tab w:val="left" w:pos="8789"/>
              </w:tabs>
              <w:contextualSpacing/>
              <w:jc w:val="center"/>
              <w:rPr>
                <w:rFonts w:cs="Calibri"/>
                <w:sz w:val="24"/>
              </w:rPr>
            </w:pPr>
          </w:p>
        </w:tc>
        <w:tc>
          <w:tcPr>
            <w:tcW w:w="1400" w:type="dxa"/>
            <w:shd w:val="clear" w:color="auto" w:fill="auto"/>
          </w:tcPr>
          <w:p w14:paraId="13720121" w14:textId="77777777" w:rsidR="00AD00D7" w:rsidRDefault="00000000">
            <w:pPr>
              <w:tabs>
                <w:tab w:val="left" w:pos="8789"/>
              </w:tabs>
              <w:contextualSpacing/>
              <w:jc w:val="center"/>
              <w:rPr>
                <w:rFonts w:cs="Calibri"/>
                <w:sz w:val="24"/>
              </w:rPr>
            </w:pPr>
            <w:r>
              <w:rPr>
                <w:rFonts w:cs="Calibri"/>
                <w:sz w:val="24"/>
              </w:rPr>
              <w:t>Total</w:t>
            </w:r>
          </w:p>
          <w:p w14:paraId="17A20ADC" w14:textId="3653BE5F" w:rsidR="00AD00D7" w:rsidRDefault="00000000">
            <w:pPr>
              <w:tabs>
                <w:tab w:val="left" w:pos="8789"/>
              </w:tabs>
              <w:contextualSpacing/>
              <w:jc w:val="center"/>
              <w:rPr>
                <w:rFonts w:cs="Calibri"/>
                <w:sz w:val="24"/>
              </w:rPr>
            </w:pPr>
            <w:r>
              <w:rPr>
                <w:rFonts w:cs="Calibri"/>
                <w:sz w:val="24"/>
              </w:rPr>
              <w:t>202</w:t>
            </w:r>
            <w:r w:rsidR="003B2FE4">
              <w:rPr>
                <w:rFonts w:cs="Calibri"/>
                <w:sz w:val="24"/>
              </w:rPr>
              <w:t>4</w:t>
            </w:r>
          </w:p>
          <w:p w14:paraId="3E87526B" w14:textId="77777777" w:rsidR="00AD00D7" w:rsidRDefault="00000000">
            <w:pPr>
              <w:tabs>
                <w:tab w:val="left" w:pos="8789"/>
              </w:tabs>
              <w:contextualSpacing/>
              <w:jc w:val="center"/>
              <w:rPr>
                <w:rFonts w:cs="Calibri"/>
                <w:sz w:val="24"/>
              </w:rPr>
            </w:pPr>
            <w:r>
              <w:rPr>
                <w:rFonts w:cs="Calibri"/>
                <w:sz w:val="24"/>
              </w:rPr>
              <w:t>£</w:t>
            </w:r>
          </w:p>
        </w:tc>
      </w:tr>
      <w:tr w:rsidR="00AD00D7" w14:paraId="0CB1C71D" w14:textId="77777777">
        <w:tc>
          <w:tcPr>
            <w:tcW w:w="3969" w:type="dxa"/>
            <w:shd w:val="clear" w:color="auto" w:fill="auto"/>
          </w:tcPr>
          <w:p w14:paraId="6BBC56A2" w14:textId="77777777" w:rsidR="00AD00D7" w:rsidRDefault="00000000">
            <w:pPr>
              <w:tabs>
                <w:tab w:val="left" w:pos="8789"/>
              </w:tabs>
              <w:contextualSpacing/>
              <w:rPr>
                <w:rFonts w:cs="Calibri"/>
                <w:sz w:val="24"/>
              </w:rPr>
            </w:pPr>
            <w:r>
              <w:rPr>
                <w:rFonts w:cs="Calibri"/>
                <w:sz w:val="24"/>
              </w:rPr>
              <w:t>Opening cash at bank and in hand</w:t>
            </w:r>
          </w:p>
        </w:tc>
        <w:tc>
          <w:tcPr>
            <w:tcW w:w="1330" w:type="dxa"/>
            <w:shd w:val="clear" w:color="auto" w:fill="auto"/>
          </w:tcPr>
          <w:p w14:paraId="33546C2E" w14:textId="651654C7" w:rsidR="00AD00D7" w:rsidRDefault="00CB5FD5">
            <w:pPr>
              <w:tabs>
                <w:tab w:val="left" w:pos="8789"/>
              </w:tabs>
              <w:contextualSpacing/>
              <w:jc w:val="right"/>
              <w:rPr>
                <w:rFonts w:cs="Calibri"/>
                <w:sz w:val="24"/>
              </w:rPr>
            </w:pPr>
            <w:r>
              <w:rPr>
                <w:rFonts w:cs="Calibri"/>
                <w:sz w:val="24"/>
              </w:rPr>
              <w:t>10</w:t>
            </w:r>
            <w:r w:rsidR="00EA2AD6">
              <w:rPr>
                <w:rFonts w:cs="Calibri"/>
                <w:sz w:val="24"/>
              </w:rPr>
              <w:t>789.75</w:t>
            </w:r>
          </w:p>
        </w:tc>
        <w:tc>
          <w:tcPr>
            <w:tcW w:w="283" w:type="dxa"/>
            <w:shd w:val="clear" w:color="auto" w:fill="auto"/>
          </w:tcPr>
          <w:p w14:paraId="48C6E6C5" w14:textId="77777777" w:rsidR="00AD00D7" w:rsidRDefault="00AD00D7">
            <w:pPr>
              <w:tabs>
                <w:tab w:val="left" w:pos="8789"/>
              </w:tabs>
              <w:contextualSpacing/>
              <w:jc w:val="right"/>
              <w:rPr>
                <w:rFonts w:cs="Calibri"/>
                <w:sz w:val="24"/>
                <w:highlight w:val="yellow"/>
              </w:rPr>
            </w:pPr>
          </w:p>
        </w:tc>
        <w:tc>
          <w:tcPr>
            <w:tcW w:w="1134" w:type="dxa"/>
            <w:shd w:val="clear" w:color="auto" w:fill="auto"/>
          </w:tcPr>
          <w:p w14:paraId="118FE70A"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589F2B72" w14:textId="77777777" w:rsidR="00AD00D7" w:rsidRDefault="00AD00D7">
            <w:pPr>
              <w:tabs>
                <w:tab w:val="left" w:pos="8789"/>
              </w:tabs>
              <w:contextualSpacing/>
              <w:jc w:val="right"/>
              <w:rPr>
                <w:rFonts w:cs="Calibri"/>
                <w:sz w:val="24"/>
              </w:rPr>
            </w:pPr>
          </w:p>
        </w:tc>
        <w:tc>
          <w:tcPr>
            <w:tcW w:w="1304" w:type="dxa"/>
            <w:shd w:val="clear" w:color="auto" w:fill="auto"/>
          </w:tcPr>
          <w:p w14:paraId="6D5292D2" w14:textId="3EAB5E86" w:rsidR="00AD00D7" w:rsidRDefault="00CB5FD5">
            <w:pPr>
              <w:tabs>
                <w:tab w:val="left" w:pos="8789"/>
              </w:tabs>
              <w:contextualSpacing/>
              <w:jc w:val="right"/>
              <w:rPr>
                <w:rFonts w:cs="Calibri"/>
                <w:sz w:val="24"/>
              </w:rPr>
            </w:pPr>
            <w:r>
              <w:rPr>
                <w:rFonts w:cs="Calibri"/>
                <w:sz w:val="24"/>
              </w:rPr>
              <w:t>107</w:t>
            </w:r>
            <w:r w:rsidR="00EA2AD6">
              <w:rPr>
                <w:rFonts w:cs="Calibri"/>
                <w:sz w:val="24"/>
              </w:rPr>
              <w:t>89.75</w:t>
            </w:r>
          </w:p>
        </w:tc>
        <w:tc>
          <w:tcPr>
            <w:tcW w:w="283" w:type="dxa"/>
            <w:shd w:val="clear" w:color="auto" w:fill="auto"/>
          </w:tcPr>
          <w:p w14:paraId="13D77D66" w14:textId="77777777" w:rsidR="00AD00D7" w:rsidRDefault="00AD00D7">
            <w:pPr>
              <w:tabs>
                <w:tab w:val="left" w:pos="8789"/>
              </w:tabs>
              <w:contextualSpacing/>
              <w:jc w:val="right"/>
              <w:rPr>
                <w:rFonts w:cs="Calibri"/>
                <w:sz w:val="24"/>
              </w:rPr>
            </w:pPr>
          </w:p>
        </w:tc>
        <w:tc>
          <w:tcPr>
            <w:tcW w:w="1400" w:type="dxa"/>
            <w:shd w:val="clear" w:color="auto" w:fill="auto"/>
          </w:tcPr>
          <w:p w14:paraId="4CF27650" w14:textId="265F9EEB" w:rsidR="00AD00D7" w:rsidRDefault="003B2FE4">
            <w:pPr>
              <w:tabs>
                <w:tab w:val="left" w:pos="8789"/>
              </w:tabs>
              <w:contextualSpacing/>
              <w:jc w:val="right"/>
              <w:rPr>
                <w:rFonts w:cs="Calibri"/>
                <w:sz w:val="24"/>
              </w:rPr>
            </w:pPr>
            <w:r>
              <w:rPr>
                <w:rFonts w:cs="Calibri"/>
                <w:sz w:val="24"/>
              </w:rPr>
              <w:t>8149.64</w:t>
            </w:r>
          </w:p>
        </w:tc>
      </w:tr>
      <w:tr w:rsidR="00AD00D7" w14:paraId="122E02BE" w14:textId="77777777">
        <w:tc>
          <w:tcPr>
            <w:tcW w:w="3969" w:type="dxa"/>
            <w:shd w:val="clear" w:color="auto" w:fill="auto"/>
          </w:tcPr>
          <w:p w14:paraId="1B30542B" w14:textId="77777777" w:rsidR="00AD00D7" w:rsidRDefault="00AD00D7">
            <w:pPr>
              <w:tabs>
                <w:tab w:val="left" w:pos="8789"/>
              </w:tabs>
              <w:contextualSpacing/>
              <w:rPr>
                <w:rFonts w:cs="Calibri"/>
                <w:sz w:val="24"/>
              </w:rPr>
            </w:pPr>
          </w:p>
        </w:tc>
        <w:tc>
          <w:tcPr>
            <w:tcW w:w="1330" w:type="dxa"/>
            <w:shd w:val="clear" w:color="auto" w:fill="auto"/>
          </w:tcPr>
          <w:p w14:paraId="2819A4AE" w14:textId="77777777" w:rsidR="00AD00D7" w:rsidRDefault="00AD00D7">
            <w:pPr>
              <w:tabs>
                <w:tab w:val="left" w:pos="8789"/>
              </w:tabs>
              <w:contextualSpacing/>
              <w:jc w:val="right"/>
              <w:rPr>
                <w:rFonts w:cs="Calibri"/>
                <w:sz w:val="24"/>
              </w:rPr>
            </w:pPr>
          </w:p>
        </w:tc>
        <w:tc>
          <w:tcPr>
            <w:tcW w:w="283" w:type="dxa"/>
            <w:shd w:val="clear" w:color="auto" w:fill="auto"/>
          </w:tcPr>
          <w:p w14:paraId="7ACF5D61" w14:textId="77777777" w:rsidR="00AD00D7" w:rsidRDefault="00AD00D7">
            <w:pPr>
              <w:tabs>
                <w:tab w:val="left" w:pos="8789"/>
              </w:tabs>
              <w:contextualSpacing/>
              <w:jc w:val="right"/>
              <w:rPr>
                <w:rFonts w:cs="Calibri"/>
                <w:sz w:val="24"/>
                <w:highlight w:val="yellow"/>
              </w:rPr>
            </w:pPr>
          </w:p>
        </w:tc>
        <w:tc>
          <w:tcPr>
            <w:tcW w:w="1134" w:type="dxa"/>
            <w:shd w:val="clear" w:color="auto" w:fill="auto"/>
          </w:tcPr>
          <w:p w14:paraId="003E5EF5" w14:textId="77777777" w:rsidR="00AD00D7" w:rsidRDefault="00AD00D7">
            <w:pPr>
              <w:tabs>
                <w:tab w:val="left" w:pos="8789"/>
              </w:tabs>
              <w:contextualSpacing/>
              <w:jc w:val="right"/>
              <w:rPr>
                <w:rFonts w:cs="Calibri"/>
                <w:sz w:val="24"/>
              </w:rPr>
            </w:pPr>
          </w:p>
        </w:tc>
        <w:tc>
          <w:tcPr>
            <w:tcW w:w="283" w:type="dxa"/>
            <w:shd w:val="clear" w:color="auto" w:fill="auto"/>
          </w:tcPr>
          <w:p w14:paraId="73CD9546" w14:textId="77777777" w:rsidR="00AD00D7" w:rsidRDefault="00AD00D7">
            <w:pPr>
              <w:tabs>
                <w:tab w:val="left" w:pos="8789"/>
              </w:tabs>
              <w:contextualSpacing/>
              <w:jc w:val="right"/>
              <w:rPr>
                <w:rFonts w:cs="Calibri"/>
                <w:sz w:val="24"/>
              </w:rPr>
            </w:pPr>
          </w:p>
        </w:tc>
        <w:tc>
          <w:tcPr>
            <w:tcW w:w="1304" w:type="dxa"/>
            <w:shd w:val="clear" w:color="auto" w:fill="auto"/>
          </w:tcPr>
          <w:p w14:paraId="30E48815" w14:textId="77777777" w:rsidR="00AD00D7" w:rsidRDefault="00AD00D7">
            <w:pPr>
              <w:tabs>
                <w:tab w:val="left" w:pos="8789"/>
              </w:tabs>
              <w:contextualSpacing/>
              <w:jc w:val="right"/>
              <w:rPr>
                <w:rFonts w:cs="Calibri"/>
                <w:sz w:val="24"/>
              </w:rPr>
            </w:pPr>
          </w:p>
        </w:tc>
        <w:tc>
          <w:tcPr>
            <w:tcW w:w="283" w:type="dxa"/>
            <w:shd w:val="clear" w:color="auto" w:fill="auto"/>
          </w:tcPr>
          <w:p w14:paraId="4A4553D6" w14:textId="77777777" w:rsidR="00AD00D7" w:rsidRDefault="00AD00D7">
            <w:pPr>
              <w:tabs>
                <w:tab w:val="left" w:pos="8789"/>
              </w:tabs>
              <w:contextualSpacing/>
              <w:jc w:val="right"/>
              <w:rPr>
                <w:rFonts w:cs="Calibri"/>
                <w:sz w:val="24"/>
              </w:rPr>
            </w:pPr>
          </w:p>
        </w:tc>
        <w:tc>
          <w:tcPr>
            <w:tcW w:w="1400" w:type="dxa"/>
            <w:shd w:val="clear" w:color="auto" w:fill="auto"/>
          </w:tcPr>
          <w:p w14:paraId="60AE1A26" w14:textId="77777777" w:rsidR="00AD00D7" w:rsidRDefault="00AD00D7">
            <w:pPr>
              <w:tabs>
                <w:tab w:val="left" w:pos="8789"/>
              </w:tabs>
              <w:contextualSpacing/>
              <w:jc w:val="right"/>
              <w:rPr>
                <w:rFonts w:cs="Calibri"/>
                <w:sz w:val="24"/>
              </w:rPr>
            </w:pPr>
          </w:p>
        </w:tc>
      </w:tr>
      <w:tr w:rsidR="00AD00D7" w14:paraId="30ACE076" w14:textId="77777777">
        <w:tc>
          <w:tcPr>
            <w:tcW w:w="3969" w:type="dxa"/>
            <w:shd w:val="clear" w:color="auto" w:fill="auto"/>
          </w:tcPr>
          <w:p w14:paraId="0A2BEBD3" w14:textId="77777777" w:rsidR="00AD00D7" w:rsidRDefault="00000000">
            <w:pPr>
              <w:tabs>
                <w:tab w:val="left" w:pos="8789"/>
              </w:tabs>
              <w:contextualSpacing/>
              <w:rPr>
                <w:rFonts w:cs="Calibri"/>
                <w:sz w:val="24"/>
              </w:rPr>
            </w:pPr>
            <w:r>
              <w:rPr>
                <w:rFonts w:cs="Calibri"/>
                <w:sz w:val="24"/>
              </w:rPr>
              <w:t>Surplus (deficit) for the year</w:t>
            </w:r>
          </w:p>
        </w:tc>
        <w:tc>
          <w:tcPr>
            <w:tcW w:w="1330" w:type="dxa"/>
            <w:shd w:val="clear" w:color="auto" w:fill="auto"/>
          </w:tcPr>
          <w:p w14:paraId="5202A4FD" w14:textId="3FC9ECBE" w:rsidR="00AD00D7" w:rsidRDefault="00CB5FD5">
            <w:pPr>
              <w:tabs>
                <w:tab w:val="left" w:pos="8789"/>
              </w:tabs>
              <w:contextualSpacing/>
              <w:jc w:val="right"/>
              <w:rPr>
                <w:rFonts w:cs="Calibri"/>
                <w:sz w:val="24"/>
              </w:rPr>
            </w:pPr>
            <w:r>
              <w:rPr>
                <w:rFonts w:cs="Calibri"/>
                <w:sz w:val="24"/>
              </w:rPr>
              <w:t>806.35</w:t>
            </w:r>
          </w:p>
        </w:tc>
        <w:tc>
          <w:tcPr>
            <w:tcW w:w="283" w:type="dxa"/>
            <w:shd w:val="clear" w:color="auto" w:fill="auto"/>
          </w:tcPr>
          <w:p w14:paraId="4A80659C" w14:textId="77777777" w:rsidR="00AD00D7" w:rsidRDefault="00AD00D7">
            <w:pPr>
              <w:tabs>
                <w:tab w:val="left" w:pos="8789"/>
              </w:tabs>
              <w:contextualSpacing/>
              <w:jc w:val="right"/>
              <w:rPr>
                <w:rFonts w:cs="Calibri"/>
                <w:sz w:val="24"/>
                <w:highlight w:val="yellow"/>
              </w:rPr>
            </w:pPr>
          </w:p>
        </w:tc>
        <w:tc>
          <w:tcPr>
            <w:tcW w:w="1134" w:type="dxa"/>
            <w:shd w:val="clear" w:color="auto" w:fill="auto"/>
          </w:tcPr>
          <w:p w14:paraId="3AC6FA7F"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7E84B865" w14:textId="77777777" w:rsidR="00AD00D7" w:rsidRDefault="00AD00D7">
            <w:pPr>
              <w:tabs>
                <w:tab w:val="left" w:pos="8789"/>
              </w:tabs>
              <w:contextualSpacing/>
              <w:jc w:val="right"/>
              <w:rPr>
                <w:rFonts w:cs="Calibri"/>
                <w:sz w:val="24"/>
              </w:rPr>
            </w:pPr>
          </w:p>
        </w:tc>
        <w:tc>
          <w:tcPr>
            <w:tcW w:w="1304" w:type="dxa"/>
            <w:shd w:val="clear" w:color="auto" w:fill="auto"/>
          </w:tcPr>
          <w:p w14:paraId="44A2E7DD" w14:textId="10CC2B6B" w:rsidR="00AD00D7" w:rsidRDefault="00CB5FD5">
            <w:pPr>
              <w:tabs>
                <w:tab w:val="left" w:pos="8789"/>
              </w:tabs>
              <w:contextualSpacing/>
              <w:jc w:val="right"/>
              <w:rPr>
                <w:rFonts w:cs="Calibri"/>
                <w:sz w:val="24"/>
              </w:rPr>
            </w:pPr>
            <w:r>
              <w:rPr>
                <w:rFonts w:cs="Calibri"/>
                <w:sz w:val="24"/>
              </w:rPr>
              <w:t>806.35</w:t>
            </w:r>
          </w:p>
        </w:tc>
        <w:tc>
          <w:tcPr>
            <w:tcW w:w="283" w:type="dxa"/>
            <w:shd w:val="clear" w:color="auto" w:fill="auto"/>
          </w:tcPr>
          <w:p w14:paraId="38A5D5CA" w14:textId="77777777" w:rsidR="00AD00D7" w:rsidRDefault="00AD00D7">
            <w:pPr>
              <w:tabs>
                <w:tab w:val="left" w:pos="8789"/>
              </w:tabs>
              <w:contextualSpacing/>
              <w:jc w:val="right"/>
              <w:rPr>
                <w:rFonts w:cs="Calibri"/>
                <w:sz w:val="24"/>
              </w:rPr>
            </w:pPr>
          </w:p>
        </w:tc>
        <w:tc>
          <w:tcPr>
            <w:tcW w:w="1400" w:type="dxa"/>
            <w:shd w:val="clear" w:color="auto" w:fill="auto"/>
          </w:tcPr>
          <w:p w14:paraId="4D076B51" w14:textId="65CAD495" w:rsidR="00AD00D7" w:rsidRDefault="003B2FE4">
            <w:pPr>
              <w:tabs>
                <w:tab w:val="left" w:pos="8789"/>
              </w:tabs>
              <w:contextualSpacing/>
              <w:jc w:val="right"/>
              <w:rPr>
                <w:rFonts w:cs="Calibri"/>
                <w:sz w:val="24"/>
              </w:rPr>
            </w:pPr>
            <w:r>
              <w:rPr>
                <w:rFonts w:cs="Calibri"/>
                <w:sz w:val="24"/>
              </w:rPr>
              <w:t>2640.11</w:t>
            </w:r>
          </w:p>
        </w:tc>
      </w:tr>
      <w:tr w:rsidR="00AD00D7" w14:paraId="7EC9FF8F" w14:textId="77777777">
        <w:tc>
          <w:tcPr>
            <w:tcW w:w="3969" w:type="dxa"/>
            <w:shd w:val="clear" w:color="auto" w:fill="auto"/>
          </w:tcPr>
          <w:p w14:paraId="732BE721" w14:textId="77777777" w:rsidR="00AD00D7" w:rsidRDefault="00AD00D7">
            <w:pPr>
              <w:tabs>
                <w:tab w:val="left" w:pos="8789"/>
              </w:tabs>
              <w:contextualSpacing/>
              <w:rPr>
                <w:rFonts w:cs="Calibri"/>
                <w:sz w:val="24"/>
              </w:rPr>
            </w:pPr>
          </w:p>
        </w:tc>
        <w:tc>
          <w:tcPr>
            <w:tcW w:w="1330" w:type="dxa"/>
            <w:tcBorders>
              <w:bottom w:val="single" w:sz="4" w:space="0" w:color="auto"/>
            </w:tcBorders>
            <w:shd w:val="clear" w:color="auto" w:fill="auto"/>
          </w:tcPr>
          <w:p w14:paraId="764EDC23" w14:textId="77777777" w:rsidR="00AD00D7" w:rsidRDefault="00AD00D7">
            <w:pPr>
              <w:tabs>
                <w:tab w:val="left" w:pos="8789"/>
              </w:tabs>
              <w:contextualSpacing/>
              <w:jc w:val="right"/>
              <w:rPr>
                <w:rFonts w:cs="Calibri"/>
                <w:sz w:val="24"/>
              </w:rPr>
            </w:pPr>
          </w:p>
        </w:tc>
        <w:tc>
          <w:tcPr>
            <w:tcW w:w="283" w:type="dxa"/>
            <w:shd w:val="clear" w:color="auto" w:fill="auto"/>
          </w:tcPr>
          <w:p w14:paraId="4A60345C" w14:textId="77777777" w:rsidR="00AD00D7" w:rsidRDefault="00AD00D7">
            <w:pPr>
              <w:tabs>
                <w:tab w:val="left" w:pos="8789"/>
              </w:tabs>
              <w:contextualSpacing/>
              <w:jc w:val="right"/>
              <w:rPr>
                <w:rFonts w:cs="Calibri"/>
                <w:sz w:val="24"/>
                <w:highlight w:val="yellow"/>
              </w:rPr>
            </w:pPr>
          </w:p>
        </w:tc>
        <w:tc>
          <w:tcPr>
            <w:tcW w:w="1134" w:type="dxa"/>
            <w:tcBorders>
              <w:bottom w:val="single" w:sz="4" w:space="0" w:color="auto"/>
            </w:tcBorders>
            <w:shd w:val="clear" w:color="auto" w:fill="auto"/>
          </w:tcPr>
          <w:p w14:paraId="67C57AD2" w14:textId="77777777" w:rsidR="00AD00D7" w:rsidRDefault="00AD00D7">
            <w:pPr>
              <w:tabs>
                <w:tab w:val="left" w:pos="8789"/>
              </w:tabs>
              <w:contextualSpacing/>
              <w:jc w:val="right"/>
              <w:rPr>
                <w:rFonts w:cs="Calibri"/>
                <w:sz w:val="24"/>
              </w:rPr>
            </w:pPr>
          </w:p>
        </w:tc>
        <w:tc>
          <w:tcPr>
            <w:tcW w:w="283" w:type="dxa"/>
            <w:shd w:val="clear" w:color="auto" w:fill="auto"/>
          </w:tcPr>
          <w:p w14:paraId="1E05BC7B" w14:textId="77777777" w:rsidR="00AD00D7" w:rsidRDefault="00AD00D7">
            <w:pPr>
              <w:tabs>
                <w:tab w:val="left" w:pos="8789"/>
              </w:tabs>
              <w:contextualSpacing/>
              <w:jc w:val="right"/>
              <w:rPr>
                <w:rFonts w:cs="Calibri"/>
                <w:sz w:val="24"/>
              </w:rPr>
            </w:pPr>
          </w:p>
        </w:tc>
        <w:tc>
          <w:tcPr>
            <w:tcW w:w="1304" w:type="dxa"/>
            <w:tcBorders>
              <w:bottom w:val="single" w:sz="4" w:space="0" w:color="auto"/>
            </w:tcBorders>
            <w:shd w:val="clear" w:color="auto" w:fill="auto"/>
          </w:tcPr>
          <w:p w14:paraId="5D1C8DA1" w14:textId="77777777" w:rsidR="00AD00D7" w:rsidRDefault="00AD00D7">
            <w:pPr>
              <w:tabs>
                <w:tab w:val="left" w:pos="8789"/>
              </w:tabs>
              <w:contextualSpacing/>
              <w:jc w:val="right"/>
              <w:rPr>
                <w:rFonts w:cs="Calibri"/>
                <w:sz w:val="24"/>
              </w:rPr>
            </w:pPr>
          </w:p>
        </w:tc>
        <w:tc>
          <w:tcPr>
            <w:tcW w:w="283" w:type="dxa"/>
            <w:shd w:val="clear" w:color="auto" w:fill="auto"/>
          </w:tcPr>
          <w:p w14:paraId="2B723640" w14:textId="77777777" w:rsidR="00AD00D7" w:rsidRDefault="00AD00D7">
            <w:pPr>
              <w:tabs>
                <w:tab w:val="left" w:pos="8789"/>
              </w:tabs>
              <w:contextualSpacing/>
              <w:jc w:val="right"/>
              <w:rPr>
                <w:rFonts w:cs="Calibri"/>
                <w:sz w:val="24"/>
              </w:rPr>
            </w:pPr>
          </w:p>
        </w:tc>
        <w:tc>
          <w:tcPr>
            <w:tcW w:w="1400" w:type="dxa"/>
            <w:tcBorders>
              <w:bottom w:val="single" w:sz="4" w:space="0" w:color="auto"/>
            </w:tcBorders>
            <w:shd w:val="clear" w:color="auto" w:fill="auto"/>
          </w:tcPr>
          <w:p w14:paraId="57980A25" w14:textId="77777777" w:rsidR="00AD00D7" w:rsidRDefault="00AD00D7">
            <w:pPr>
              <w:tabs>
                <w:tab w:val="left" w:pos="8789"/>
              </w:tabs>
              <w:contextualSpacing/>
              <w:jc w:val="right"/>
              <w:rPr>
                <w:rFonts w:cs="Calibri"/>
                <w:sz w:val="24"/>
              </w:rPr>
            </w:pPr>
          </w:p>
        </w:tc>
      </w:tr>
      <w:tr w:rsidR="00AD00D7" w14:paraId="2CFDA146" w14:textId="77777777">
        <w:tc>
          <w:tcPr>
            <w:tcW w:w="3969" w:type="dxa"/>
            <w:shd w:val="clear" w:color="auto" w:fill="auto"/>
          </w:tcPr>
          <w:p w14:paraId="265E1427" w14:textId="77777777" w:rsidR="00AD00D7" w:rsidRDefault="00000000">
            <w:pPr>
              <w:tabs>
                <w:tab w:val="left" w:pos="8789"/>
              </w:tabs>
              <w:contextualSpacing/>
              <w:rPr>
                <w:rFonts w:cs="Calibri"/>
                <w:sz w:val="24"/>
              </w:rPr>
            </w:pPr>
            <w:r>
              <w:rPr>
                <w:rFonts w:cs="Calibri"/>
                <w:sz w:val="24"/>
              </w:rPr>
              <w:t>Closing cash at bank and in hand</w:t>
            </w:r>
          </w:p>
        </w:tc>
        <w:tc>
          <w:tcPr>
            <w:tcW w:w="1330" w:type="dxa"/>
            <w:tcBorders>
              <w:top w:val="single" w:sz="4" w:space="0" w:color="auto"/>
              <w:bottom w:val="single" w:sz="4" w:space="0" w:color="auto"/>
            </w:tcBorders>
            <w:shd w:val="clear" w:color="auto" w:fill="auto"/>
          </w:tcPr>
          <w:p w14:paraId="0237D1BF" w14:textId="6F7598D8" w:rsidR="00AD00D7" w:rsidRDefault="00000000">
            <w:pPr>
              <w:tabs>
                <w:tab w:val="left" w:pos="8789"/>
              </w:tabs>
              <w:contextualSpacing/>
              <w:jc w:val="right"/>
              <w:rPr>
                <w:rFonts w:cs="Calibri"/>
                <w:sz w:val="24"/>
              </w:rPr>
            </w:pPr>
            <w:r>
              <w:rPr>
                <w:rFonts w:cs="Calibri"/>
                <w:sz w:val="24"/>
              </w:rPr>
              <w:t>1</w:t>
            </w:r>
            <w:r w:rsidR="00EA2AD6">
              <w:rPr>
                <w:rFonts w:cs="Calibri"/>
                <w:sz w:val="24"/>
              </w:rPr>
              <w:t>1596.10</w:t>
            </w:r>
          </w:p>
        </w:tc>
        <w:tc>
          <w:tcPr>
            <w:tcW w:w="283" w:type="dxa"/>
            <w:shd w:val="clear" w:color="auto" w:fill="auto"/>
          </w:tcPr>
          <w:p w14:paraId="32763AFE" w14:textId="77777777" w:rsidR="00AD00D7" w:rsidRDefault="00AD00D7">
            <w:pPr>
              <w:tabs>
                <w:tab w:val="left" w:pos="8789"/>
              </w:tabs>
              <w:contextualSpacing/>
              <w:jc w:val="right"/>
              <w:rPr>
                <w:rFonts w:cs="Calibri"/>
                <w:sz w:val="24"/>
                <w:highlight w:val="yellow"/>
              </w:rPr>
            </w:pPr>
          </w:p>
        </w:tc>
        <w:tc>
          <w:tcPr>
            <w:tcW w:w="1134" w:type="dxa"/>
            <w:tcBorders>
              <w:top w:val="single" w:sz="4" w:space="0" w:color="auto"/>
              <w:bottom w:val="single" w:sz="4" w:space="0" w:color="auto"/>
            </w:tcBorders>
            <w:shd w:val="clear" w:color="auto" w:fill="auto"/>
          </w:tcPr>
          <w:p w14:paraId="7CC1FB5D"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38D50E81" w14:textId="77777777" w:rsidR="00AD00D7" w:rsidRDefault="00AD00D7">
            <w:pPr>
              <w:tabs>
                <w:tab w:val="left" w:pos="8789"/>
              </w:tabs>
              <w:contextualSpacing/>
              <w:jc w:val="right"/>
              <w:rPr>
                <w:rFonts w:cs="Calibri"/>
                <w:sz w:val="24"/>
              </w:rPr>
            </w:pPr>
          </w:p>
        </w:tc>
        <w:tc>
          <w:tcPr>
            <w:tcW w:w="1304" w:type="dxa"/>
            <w:tcBorders>
              <w:top w:val="single" w:sz="4" w:space="0" w:color="auto"/>
              <w:bottom w:val="single" w:sz="4" w:space="0" w:color="auto"/>
            </w:tcBorders>
            <w:shd w:val="clear" w:color="auto" w:fill="auto"/>
          </w:tcPr>
          <w:p w14:paraId="609A3E1B" w14:textId="46A56628" w:rsidR="00AD00D7" w:rsidRDefault="00000000">
            <w:pPr>
              <w:tabs>
                <w:tab w:val="left" w:pos="8789"/>
              </w:tabs>
              <w:contextualSpacing/>
              <w:jc w:val="right"/>
              <w:rPr>
                <w:rFonts w:cs="Calibri"/>
                <w:sz w:val="24"/>
              </w:rPr>
            </w:pPr>
            <w:r>
              <w:rPr>
                <w:rFonts w:cs="Calibri"/>
                <w:sz w:val="24"/>
              </w:rPr>
              <w:t>1</w:t>
            </w:r>
            <w:r w:rsidR="00EA2AD6">
              <w:rPr>
                <w:rFonts w:cs="Calibri"/>
                <w:sz w:val="24"/>
              </w:rPr>
              <w:t>1595.10</w:t>
            </w:r>
          </w:p>
        </w:tc>
        <w:tc>
          <w:tcPr>
            <w:tcW w:w="283" w:type="dxa"/>
            <w:shd w:val="clear" w:color="auto" w:fill="auto"/>
          </w:tcPr>
          <w:p w14:paraId="184D8A72" w14:textId="77777777" w:rsidR="00AD00D7" w:rsidRDefault="00AD00D7">
            <w:pPr>
              <w:tabs>
                <w:tab w:val="left" w:pos="8789"/>
              </w:tabs>
              <w:contextualSpacing/>
              <w:jc w:val="right"/>
              <w:rPr>
                <w:rFonts w:cs="Calibri"/>
                <w:sz w:val="24"/>
              </w:rPr>
            </w:pPr>
          </w:p>
        </w:tc>
        <w:tc>
          <w:tcPr>
            <w:tcW w:w="1400" w:type="dxa"/>
            <w:tcBorders>
              <w:top w:val="single" w:sz="4" w:space="0" w:color="auto"/>
              <w:bottom w:val="single" w:sz="4" w:space="0" w:color="auto"/>
            </w:tcBorders>
            <w:shd w:val="clear" w:color="auto" w:fill="auto"/>
          </w:tcPr>
          <w:p w14:paraId="71C4FBD2" w14:textId="7A882652" w:rsidR="00AD00D7" w:rsidRDefault="003B2FE4">
            <w:pPr>
              <w:tabs>
                <w:tab w:val="left" w:pos="8789"/>
              </w:tabs>
              <w:contextualSpacing/>
              <w:jc w:val="right"/>
              <w:rPr>
                <w:rFonts w:cs="Calibri"/>
                <w:sz w:val="24"/>
              </w:rPr>
            </w:pPr>
            <w:r>
              <w:rPr>
                <w:rFonts w:cs="Calibri"/>
                <w:sz w:val="24"/>
              </w:rPr>
              <w:t>10789.75</w:t>
            </w:r>
          </w:p>
        </w:tc>
      </w:tr>
      <w:tr w:rsidR="00AD00D7" w14:paraId="0012A1BF" w14:textId="77777777">
        <w:tc>
          <w:tcPr>
            <w:tcW w:w="3969" w:type="dxa"/>
            <w:shd w:val="clear" w:color="auto" w:fill="auto"/>
          </w:tcPr>
          <w:p w14:paraId="1920C92F" w14:textId="77777777" w:rsidR="00AD00D7" w:rsidRDefault="00AD00D7">
            <w:pPr>
              <w:tabs>
                <w:tab w:val="left" w:pos="8789"/>
              </w:tabs>
              <w:contextualSpacing/>
              <w:rPr>
                <w:rFonts w:cs="Calibri"/>
                <w:sz w:val="24"/>
              </w:rPr>
            </w:pPr>
          </w:p>
        </w:tc>
        <w:tc>
          <w:tcPr>
            <w:tcW w:w="1330" w:type="dxa"/>
            <w:tcBorders>
              <w:top w:val="single" w:sz="4" w:space="0" w:color="auto"/>
            </w:tcBorders>
            <w:shd w:val="clear" w:color="auto" w:fill="auto"/>
          </w:tcPr>
          <w:p w14:paraId="19D2BFE2" w14:textId="77777777" w:rsidR="00AD00D7" w:rsidRDefault="00AD00D7">
            <w:pPr>
              <w:tabs>
                <w:tab w:val="left" w:pos="8789"/>
              </w:tabs>
              <w:contextualSpacing/>
              <w:jc w:val="right"/>
              <w:rPr>
                <w:rFonts w:cs="Calibri"/>
                <w:sz w:val="24"/>
              </w:rPr>
            </w:pPr>
          </w:p>
        </w:tc>
        <w:tc>
          <w:tcPr>
            <w:tcW w:w="283" w:type="dxa"/>
            <w:shd w:val="clear" w:color="auto" w:fill="auto"/>
          </w:tcPr>
          <w:p w14:paraId="4517F03B" w14:textId="77777777" w:rsidR="00AD00D7" w:rsidRDefault="00AD00D7">
            <w:pPr>
              <w:tabs>
                <w:tab w:val="left" w:pos="8789"/>
              </w:tabs>
              <w:contextualSpacing/>
              <w:jc w:val="right"/>
              <w:rPr>
                <w:rFonts w:cs="Calibri"/>
                <w:sz w:val="24"/>
                <w:highlight w:val="yellow"/>
              </w:rPr>
            </w:pPr>
          </w:p>
        </w:tc>
        <w:tc>
          <w:tcPr>
            <w:tcW w:w="1134" w:type="dxa"/>
            <w:tcBorders>
              <w:top w:val="single" w:sz="4" w:space="0" w:color="auto"/>
            </w:tcBorders>
            <w:shd w:val="clear" w:color="auto" w:fill="auto"/>
          </w:tcPr>
          <w:p w14:paraId="4267EAF0" w14:textId="77777777" w:rsidR="00AD00D7" w:rsidRDefault="00AD00D7">
            <w:pPr>
              <w:tabs>
                <w:tab w:val="left" w:pos="8789"/>
              </w:tabs>
              <w:contextualSpacing/>
              <w:jc w:val="right"/>
              <w:rPr>
                <w:rFonts w:cs="Calibri"/>
                <w:sz w:val="24"/>
              </w:rPr>
            </w:pPr>
          </w:p>
        </w:tc>
        <w:tc>
          <w:tcPr>
            <w:tcW w:w="283" w:type="dxa"/>
            <w:shd w:val="clear" w:color="auto" w:fill="auto"/>
          </w:tcPr>
          <w:p w14:paraId="27ACDB6C" w14:textId="77777777" w:rsidR="00AD00D7" w:rsidRDefault="00AD00D7">
            <w:pPr>
              <w:tabs>
                <w:tab w:val="left" w:pos="8789"/>
              </w:tabs>
              <w:contextualSpacing/>
              <w:jc w:val="right"/>
              <w:rPr>
                <w:rFonts w:cs="Calibri"/>
                <w:sz w:val="24"/>
              </w:rPr>
            </w:pPr>
          </w:p>
        </w:tc>
        <w:tc>
          <w:tcPr>
            <w:tcW w:w="1304" w:type="dxa"/>
            <w:tcBorders>
              <w:top w:val="single" w:sz="4" w:space="0" w:color="auto"/>
            </w:tcBorders>
            <w:shd w:val="clear" w:color="auto" w:fill="auto"/>
          </w:tcPr>
          <w:p w14:paraId="2D6A76BB" w14:textId="77777777" w:rsidR="00AD00D7" w:rsidRDefault="00AD00D7">
            <w:pPr>
              <w:tabs>
                <w:tab w:val="left" w:pos="8789"/>
              </w:tabs>
              <w:contextualSpacing/>
              <w:jc w:val="right"/>
              <w:rPr>
                <w:rFonts w:cs="Calibri"/>
                <w:sz w:val="24"/>
              </w:rPr>
            </w:pPr>
          </w:p>
        </w:tc>
        <w:tc>
          <w:tcPr>
            <w:tcW w:w="283" w:type="dxa"/>
            <w:shd w:val="clear" w:color="auto" w:fill="auto"/>
          </w:tcPr>
          <w:p w14:paraId="6859BC1F" w14:textId="77777777" w:rsidR="00AD00D7" w:rsidRDefault="00AD00D7">
            <w:pPr>
              <w:tabs>
                <w:tab w:val="left" w:pos="8789"/>
              </w:tabs>
              <w:contextualSpacing/>
              <w:jc w:val="right"/>
              <w:rPr>
                <w:rFonts w:cs="Calibri"/>
                <w:sz w:val="24"/>
              </w:rPr>
            </w:pPr>
          </w:p>
        </w:tc>
        <w:tc>
          <w:tcPr>
            <w:tcW w:w="1400" w:type="dxa"/>
            <w:tcBorders>
              <w:top w:val="single" w:sz="4" w:space="0" w:color="auto"/>
            </w:tcBorders>
            <w:shd w:val="clear" w:color="auto" w:fill="auto"/>
          </w:tcPr>
          <w:p w14:paraId="5592E972" w14:textId="77777777" w:rsidR="00AD00D7" w:rsidRDefault="00AD00D7">
            <w:pPr>
              <w:tabs>
                <w:tab w:val="left" w:pos="8789"/>
              </w:tabs>
              <w:contextualSpacing/>
              <w:jc w:val="right"/>
              <w:rPr>
                <w:rFonts w:cs="Calibri"/>
                <w:sz w:val="24"/>
              </w:rPr>
            </w:pPr>
          </w:p>
        </w:tc>
      </w:tr>
      <w:tr w:rsidR="00AD00D7" w14:paraId="7F1471D6" w14:textId="77777777">
        <w:tc>
          <w:tcPr>
            <w:tcW w:w="3969" w:type="dxa"/>
            <w:shd w:val="clear" w:color="auto" w:fill="auto"/>
          </w:tcPr>
          <w:p w14:paraId="65D3BC01" w14:textId="77777777" w:rsidR="00AD00D7" w:rsidRDefault="00000000">
            <w:pPr>
              <w:tabs>
                <w:tab w:val="left" w:pos="8789"/>
              </w:tabs>
              <w:contextualSpacing/>
              <w:rPr>
                <w:rFonts w:cs="Calibri"/>
                <w:b/>
                <w:sz w:val="24"/>
              </w:rPr>
            </w:pPr>
            <w:r>
              <w:rPr>
                <w:rFonts w:cs="Calibri"/>
                <w:b/>
                <w:sz w:val="24"/>
              </w:rPr>
              <w:t>Bank and Cash Balances</w:t>
            </w:r>
          </w:p>
        </w:tc>
        <w:tc>
          <w:tcPr>
            <w:tcW w:w="1330" w:type="dxa"/>
            <w:shd w:val="clear" w:color="auto" w:fill="auto"/>
          </w:tcPr>
          <w:p w14:paraId="06E0653C" w14:textId="77777777" w:rsidR="00AD00D7" w:rsidRDefault="00AD00D7">
            <w:pPr>
              <w:tabs>
                <w:tab w:val="left" w:pos="8789"/>
              </w:tabs>
              <w:contextualSpacing/>
              <w:jc w:val="right"/>
              <w:rPr>
                <w:rFonts w:cs="Calibri"/>
                <w:sz w:val="24"/>
              </w:rPr>
            </w:pPr>
          </w:p>
        </w:tc>
        <w:tc>
          <w:tcPr>
            <w:tcW w:w="283" w:type="dxa"/>
            <w:shd w:val="clear" w:color="auto" w:fill="auto"/>
          </w:tcPr>
          <w:p w14:paraId="69985B01" w14:textId="77777777" w:rsidR="00AD00D7" w:rsidRDefault="00AD00D7">
            <w:pPr>
              <w:tabs>
                <w:tab w:val="left" w:pos="8789"/>
              </w:tabs>
              <w:contextualSpacing/>
              <w:jc w:val="right"/>
              <w:rPr>
                <w:rFonts w:cs="Calibri"/>
                <w:sz w:val="24"/>
                <w:highlight w:val="yellow"/>
              </w:rPr>
            </w:pPr>
          </w:p>
        </w:tc>
        <w:tc>
          <w:tcPr>
            <w:tcW w:w="1134" w:type="dxa"/>
            <w:shd w:val="clear" w:color="auto" w:fill="auto"/>
          </w:tcPr>
          <w:p w14:paraId="14E815A6" w14:textId="77777777" w:rsidR="00AD00D7" w:rsidRDefault="00AD00D7">
            <w:pPr>
              <w:tabs>
                <w:tab w:val="left" w:pos="8789"/>
              </w:tabs>
              <w:contextualSpacing/>
              <w:jc w:val="right"/>
              <w:rPr>
                <w:rFonts w:cs="Calibri"/>
                <w:sz w:val="24"/>
              </w:rPr>
            </w:pPr>
          </w:p>
        </w:tc>
        <w:tc>
          <w:tcPr>
            <w:tcW w:w="283" w:type="dxa"/>
            <w:shd w:val="clear" w:color="auto" w:fill="auto"/>
          </w:tcPr>
          <w:p w14:paraId="26934471" w14:textId="77777777" w:rsidR="00AD00D7" w:rsidRDefault="00AD00D7">
            <w:pPr>
              <w:tabs>
                <w:tab w:val="left" w:pos="8789"/>
              </w:tabs>
              <w:contextualSpacing/>
              <w:jc w:val="right"/>
              <w:rPr>
                <w:rFonts w:cs="Calibri"/>
                <w:sz w:val="24"/>
              </w:rPr>
            </w:pPr>
          </w:p>
        </w:tc>
        <w:tc>
          <w:tcPr>
            <w:tcW w:w="1304" w:type="dxa"/>
            <w:shd w:val="clear" w:color="auto" w:fill="auto"/>
          </w:tcPr>
          <w:p w14:paraId="7AB5734C" w14:textId="77777777" w:rsidR="00AD00D7" w:rsidRDefault="00AD00D7">
            <w:pPr>
              <w:tabs>
                <w:tab w:val="left" w:pos="8789"/>
              </w:tabs>
              <w:contextualSpacing/>
              <w:jc w:val="right"/>
              <w:rPr>
                <w:rFonts w:cs="Calibri"/>
                <w:sz w:val="24"/>
              </w:rPr>
            </w:pPr>
          </w:p>
        </w:tc>
        <w:tc>
          <w:tcPr>
            <w:tcW w:w="283" w:type="dxa"/>
            <w:shd w:val="clear" w:color="auto" w:fill="auto"/>
          </w:tcPr>
          <w:p w14:paraId="1E15190E" w14:textId="77777777" w:rsidR="00AD00D7" w:rsidRDefault="00AD00D7">
            <w:pPr>
              <w:tabs>
                <w:tab w:val="left" w:pos="8789"/>
              </w:tabs>
              <w:contextualSpacing/>
              <w:jc w:val="right"/>
              <w:rPr>
                <w:rFonts w:cs="Calibri"/>
                <w:sz w:val="24"/>
              </w:rPr>
            </w:pPr>
          </w:p>
        </w:tc>
        <w:tc>
          <w:tcPr>
            <w:tcW w:w="1400" w:type="dxa"/>
            <w:shd w:val="clear" w:color="auto" w:fill="auto"/>
          </w:tcPr>
          <w:p w14:paraId="2A6EFE09" w14:textId="77777777" w:rsidR="00AD00D7" w:rsidRDefault="00AD00D7">
            <w:pPr>
              <w:tabs>
                <w:tab w:val="left" w:pos="8789"/>
              </w:tabs>
              <w:contextualSpacing/>
              <w:jc w:val="right"/>
              <w:rPr>
                <w:rFonts w:cs="Calibri"/>
                <w:sz w:val="24"/>
              </w:rPr>
            </w:pPr>
          </w:p>
        </w:tc>
      </w:tr>
      <w:tr w:rsidR="00AD00D7" w14:paraId="5D014A3B" w14:textId="77777777">
        <w:tc>
          <w:tcPr>
            <w:tcW w:w="3969" w:type="dxa"/>
            <w:shd w:val="clear" w:color="auto" w:fill="auto"/>
          </w:tcPr>
          <w:p w14:paraId="4E602563" w14:textId="77777777" w:rsidR="00AD00D7" w:rsidRDefault="00000000">
            <w:pPr>
              <w:tabs>
                <w:tab w:val="left" w:pos="8789"/>
              </w:tabs>
              <w:contextualSpacing/>
              <w:rPr>
                <w:rFonts w:cs="Calibri"/>
                <w:sz w:val="24"/>
              </w:rPr>
            </w:pPr>
            <w:r>
              <w:rPr>
                <w:rFonts w:cs="Calibri"/>
                <w:sz w:val="24"/>
              </w:rPr>
              <w:t>Bank current account</w:t>
            </w:r>
          </w:p>
        </w:tc>
        <w:tc>
          <w:tcPr>
            <w:tcW w:w="1330" w:type="dxa"/>
            <w:shd w:val="clear" w:color="auto" w:fill="auto"/>
          </w:tcPr>
          <w:p w14:paraId="5987308A" w14:textId="78797679" w:rsidR="00AD00D7" w:rsidRDefault="00000000">
            <w:pPr>
              <w:tabs>
                <w:tab w:val="left" w:pos="8789"/>
              </w:tabs>
              <w:contextualSpacing/>
              <w:jc w:val="right"/>
              <w:rPr>
                <w:rFonts w:cs="Calibri"/>
                <w:sz w:val="24"/>
              </w:rPr>
            </w:pPr>
            <w:r>
              <w:rPr>
                <w:rFonts w:cs="Calibri"/>
                <w:sz w:val="24"/>
              </w:rPr>
              <w:t>1</w:t>
            </w:r>
            <w:r w:rsidR="00EA2AD6">
              <w:rPr>
                <w:rFonts w:cs="Calibri"/>
                <w:sz w:val="24"/>
              </w:rPr>
              <w:t>1594.82</w:t>
            </w:r>
          </w:p>
        </w:tc>
        <w:tc>
          <w:tcPr>
            <w:tcW w:w="283" w:type="dxa"/>
            <w:shd w:val="clear" w:color="auto" w:fill="auto"/>
          </w:tcPr>
          <w:p w14:paraId="325DF55A" w14:textId="77777777" w:rsidR="00AD00D7" w:rsidRDefault="00AD00D7">
            <w:pPr>
              <w:tabs>
                <w:tab w:val="left" w:pos="8789"/>
              </w:tabs>
              <w:contextualSpacing/>
              <w:jc w:val="right"/>
              <w:rPr>
                <w:rFonts w:cs="Calibri"/>
                <w:sz w:val="24"/>
                <w:highlight w:val="yellow"/>
              </w:rPr>
            </w:pPr>
          </w:p>
        </w:tc>
        <w:tc>
          <w:tcPr>
            <w:tcW w:w="1134" w:type="dxa"/>
            <w:shd w:val="clear" w:color="auto" w:fill="auto"/>
          </w:tcPr>
          <w:p w14:paraId="599A41A7"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0DD59A35" w14:textId="77777777" w:rsidR="00AD00D7" w:rsidRDefault="00AD00D7">
            <w:pPr>
              <w:tabs>
                <w:tab w:val="left" w:pos="8789"/>
              </w:tabs>
              <w:contextualSpacing/>
              <w:jc w:val="right"/>
              <w:rPr>
                <w:rFonts w:cs="Calibri"/>
                <w:sz w:val="24"/>
              </w:rPr>
            </w:pPr>
          </w:p>
        </w:tc>
        <w:tc>
          <w:tcPr>
            <w:tcW w:w="1304" w:type="dxa"/>
            <w:shd w:val="clear" w:color="auto" w:fill="auto"/>
          </w:tcPr>
          <w:p w14:paraId="5689A45E" w14:textId="528A73AE" w:rsidR="00AD00D7" w:rsidRDefault="00EA2AD6">
            <w:pPr>
              <w:tabs>
                <w:tab w:val="left" w:pos="8789"/>
              </w:tabs>
              <w:contextualSpacing/>
              <w:jc w:val="right"/>
              <w:rPr>
                <w:rFonts w:cs="Calibri"/>
                <w:sz w:val="24"/>
              </w:rPr>
            </w:pPr>
            <w:r>
              <w:rPr>
                <w:rFonts w:cs="Calibri"/>
                <w:sz w:val="24"/>
              </w:rPr>
              <w:t>11594.82</w:t>
            </w:r>
          </w:p>
        </w:tc>
        <w:tc>
          <w:tcPr>
            <w:tcW w:w="283" w:type="dxa"/>
            <w:shd w:val="clear" w:color="auto" w:fill="auto"/>
          </w:tcPr>
          <w:p w14:paraId="79737E11" w14:textId="77777777" w:rsidR="00AD00D7" w:rsidRDefault="00AD00D7">
            <w:pPr>
              <w:tabs>
                <w:tab w:val="left" w:pos="8789"/>
              </w:tabs>
              <w:contextualSpacing/>
              <w:jc w:val="right"/>
              <w:rPr>
                <w:rFonts w:cs="Calibri"/>
                <w:sz w:val="24"/>
              </w:rPr>
            </w:pPr>
          </w:p>
        </w:tc>
        <w:tc>
          <w:tcPr>
            <w:tcW w:w="1400" w:type="dxa"/>
            <w:shd w:val="clear" w:color="auto" w:fill="auto"/>
          </w:tcPr>
          <w:p w14:paraId="5EB83CCC" w14:textId="7F53BD47" w:rsidR="00AD00D7" w:rsidRDefault="003B2FE4">
            <w:pPr>
              <w:tabs>
                <w:tab w:val="left" w:pos="8789"/>
              </w:tabs>
              <w:contextualSpacing/>
              <w:jc w:val="right"/>
              <w:rPr>
                <w:rFonts w:cs="Calibri"/>
                <w:sz w:val="24"/>
              </w:rPr>
            </w:pPr>
            <w:r>
              <w:rPr>
                <w:rFonts w:cs="Calibri"/>
                <w:sz w:val="24"/>
              </w:rPr>
              <w:t>10762.25</w:t>
            </w:r>
          </w:p>
        </w:tc>
      </w:tr>
      <w:tr w:rsidR="00AD00D7" w14:paraId="771ED253" w14:textId="77777777">
        <w:tc>
          <w:tcPr>
            <w:tcW w:w="3969" w:type="dxa"/>
            <w:shd w:val="clear" w:color="auto" w:fill="auto"/>
          </w:tcPr>
          <w:p w14:paraId="15899766" w14:textId="77777777" w:rsidR="00AD00D7" w:rsidRDefault="00000000">
            <w:pPr>
              <w:tabs>
                <w:tab w:val="left" w:pos="8789"/>
              </w:tabs>
              <w:contextualSpacing/>
              <w:rPr>
                <w:rFonts w:cs="Calibri"/>
                <w:sz w:val="24"/>
              </w:rPr>
            </w:pPr>
            <w:r>
              <w:rPr>
                <w:rFonts w:cs="Calibri"/>
                <w:sz w:val="24"/>
              </w:rPr>
              <w:t>Cash on hand</w:t>
            </w:r>
          </w:p>
        </w:tc>
        <w:tc>
          <w:tcPr>
            <w:tcW w:w="1330" w:type="dxa"/>
            <w:shd w:val="clear" w:color="auto" w:fill="auto"/>
          </w:tcPr>
          <w:p w14:paraId="5A81CEFD" w14:textId="0D79DF3B" w:rsidR="00AD00D7" w:rsidRDefault="00EA2AD6">
            <w:pPr>
              <w:tabs>
                <w:tab w:val="left" w:pos="8789"/>
              </w:tabs>
              <w:contextualSpacing/>
              <w:jc w:val="right"/>
              <w:rPr>
                <w:rFonts w:cs="Calibri"/>
                <w:sz w:val="24"/>
              </w:rPr>
            </w:pPr>
            <w:r>
              <w:rPr>
                <w:rFonts w:cs="Calibri"/>
                <w:sz w:val="24"/>
              </w:rPr>
              <w:t>1.28</w:t>
            </w:r>
          </w:p>
        </w:tc>
        <w:tc>
          <w:tcPr>
            <w:tcW w:w="283" w:type="dxa"/>
            <w:shd w:val="clear" w:color="auto" w:fill="auto"/>
          </w:tcPr>
          <w:p w14:paraId="40EE9CD2" w14:textId="77777777" w:rsidR="00AD00D7" w:rsidRDefault="00AD00D7">
            <w:pPr>
              <w:tabs>
                <w:tab w:val="left" w:pos="8789"/>
              </w:tabs>
              <w:contextualSpacing/>
              <w:jc w:val="right"/>
              <w:rPr>
                <w:rFonts w:cs="Calibri"/>
                <w:sz w:val="24"/>
                <w:highlight w:val="yellow"/>
              </w:rPr>
            </w:pPr>
          </w:p>
        </w:tc>
        <w:tc>
          <w:tcPr>
            <w:tcW w:w="1134" w:type="dxa"/>
            <w:shd w:val="clear" w:color="auto" w:fill="auto"/>
          </w:tcPr>
          <w:p w14:paraId="1D03071F"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1834FA25" w14:textId="77777777" w:rsidR="00AD00D7" w:rsidRDefault="00AD00D7">
            <w:pPr>
              <w:tabs>
                <w:tab w:val="left" w:pos="8789"/>
              </w:tabs>
              <w:contextualSpacing/>
              <w:jc w:val="right"/>
              <w:rPr>
                <w:rFonts w:cs="Calibri"/>
                <w:sz w:val="24"/>
              </w:rPr>
            </w:pPr>
          </w:p>
        </w:tc>
        <w:tc>
          <w:tcPr>
            <w:tcW w:w="1304" w:type="dxa"/>
            <w:shd w:val="clear" w:color="auto" w:fill="auto"/>
          </w:tcPr>
          <w:p w14:paraId="436D14AA" w14:textId="12D1EC23" w:rsidR="00AD00D7" w:rsidRDefault="00EA2AD6">
            <w:pPr>
              <w:tabs>
                <w:tab w:val="left" w:pos="8789"/>
              </w:tabs>
              <w:contextualSpacing/>
              <w:jc w:val="right"/>
              <w:rPr>
                <w:rFonts w:cs="Calibri"/>
                <w:sz w:val="24"/>
              </w:rPr>
            </w:pPr>
            <w:r>
              <w:rPr>
                <w:rFonts w:cs="Calibri"/>
                <w:sz w:val="24"/>
              </w:rPr>
              <w:t>1.28</w:t>
            </w:r>
          </w:p>
        </w:tc>
        <w:tc>
          <w:tcPr>
            <w:tcW w:w="283" w:type="dxa"/>
            <w:shd w:val="clear" w:color="auto" w:fill="auto"/>
          </w:tcPr>
          <w:p w14:paraId="4ABE9294" w14:textId="77777777" w:rsidR="00AD00D7" w:rsidRDefault="00AD00D7">
            <w:pPr>
              <w:tabs>
                <w:tab w:val="left" w:pos="8789"/>
              </w:tabs>
              <w:contextualSpacing/>
              <w:jc w:val="right"/>
              <w:rPr>
                <w:rFonts w:cs="Calibri"/>
                <w:sz w:val="24"/>
              </w:rPr>
            </w:pPr>
          </w:p>
        </w:tc>
        <w:tc>
          <w:tcPr>
            <w:tcW w:w="1400" w:type="dxa"/>
            <w:shd w:val="clear" w:color="auto" w:fill="auto"/>
          </w:tcPr>
          <w:p w14:paraId="0C0A02EC" w14:textId="122129B7" w:rsidR="00AD00D7" w:rsidRDefault="003B2FE4">
            <w:pPr>
              <w:tabs>
                <w:tab w:val="left" w:pos="8789"/>
              </w:tabs>
              <w:contextualSpacing/>
              <w:jc w:val="right"/>
              <w:rPr>
                <w:rFonts w:cs="Calibri"/>
                <w:sz w:val="24"/>
              </w:rPr>
            </w:pPr>
            <w:r>
              <w:rPr>
                <w:rFonts w:cs="Calibri"/>
                <w:sz w:val="24"/>
              </w:rPr>
              <w:t>27.50</w:t>
            </w:r>
          </w:p>
        </w:tc>
      </w:tr>
      <w:tr w:rsidR="00AD00D7" w14:paraId="5F56EC48" w14:textId="77777777">
        <w:tc>
          <w:tcPr>
            <w:tcW w:w="3969" w:type="dxa"/>
            <w:shd w:val="clear" w:color="auto" w:fill="auto"/>
          </w:tcPr>
          <w:p w14:paraId="7477BC00" w14:textId="77777777" w:rsidR="00AD00D7" w:rsidRDefault="00AD00D7">
            <w:pPr>
              <w:tabs>
                <w:tab w:val="left" w:pos="8789"/>
              </w:tabs>
              <w:contextualSpacing/>
              <w:rPr>
                <w:rFonts w:cs="Calibri"/>
                <w:sz w:val="24"/>
              </w:rPr>
            </w:pPr>
          </w:p>
        </w:tc>
        <w:tc>
          <w:tcPr>
            <w:tcW w:w="1330" w:type="dxa"/>
            <w:tcBorders>
              <w:bottom w:val="single" w:sz="4" w:space="0" w:color="auto"/>
            </w:tcBorders>
            <w:shd w:val="clear" w:color="auto" w:fill="auto"/>
          </w:tcPr>
          <w:p w14:paraId="307443F6" w14:textId="77777777" w:rsidR="00AD00D7" w:rsidRDefault="00AD00D7">
            <w:pPr>
              <w:tabs>
                <w:tab w:val="left" w:pos="8789"/>
              </w:tabs>
              <w:contextualSpacing/>
              <w:jc w:val="right"/>
              <w:rPr>
                <w:rFonts w:cs="Calibri"/>
                <w:sz w:val="24"/>
              </w:rPr>
            </w:pPr>
          </w:p>
        </w:tc>
        <w:tc>
          <w:tcPr>
            <w:tcW w:w="283" w:type="dxa"/>
            <w:shd w:val="clear" w:color="auto" w:fill="auto"/>
          </w:tcPr>
          <w:p w14:paraId="776006DC" w14:textId="77777777" w:rsidR="00AD00D7" w:rsidRDefault="00AD00D7">
            <w:pPr>
              <w:tabs>
                <w:tab w:val="left" w:pos="8789"/>
              </w:tabs>
              <w:contextualSpacing/>
              <w:jc w:val="right"/>
              <w:rPr>
                <w:rFonts w:cs="Calibri"/>
                <w:sz w:val="24"/>
                <w:highlight w:val="yellow"/>
              </w:rPr>
            </w:pPr>
          </w:p>
        </w:tc>
        <w:tc>
          <w:tcPr>
            <w:tcW w:w="1134" w:type="dxa"/>
            <w:tcBorders>
              <w:bottom w:val="single" w:sz="4" w:space="0" w:color="auto"/>
            </w:tcBorders>
            <w:shd w:val="clear" w:color="auto" w:fill="auto"/>
          </w:tcPr>
          <w:p w14:paraId="39F4259A" w14:textId="77777777" w:rsidR="00AD00D7" w:rsidRDefault="00AD00D7">
            <w:pPr>
              <w:tabs>
                <w:tab w:val="left" w:pos="8789"/>
              </w:tabs>
              <w:contextualSpacing/>
              <w:jc w:val="right"/>
              <w:rPr>
                <w:rFonts w:cs="Calibri"/>
                <w:sz w:val="24"/>
              </w:rPr>
            </w:pPr>
          </w:p>
        </w:tc>
        <w:tc>
          <w:tcPr>
            <w:tcW w:w="283" w:type="dxa"/>
            <w:shd w:val="clear" w:color="auto" w:fill="auto"/>
          </w:tcPr>
          <w:p w14:paraId="66534C33" w14:textId="77777777" w:rsidR="00AD00D7" w:rsidRDefault="00AD00D7">
            <w:pPr>
              <w:tabs>
                <w:tab w:val="left" w:pos="8789"/>
              </w:tabs>
              <w:contextualSpacing/>
              <w:jc w:val="right"/>
              <w:rPr>
                <w:rFonts w:cs="Calibri"/>
                <w:sz w:val="24"/>
              </w:rPr>
            </w:pPr>
          </w:p>
        </w:tc>
        <w:tc>
          <w:tcPr>
            <w:tcW w:w="1304" w:type="dxa"/>
            <w:tcBorders>
              <w:bottom w:val="single" w:sz="4" w:space="0" w:color="auto"/>
            </w:tcBorders>
            <w:shd w:val="clear" w:color="auto" w:fill="auto"/>
          </w:tcPr>
          <w:p w14:paraId="249F36C4" w14:textId="77777777" w:rsidR="00AD00D7" w:rsidRDefault="00AD00D7">
            <w:pPr>
              <w:tabs>
                <w:tab w:val="left" w:pos="8789"/>
              </w:tabs>
              <w:contextualSpacing/>
              <w:jc w:val="right"/>
              <w:rPr>
                <w:rFonts w:cs="Calibri"/>
                <w:sz w:val="24"/>
              </w:rPr>
            </w:pPr>
          </w:p>
        </w:tc>
        <w:tc>
          <w:tcPr>
            <w:tcW w:w="283" w:type="dxa"/>
            <w:shd w:val="clear" w:color="auto" w:fill="auto"/>
          </w:tcPr>
          <w:p w14:paraId="0B04C8CF" w14:textId="77777777" w:rsidR="00AD00D7" w:rsidRDefault="00AD00D7">
            <w:pPr>
              <w:tabs>
                <w:tab w:val="left" w:pos="8789"/>
              </w:tabs>
              <w:contextualSpacing/>
              <w:jc w:val="right"/>
              <w:rPr>
                <w:rFonts w:cs="Calibri"/>
                <w:sz w:val="24"/>
              </w:rPr>
            </w:pPr>
          </w:p>
        </w:tc>
        <w:tc>
          <w:tcPr>
            <w:tcW w:w="1400" w:type="dxa"/>
            <w:tcBorders>
              <w:bottom w:val="single" w:sz="4" w:space="0" w:color="auto"/>
            </w:tcBorders>
            <w:shd w:val="clear" w:color="auto" w:fill="auto"/>
          </w:tcPr>
          <w:p w14:paraId="51986B3D" w14:textId="77777777" w:rsidR="00AD00D7" w:rsidRDefault="00AD00D7">
            <w:pPr>
              <w:tabs>
                <w:tab w:val="left" w:pos="8789"/>
              </w:tabs>
              <w:contextualSpacing/>
              <w:jc w:val="right"/>
              <w:rPr>
                <w:rFonts w:cs="Calibri"/>
                <w:sz w:val="24"/>
              </w:rPr>
            </w:pPr>
          </w:p>
        </w:tc>
      </w:tr>
      <w:tr w:rsidR="00AD00D7" w14:paraId="20E72EA9" w14:textId="77777777">
        <w:tc>
          <w:tcPr>
            <w:tcW w:w="3969" w:type="dxa"/>
            <w:shd w:val="clear" w:color="auto" w:fill="auto"/>
          </w:tcPr>
          <w:p w14:paraId="24B3804B" w14:textId="77777777" w:rsidR="00AD00D7" w:rsidRDefault="00AD00D7">
            <w:pPr>
              <w:tabs>
                <w:tab w:val="left" w:pos="8789"/>
              </w:tabs>
              <w:contextualSpacing/>
              <w:rPr>
                <w:rFonts w:cs="Calibri"/>
                <w:sz w:val="24"/>
              </w:rPr>
            </w:pPr>
          </w:p>
        </w:tc>
        <w:tc>
          <w:tcPr>
            <w:tcW w:w="1330" w:type="dxa"/>
            <w:tcBorders>
              <w:top w:val="single" w:sz="4" w:space="0" w:color="auto"/>
              <w:bottom w:val="single" w:sz="4" w:space="0" w:color="auto"/>
            </w:tcBorders>
            <w:shd w:val="clear" w:color="auto" w:fill="auto"/>
          </w:tcPr>
          <w:p w14:paraId="154D7392" w14:textId="10A91D9E" w:rsidR="00AD00D7" w:rsidRDefault="00EA2AD6">
            <w:pPr>
              <w:tabs>
                <w:tab w:val="left" w:pos="8789"/>
              </w:tabs>
              <w:contextualSpacing/>
              <w:jc w:val="right"/>
              <w:rPr>
                <w:rFonts w:cs="Calibri"/>
                <w:sz w:val="24"/>
              </w:rPr>
            </w:pPr>
            <w:r>
              <w:rPr>
                <w:rFonts w:cs="Calibri"/>
                <w:sz w:val="24"/>
              </w:rPr>
              <w:t>11596.10</w:t>
            </w:r>
          </w:p>
        </w:tc>
        <w:tc>
          <w:tcPr>
            <w:tcW w:w="283" w:type="dxa"/>
            <w:shd w:val="clear" w:color="auto" w:fill="auto"/>
          </w:tcPr>
          <w:p w14:paraId="575775F7" w14:textId="77777777" w:rsidR="00AD00D7" w:rsidRDefault="00AD00D7">
            <w:pPr>
              <w:tabs>
                <w:tab w:val="left" w:pos="8789"/>
              </w:tabs>
              <w:contextualSpacing/>
              <w:jc w:val="right"/>
              <w:rPr>
                <w:rFonts w:cs="Calibri"/>
                <w:sz w:val="24"/>
                <w:highlight w:val="yellow"/>
              </w:rPr>
            </w:pPr>
          </w:p>
        </w:tc>
        <w:tc>
          <w:tcPr>
            <w:tcW w:w="1134" w:type="dxa"/>
            <w:tcBorders>
              <w:top w:val="single" w:sz="4" w:space="0" w:color="auto"/>
              <w:bottom w:val="single" w:sz="4" w:space="0" w:color="auto"/>
            </w:tcBorders>
            <w:shd w:val="clear" w:color="auto" w:fill="auto"/>
          </w:tcPr>
          <w:p w14:paraId="51555AF9"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528FDEEB" w14:textId="77777777" w:rsidR="00AD00D7" w:rsidRDefault="00AD00D7">
            <w:pPr>
              <w:tabs>
                <w:tab w:val="left" w:pos="8789"/>
              </w:tabs>
              <w:contextualSpacing/>
              <w:jc w:val="right"/>
              <w:rPr>
                <w:rFonts w:cs="Calibri"/>
                <w:sz w:val="24"/>
              </w:rPr>
            </w:pPr>
          </w:p>
        </w:tc>
        <w:tc>
          <w:tcPr>
            <w:tcW w:w="1304" w:type="dxa"/>
            <w:tcBorders>
              <w:top w:val="single" w:sz="4" w:space="0" w:color="auto"/>
              <w:bottom w:val="single" w:sz="4" w:space="0" w:color="auto"/>
            </w:tcBorders>
            <w:shd w:val="clear" w:color="auto" w:fill="auto"/>
          </w:tcPr>
          <w:p w14:paraId="7467BCC0" w14:textId="291025FD" w:rsidR="00AD00D7" w:rsidRDefault="00000000">
            <w:pPr>
              <w:tabs>
                <w:tab w:val="left" w:pos="8789"/>
              </w:tabs>
              <w:contextualSpacing/>
              <w:jc w:val="right"/>
              <w:rPr>
                <w:rFonts w:cs="Calibri"/>
                <w:sz w:val="24"/>
              </w:rPr>
            </w:pPr>
            <w:r>
              <w:rPr>
                <w:rFonts w:cs="Calibri"/>
                <w:sz w:val="24"/>
              </w:rPr>
              <w:t>1</w:t>
            </w:r>
            <w:r w:rsidR="00EA2AD6">
              <w:rPr>
                <w:rFonts w:cs="Calibri"/>
                <w:sz w:val="24"/>
              </w:rPr>
              <w:t>1596.10</w:t>
            </w:r>
          </w:p>
        </w:tc>
        <w:tc>
          <w:tcPr>
            <w:tcW w:w="283" w:type="dxa"/>
            <w:shd w:val="clear" w:color="auto" w:fill="auto"/>
          </w:tcPr>
          <w:p w14:paraId="4AC11AB8" w14:textId="77777777" w:rsidR="00AD00D7" w:rsidRDefault="00AD00D7">
            <w:pPr>
              <w:tabs>
                <w:tab w:val="left" w:pos="8789"/>
              </w:tabs>
              <w:contextualSpacing/>
              <w:jc w:val="right"/>
              <w:rPr>
                <w:rFonts w:cs="Calibri"/>
                <w:sz w:val="24"/>
              </w:rPr>
            </w:pPr>
          </w:p>
        </w:tc>
        <w:tc>
          <w:tcPr>
            <w:tcW w:w="1400" w:type="dxa"/>
            <w:tcBorders>
              <w:top w:val="single" w:sz="4" w:space="0" w:color="auto"/>
              <w:bottom w:val="single" w:sz="4" w:space="0" w:color="auto"/>
            </w:tcBorders>
            <w:shd w:val="clear" w:color="auto" w:fill="auto"/>
          </w:tcPr>
          <w:p w14:paraId="6D2AE02E" w14:textId="6F878127" w:rsidR="00AD00D7" w:rsidRDefault="003B2FE4">
            <w:pPr>
              <w:tabs>
                <w:tab w:val="left" w:pos="8789"/>
              </w:tabs>
              <w:contextualSpacing/>
              <w:jc w:val="right"/>
              <w:rPr>
                <w:rFonts w:cs="Calibri"/>
                <w:sz w:val="24"/>
              </w:rPr>
            </w:pPr>
            <w:r>
              <w:rPr>
                <w:rFonts w:cs="Calibri"/>
                <w:sz w:val="24"/>
              </w:rPr>
              <w:t>10789.75</w:t>
            </w:r>
          </w:p>
        </w:tc>
      </w:tr>
      <w:tr w:rsidR="00AD00D7" w14:paraId="3544979C" w14:textId="77777777">
        <w:tc>
          <w:tcPr>
            <w:tcW w:w="3969" w:type="dxa"/>
            <w:shd w:val="clear" w:color="auto" w:fill="auto"/>
          </w:tcPr>
          <w:p w14:paraId="5FF5DD3D" w14:textId="77777777" w:rsidR="00AD00D7" w:rsidRDefault="00AD00D7">
            <w:pPr>
              <w:tabs>
                <w:tab w:val="left" w:pos="8789"/>
              </w:tabs>
              <w:contextualSpacing/>
              <w:rPr>
                <w:rFonts w:cs="Calibri"/>
                <w:sz w:val="24"/>
              </w:rPr>
            </w:pPr>
          </w:p>
        </w:tc>
        <w:tc>
          <w:tcPr>
            <w:tcW w:w="1330" w:type="dxa"/>
            <w:tcBorders>
              <w:top w:val="single" w:sz="4" w:space="0" w:color="auto"/>
            </w:tcBorders>
            <w:shd w:val="clear" w:color="auto" w:fill="auto"/>
          </w:tcPr>
          <w:p w14:paraId="763550D0"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766A2BBA" w14:textId="77777777" w:rsidR="00AD00D7" w:rsidRDefault="00AD00D7">
            <w:pPr>
              <w:tabs>
                <w:tab w:val="left" w:pos="8789"/>
              </w:tabs>
              <w:contextualSpacing/>
              <w:jc w:val="right"/>
              <w:rPr>
                <w:rFonts w:cs="Calibri"/>
                <w:sz w:val="24"/>
                <w:highlight w:val="yellow"/>
              </w:rPr>
            </w:pPr>
          </w:p>
        </w:tc>
        <w:tc>
          <w:tcPr>
            <w:tcW w:w="1134" w:type="dxa"/>
            <w:tcBorders>
              <w:top w:val="single" w:sz="4" w:space="0" w:color="auto"/>
            </w:tcBorders>
            <w:shd w:val="clear" w:color="auto" w:fill="auto"/>
          </w:tcPr>
          <w:p w14:paraId="621C7BA0"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79BF891B" w14:textId="77777777" w:rsidR="00AD00D7" w:rsidRDefault="00AD00D7">
            <w:pPr>
              <w:tabs>
                <w:tab w:val="left" w:pos="8789"/>
              </w:tabs>
              <w:contextualSpacing/>
              <w:jc w:val="right"/>
              <w:rPr>
                <w:rFonts w:cs="Calibri"/>
                <w:sz w:val="24"/>
                <w:highlight w:val="yellow"/>
              </w:rPr>
            </w:pPr>
          </w:p>
        </w:tc>
        <w:tc>
          <w:tcPr>
            <w:tcW w:w="1304" w:type="dxa"/>
            <w:tcBorders>
              <w:top w:val="single" w:sz="4" w:space="0" w:color="auto"/>
            </w:tcBorders>
            <w:shd w:val="clear" w:color="auto" w:fill="auto"/>
          </w:tcPr>
          <w:p w14:paraId="43FBC4CC"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2CB9A6D8" w14:textId="77777777" w:rsidR="00AD00D7" w:rsidRDefault="00AD00D7">
            <w:pPr>
              <w:tabs>
                <w:tab w:val="left" w:pos="8789"/>
              </w:tabs>
              <w:contextualSpacing/>
              <w:jc w:val="right"/>
              <w:rPr>
                <w:rFonts w:cs="Calibri"/>
                <w:sz w:val="24"/>
              </w:rPr>
            </w:pPr>
          </w:p>
        </w:tc>
        <w:tc>
          <w:tcPr>
            <w:tcW w:w="1400" w:type="dxa"/>
            <w:tcBorders>
              <w:top w:val="single" w:sz="4" w:space="0" w:color="auto"/>
            </w:tcBorders>
            <w:shd w:val="clear" w:color="auto" w:fill="auto"/>
          </w:tcPr>
          <w:p w14:paraId="6942730D" w14:textId="77777777" w:rsidR="00AD00D7" w:rsidRDefault="00AD00D7">
            <w:pPr>
              <w:tabs>
                <w:tab w:val="left" w:pos="8789"/>
              </w:tabs>
              <w:contextualSpacing/>
              <w:jc w:val="right"/>
              <w:rPr>
                <w:rFonts w:cs="Calibri"/>
                <w:sz w:val="24"/>
              </w:rPr>
            </w:pPr>
          </w:p>
        </w:tc>
      </w:tr>
      <w:tr w:rsidR="00AD00D7" w14:paraId="1C91897A" w14:textId="77777777">
        <w:tc>
          <w:tcPr>
            <w:tcW w:w="3969" w:type="dxa"/>
            <w:shd w:val="clear" w:color="auto" w:fill="auto"/>
          </w:tcPr>
          <w:p w14:paraId="23790601" w14:textId="77777777" w:rsidR="00AD00D7" w:rsidRDefault="00000000">
            <w:pPr>
              <w:tabs>
                <w:tab w:val="left" w:pos="8789"/>
              </w:tabs>
              <w:contextualSpacing/>
              <w:rPr>
                <w:rFonts w:cs="Calibri"/>
                <w:b/>
                <w:sz w:val="24"/>
              </w:rPr>
            </w:pPr>
            <w:r>
              <w:rPr>
                <w:rFonts w:cs="Calibri"/>
                <w:b/>
                <w:sz w:val="24"/>
              </w:rPr>
              <w:t>Assets</w:t>
            </w:r>
          </w:p>
        </w:tc>
        <w:tc>
          <w:tcPr>
            <w:tcW w:w="1330" w:type="dxa"/>
            <w:shd w:val="clear" w:color="auto" w:fill="auto"/>
          </w:tcPr>
          <w:p w14:paraId="74E80F07"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0595885E" w14:textId="77777777" w:rsidR="00AD00D7" w:rsidRDefault="00AD00D7">
            <w:pPr>
              <w:tabs>
                <w:tab w:val="left" w:pos="8789"/>
              </w:tabs>
              <w:contextualSpacing/>
              <w:jc w:val="right"/>
              <w:rPr>
                <w:rFonts w:cs="Calibri"/>
                <w:sz w:val="24"/>
                <w:highlight w:val="yellow"/>
              </w:rPr>
            </w:pPr>
          </w:p>
        </w:tc>
        <w:tc>
          <w:tcPr>
            <w:tcW w:w="1134" w:type="dxa"/>
            <w:shd w:val="clear" w:color="auto" w:fill="auto"/>
          </w:tcPr>
          <w:p w14:paraId="549D2556"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2BAE2E02" w14:textId="77777777" w:rsidR="00AD00D7" w:rsidRDefault="00AD00D7">
            <w:pPr>
              <w:tabs>
                <w:tab w:val="left" w:pos="8789"/>
              </w:tabs>
              <w:contextualSpacing/>
              <w:jc w:val="right"/>
              <w:rPr>
                <w:rFonts w:cs="Calibri"/>
                <w:sz w:val="24"/>
                <w:highlight w:val="yellow"/>
              </w:rPr>
            </w:pPr>
          </w:p>
        </w:tc>
        <w:tc>
          <w:tcPr>
            <w:tcW w:w="1304" w:type="dxa"/>
            <w:shd w:val="clear" w:color="auto" w:fill="auto"/>
          </w:tcPr>
          <w:p w14:paraId="5427CD6E"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1600D279" w14:textId="77777777" w:rsidR="00AD00D7" w:rsidRDefault="00AD00D7">
            <w:pPr>
              <w:tabs>
                <w:tab w:val="left" w:pos="8789"/>
              </w:tabs>
              <w:contextualSpacing/>
              <w:jc w:val="right"/>
              <w:rPr>
                <w:rFonts w:cs="Calibri"/>
                <w:sz w:val="24"/>
              </w:rPr>
            </w:pPr>
          </w:p>
        </w:tc>
        <w:tc>
          <w:tcPr>
            <w:tcW w:w="1400" w:type="dxa"/>
            <w:shd w:val="clear" w:color="auto" w:fill="auto"/>
          </w:tcPr>
          <w:p w14:paraId="389739CF" w14:textId="77777777" w:rsidR="00AD00D7" w:rsidRDefault="00AD00D7">
            <w:pPr>
              <w:tabs>
                <w:tab w:val="left" w:pos="8789"/>
              </w:tabs>
              <w:contextualSpacing/>
              <w:jc w:val="right"/>
              <w:rPr>
                <w:rFonts w:cs="Calibri"/>
                <w:sz w:val="24"/>
              </w:rPr>
            </w:pPr>
          </w:p>
        </w:tc>
      </w:tr>
      <w:tr w:rsidR="00AD00D7" w14:paraId="70AFBABC" w14:textId="77777777">
        <w:tc>
          <w:tcPr>
            <w:tcW w:w="3969" w:type="dxa"/>
            <w:shd w:val="clear" w:color="auto" w:fill="auto"/>
          </w:tcPr>
          <w:p w14:paraId="1653C78B" w14:textId="12381498" w:rsidR="00AD00D7" w:rsidRDefault="00AD00D7">
            <w:pPr>
              <w:tabs>
                <w:tab w:val="left" w:pos="8789"/>
              </w:tabs>
              <w:contextualSpacing/>
              <w:rPr>
                <w:rFonts w:cs="Calibri"/>
                <w:sz w:val="24"/>
              </w:rPr>
            </w:pPr>
          </w:p>
        </w:tc>
        <w:tc>
          <w:tcPr>
            <w:tcW w:w="1330" w:type="dxa"/>
            <w:tcBorders>
              <w:bottom w:val="single" w:sz="4" w:space="0" w:color="auto"/>
            </w:tcBorders>
            <w:shd w:val="clear" w:color="auto" w:fill="auto"/>
          </w:tcPr>
          <w:p w14:paraId="271AD825"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4BE2C334" w14:textId="77777777" w:rsidR="00AD00D7" w:rsidRDefault="00AD00D7">
            <w:pPr>
              <w:tabs>
                <w:tab w:val="left" w:pos="8789"/>
              </w:tabs>
              <w:contextualSpacing/>
              <w:jc w:val="right"/>
              <w:rPr>
                <w:rFonts w:cs="Calibri"/>
                <w:sz w:val="24"/>
              </w:rPr>
            </w:pPr>
          </w:p>
        </w:tc>
        <w:tc>
          <w:tcPr>
            <w:tcW w:w="1134" w:type="dxa"/>
            <w:tcBorders>
              <w:bottom w:val="single" w:sz="4" w:space="0" w:color="auto"/>
            </w:tcBorders>
            <w:shd w:val="clear" w:color="auto" w:fill="auto"/>
          </w:tcPr>
          <w:p w14:paraId="556791D5"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01528075" w14:textId="77777777" w:rsidR="00AD00D7" w:rsidRDefault="00AD00D7">
            <w:pPr>
              <w:tabs>
                <w:tab w:val="left" w:pos="8789"/>
              </w:tabs>
              <w:contextualSpacing/>
              <w:jc w:val="right"/>
              <w:rPr>
                <w:rFonts w:cs="Calibri"/>
                <w:sz w:val="24"/>
              </w:rPr>
            </w:pPr>
          </w:p>
        </w:tc>
        <w:tc>
          <w:tcPr>
            <w:tcW w:w="1304" w:type="dxa"/>
            <w:tcBorders>
              <w:bottom w:val="single" w:sz="4" w:space="0" w:color="auto"/>
            </w:tcBorders>
            <w:shd w:val="clear" w:color="auto" w:fill="auto"/>
          </w:tcPr>
          <w:p w14:paraId="5516C771"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65EE2A11" w14:textId="77777777" w:rsidR="00AD00D7" w:rsidRDefault="00AD00D7">
            <w:pPr>
              <w:tabs>
                <w:tab w:val="left" w:pos="8789"/>
              </w:tabs>
              <w:contextualSpacing/>
              <w:jc w:val="right"/>
              <w:rPr>
                <w:rFonts w:cs="Calibri"/>
                <w:sz w:val="24"/>
              </w:rPr>
            </w:pPr>
          </w:p>
        </w:tc>
        <w:tc>
          <w:tcPr>
            <w:tcW w:w="1400" w:type="dxa"/>
            <w:tcBorders>
              <w:bottom w:val="single" w:sz="4" w:space="0" w:color="auto"/>
            </w:tcBorders>
            <w:shd w:val="clear" w:color="auto" w:fill="auto"/>
          </w:tcPr>
          <w:p w14:paraId="7CD0C8AE" w14:textId="77777777" w:rsidR="00AD00D7" w:rsidRDefault="00000000">
            <w:pPr>
              <w:tabs>
                <w:tab w:val="left" w:pos="8789"/>
              </w:tabs>
              <w:contextualSpacing/>
              <w:jc w:val="right"/>
              <w:rPr>
                <w:rFonts w:cs="Calibri"/>
                <w:sz w:val="24"/>
              </w:rPr>
            </w:pPr>
            <w:r>
              <w:rPr>
                <w:rFonts w:cs="Calibri"/>
                <w:sz w:val="24"/>
              </w:rPr>
              <w:t>0</w:t>
            </w:r>
          </w:p>
        </w:tc>
      </w:tr>
      <w:tr w:rsidR="00AD00D7" w14:paraId="6FD53DEC" w14:textId="77777777">
        <w:tc>
          <w:tcPr>
            <w:tcW w:w="3969" w:type="dxa"/>
            <w:shd w:val="clear" w:color="auto" w:fill="auto"/>
          </w:tcPr>
          <w:p w14:paraId="209BC47F" w14:textId="77777777" w:rsidR="00AD00D7" w:rsidRDefault="00AD00D7">
            <w:pPr>
              <w:tabs>
                <w:tab w:val="left" w:pos="8789"/>
              </w:tabs>
              <w:contextualSpacing/>
              <w:rPr>
                <w:rFonts w:cs="Calibri"/>
                <w:sz w:val="24"/>
              </w:rPr>
            </w:pPr>
          </w:p>
        </w:tc>
        <w:tc>
          <w:tcPr>
            <w:tcW w:w="1330" w:type="dxa"/>
            <w:tcBorders>
              <w:top w:val="single" w:sz="4" w:space="0" w:color="auto"/>
              <w:bottom w:val="single" w:sz="4" w:space="0" w:color="auto"/>
            </w:tcBorders>
            <w:shd w:val="clear" w:color="auto" w:fill="auto"/>
          </w:tcPr>
          <w:p w14:paraId="12CDFBE7"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03459680" w14:textId="77777777" w:rsidR="00AD00D7" w:rsidRDefault="00AD00D7">
            <w:pPr>
              <w:tabs>
                <w:tab w:val="left" w:pos="8789"/>
              </w:tabs>
              <w:contextualSpacing/>
              <w:jc w:val="right"/>
              <w:rPr>
                <w:rFonts w:cs="Calibri"/>
                <w:sz w:val="24"/>
              </w:rPr>
            </w:pPr>
          </w:p>
        </w:tc>
        <w:tc>
          <w:tcPr>
            <w:tcW w:w="1134" w:type="dxa"/>
            <w:tcBorders>
              <w:top w:val="single" w:sz="4" w:space="0" w:color="auto"/>
              <w:bottom w:val="single" w:sz="4" w:space="0" w:color="auto"/>
            </w:tcBorders>
            <w:shd w:val="clear" w:color="auto" w:fill="auto"/>
          </w:tcPr>
          <w:p w14:paraId="1FAB6E37"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0EAFF2ED" w14:textId="77777777" w:rsidR="00AD00D7" w:rsidRDefault="00AD00D7">
            <w:pPr>
              <w:tabs>
                <w:tab w:val="left" w:pos="8789"/>
              </w:tabs>
              <w:contextualSpacing/>
              <w:jc w:val="right"/>
              <w:rPr>
                <w:rFonts w:cs="Calibri"/>
                <w:sz w:val="24"/>
              </w:rPr>
            </w:pPr>
          </w:p>
        </w:tc>
        <w:tc>
          <w:tcPr>
            <w:tcW w:w="1304" w:type="dxa"/>
            <w:tcBorders>
              <w:top w:val="single" w:sz="4" w:space="0" w:color="auto"/>
              <w:bottom w:val="single" w:sz="4" w:space="0" w:color="auto"/>
            </w:tcBorders>
            <w:shd w:val="clear" w:color="auto" w:fill="auto"/>
          </w:tcPr>
          <w:p w14:paraId="0F072865"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20A56A4F" w14:textId="77777777" w:rsidR="00AD00D7" w:rsidRDefault="00AD00D7">
            <w:pPr>
              <w:tabs>
                <w:tab w:val="left" w:pos="8789"/>
              </w:tabs>
              <w:contextualSpacing/>
              <w:jc w:val="right"/>
              <w:rPr>
                <w:rFonts w:cs="Calibri"/>
                <w:sz w:val="24"/>
              </w:rPr>
            </w:pPr>
          </w:p>
        </w:tc>
        <w:tc>
          <w:tcPr>
            <w:tcW w:w="1400" w:type="dxa"/>
            <w:tcBorders>
              <w:top w:val="single" w:sz="4" w:space="0" w:color="auto"/>
              <w:bottom w:val="single" w:sz="4" w:space="0" w:color="auto"/>
            </w:tcBorders>
            <w:shd w:val="clear" w:color="auto" w:fill="auto"/>
          </w:tcPr>
          <w:p w14:paraId="04EC1459" w14:textId="77777777" w:rsidR="00AD00D7" w:rsidRDefault="00000000">
            <w:pPr>
              <w:tabs>
                <w:tab w:val="left" w:pos="8789"/>
              </w:tabs>
              <w:contextualSpacing/>
              <w:jc w:val="right"/>
              <w:rPr>
                <w:rFonts w:cs="Calibri"/>
                <w:sz w:val="24"/>
              </w:rPr>
            </w:pPr>
            <w:r>
              <w:rPr>
                <w:rFonts w:cs="Calibri"/>
                <w:sz w:val="24"/>
              </w:rPr>
              <w:t>0</w:t>
            </w:r>
          </w:p>
        </w:tc>
      </w:tr>
      <w:tr w:rsidR="00AD00D7" w14:paraId="1DB73FD0" w14:textId="77777777">
        <w:tc>
          <w:tcPr>
            <w:tcW w:w="3969" w:type="dxa"/>
            <w:shd w:val="clear" w:color="auto" w:fill="auto"/>
          </w:tcPr>
          <w:p w14:paraId="62B56B49" w14:textId="77777777" w:rsidR="00AD00D7" w:rsidRDefault="00AD00D7">
            <w:pPr>
              <w:tabs>
                <w:tab w:val="left" w:pos="8789"/>
              </w:tabs>
              <w:contextualSpacing/>
              <w:rPr>
                <w:rFonts w:cs="Calibri"/>
                <w:sz w:val="24"/>
              </w:rPr>
            </w:pPr>
          </w:p>
        </w:tc>
        <w:tc>
          <w:tcPr>
            <w:tcW w:w="1330" w:type="dxa"/>
            <w:tcBorders>
              <w:top w:val="single" w:sz="4" w:space="0" w:color="auto"/>
            </w:tcBorders>
            <w:shd w:val="clear" w:color="auto" w:fill="auto"/>
          </w:tcPr>
          <w:p w14:paraId="64E1C6BA"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4491CD66" w14:textId="77777777" w:rsidR="00AD00D7" w:rsidRDefault="00AD00D7">
            <w:pPr>
              <w:tabs>
                <w:tab w:val="left" w:pos="8789"/>
              </w:tabs>
              <w:contextualSpacing/>
              <w:jc w:val="right"/>
              <w:rPr>
                <w:rFonts w:cs="Calibri"/>
                <w:sz w:val="24"/>
                <w:highlight w:val="yellow"/>
              </w:rPr>
            </w:pPr>
          </w:p>
        </w:tc>
        <w:tc>
          <w:tcPr>
            <w:tcW w:w="1134" w:type="dxa"/>
            <w:tcBorders>
              <w:top w:val="single" w:sz="4" w:space="0" w:color="auto"/>
            </w:tcBorders>
            <w:shd w:val="clear" w:color="auto" w:fill="auto"/>
          </w:tcPr>
          <w:p w14:paraId="28819740"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0E9439E3" w14:textId="77777777" w:rsidR="00AD00D7" w:rsidRDefault="00AD00D7">
            <w:pPr>
              <w:tabs>
                <w:tab w:val="left" w:pos="8789"/>
              </w:tabs>
              <w:contextualSpacing/>
              <w:jc w:val="right"/>
              <w:rPr>
                <w:rFonts w:cs="Calibri"/>
                <w:sz w:val="24"/>
                <w:highlight w:val="yellow"/>
              </w:rPr>
            </w:pPr>
          </w:p>
        </w:tc>
        <w:tc>
          <w:tcPr>
            <w:tcW w:w="1304" w:type="dxa"/>
            <w:tcBorders>
              <w:top w:val="single" w:sz="4" w:space="0" w:color="auto"/>
            </w:tcBorders>
            <w:shd w:val="clear" w:color="auto" w:fill="auto"/>
          </w:tcPr>
          <w:p w14:paraId="677D5F74"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4FC3C280" w14:textId="77777777" w:rsidR="00AD00D7" w:rsidRDefault="00AD00D7">
            <w:pPr>
              <w:tabs>
                <w:tab w:val="left" w:pos="8789"/>
              </w:tabs>
              <w:contextualSpacing/>
              <w:jc w:val="right"/>
              <w:rPr>
                <w:rFonts w:cs="Calibri"/>
                <w:sz w:val="24"/>
              </w:rPr>
            </w:pPr>
          </w:p>
        </w:tc>
        <w:tc>
          <w:tcPr>
            <w:tcW w:w="1400" w:type="dxa"/>
            <w:tcBorders>
              <w:top w:val="single" w:sz="4" w:space="0" w:color="auto"/>
            </w:tcBorders>
            <w:shd w:val="clear" w:color="auto" w:fill="auto"/>
          </w:tcPr>
          <w:p w14:paraId="24098EC7" w14:textId="77777777" w:rsidR="00AD00D7" w:rsidRDefault="00AD00D7">
            <w:pPr>
              <w:tabs>
                <w:tab w:val="left" w:pos="8789"/>
              </w:tabs>
              <w:contextualSpacing/>
              <w:jc w:val="right"/>
              <w:rPr>
                <w:rFonts w:cs="Calibri"/>
                <w:sz w:val="24"/>
              </w:rPr>
            </w:pPr>
          </w:p>
        </w:tc>
      </w:tr>
      <w:tr w:rsidR="00AD00D7" w14:paraId="2B360C8B" w14:textId="77777777">
        <w:tc>
          <w:tcPr>
            <w:tcW w:w="3969" w:type="dxa"/>
            <w:shd w:val="clear" w:color="auto" w:fill="auto"/>
          </w:tcPr>
          <w:p w14:paraId="1A17C809" w14:textId="77777777" w:rsidR="00AD00D7" w:rsidRDefault="00000000">
            <w:pPr>
              <w:tabs>
                <w:tab w:val="left" w:pos="8789"/>
              </w:tabs>
              <w:contextualSpacing/>
              <w:rPr>
                <w:rFonts w:cs="Calibri"/>
                <w:b/>
                <w:sz w:val="24"/>
              </w:rPr>
            </w:pPr>
            <w:r>
              <w:rPr>
                <w:rFonts w:cs="Calibri"/>
                <w:b/>
                <w:sz w:val="24"/>
              </w:rPr>
              <w:t>Liabilities</w:t>
            </w:r>
          </w:p>
        </w:tc>
        <w:tc>
          <w:tcPr>
            <w:tcW w:w="1330" w:type="dxa"/>
            <w:shd w:val="clear" w:color="auto" w:fill="auto"/>
          </w:tcPr>
          <w:p w14:paraId="1D61C0F6"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4A345FFA" w14:textId="77777777" w:rsidR="00AD00D7" w:rsidRDefault="00AD00D7">
            <w:pPr>
              <w:tabs>
                <w:tab w:val="left" w:pos="8789"/>
              </w:tabs>
              <w:contextualSpacing/>
              <w:jc w:val="right"/>
              <w:rPr>
                <w:rFonts w:cs="Calibri"/>
                <w:sz w:val="24"/>
                <w:highlight w:val="yellow"/>
              </w:rPr>
            </w:pPr>
          </w:p>
        </w:tc>
        <w:tc>
          <w:tcPr>
            <w:tcW w:w="1134" w:type="dxa"/>
            <w:shd w:val="clear" w:color="auto" w:fill="auto"/>
          </w:tcPr>
          <w:p w14:paraId="5652E604"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454F0C62" w14:textId="77777777" w:rsidR="00AD00D7" w:rsidRDefault="00AD00D7">
            <w:pPr>
              <w:tabs>
                <w:tab w:val="left" w:pos="8789"/>
              </w:tabs>
              <w:contextualSpacing/>
              <w:jc w:val="right"/>
              <w:rPr>
                <w:rFonts w:cs="Calibri"/>
                <w:sz w:val="24"/>
                <w:highlight w:val="yellow"/>
              </w:rPr>
            </w:pPr>
          </w:p>
        </w:tc>
        <w:tc>
          <w:tcPr>
            <w:tcW w:w="1304" w:type="dxa"/>
            <w:shd w:val="clear" w:color="auto" w:fill="auto"/>
          </w:tcPr>
          <w:p w14:paraId="049AD8C8" w14:textId="77777777" w:rsidR="00AD00D7" w:rsidRDefault="00AD00D7">
            <w:pPr>
              <w:tabs>
                <w:tab w:val="left" w:pos="8789"/>
              </w:tabs>
              <w:contextualSpacing/>
              <w:jc w:val="right"/>
              <w:rPr>
                <w:rFonts w:cs="Calibri"/>
                <w:sz w:val="24"/>
                <w:highlight w:val="yellow"/>
              </w:rPr>
            </w:pPr>
          </w:p>
        </w:tc>
        <w:tc>
          <w:tcPr>
            <w:tcW w:w="283" w:type="dxa"/>
            <w:shd w:val="clear" w:color="auto" w:fill="auto"/>
          </w:tcPr>
          <w:p w14:paraId="437B2794" w14:textId="77777777" w:rsidR="00AD00D7" w:rsidRDefault="00AD00D7">
            <w:pPr>
              <w:tabs>
                <w:tab w:val="left" w:pos="8789"/>
              </w:tabs>
              <w:contextualSpacing/>
              <w:jc w:val="right"/>
              <w:rPr>
                <w:rFonts w:cs="Calibri"/>
                <w:sz w:val="24"/>
              </w:rPr>
            </w:pPr>
          </w:p>
        </w:tc>
        <w:tc>
          <w:tcPr>
            <w:tcW w:w="1400" w:type="dxa"/>
            <w:shd w:val="clear" w:color="auto" w:fill="auto"/>
          </w:tcPr>
          <w:p w14:paraId="66AA3813" w14:textId="77777777" w:rsidR="00AD00D7" w:rsidRDefault="00AD00D7">
            <w:pPr>
              <w:tabs>
                <w:tab w:val="left" w:pos="8789"/>
              </w:tabs>
              <w:contextualSpacing/>
              <w:jc w:val="right"/>
              <w:rPr>
                <w:rFonts w:cs="Calibri"/>
                <w:sz w:val="24"/>
              </w:rPr>
            </w:pPr>
          </w:p>
        </w:tc>
      </w:tr>
      <w:tr w:rsidR="00AD00D7" w14:paraId="13C8663B" w14:textId="77777777">
        <w:trPr>
          <w:trHeight w:val="80"/>
        </w:trPr>
        <w:tc>
          <w:tcPr>
            <w:tcW w:w="3969" w:type="dxa"/>
            <w:shd w:val="clear" w:color="auto" w:fill="auto"/>
          </w:tcPr>
          <w:p w14:paraId="538BE997" w14:textId="400F7281" w:rsidR="00AD00D7" w:rsidRDefault="00AD00D7">
            <w:pPr>
              <w:tabs>
                <w:tab w:val="left" w:pos="8789"/>
              </w:tabs>
              <w:contextualSpacing/>
              <w:rPr>
                <w:rFonts w:cs="Calibri"/>
                <w:sz w:val="24"/>
              </w:rPr>
            </w:pPr>
          </w:p>
        </w:tc>
        <w:tc>
          <w:tcPr>
            <w:tcW w:w="1330" w:type="dxa"/>
            <w:tcBorders>
              <w:bottom w:val="single" w:sz="4" w:space="0" w:color="auto"/>
            </w:tcBorders>
            <w:shd w:val="clear" w:color="auto" w:fill="auto"/>
          </w:tcPr>
          <w:p w14:paraId="398D2F6E"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7861662D" w14:textId="77777777" w:rsidR="00AD00D7" w:rsidRDefault="00AD00D7">
            <w:pPr>
              <w:tabs>
                <w:tab w:val="left" w:pos="8789"/>
              </w:tabs>
              <w:contextualSpacing/>
              <w:jc w:val="right"/>
              <w:rPr>
                <w:rFonts w:cs="Calibri"/>
                <w:sz w:val="24"/>
              </w:rPr>
            </w:pPr>
          </w:p>
        </w:tc>
        <w:tc>
          <w:tcPr>
            <w:tcW w:w="1134" w:type="dxa"/>
            <w:tcBorders>
              <w:bottom w:val="single" w:sz="4" w:space="0" w:color="auto"/>
            </w:tcBorders>
            <w:shd w:val="clear" w:color="auto" w:fill="auto"/>
          </w:tcPr>
          <w:p w14:paraId="4B99B6AC"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6301B4BB" w14:textId="77777777" w:rsidR="00AD00D7" w:rsidRDefault="00AD00D7">
            <w:pPr>
              <w:tabs>
                <w:tab w:val="left" w:pos="8789"/>
              </w:tabs>
              <w:contextualSpacing/>
              <w:jc w:val="right"/>
              <w:rPr>
                <w:rFonts w:cs="Calibri"/>
                <w:sz w:val="24"/>
              </w:rPr>
            </w:pPr>
          </w:p>
        </w:tc>
        <w:tc>
          <w:tcPr>
            <w:tcW w:w="1304" w:type="dxa"/>
            <w:tcBorders>
              <w:bottom w:val="single" w:sz="4" w:space="0" w:color="auto"/>
            </w:tcBorders>
            <w:shd w:val="clear" w:color="auto" w:fill="auto"/>
          </w:tcPr>
          <w:p w14:paraId="537F5861"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576E5109" w14:textId="77777777" w:rsidR="00AD00D7" w:rsidRDefault="00AD00D7">
            <w:pPr>
              <w:tabs>
                <w:tab w:val="left" w:pos="8789"/>
              </w:tabs>
              <w:contextualSpacing/>
              <w:jc w:val="right"/>
              <w:rPr>
                <w:rFonts w:cs="Calibri"/>
                <w:sz w:val="24"/>
              </w:rPr>
            </w:pPr>
          </w:p>
        </w:tc>
        <w:tc>
          <w:tcPr>
            <w:tcW w:w="1400" w:type="dxa"/>
            <w:tcBorders>
              <w:bottom w:val="single" w:sz="4" w:space="0" w:color="auto"/>
            </w:tcBorders>
            <w:shd w:val="clear" w:color="auto" w:fill="auto"/>
          </w:tcPr>
          <w:p w14:paraId="3E27B144" w14:textId="77777777" w:rsidR="00AD00D7" w:rsidRDefault="00000000">
            <w:pPr>
              <w:tabs>
                <w:tab w:val="left" w:pos="8789"/>
              </w:tabs>
              <w:contextualSpacing/>
              <w:jc w:val="right"/>
              <w:rPr>
                <w:rFonts w:cs="Calibri"/>
                <w:sz w:val="24"/>
              </w:rPr>
            </w:pPr>
            <w:r>
              <w:rPr>
                <w:rFonts w:cs="Calibri"/>
                <w:sz w:val="24"/>
              </w:rPr>
              <w:t>0</w:t>
            </w:r>
          </w:p>
        </w:tc>
      </w:tr>
      <w:tr w:rsidR="00AD00D7" w14:paraId="240E0019" w14:textId="77777777">
        <w:tc>
          <w:tcPr>
            <w:tcW w:w="3969" w:type="dxa"/>
            <w:shd w:val="clear" w:color="auto" w:fill="auto"/>
          </w:tcPr>
          <w:p w14:paraId="0A06A7D3" w14:textId="77777777" w:rsidR="00AD00D7" w:rsidRDefault="00AD00D7">
            <w:pPr>
              <w:tabs>
                <w:tab w:val="left" w:pos="8789"/>
              </w:tabs>
              <w:contextualSpacing/>
              <w:rPr>
                <w:rFonts w:cs="Calibri"/>
                <w:sz w:val="24"/>
              </w:rPr>
            </w:pPr>
          </w:p>
        </w:tc>
        <w:tc>
          <w:tcPr>
            <w:tcW w:w="1330" w:type="dxa"/>
            <w:tcBorders>
              <w:top w:val="single" w:sz="4" w:space="0" w:color="auto"/>
              <w:bottom w:val="single" w:sz="4" w:space="0" w:color="auto"/>
            </w:tcBorders>
            <w:shd w:val="clear" w:color="auto" w:fill="auto"/>
          </w:tcPr>
          <w:p w14:paraId="3C60FA95"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6F79F10E" w14:textId="77777777" w:rsidR="00AD00D7" w:rsidRDefault="00AD00D7">
            <w:pPr>
              <w:tabs>
                <w:tab w:val="left" w:pos="8789"/>
              </w:tabs>
              <w:contextualSpacing/>
              <w:jc w:val="right"/>
              <w:rPr>
                <w:rFonts w:cs="Calibri"/>
                <w:sz w:val="24"/>
              </w:rPr>
            </w:pPr>
          </w:p>
        </w:tc>
        <w:tc>
          <w:tcPr>
            <w:tcW w:w="1134" w:type="dxa"/>
            <w:tcBorders>
              <w:top w:val="single" w:sz="4" w:space="0" w:color="auto"/>
              <w:bottom w:val="single" w:sz="4" w:space="0" w:color="auto"/>
            </w:tcBorders>
            <w:shd w:val="clear" w:color="auto" w:fill="auto"/>
          </w:tcPr>
          <w:p w14:paraId="34219881"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07E44E6E" w14:textId="77777777" w:rsidR="00AD00D7" w:rsidRDefault="00AD00D7">
            <w:pPr>
              <w:tabs>
                <w:tab w:val="left" w:pos="8789"/>
              </w:tabs>
              <w:contextualSpacing/>
              <w:jc w:val="right"/>
              <w:rPr>
                <w:rFonts w:cs="Calibri"/>
                <w:sz w:val="24"/>
              </w:rPr>
            </w:pPr>
          </w:p>
        </w:tc>
        <w:tc>
          <w:tcPr>
            <w:tcW w:w="1304" w:type="dxa"/>
            <w:tcBorders>
              <w:top w:val="single" w:sz="4" w:space="0" w:color="auto"/>
              <w:bottom w:val="single" w:sz="4" w:space="0" w:color="auto"/>
            </w:tcBorders>
            <w:shd w:val="clear" w:color="auto" w:fill="auto"/>
          </w:tcPr>
          <w:p w14:paraId="5CA182F6" w14:textId="77777777" w:rsidR="00AD00D7" w:rsidRDefault="00000000">
            <w:pPr>
              <w:tabs>
                <w:tab w:val="left" w:pos="8789"/>
              </w:tabs>
              <w:contextualSpacing/>
              <w:jc w:val="right"/>
              <w:rPr>
                <w:rFonts w:cs="Calibri"/>
                <w:sz w:val="24"/>
              </w:rPr>
            </w:pPr>
            <w:r>
              <w:rPr>
                <w:rFonts w:cs="Calibri"/>
                <w:sz w:val="24"/>
              </w:rPr>
              <w:t>0</w:t>
            </w:r>
          </w:p>
        </w:tc>
        <w:tc>
          <w:tcPr>
            <w:tcW w:w="283" w:type="dxa"/>
            <w:shd w:val="clear" w:color="auto" w:fill="auto"/>
          </w:tcPr>
          <w:p w14:paraId="3B2A0FA1" w14:textId="77777777" w:rsidR="00AD00D7" w:rsidRDefault="00AD00D7">
            <w:pPr>
              <w:tabs>
                <w:tab w:val="left" w:pos="8789"/>
              </w:tabs>
              <w:contextualSpacing/>
              <w:jc w:val="right"/>
              <w:rPr>
                <w:rFonts w:cs="Calibri"/>
                <w:sz w:val="24"/>
              </w:rPr>
            </w:pPr>
          </w:p>
        </w:tc>
        <w:tc>
          <w:tcPr>
            <w:tcW w:w="1400" w:type="dxa"/>
            <w:tcBorders>
              <w:top w:val="single" w:sz="4" w:space="0" w:color="auto"/>
              <w:bottom w:val="single" w:sz="4" w:space="0" w:color="auto"/>
            </w:tcBorders>
            <w:shd w:val="clear" w:color="auto" w:fill="auto"/>
          </w:tcPr>
          <w:p w14:paraId="57A65B6B" w14:textId="77777777" w:rsidR="00AD00D7" w:rsidRDefault="00000000">
            <w:pPr>
              <w:tabs>
                <w:tab w:val="left" w:pos="8789"/>
              </w:tabs>
              <w:contextualSpacing/>
              <w:jc w:val="right"/>
              <w:rPr>
                <w:rFonts w:cs="Calibri"/>
                <w:sz w:val="24"/>
              </w:rPr>
            </w:pPr>
            <w:r>
              <w:rPr>
                <w:rFonts w:cs="Calibri"/>
                <w:sz w:val="24"/>
              </w:rPr>
              <w:t>0</w:t>
            </w:r>
          </w:p>
        </w:tc>
      </w:tr>
      <w:tr w:rsidR="00AD00D7" w14:paraId="269CC5D3" w14:textId="77777777">
        <w:tc>
          <w:tcPr>
            <w:tcW w:w="3969" w:type="dxa"/>
            <w:shd w:val="clear" w:color="auto" w:fill="auto"/>
          </w:tcPr>
          <w:p w14:paraId="48268BF5" w14:textId="77777777" w:rsidR="00AD00D7" w:rsidRDefault="00AD00D7">
            <w:pPr>
              <w:tabs>
                <w:tab w:val="left" w:pos="8789"/>
              </w:tabs>
              <w:contextualSpacing/>
              <w:rPr>
                <w:rFonts w:cs="Calibri"/>
                <w:sz w:val="24"/>
              </w:rPr>
            </w:pPr>
          </w:p>
        </w:tc>
        <w:tc>
          <w:tcPr>
            <w:tcW w:w="1330" w:type="dxa"/>
            <w:tcBorders>
              <w:top w:val="single" w:sz="4" w:space="0" w:color="auto"/>
            </w:tcBorders>
            <w:shd w:val="clear" w:color="auto" w:fill="auto"/>
          </w:tcPr>
          <w:p w14:paraId="09D41DC9" w14:textId="77777777" w:rsidR="00AD00D7" w:rsidRDefault="00AD00D7">
            <w:pPr>
              <w:tabs>
                <w:tab w:val="left" w:pos="8789"/>
              </w:tabs>
              <w:contextualSpacing/>
              <w:jc w:val="right"/>
              <w:rPr>
                <w:rFonts w:cs="Calibri"/>
                <w:sz w:val="24"/>
              </w:rPr>
            </w:pPr>
          </w:p>
        </w:tc>
        <w:tc>
          <w:tcPr>
            <w:tcW w:w="283" w:type="dxa"/>
            <w:shd w:val="clear" w:color="auto" w:fill="auto"/>
          </w:tcPr>
          <w:p w14:paraId="29874B16" w14:textId="77777777" w:rsidR="00AD00D7" w:rsidRDefault="00AD00D7">
            <w:pPr>
              <w:tabs>
                <w:tab w:val="left" w:pos="8789"/>
              </w:tabs>
              <w:contextualSpacing/>
              <w:jc w:val="right"/>
              <w:rPr>
                <w:rFonts w:cs="Calibri"/>
                <w:sz w:val="24"/>
              </w:rPr>
            </w:pPr>
          </w:p>
        </w:tc>
        <w:tc>
          <w:tcPr>
            <w:tcW w:w="1134" w:type="dxa"/>
            <w:tcBorders>
              <w:top w:val="single" w:sz="4" w:space="0" w:color="auto"/>
            </w:tcBorders>
            <w:shd w:val="clear" w:color="auto" w:fill="auto"/>
          </w:tcPr>
          <w:p w14:paraId="46586522" w14:textId="77777777" w:rsidR="00AD00D7" w:rsidRDefault="00AD00D7">
            <w:pPr>
              <w:tabs>
                <w:tab w:val="left" w:pos="8789"/>
              </w:tabs>
              <w:contextualSpacing/>
              <w:jc w:val="right"/>
              <w:rPr>
                <w:rFonts w:cs="Calibri"/>
                <w:sz w:val="24"/>
              </w:rPr>
            </w:pPr>
          </w:p>
        </w:tc>
        <w:tc>
          <w:tcPr>
            <w:tcW w:w="283" w:type="dxa"/>
            <w:shd w:val="clear" w:color="auto" w:fill="auto"/>
          </w:tcPr>
          <w:p w14:paraId="482C9089" w14:textId="77777777" w:rsidR="00AD00D7" w:rsidRDefault="00AD00D7">
            <w:pPr>
              <w:tabs>
                <w:tab w:val="left" w:pos="8789"/>
              </w:tabs>
              <w:contextualSpacing/>
              <w:jc w:val="right"/>
              <w:rPr>
                <w:rFonts w:cs="Calibri"/>
                <w:sz w:val="24"/>
              </w:rPr>
            </w:pPr>
          </w:p>
        </w:tc>
        <w:tc>
          <w:tcPr>
            <w:tcW w:w="1304" w:type="dxa"/>
            <w:tcBorders>
              <w:top w:val="single" w:sz="4" w:space="0" w:color="auto"/>
            </w:tcBorders>
            <w:shd w:val="clear" w:color="auto" w:fill="auto"/>
          </w:tcPr>
          <w:p w14:paraId="70B1A0AC" w14:textId="77777777" w:rsidR="00AD00D7" w:rsidRDefault="00AD00D7">
            <w:pPr>
              <w:tabs>
                <w:tab w:val="left" w:pos="8789"/>
              </w:tabs>
              <w:contextualSpacing/>
              <w:jc w:val="right"/>
              <w:rPr>
                <w:rFonts w:cs="Calibri"/>
                <w:sz w:val="24"/>
              </w:rPr>
            </w:pPr>
          </w:p>
        </w:tc>
        <w:tc>
          <w:tcPr>
            <w:tcW w:w="283" w:type="dxa"/>
            <w:shd w:val="clear" w:color="auto" w:fill="auto"/>
          </w:tcPr>
          <w:p w14:paraId="696DDC92" w14:textId="77777777" w:rsidR="00AD00D7" w:rsidRDefault="00AD00D7">
            <w:pPr>
              <w:tabs>
                <w:tab w:val="left" w:pos="8789"/>
              </w:tabs>
              <w:contextualSpacing/>
              <w:jc w:val="right"/>
              <w:rPr>
                <w:rFonts w:cs="Calibri"/>
                <w:sz w:val="24"/>
              </w:rPr>
            </w:pPr>
          </w:p>
        </w:tc>
        <w:tc>
          <w:tcPr>
            <w:tcW w:w="1400" w:type="dxa"/>
            <w:tcBorders>
              <w:top w:val="single" w:sz="4" w:space="0" w:color="auto"/>
            </w:tcBorders>
            <w:shd w:val="clear" w:color="auto" w:fill="auto"/>
          </w:tcPr>
          <w:p w14:paraId="36B3B112" w14:textId="77777777" w:rsidR="00AD00D7" w:rsidRDefault="00AD00D7">
            <w:pPr>
              <w:tabs>
                <w:tab w:val="left" w:pos="8789"/>
              </w:tabs>
              <w:contextualSpacing/>
              <w:jc w:val="right"/>
              <w:rPr>
                <w:rFonts w:cs="Calibri"/>
                <w:sz w:val="24"/>
              </w:rPr>
            </w:pPr>
          </w:p>
        </w:tc>
      </w:tr>
    </w:tbl>
    <w:p w14:paraId="675DF1A9" w14:textId="77777777" w:rsidR="00AD00D7" w:rsidRDefault="00AD00D7">
      <w:pPr>
        <w:tabs>
          <w:tab w:val="left" w:pos="8789"/>
        </w:tabs>
        <w:contextualSpacing/>
        <w:rPr>
          <w:rFonts w:cs="Calibri"/>
          <w:b/>
          <w:sz w:val="24"/>
        </w:rPr>
      </w:pPr>
    </w:p>
    <w:p w14:paraId="1A0CE193" w14:textId="77777777" w:rsidR="00AD00D7" w:rsidRDefault="00AD00D7">
      <w:pPr>
        <w:tabs>
          <w:tab w:val="left" w:pos="8789"/>
        </w:tabs>
        <w:contextualSpacing/>
        <w:rPr>
          <w:rFonts w:cs="Calibri"/>
          <w:b/>
          <w:sz w:val="24"/>
        </w:rPr>
      </w:pPr>
    </w:p>
    <w:p w14:paraId="7B367D92" w14:textId="77777777" w:rsidR="00AD00D7" w:rsidRDefault="00AD00D7">
      <w:pPr>
        <w:tabs>
          <w:tab w:val="left" w:pos="8789"/>
        </w:tabs>
        <w:contextualSpacing/>
        <w:rPr>
          <w:rFonts w:cs="Calibri"/>
          <w:b/>
          <w:sz w:val="24"/>
        </w:rPr>
      </w:pPr>
    </w:p>
    <w:p w14:paraId="747C3A94" w14:textId="77777777" w:rsidR="00AD00D7" w:rsidRDefault="00AD00D7">
      <w:pPr>
        <w:tabs>
          <w:tab w:val="left" w:pos="8789"/>
        </w:tabs>
        <w:contextualSpacing/>
        <w:rPr>
          <w:rFonts w:cs="Calibri"/>
          <w:b/>
          <w:sz w:val="24"/>
        </w:rPr>
      </w:pPr>
    </w:p>
    <w:p w14:paraId="5CE0395F" w14:textId="4BF5E3E9" w:rsidR="00AD00D7" w:rsidRDefault="00000000">
      <w:pPr>
        <w:tabs>
          <w:tab w:val="left" w:pos="8789"/>
        </w:tabs>
        <w:contextualSpacing/>
        <w:rPr>
          <w:rFonts w:cs="Calibri"/>
          <w:sz w:val="24"/>
        </w:rPr>
      </w:pPr>
      <w:r>
        <w:rPr>
          <w:rFonts w:cs="Calibri"/>
          <w:sz w:val="24"/>
        </w:rPr>
        <w:t>The financial statements were approved by the Board of Trustees and</w:t>
      </w:r>
      <w:r w:rsidR="00147AF3">
        <w:rPr>
          <w:rFonts w:cs="Calibri"/>
          <w:sz w:val="24"/>
        </w:rPr>
        <w:t xml:space="preserve"> </w:t>
      </w:r>
      <w:r>
        <w:rPr>
          <w:rFonts w:cs="Calibri"/>
          <w:sz w:val="24"/>
        </w:rPr>
        <w:t>were signed on its behalf by:</w:t>
      </w:r>
    </w:p>
    <w:p w14:paraId="2105EA39" w14:textId="77777777" w:rsidR="00AD00D7" w:rsidRDefault="00AD00D7">
      <w:pPr>
        <w:tabs>
          <w:tab w:val="left" w:pos="8789"/>
        </w:tabs>
        <w:contextualSpacing/>
        <w:rPr>
          <w:rFonts w:cs="Calibri"/>
          <w:sz w:val="24"/>
        </w:rPr>
      </w:pPr>
    </w:p>
    <w:p w14:paraId="7AF75815" w14:textId="77777777" w:rsidR="00AD00D7" w:rsidRDefault="00AD00D7">
      <w:pPr>
        <w:tabs>
          <w:tab w:val="left" w:pos="8789"/>
        </w:tabs>
        <w:contextualSpacing/>
        <w:rPr>
          <w:rFonts w:cs="Calibri"/>
          <w:b/>
          <w:sz w:val="24"/>
        </w:rPr>
      </w:pPr>
    </w:p>
    <w:p w14:paraId="7DFB137D" w14:textId="77777777" w:rsidR="00AD00D7" w:rsidRDefault="00AD00D7">
      <w:pPr>
        <w:tabs>
          <w:tab w:val="left" w:pos="8789"/>
        </w:tabs>
        <w:contextualSpacing/>
        <w:rPr>
          <w:rFonts w:cs="Calibri"/>
          <w:b/>
          <w:sz w:val="24"/>
        </w:rPr>
      </w:pPr>
    </w:p>
    <w:p w14:paraId="242797FA" w14:textId="77777777" w:rsidR="00AD00D7" w:rsidRDefault="00AD00D7">
      <w:pPr>
        <w:tabs>
          <w:tab w:val="left" w:pos="8789"/>
        </w:tabs>
        <w:contextualSpacing/>
        <w:rPr>
          <w:rFonts w:cs="Calibri"/>
          <w:b/>
          <w:sz w:val="24"/>
        </w:rPr>
      </w:pPr>
    </w:p>
    <w:p w14:paraId="1DFE0526" w14:textId="77777777" w:rsidR="00AD00D7" w:rsidRDefault="00AD00D7">
      <w:pPr>
        <w:tabs>
          <w:tab w:val="left" w:pos="8789"/>
        </w:tabs>
        <w:contextualSpacing/>
        <w:rPr>
          <w:rFonts w:cs="Calibri"/>
          <w:b/>
          <w:sz w:val="24"/>
        </w:rPr>
      </w:pPr>
    </w:p>
    <w:p w14:paraId="3518468A" w14:textId="77777777" w:rsidR="00AD00D7" w:rsidRDefault="00AD00D7">
      <w:pPr>
        <w:tabs>
          <w:tab w:val="left" w:pos="8789"/>
        </w:tabs>
        <w:contextualSpacing/>
        <w:rPr>
          <w:rFonts w:cs="Calibri"/>
          <w:b/>
          <w:sz w:val="24"/>
        </w:rPr>
      </w:pPr>
    </w:p>
    <w:p w14:paraId="7F56FDC3" w14:textId="10E1259E" w:rsidR="00AD00D7" w:rsidRDefault="00A74710">
      <w:pPr>
        <w:tabs>
          <w:tab w:val="left" w:pos="8789"/>
        </w:tabs>
        <w:contextualSpacing/>
        <w:rPr>
          <w:rFonts w:cs="Calibri"/>
          <w:b/>
          <w:sz w:val="24"/>
        </w:rPr>
      </w:pPr>
      <w:r>
        <w:rPr>
          <w:rFonts w:cs="Calibri"/>
          <w:b/>
          <w:sz w:val="24"/>
        </w:rPr>
        <w:t>Fiona McKelvie</w:t>
      </w:r>
    </w:p>
    <w:p w14:paraId="475215AE" w14:textId="77777777" w:rsidR="00AD00D7" w:rsidRDefault="00000000">
      <w:pPr>
        <w:tabs>
          <w:tab w:val="left" w:pos="8789"/>
        </w:tabs>
        <w:contextualSpacing/>
        <w:rPr>
          <w:rFonts w:cs="Calibri"/>
          <w:b/>
          <w:sz w:val="24"/>
        </w:rPr>
      </w:pPr>
      <w:r>
        <w:rPr>
          <w:rFonts w:cs="Calibri"/>
          <w:b/>
          <w:sz w:val="24"/>
        </w:rPr>
        <w:t>.............................................</w:t>
      </w:r>
    </w:p>
    <w:p w14:paraId="33168728" w14:textId="77777777" w:rsidR="00AD00D7" w:rsidRDefault="00000000">
      <w:pPr>
        <w:tabs>
          <w:tab w:val="left" w:pos="8789"/>
        </w:tabs>
        <w:contextualSpacing/>
        <w:rPr>
          <w:rFonts w:cs="Calibri"/>
          <w:b/>
          <w:sz w:val="24"/>
        </w:rPr>
      </w:pPr>
      <w:r>
        <w:rPr>
          <w:rFonts w:cs="Calibri"/>
          <w:b/>
          <w:sz w:val="24"/>
        </w:rPr>
        <w:t>(Treasurer)</w:t>
      </w:r>
    </w:p>
    <w:p w14:paraId="024BE64C" w14:textId="77777777" w:rsidR="00AD00D7" w:rsidRDefault="00AD00D7">
      <w:pPr>
        <w:tabs>
          <w:tab w:val="left" w:pos="8789"/>
        </w:tabs>
        <w:contextualSpacing/>
        <w:rPr>
          <w:rFonts w:cs="Calibri"/>
          <w:b/>
          <w:sz w:val="24"/>
        </w:rPr>
      </w:pPr>
    </w:p>
    <w:p w14:paraId="34CEA024" w14:textId="77777777" w:rsidR="00AD00D7" w:rsidRDefault="00AD00D7">
      <w:pPr>
        <w:tabs>
          <w:tab w:val="left" w:pos="8789"/>
        </w:tabs>
        <w:contextualSpacing/>
        <w:rPr>
          <w:rFonts w:cs="Calibri"/>
          <w:b/>
          <w:sz w:val="24"/>
        </w:rPr>
      </w:pPr>
    </w:p>
    <w:p w14:paraId="75E25733" w14:textId="77777777" w:rsidR="00AD00D7" w:rsidRDefault="00AD00D7">
      <w:pPr>
        <w:tabs>
          <w:tab w:val="left" w:pos="8789"/>
        </w:tabs>
        <w:contextualSpacing/>
        <w:rPr>
          <w:rFonts w:cs="Calibri"/>
          <w:b/>
          <w:sz w:val="24"/>
        </w:rPr>
      </w:pPr>
    </w:p>
    <w:p w14:paraId="0738335F" w14:textId="77777777" w:rsidR="00AD00D7" w:rsidRDefault="00AD00D7">
      <w:pPr>
        <w:tabs>
          <w:tab w:val="left" w:pos="8789"/>
        </w:tabs>
        <w:contextualSpacing/>
        <w:rPr>
          <w:rFonts w:cs="Calibri"/>
          <w:b/>
          <w:sz w:val="24"/>
        </w:rPr>
      </w:pPr>
    </w:p>
    <w:p w14:paraId="12177019" w14:textId="77777777" w:rsidR="00AD00D7" w:rsidRDefault="00AD00D7">
      <w:pPr>
        <w:tabs>
          <w:tab w:val="left" w:pos="8789"/>
        </w:tabs>
        <w:contextualSpacing/>
        <w:rPr>
          <w:rFonts w:cs="Calibri"/>
          <w:b/>
          <w:sz w:val="24"/>
        </w:rPr>
      </w:pPr>
    </w:p>
    <w:p w14:paraId="2834257B" w14:textId="77777777" w:rsidR="00AD00D7" w:rsidRDefault="00000000">
      <w:pPr>
        <w:tabs>
          <w:tab w:val="left" w:pos="8789"/>
        </w:tabs>
        <w:contextualSpacing/>
        <w:jc w:val="center"/>
        <w:rPr>
          <w:rFonts w:cs="Calibri"/>
          <w:sz w:val="24"/>
        </w:rPr>
      </w:pPr>
      <w:r>
        <w:rPr>
          <w:rFonts w:cs="Calibri"/>
          <w:sz w:val="24"/>
        </w:rPr>
        <w:t>Page 5</w:t>
      </w:r>
    </w:p>
    <w:p w14:paraId="738EB493" w14:textId="77777777" w:rsidR="00AD00D7" w:rsidRDefault="00000000">
      <w:pPr>
        <w:rPr>
          <w:rFonts w:cs="Calibri"/>
          <w:b/>
          <w:sz w:val="24"/>
        </w:rPr>
      </w:pPr>
      <w:r>
        <w:rPr>
          <w:rFonts w:cs="Calibri"/>
          <w:b/>
          <w:sz w:val="24"/>
        </w:rPr>
        <w:br w:type="page"/>
      </w:r>
    </w:p>
    <w:p w14:paraId="44B263E3" w14:textId="77777777" w:rsidR="00AD00D7" w:rsidRDefault="00AD00D7">
      <w:pPr>
        <w:tabs>
          <w:tab w:val="left" w:pos="8789"/>
        </w:tabs>
        <w:contextualSpacing/>
        <w:rPr>
          <w:rFonts w:cs="Calibri"/>
          <w:b/>
          <w:sz w:val="24"/>
        </w:rPr>
      </w:pPr>
    </w:p>
    <w:p w14:paraId="0AAED84E" w14:textId="77777777" w:rsidR="00AD00D7" w:rsidRDefault="00000000">
      <w:pPr>
        <w:tabs>
          <w:tab w:val="left" w:pos="8789"/>
        </w:tabs>
        <w:contextualSpacing/>
        <w:rPr>
          <w:rFonts w:cs="Calibri"/>
          <w:b/>
          <w:sz w:val="24"/>
        </w:rPr>
      </w:pPr>
      <w:r>
        <w:rPr>
          <w:rFonts w:cs="Calibri"/>
          <w:b/>
          <w:sz w:val="24"/>
        </w:rPr>
        <w:t>Notes to the financial statements</w:t>
      </w:r>
    </w:p>
    <w:p w14:paraId="70ACDDD5" w14:textId="3FF2ED9D" w:rsidR="00AD00D7" w:rsidRDefault="00000000">
      <w:pPr>
        <w:tabs>
          <w:tab w:val="left" w:pos="8789"/>
        </w:tabs>
        <w:contextualSpacing/>
        <w:rPr>
          <w:rFonts w:cs="Calibri"/>
          <w:b/>
          <w:sz w:val="24"/>
        </w:rPr>
      </w:pPr>
      <w:r>
        <w:rPr>
          <w:rFonts w:cs="Calibri"/>
          <w:b/>
          <w:sz w:val="24"/>
        </w:rPr>
        <w:t>for the year ended 30 June 202</w:t>
      </w:r>
      <w:r w:rsidR="00E0148D">
        <w:rPr>
          <w:rFonts w:cs="Calibri"/>
          <w:b/>
          <w:sz w:val="24"/>
        </w:rPr>
        <w:t>5</w:t>
      </w:r>
    </w:p>
    <w:p w14:paraId="32C728BE" w14:textId="77777777" w:rsidR="00AD00D7" w:rsidRDefault="00AD00D7">
      <w:pPr>
        <w:tabs>
          <w:tab w:val="left" w:pos="8789"/>
        </w:tabs>
        <w:contextualSpacing/>
        <w:rPr>
          <w:rFonts w:cs="Calibri"/>
          <w:b/>
          <w:sz w:val="24"/>
        </w:rPr>
      </w:pPr>
    </w:p>
    <w:p w14:paraId="1D72DE50" w14:textId="77777777" w:rsidR="00AD00D7" w:rsidRDefault="00AD00D7">
      <w:pPr>
        <w:tabs>
          <w:tab w:val="left" w:pos="8789"/>
        </w:tabs>
        <w:contextualSpacing/>
        <w:rPr>
          <w:rFonts w:cs="Calibri"/>
          <w:b/>
          <w:sz w:val="24"/>
        </w:rPr>
      </w:pPr>
    </w:p>
    <w:p w14:paraId="5AC75C02" w14:textId="77777777" w:rsidR="00AD00D7" w:rsidRDefault="00000000">
      <w:pPr>
        <w:tabs>
          <w:tab w:val="left" w:pos="567"/>
          <w:tab w:val="left" w:pos="8789"/>
        </w:tabs>
        <w:contextualSpacing/>
        <w:rPr>
          <w:rFonts w:cs="Calibri"/>
          <w:b/>
          <w:sz w:val="24"/>
        </w:rPr>
      </w:pPr>
      <w:r>
        <w:rPr>
          <w:rFonts w:cs="Calibri"/>
          <w:b/>
          <w:sz w:val="24"/>
        </w:rPr>
        <w:t>1.</w:t>
      </w:r>
      <w:r>
        <w:rPr>
          <w:rFonts w:cs="Calibri"/>
          <w:b/>
          <w:sz w:val="24"/>
        </w:rPr>
        <w:tab/>
        <w:t>ACCOUNTING POLICIES</w:t>
      </w:r>
    </w:p>
    <w:p w14:paraId="2D21945E" w14:textId="77777777" w:rsidR="00AD00D7" w:rsidRDefault="00000000">
      <w:pPr>
        <w:tabs>
          <w:tab w:val="left" w:pos="8789"/>
        </w:tabs>
        <w:ind w:left="567"/>
        <w:contextualSpacing/>
        <w:rPr>
          <w:rFonts w:cs="Calibri"/>
          <w:b/>
          <w:sz w:val="24"/>
        </w:rPr>
      </w:pPr>
      <w:r>
        <w:rPr>
          <w:rFonts w:cs="Calibri"/>
          <w:b/>
          <w:sz w:val="24"/>
        </w:rPr>
        <w:t>Basis of preparing the financial statements</w:t>
      </w:r>
    </w:p>
    <w:p w14:paraId="7C45933E" w14:textId="77777777" w:rsidR="00AD00D7" w:rsidRDefault="00000000">
      <w:pPr>
        <w:tabs>
          <w:tab w:val="left" w:pos="8789"/>
        </w:tabs>
        <w:ind w:left="567"/>
        <w:contextualSpacing/>
        <w:rPr>
          <w:rFonts w:cs="Calibri"/>
          <w:sz w:val="24"/>
        </w:rPr>
      </w:pPr>
      <w:r>
        <w:rPr>
          <w:rFonts w:cs="Calibri"/>
          <w:sz w:val="24"/>
        </w:rPr>
        <w:t>These accounts have been prepared on the Receipts and Payments basis in accordance with the Charities &amp; Trustee Investment (Scotland) Act 2005 and the Charities Accounts (Scotland) Regulations 2006 (as amended).</w:t>
      </w:r>
    </w:p>
    <w:p w14:paraId="142E9B1A" w14:textId="77777777" w:rsidR="00AD00D7" w:rsidRDefault="00AD00D7">
      <w:pPr>
        <w:tabs>
          <w:tab w:val="left" w:pos="8789"/>
        </w:tabs>
        <w:ind w:left="567"/>
        <w:contextualSpacing/>
        <w:rPr>
          <w:rFonts w:cs="Calibri"/>
          <w:sz w:val="24"/>
        </w:rPr>
      </w:pPr>
    </w:p>
    <w:p w14:paraId="5B00E55F" w14:textId="77777777" w:rsidR="00AD00D7" w:rsidRDefault="00000000">
      <w:pPr>
        <w:tabs>
          <w:tab w:val="left" w:pos="8789"/>
        </w:tabs>
        <w:ind w:left="567"/>
        <w:contextualSpacing/>
        <w:rPr>
          <w:rFonts w:cs="Calibri"/>
          <w:b/>
          <w:sz w:val="24"/>
        </w:rPr>
      </w:pPr>
      <w:r>
        <w:rPr>
          <w:rFonts w:cs="Calibri"/>
          <w:b/>
          <w:sz w:val="24"/>
        </w:rPr>
        <w:t>Nature and purpose of funds</w:t>
      </w:r>
    </w:p>
    <w:p w14:paraId="4C6C5ECE" w14:textId="77777777" w:rsidR="00AD00D7" w:rsidRDefault="00000000">
      <w:pPr>
        <w:tabs>
          <w:tab w:val="left" w:pos="8789"/>
        </w:tabs>
        <w:ind w:left="567"/>
        <w:contextualSpacing/>
        <w:rPr>
          <w:rFonts w:cs="Calibri"/>
          <w:sz w:val="24"/>
        </w:rPr>
      </w:pPr>
      <w:r>
        <w:rPr>
          <w:rFonts w:cs="Calibri"/>
          <w:sz w:val="24"/>
        </w:rPr>
        <w:t>Unrestricted funds are those that may be used at the discretion of the trustees in furtherance of the objects of the charity. The trustees maintain a single unrestricted fund for the day-to-day running of the charity.</w:t>
      </w:r>
    </w:p>
    <w:p w14:paraId="747DD0E3" w14:textId="77777777" w:rsidR="00AD00D7" w:rsidRDefault="00AD00D7">
      <w:pPr>
        <w:tabs>
          <w:tab w:val="left" w:pos="8789"/>
        </w:tabs>
        <w:ind w:left="567"/>
        <w:contextualSpacing/>
        <w:rPr>
          <w:rFonts w:cs="Calibri"/>
          <w:sz w:val="24"/>
        </w:rPr>
      </w:pPr>
    </w:p>
    <w:p w14:paraId="19C37C51" w14:textId="77777777" w:rsidR="00AD00D7" w:rsidRDefault="00000000">
      <w:pPr>
        <w:tabs>
          <w:tab w:val="left" w:pos="8789"/>
        </w:tabs>
        <w:ind w:left="567"/>
        <w:contextualSpacing/>
        <w:rPr>
          <w:rFonts w:cs="Calibri"/>
          <w:b/>
          <w:sz w:val="24"/>
        </w:rPr>
      </w:pPr>
      <w:r>
        <w:rPr>
          <w:rFonts w:cs="Calibri"/>
          <w:b/>
          <w:sz w:val="24"/>
        </w:rPr>
        <w:t>Taxation</w:t>
      </w:r>
    </w:p>
    <w:p w14:paraId="7B84FFF8" w14:textId="77777777" w:rsidR="00AD00D7" w:rsidRDefault="00000000">
      <w:pPr>
        <w:tabs>
          <w:tab w:val="left" w:pos="8789"/>
        </w:tabs>
        <w:ind w:left="567"/>
        <w:contextualSpacing/>
        <w:rPr>
          <w:rFonts w:cs="Calibri"/>
          <w:sz w:val="24"/>
        </w:rPr>
      </w:pPr>
      <w:r>
        <w:rPr>
          <w:rFonts w:cs="Calibri"/>
          <w:sz w:val="24"/>
        </w:rPr>
        <w:t>The charity is exempt from tax on its charitable activities.</w:t>
      </w:r>
    </w:p>
    <w:p w14:paraId="385CD76A" w14:textId="77777777" w:rsidR="00AD00D7" w:rsidRDefault="00AD00D7">
      <w:pPr>
        <w:tabs>
          <w:tab w:val="left" w:pos="8789"/>
        </w:tabs>
        <w:contextualSpacing/>
        <w:rPr>
          <w:rFonts w:cs="Calibri"/>
          <w:sz w:val="24"/>
        </w:rPr>
      </w:pPr>
    </w:p>
    <w:p w14:paraId="5CC0BCF8" w14:textId="77777777" w:rsidR="00AD00D7" w:rsidRDefault="00000000">
      <w:pPr>
        <w:tabs>
          <w:tab w:val="left" w:pos="567"/>
          <w:tab w:val="left" w:pos="8789"/>
        </w:tabs>
        <w:contextualSpacing/>
        <w:rPr>
          <w:rFonts w:cs="Calibri"/>
          <w:b/>
          <w:sz w:val="24"/>
        </w:rPr>
      </w:pPr>
      <w:r>
        <w:rPr>
          <w:rFonts w:cs="Calibri"/>
          <w:b/>
          <w:sz w:val="24"/>
        </w:rPr>
        <w:t xml:space="preserve">2. </w:t>
      </w:r>
      <w:r>
        <w:rPr>
          <w:rFonts w:cs="Calibri"/>
          <w:b/>
          <w:sz w:val="24"/>
        </w:rPr>
        <w:tab/>
        <w:t>COST OF CHARITABLE ACTIVITIES</w:t>
      </w:r>
    </w:p>
    <w:p w14:paraId="691E7086" w14:textId="77777777" w:rsidR="00AD00D7" w:rsidRDefault="00AD00D7">
      <w:pPr>
        <w:tabs>
          <w:tab w:val="left" w:pos="8789"/>
        </w:tabs>
        <w:contextualSpacing/>
        <w:rPr>
          <w:rFonts w:cs="Calibri"/>
          <w:b/>
          <w:sz w:val="24"/>
        </w:rPr>
      </w:pPr>
    </w:p>
    <w:tbl>
      <w:tblPr>
        <w:tblW w:w="0" w:type="auto"/>
        <w:tblBorders>
          <w:top w:val="nil"/>
          <w:left w:val="nil"/>
          <w:bottom w:val="nil"/>
          <w:right w:val="nil"/>
          <w:insideH w:val="nil"/>
          <w:insideV w:val="nil"/>
        </w:tblBorders>
        <w:tblLook w:val="0000" w:firstRow="0" w:lastRow="0" w:firstColumn="0" w:lastColumn="0" w:noHBand="0" w:noVBand="0"/>
      </w:tblPr>
      <w:tblGrid>
        <w:gridCol w:w="5386"/>
        <w:gridCol w:w="2190"/>
        <w:gridCol w:w="236"/>
        <w:gridCol w:w="1701"/>
      </w:tblGrid>
      <w:tr w:rsidR="00AD00D7" w14:paraId="2186A2D7" w14:textId="77777777">
        <w:tc>
          <w:tcPr>
            <w:tcW w:w="5386" w:type="dxa"/>
            <w:shd w:val="clear" w:color="auto" w:fill="auto"/>
          </w:tcPr>
          <w:p w14:paraId="4FCFBD3D" w14:textId="77777777" w:rsidR="00AD00D7" w:rsidRDefault="00AD00D7">
            <w:pPr>
              <w:tabs>
                <w:tab w:val="left" w:pos="8789"/>
              </w:tabs>
              <w:contextualSpacing/>
              <w:rPr>
                <w:rFonts w:cs="Calibri"/>
                <w:sz w:val="24"/>
              </w:rPr>
            </w:pPr>
          </w:p>
        </w:tc>
        <w:tc>
          <w:tcPr>
            <w:tcW w:w="1701" w:type="dxa"/>
            <w:shd w:val="clear" w:color="auto" w:fill="auto"/>
          </w:tcPr>
          <w:p w14:paraId="6F9BB0F6" w14:textId="1E403551" w:rsidR="00AD00D7" w:rsidRDefault="00000000">
            <w:pPr>
              <w:tabs>
                <w:tab w:val="left" w:pos="8789"/>
              </w:tabs>
              <w:contextualSpacing/>
              <w:jc w:val="center"/>
              <w:rPr>
                <w:rFonts w:cs="Calibri"/>
                <w:sz w:val="24"/>
              </w:rPr>
            </w:pPr>
            <w:r>
              <w:rPr>
                <w:rFonts w:cs="Calibri"/>
                <w:sz w:val="24"/>
              </w:rPr>
              <w:t>202</w:t>
            </w:r>
            <w:r w:rsidR="00147AF3">
              <w:rPr>
                <w:rFonts w:cs="Calibri"/>
                <w:sz w:val="24"/>
              </w:rPr>
              <w:t>5</w:t>
            </w:r>
          </w:p>
          <w:p w14:paraId="42E0CB79" w14:textId="77777777" w:rsidR="00AD00D7" w:rsidRDefault="00000000">
            <w:pPr>
              <w:tabs>
                <w:tab w:val="left" w:pos="8789"/>
              </w:tabs>
              <w:contextualSpacing/>
              <w:jc w:val="center"/>
              <w:rPr>
                <w:rFonts w:cs="Calibri"/>
                <w:sz w:val="24"/>
              </w:rPr>
            </w:pPr>
            <w:r>
              <w:rPr>
                <w:rFonts w:cs="Calibri"/>
                <w:sz w:val="24"/>
              </w:rPr>
              <w:t>£</w:t>
            </w:r>
          </w:p>
        </w:tc>
        <w:tc>
          <w:tcPr>
            <w:tcW w:w="236" w:type="dxa"/>
            <w:shd w:val="clear" w:color="auto" w:fill="auto"/>
          </w:tcPr>
          <w:p w14:paraId="44EAAF68" w14:textId="77777777" w:rsidR="00AD00D7" w:rsidRDefault="00AD00D7">
            <w:pPr>
              <w:tabs>
                <w:tab w:val="left" w:pos="8789"/>
              </w:tabs>
              <w:contextualSpacing/>
              <w:jc w:val="center"/>
              <w:rPr>
                <w:rFonts w:cs="Calibri"/>
                <w:sz w:val="24"/>
              </w:rPr>
            </w:pPr>
          </w:p>
        </w:tc>
        <w:tc>
          <w:tcPr>
            <w:tcW w:w="1701" w:type="dxa"/>
            <w:shd w:val="clear" w:color="auto" w:fill="auto"/>
          </w:tcPr>
          <w:p w14:paraId="7A58096F" w14:textId="70918238" w:rsidR="00AD00D7" w:rsidRDefault="00000000">
            <w:pPr>
              <w:tabs>
                <w:tab w:val="left" w:pos="8789"/>
              </w:tabs>
              <w:contextualSpacing/>
              <w:jc w:val="center"/>
              <w:rPr>
                <w:rFonts w:cs="Calibri"/>
                <w:sz w:val="24"/>
              </w:rPr>
            </w:pPr>
            <w:r>
              <w:rPr>
                <w:rFonts w:cs="Calibri"/>
                <w:sz w:val="24"/>
              </w:rPr>
              <w:t>202</w:t>
            </w:r>
            <w:r w:rsidR="00AA5A42">
              <w:rPr>
                <w:rFonts w:cs="Calibri"/>
                <w:sz w:val="24"/>
              </w:rPr>
              <w:t>4</w:t>
            </w:r>
          </w:p>
          <w:p w14:paraId="1E6EF3AB" w14:textId="77777777" w:rsidR="00AD00D7" w:rsidRDefault="00000000">
            <w:pPr>
              <w:tabs>
                <w:tab w:val="left" w:pos="8789"/>
              </w:tabs>
              <w:contextualSpacing/>
              <w:jc w:val="center"/>
              <w:rPr>
                <w:rFonts w:cs="Calibri"/>
                <w:sz w:val="24"/>
              </w:rPr>
            </w:pPr>
            <w:r>
              <w:rPr>
                <w:rFonts w:cs="Calibri"/>
                <w:sz w:val="24"/>
              </w:rPr>
              <w:t>£</w:t>
            </w:r>
          </w:p>
        </w:tc>
      </w:tr>
      <w:tr w:rsidR="00AD00D7" w14:paraId="4970305B" w14:textId="77777777">
        <w:tc>
          <w:tcPr>
            <w:tcW w:w="5386" w:type="dxa"/>
            <w:shd w:val="clear" w:color="auto" w:fill="auto"/>
          </w:tcPr>
          <w:p w14:paraId="4521E307" w14:textId="77777777" w:rsidR="00AD00D7" w:rsidRDefault="00000000">
            <w:pPr>
              <w:tabs>
                <w:tab w:val="left" w:pos="8789"/>
              </w:tabs>
              <w:contextualSpacing/>
              <w:rPr>
                <w:rFonts w:cs="Calibri"/>
                <w:sz w:val="24"/>
              </w:rPr>
            </w:pPr>
            <w:r>
              <w:rPr>
                <w:rFonts w:cs="Calibri"/>
                <w:sz w:val="24"/>
              </w:rPr>
              <w:t xml:space="preserve">Wages </w:t>
            </w:r>
          </w:p>
        </w:tc>
        <w:tc>
          <w:tcPr>
            <w:tcW w:w="1701" w:type="dxa"/>
            <w:shd w:val="clear" w:color="auto" w:fill="auto"/>
          </w:tcPr>
          <w:p w14:paraId="400F63FA" w14:textId="27BC533C" w:rsidR="00AD00D7" w:rsidRDefault="00147AF3">
            <w:pPr>
              <w:tabs>
                <w:tab w:val="left" w:pos="8789"/>
              </w:tabs>
              <w:contextualSpacing/>
              <w:jc w:val="right"/>
              <w:rPr>
                <w:rFonts w:cs="Calibri"/>
                <w:sz w:val="24"/>
              </w:rPr>
            </w:pPr>
            <w:r>
              <w:rPr>
                <w:rFonts w:cs="Calibri"/>
                <w:sz w:val="24"/>
              </w:rPr>
              <w:t>34339.22</w:t>
            </w:r>
          </w:p>
        </w:tc>
        <w:tc>
          <w:tcPr>
            <w:tcW w:w="236" w:type="dxa"/>
            <w:shd w:val="clear" w:color="auto" w:fill="auto"/>
          </w:tcPr>
          <w:p w14:paraId="297B3EE5" w14:textId="77777777" w:rsidR="00AD00D7" w:rsidRDefault="00AD00D7">
            <w:pPr>
              <w:tabs>
                <w:tab w:val="left" w:pos="8789"/>
              </w:tabs>
              <w:contextualSpacing/>
              <w:jc w:val="right"/>
              <w:rPr>
                <w:rFonts w:cs="Calibri"/>
                <w:sz w:val="24"/>
              </w:rPr>
            </w:pPr>
          </w:p>
        </w:tc>
        <w:tc>
          <w:tcPr>
            <w:tcW w:w="1701" w:type="dxa"/>
            <w:shd w:val="clear" w:color="auto" w:fill="auto"/>
          </w:tcPr>
          <w:p w14:paraId="78289F32" w14:textId="362E49AE" w:rsidR="00AD00D7" w:rsidRDefault="00AA5A42">
            <w:pPr>
              <w:tabs>
                <w:tab w:val="left" w:pos="8789"/>
              </w:tabs>
              <w:contextualSpacing/>
              <w:jc w:val="right"/>
              <w:rPr>
                <w:rFonts w:cs="Calibri"/>
                <w:sz w:val="24"/>
              </w:rPr>
            </w:pPr>
            <w:r>
              <w:rPr>
                <w:rFonts w:cs="Calibri"/>
                <w:sz w:val="24"/>
              </w:rPr>
              <w:t>29463.93</w:t>
            </w:r>
          </w:p>
        </w:tc>
      </w:tr>
      <w:tr w:rsidR="00AD00D7" w14:paraId="400D010C" w14:textId="77777777">
        <w:tc>
          <w:tcPr>
            <w:tcW w:w="5386" w:type="dxa"/>
            <w:shd w:val="clear" w:color="auto" w:fill="auto"/>
          </w:tcPr>
          <w:p w14:paraId="6FFC022D" w14:textId="77777777" w:rsidR="00AD00D7" w:rsidRDefault="00000000">
            <w:pPr>
              <w:tabs>
                <w:tab w:val="left" w:pos="8789"/>
              </w:tabs>
              <w:contextualSpacing/>
              <w:rPr>
                <w:rFonts w:cs="Calibri"/>
                <w:sz w:val="24"/>
              </w:rPr>
            </w:pPr>
            <w:r>
              <w:rPr>
                <w:rFonts w:cs="Calibri"/>
                <w:sz w:val="24"/>
              </w:rPr>
              <w:t xml:space="preserve">HMRC </w:t>
            </w:r>
          </w:p>
        </w:tc>
        <w:tc>
          <w:tcPr>
            <w:tcW w:w="1701" w:type="dxa"/>
            <w:shd w:val="clear" w:color="auto" w:fill="auto"/>
          </w:tcPr>
          <w:p w14:paraId="31EC6080" w14:textId="0195FD89" w:rsidR="00AD00D7" w:rsidRDefault="00147AF3">
            <w:pPr>
              <w:tabs>
                <w:tab w:val="left" w:pos="8789"/>
              </w:tabs>
              <w:contextualSpacing/>
              <w:jc w:val="right"/>
              <w:rPr>
                <w:rFonts w:cs="Calibri"/>
                <w:sz w:val="24"/>
              </w:rPr>
            </w:pPr>
            <w:r>
              <w:rPr>
                <w:rFonts w:cs="Calibri"/>
                <w:sz w:val="24"/>
              </w:rPr>
              <w:t>848.83</w:t>
            </w:r>
          </w:p>
        </w:tc>
        <w:tc>
          <w:tcPr>
            <w:tcW w:w="236" w:type="dxa"/>
            <w:shd w:val="clear" w:color="auto" w:fill="auto"/>
          </w:tcPr>
          <w:p w14:paraId="543ED48F" w14:textId="77777777" w:rsidR="00AD00D7" w:rsidRDefault="00AD00D7">
            <w:pPr>
              <w:tabs>
                <w:tab w:val="left" w:pos="8789"/>
              </w:tabs>
              <w:contextualSpacing/>
              <w:jc w:val="right"/>
              <w:rPr>
                <w:rFonts w:cs="Calibri"/>
                <w:sz w:val="24"/>
              </w:rPr>
            </w:pPr>
          </w:p>
        </w:tc>
        <w:tc>
          <w:tcPr>
            <w:tcW w:w="1701" w:type="dxa"/>
            <w:shd w:val="clear" w:color="auto" w:fill="auto"/>
          </w:tcPr>
          <w:p w14:paraId="096D456C" w14:textId="50FB7BCF" w:rsidR="00AD00D7" w:rsidRDefault="008F6FF4">
            <w:pPr>
              <w:tabs>
                <w:tab w:val="left" w:pos="8789"/>
              </w:tabs>
              <w:contextualSpacing/>
              <w:jc w:val="right"/>
              <w:rPr>
                <w:rFonts w:cs="Calibri"/>
                <w:sz w:val="24"/>
              </w:rPr>
            </w:pPr>
            <w:r>
              <w:rPr>
                <w:rFonts w:cs="Calibri"/>
                <w:sz w:val="24"/>
              </w:rPr>
              <w:t>2608.71</w:t>
            </w:r>
          </w:p>
        </w:tc>
      </w:tr>
      <w:tr w:rsidR="00AD00D7" w14:paraId="5F21C1D7" w14:textId="77777777">
        <w:tc>
          <w:tcPr>
            <w:tcW w:w="5386" w:type="dxa"/>
            <w:shd w:val="clear" w:color="auto" w:fill="auto"/>
          </w:tcPr>
          <w:p w14:paraId="4DEE07C5" w14:textId="77777777" w:rsidR="00AD00D7" w:rsidRDefault="00000000">
            <w:pPr>
              <w:tabs>
                <w:tab w:val="left" w:pos="8789"/>
              </w:tabs>
              <w:contextualSpacing/>
              <w:rPr>
                <w:rFonts w:cs="Calibri"/>
                <w:sz w:val="24"/>
              </w:rPr>
            </w:pPr>
            <w:r>
              <w:rPr>
                <w:rFonts w:cs="Calibri"/>
                <w:sz w:val="24"/>
              </w:rPr>
              <w:t xml:space="preserve">Pensions </w:t>
            </w:r>
          </w:p>
        </w:tc>
        <w:tc>
          <w:tcPr>
            <w:tcW w:w="1701" w:type="dxa"/>
            <w:shd w:val="clear" w:color="auto" w:fill="auto"/>
          </w:tcPr>
          <w:p w14:paraId="3FACE550"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66E5F23F" w14:textId="77777777" w:rsidR="00AD00D7" w:rsidRDefault="00AD00D7">
            <w:pPr>
              <w:tabs>
                <w:tab w:val="left" w:pos="8789"/>
              </w:tabs>
              <w:contextualSpacing/>
              <w:jc w:val="right"/>
              <w:rPr>
                <w:rFonts w:cs="Calibri"/>
                <w:sz w:val="24"/>
              </w:rPr>
            </w:pPr>
          </w:p>
        </w:tc>
        <w:tc>
          <w:tcPr>
            <w:tcW w:w="1701" w:type="dxa"/>
            <w:shd w:val="clear" w:color="auto" w:fill="auto"/>
          </w:tcPr>
          <w:p w14:paraId="1E8B3FF8" w14:textId="7FC67602" w:rsidR="00AD00D7" w:rsidRDefault="008F6FF4">
            <w:pPr>
              <w:tabs>
                <w:tab w:val="left" w:pos="8789"/>
              </w:tabs>
              <w:contextualSpacing/>
              <w:jc w:val="right"/>
              <w:rPr>
                <w:rFonts w:cs="Calibri"/>
                <w:sz w:val="24"/>
              </w:rPr>
            </w:pPr>
            <w:r>
              <w:rPr>
                <w:rFonts w:cs="Calibri"/>
                <w:sz w:val="24"/>
              </w:rPr>
              <w:t>0</w:t>
            </w:r>
          </w:p>
        </w:tc>
      </w:tr>
      <w:tr w:rsidR="00AD00D7" w14:paraId="7D0CE593" w14:textId="77777777">
        <w:tc>
          <w:tcPr>
            <w:tcW w:w="5386" w:type="dxa"/>
            <w:shd w:val="clear" w:color="auto" w:fill="auto"/>
          </w:tcPr>
          <w:p w14:paraId="2D165084" w14:textId="77777777" w:rsidR="00AD00D7" w:rsidRDefault="00000000">
            <w:pPr>
              <w:tabs>
                <w:tab w:val="left" w:pos="8789"/>
              </w:tabs>
              <w:contextualSpacing/>
              <w:rPr>
                <w:rFonts w:cs="Calibri"/>
                <w:sz w:val="24"/>
              </w:rPr>
            </w:pPr>
            <w:r>
              <w:rPr>
                <w:rFonts w:cs="Calibri"/>
                <w:sz w:val="24"/>
              </w:rPr>
              <w:t xml:space="preserve">Lets </w:t>
            </w:r>
          </w:p>
        </w:tc>
        <w:tc>
          <w:tcPr>
            <w:tcW w:w="1701" w:type="dxa"/>
            <w:shd w:val="clear" w:color="auto" w:fill="auto"/>
          </w:tcPr>
          <w:p w14:paraId="4C1B91A6" w14:textId="7110A879" w:rsidR="00AD00D7" w:rsidRDefault="00147AF3">
            <w:pPr>
              <w:tabs>
                <w:tab w:val="left" w:pos="8789"/>
              </w:tabs>
              <w:contextualSpacing/>
              <w:jc w:val="right"/>
              <w:rPr>
                <w:rFonts w:cs="Calibri"/>
                <w:sz w:val="24"/>
              </w:rPr>
            </w:pPr>
            <w:r>
              <w:rPr>
                <w:rFonts w:cs="Calibri"/>
                <w:sz w:val="24"/>
              </w:rPr>
              <w:t>2876.76</w:t>
            </w:r>
          </w:p>
        </w:tc>
        <w:tc>
          <w:tcPr>
            <w:tcW w:w="236" w:type="dxa"/>
            <w:shd w:val="clear" w:color="auto" w:fill="auto"/>
          </w:tcPr>
          <w:p w14:paraId="58AF61E6" w14:textId="77777777" w:rsidR="00AD00D7" w:rsidRDefault="00AD00D7">
            <w:pPr>
              <w:tabs>
                <w:tab w:val="left" w:pos="8789"/>
              </w:tabs>
              <w:contextualSpacing/>
              <w:jc w:val="right"/>
              <w:rPr>
                <w:rFonts w:cs="Calibri"/>
                <w:sz w:val="24"/>
              </w:rPr>
            </w:pPr>
          </w:p>
        </w:tc>
        <w:tc>
          <w:tcPr>
            <w:tcW w:w="1701" w:type="dxa"/>
            <w:shd w:val="clear" w:color="auto" w:fill="auto"/>
          </w:tcPr>
          <w:p w14:paraId="5B4B912A" w14:textId="3081C70A" w:rsidR="00AD00D7" w:rsidRDefault="008F6FF4">
            <w:pPr>
              <w:tabs>
                <w:tab w:val="left" w:pos="8789"/>
              </w:tabs>
              <w:contextualSpacing/>
              <w:jc w:val="right"/>
              <w:rPr>
                <w:rFonts w:cs="Calibri"/>
                <w:sz w:val="24"/>
              </w:rPr>
            </w:pPr>
            <w:r>
              <w:rPr>
                <w:rFonts w:cs="Calibri"/>
                <w:sz w:val="24"/>
              </w:rPr>
              <w:t>7002.29</w:t>
            </w:r>
          </w:p>
        </w:tc>
      </w:tr>
      <w:tr w:rsidR="00AD00D7" w14:paraId="2F3DD045" w14:textId="77777777">
        <w:tc>
          <w:tcPr>
            <w:tcW w:w="5386" w:type="dxa"/>
            <w:shd w:val="clear" w:color="auto" w:fill="auto"/>
          </w:tcPr>
          <w:p w14:paraId="72D03920" w14:textId="77777777" w:rsidR="00AD00D7" w:rsidRDefault="00000000">
            <w:pPr>
              <w:tabs>
                <w:tab w:val="left" w:pos="8789"/>
              </w:tabs>
              <w:contextualSpacing/>
              <w:rPr>
                <w:rFonts w:cs="Calibri"/>
                <w:sz w:val="24"/>
              </w:rPr>
            </w:pPr>
            <w:r>
              <w:rPr>
                <w:rFonts w:cs="Calibri"/>
                <w:sz w:val="24"/>
              </w:rPr>
              <w:t xml:space="preserve">Shopping </w:t>
            </w:r>
          </w:p>
        </w:tc>
        <w:tc>
          <w:tcPr>
            <w:tcW w:w="1701" w:type="dxa"/>
            <w:shd w:val="clear" w:color="auto" w:fill="auto"/>
          </w:tcPr>
          <w:p w14:paraId="392C833A" w14:textId="3FC30156" w:rsidR="00AD00D7" w:rsidRDefault="00147AF3">
            <w:pPr>
              <w:tabs>
                <w:tab w:val="left" w:pos="8789"/>
              </w:tabs>
              <w:contextualSpacing/>
              <w:jc w:val="right"/>
              <w:rPr>
                <w:rFonts w:cs="Calibri"/>
                <w:sz w:val="24"/>
              </w:rPr>
            </w:pPr>
            <w:r>
              <w:rPr>
                <w:rFonts w:cs="Calibri"/>
                <w:sz w:val="24"/>
              </w:rPr>
              <w:t>810.37</w:t>
            </w:r>
          </w:p>
        </w:tc>
        <w:tc>
          <w:tcPr>
            <w:tcW w:w="236" w:type="dxa"/>
            <w:shd w:val="clear" w:color="auto" w:fill="auto"/>
          </w:tcPr>
          <w:p w14:paraId="7BB3129F" w14:textId="77777777" w:rsidR="00AD00D7" w:rsidRDefault="00AD00D7">
            <w:pPr>
              <w:tabs>
                <w:tab w:val="left" w:pos="8789"/>
              </w:tabs>
              <w:contextualSpacing/>
              <w:jc w:val="right"/>
              <w:rPr>
                <w:rFonts w:cs="Calibri"/>
                <w:sz w:val="24"/>
              </w:rPr>
            </w:pPr>
          </w:p>
        </w:tc>
        <w:tc>
          <w:tcPr>
            <w:tcW w:w="1701" w:type="dxa"/>
            <w:shd w:val="clear" w:color="auto" w:fill="auto"/>
          </w:tcPr>
          <w:p w14:paraId="1FDE53B3" w14:textId="4F8EBD84" w:rsidR="00AD00D7" w:rsidRDefault="008F6FF4">
            <w:pPr>
              <w:tabs>
                <w:tab w:val="left" w:pos="8789"/>
              </w:tabs>
              <w:contextualSpacing/>
              <w:jc w:val="right"/>
              <w:rPr>
                <w:rFonts w:cs="Calibri"/>
                <w:sz w:val="24"/>
              </w:rPr>
            </w:pPr>
            <w:r>
              <w:rPr>
                <w:rFonts w:cs="Calibri"/>
                <w:sz w:val="24"/>
              </w:rPr>
              <w:t>893.66</w:t>
            </w:r>
          </w:p>
        </w:tc>
      </w:tr>
      <w:tr w:rsidR="00AD00D7" w14:paraId="3B2DFFE9" w14:textId="77777777">
        <w:tc>
          <w:tcPr>
            <w:tcW w:w="5386" w:type="dxa"/>
            <w:shd w:val="clear" w:color="auto" w:fill="auto"/>
          </w:tcPr>
          <w:p w14:paraId="716BC386" w14:textId="77777777" w:rsidR="00AD00D7" w:rsidRDefault="00000000">
            <w:pPr>
              <w:tabs>
                <w:tab w:val="left" w:pos="8789"/>
              </w:tabs>
              <w:contextualSpacing/>
              <w:rPr>
                <w:rFonts w:cs="Calibri"/>
                <w:sz w:val="24"/>
              </w:rPr>
            </w:pPr>
            <w:r>
              <w:rPr>
                <w:rFonts w:cs="Calibri"/>
                <w:sz w:val="24"/>
              </w:rPr>
              <w:t xml:space="preserve">Equipment </w:t>
            </w:r>
          </w:p>
        </w:tc>
        <w:tc>
          <w:tcPr>
            <w:tcW w:w="1701" w:type="dxa"/>
            <w:shd w:val="clear" w:color="auto" w:fill="auto"/>
          </w:tcPr>
          <w:p w14:paraId="4E38F16D" w14:textId="72925415" w:rsidR="00AD00D7" w:rsidRDefault="00147AF3">
            <w:pPr>
              <w:tabs>
                <w:tab w:val="left" w:pos="8789"/>
              </w:tabs>
              <w:contextualSpacing/>
              <w:jc w:val="right"/>
              <w:rPr>
                <w:rFonts w:cs="Calibri"/>
                <w:sz w:val="24"/>
              </w:rPr>
            </w:pPr>
            <w:r>
              <w:rPr>
                <w:rFonts w:cs="Calibri"/>
                <w:sz w:val="24"/>
              </w:rPr>
              <w:t>825.23</w:t>
            </w:r>
          </w:p>
        </w:tc>
        <w:tc>
          <w:tcPr>
            <w:tcW w:w="236" w:type="dxa"/>
            <w:shd w:val="clear" w:color="auto" w:fill="auto"/>
          </w:tcPr>
          <w:p w14:paraId="7992C546" w14:textId="77777777" w:rsidR="00AD00D7" w:rsidRDefault="00AD00D7">
            <w:pPr>
              <w:tabs>
                <w:tab w:val="left" w:pos="8789"/>
              </w:tabs>
              <w:contextualSpacing/>
              <w:jc w:val="right"/>
              <w:rPr>
                <w:rFonts w:cs="Calibri"/>
                <w:sz w:val="24"/>
              </w:rPr>
            </w:pPr>
          </w:p>
        </w:tc>
        <w:tc>
          <w:tcPr>
            <w:tcW w:w="1701" w:type="dxa"/>
            <w:shd w:val="clear" w:color="auto" w:fill="auto"/>
          </w:tcPr>
          <w:p w14:paraId="0EA7171A" w14:textId="2317DC51" w:rsidR="00AD00D7" w:rsidRDefault="008F6FF4">
            <w:pPr>
              <w:tabs>
                <w:tab w:val="left" w:pos="8789"/>
              </w:tabs>
              <w:contextualSpacing/>
              <w:jc w:val="right"/>
              <w:rPr>
                <w:rFonts w:cs="Calibri"/>
                <w:sz w:val="24"/>
              </w:rPr>
            </w:pPr>
            <w:r>
              <w:rPr>
                <w:rFonts w:cs="Calibri"/>
                <w:sz w:val="24"/>
              </w:rPr>
              <w:t>134.69</w:t>
            </w:r>
          </w:p>
        </w:tc>
      </w:tr>
      <w:tr w:rsidR="00AD00D7" w14:paraId="4AA05169" w14:textId="77777777">
        <w:tc>
          <w:tcPr>
            <w:tcW w:w="5386" w:type="dxa"/>
            <w:shd w:val="clear" w:color="auto" w:fill="auto"/>
          </w:tcPr>
          <w:p w14:paraId="6EBF61B6" w14:textId="77777777" w:rsidR="00AD00D7" w:rsidRDefault="00000000">
            <w:pPr>
              <w:tabs>
                <w:tab w:val="left" w:pos="8789"/>
              </w:tabs>
              <w:contextualSpacing/>
              <w:rPr>
                <w:rFonts w:cs="Calibri"/>
                <w:sz w:val="24"/>
              </w:rPr>
            </w:pPr>
            <w:r>
              <w:rPr>
                <w:rFonts w:cs="Calibri"/>
                <w:sz w:val="24"/>
              </w:rPr>
              <w:t xml:space="preserve">Stationery </w:t>
            </w:r>
          </w:p>
        </w:tc>
        <w:tc>
          <w:tcPr>
            <w:tcW w:w="1701" w:type="dxa"/>
            <w:shd w:val="clear" w:color="auto" w:fill="auto"/>
          </w:tcPr>
          <w:p w14:paraId="3F147BAD" w14:textId="1A90585F" w:rsidR="00AD00D7" w:rsidRDefault="00147AF3">
            <w:pPr>
              <w:tabs>
                <w:tab w:val="left" w:pos="8789"/>
              </w:tabs>
              <w:contextualSpacing/>
              <w:jc w:val="right"/>
              <w:rPr>
                <w:rFonts w:cs="Calibri"/>
                <w:sz w:val="24"/>
              </w:rPr>
            </w:pPr>
            <w:r>
              <w:rPr>
                <w:rFonts w:cs="Calibri"/>
                <w:sz w:val="24"/>
              </w:rPr>
              <w:t>114.51</w:t>
            </w:r>
          </w:p>
        </w:tc>
        <w:tc>
          <w:tcPr>
            <w:tcW w:w="236" w:type="dxa"/>
            <w:shd w:val="clear" w:color="auto" w:fill="auto"/>
          </w:tcPr>
          <w:p w14:paraId="0FD97FBB" w14:textId="77777777" w:rsidR="00AD00D7" w:rsidRDefault="00AD00D7">
            <w:pPr>
              <w:tabs>
                <w:tab w:val="left" w:pos="8789"/>
              </w:tabs>
              <w:contextualSpacing/>
              <w:jc w:val="right"/>
              <w:rPr>
                <w:rFonts w:cs="Calibri"/>
                <w:sz w:val="24"/>
              </w:rPr>
            </w:pPr>
          </w:p>
        </w:tc>
        <w:tc>
          <w:tcPr>
            <w:tcW w:w="1701" w:type="dxa"/>
            <w:shd w:val="clear" w:color="auto" w:fill="auto"/>
          </w:tcPr>
          <w:p w14:paraId="2605E148" w14:textId="0ECA99E6" w:rsidR="00AD00D7" w:rsidRDefault="008F6FF4">
            <w:pPr>
              <w:tabs>
                <w:tab w:val="left" w:pos="8789"/>
              </w:tabs>
              <w:contextualSpacing/>
              <w:jc w:val="right"/>
              <w:rPr>
                <w:rFonts w:cs="Calibri"/>
                <w:sz w:val="24"/>
              </w:rPr>
            </w:pPr>
            <w:r>
              <w:rPr>
                <w:rFonts w:cs="Calibri"/>
                <w:sz w:val="24"/>
              </w:rPr>
              <w:t>222.04</w:t>
            </w:r>
          </w:p>
        </w:tc>
      </w:tr>
      <w:tr w:rsidR="00AD00D7" w14:paraId="144CA88B" w14:textId="77777777">
        <w:tc>
          <w:tcPr>
            <w:tcW w:w="5386" w:type="dxa"/>
            <w:shd w:val="clear" w:color="auto" w:fill="auto"/>
          </w:tcPr>
          <w:p w14:paraId="03600336" w14:textId="77777777" w:rsidR="00AD00D7" w:rsidRDefault="00000000">
            <w:pPr>
              <w:tabs>
                <w:tab w:val="left" w:pos="8789"/>
              </w:tabs>
              <w:contextualSpacing/>
              <w:rPr>
                <w:rFonts w:cs="Calibri"/>
                <w:sz w:val="24"/>
              </w:rPr>
            </w:pPr>
            <w:r>
              <w:rPr>
                <w:rFonts w:cs="Calibri"/>
                <w:sz w:val="24"/>
              </w:rPr>
              <w:t xml:space="preserve">Insurance </w:t>
            </w:r>
          </w:p>
        </w:tc>
        <w:tc>
          <w:tcPr>
            <w:tcW w:w="1701" w:type="dxa"/>
            <w:shd w:val="clear" w:color="auto" w:fill="auto"/>
          </w:tcPr>
          <w:p w14:paraId="1567EED5" w14:textId="23E56D9D" w:rsidR="00AD00D7" w:rsidRDefault="00147AF3">
            <w:pPr>
              <w:tabs>
                <w:tab w:val="left" w:pos="8789"/>
              </w:tabs>
              <w:contextualSpacing/>
              <w:jc w:val="right"/>
              <w:rPr>
                <w:rFonts w:cs="Calibri"/>
                <w:sz w:val="24"/>
              </w:rPr>
            </w:pPr>
            <w:r>
              <w:rPr>
                <w:rFonts w:cs="Calibri"/>
                <w:sz w:val="24"/>
              </w:rPr>
              <w:t>170</w:t>
            </w:r>
          </w:p>
        </w:tc>
        <w:tc>
          <w:tcPr>
            <w:tcW w:w="236" w:type="dxa"/>
            <w:shd w:val="clear" w:color="auto" w:fill="auto"/>
          </w:tcPr>
          <w:p w14:paraId="4F422E68" w14:textId="77777777" w:rsidR="00AD00D7" w:rsidRDefault="00AD00D7">
            <w:pPr>
              <w:tabs>
                <w:tab w:val="left" w:pos="8789"/>
              </w:tabs>
              <w:contextualSpacing/>
              <w:jc w:val="right"/>
              <w:rPr>
                <w:rFonts w:cs="Calibri"/>
                <w:sz w:val="24"/>
              </w:rPr>
            </w:pPr>
          </w:p>
        </w:tc>
        <w:tc>
          <w:tcPr>
            <w:tcW w:w="1701" w:type="dxa"/>
            <w:shd w:val="clear" w:color="auto" w:fill="auto"/>
          </w:tcPr>
          <w:p w14:paraId="38FB1B22" w14:textId="7AE15630" w:rsidR="00AD00D7" w:rsidRDefault="008F6FF4">
            <w:pPr>
              <w:tabs>
                <w:tab w:val="left" w:pos="8789"/>
              </w:tabs>
              <w:contextualSpacing/>
              <w:jc w:val="right"/>
              <w:rPr>
                <w:rFonts w:cs="Calibri"/>
                <w:sz w:val="24"/>
              </w:rPr>
            </w:pPr>
            <w:r>
              <w:rPr>
                <w:rFonts w:cs="Calibri"/>
                <w:sz w:val="24"/>
              </w:rPr>
              <w:t>165</w:t>
            </w:r>
          </w:p>
        </w:tc>
      </w:tr>
      <w:tr w:rsidR="00AD00D7" w14:paraId="3B2CCF4D" w14:textId="77777777">
        <w:tc>
          <w:tcPr>
            <w:tcW w:w="5386" w:type="dxa"/>
            <w:shd w:val="clear" w:color="auto" w:fill="auto"/>
          </w:tcPr>
          <w:p w14:paraId="327629AB" w14:textId="77777777" w:rsidR="00AD00D7" w:rsidRDefault="00000000">
            <w:pPr>
              <w:tabs>
                <w:tab w:val="left" w:pos="8789"/>
              </w:tabs>
              <w:contextualSpacing/>
              <w:rPr>
                <w:rFonts w:cs="Calibri"/>
                <w:sz w:val="24"/>
              </w:rPr>
            </w:pPr>
            <w:r>
              <w:rPr>
                <w:rFonts w:cs="Calibri"/>
                <w:sz w:val="24"/>
              </w:rPr>
              <w:t xml:space="preserve">Disclosure/SSSSC/Care Inspectorate </w:t>
            </w:r>
          </w:p>
          <w:p w14:paraId="5BEA9105" w14:textId="027EFB18" w:rsidR="006556F6" w:rsidRDefault="006556F6" w:rsidP="006556F6">
            <w:pPr>
              <w:rPr>
                <w:rFonts w:cs="Calibri"/>
                <w:sz w:val="24"/>
              </w:rPr>
            </w:pPr>
            <w:r>
              <w:rPr>
                <w:rFonts w:cs="Calibri"/>
                <w:sz w:val="24"/>
              </w:rPr>
              <w:t>Training</w:t>
            </w:r>
          </w:p>
        </w:tc>
        <w:tc>
          <w:tcPr>
            <w:tcW w:w="1701" w:type="dxa"/>
            <w:shd w:val="clear" w:color="auto" w:fill="auto"/>
          </w:tcPr>
          <w:p w14:paraId="54AEC5D2" w14:textId="77777777" w:rsidR="00AD00D7" w:rsidRDefault="006556F6">
            <w:pPr>
              <w:tabs>
                <w:tab w:val="left" w:pos="8789"/>
              </w:tabs>
              <w:contextualSpacing/>
              <w:jc w:val="right"/>
              <w:rPr>
                <w:rFonts w:cs="Calibri"/>
                <w:sz w:val="24"/>
              </w:rPr>
            </w:pPr>
            <w:r>
              <w:rPr>
                <w:rFonts w:cs="Calibri"/>
                <w:sz w:val="24"/>
              </w:rPr>
              <w:t>285</w:t>
            </w:r>
          </w:p>
          <w:p w14:paraId="50CA5351" w14:textId="09156C9E" w:rsidR="006556F6" w:rsidRDefault="006556F6">
            <w:pPr>
              <w:tabs>
                <w:tab w:val="left" w:pos="1305"/>
              </w:tabs>
              <w:rPr>
                <w:rFonts w:cs="Calibri"/>
                <w:sz w:val="24"/>
              </w:rPr>
            </w:pPr>
            <w:r>
              <w:rPr>
                <w:rFonts w:cs="Calibri"/>
                <w:sz w:val="24"/>
              </w:rPr>
              <w:tab/>
              <w:t>118</w:t>
            </w:r>
            <w:r w:rsidR="00002BBB">
              <w:rPr>
                <w:rFonts w:cs="Calibri"/>
                <w:sz w:val="24"/>
              </w:rPr>
              <w:t>.80</w:t>
            </w:r>
          </w:p>
        </w:tc>
        <w:tc>
          <w:tcPr>
            <w:tcW w:w="236" w:type="dxa"/>
            <w:shd w:val="clear" w:color="auto" w:fill="auto"/>
          </w:tcPr>
          <w:p w14:paraId="7CEB36D8" w14:textId="77777777" w:rsidR="00AD00D7" w:rsidRDefault="00AD00D7">
            <w:pPr>
              <w:tabs>
                <w:tab w:val="left" w:pos="8789"/>
              </w:tabs>
              <w:contextualSpacing/>
              <w:jc w:val="right"/>
              <w:rPr>
                <w:rFonts w:cs="Calibri"/>
                <w:sz w:val="24"/>
              </w:rPr>
            </w:pPr>
          </w:p>
        </w:tc>
        <w:tc>
          <w:tcPr>
            <w:tcW w:w="1701" w:type="dxa"/>
            <w:shd w:val="clear" w:color="auto" w:fill="auto"/>
          </w:tcPr>
          <w:p w14:paraId="7B39B3FE" w14:textId="4E26AABC" w:rsidR="00AD00D7" w:rsidRDefault="00000000">
            <w:pPr>
              <w:tabs>
                <w:tab w:val="left" w:pos="8789"/>
              </w:tabs>
              <w:contextualSpacing/>
              <w:jc w:val="right"/>
              <w:rPr>
                <w:rFonts w:cs="Calibri"/>
                <w:sz w:val="24"/>
              </w:rPr>
            </w:pPr>
            <w:r>
              <w:rPr>
                <w:rFonts w:cs="Calibri"/>
                <w:sz w:val="24"/>
              </w:rPr>
              <w:t>2</w:t>
            </w:r>
            <w:r w:rsidR="008F6FF4">
              <w:rPr>
                <w:rFonts w:cs="Calibri"/>
                <w:sz w:val="24"/>
              </w:rPr>
              <w:t>61</w:t>
            </w:r>
          </w:p>
          <w:p w14:paraId="66A3F64D" w14:textId="72E73F8B" w:rsidR="006556F6" w:rsidRDefault="008F6FF4">
            <w:pPr>
              <w:tabs>
                <w:tab w:val="left" w:pos="8789"/>
              </w:tabs>
              <w:contextualSpacing/>
              <w:jc w:val="right"/>
              <w:rPr>
                <w:rFonts w:cs="Calibri"/>
                <w:sz w:val="24"/>
              </w:rPr>
            </w:pPr>
            <w:r>
              <w:rPr>
                <w:rFonts w:cs="Calibri"/>
                <w:sz w:val="24"/>
              </w:rPr>
              <w:t>0</w:t>
            </w:r>
          </w:p>
        </w:tc>
      </w:tr>
      <w:tr w:rsidR="00AD00D7" w14:paraId="77672DB9" w14:textId="77777777">
        <w:tc>
          <w:tcPr>
            <w:tcW w:w="5386" w:type="dxa"/>
            <w:shd w:val="clear" w:color="auto" w:fill="auto"/>
          </w:tcPr>
          <w:p w14:paraId="411982F5" w14:textId="77777777" w:rsidR="00AD00D7" w:rsidRDefault="00000000">
            <w:pPr>
              <w:tabs>
                <w:tab w:val="left" w:pos="8789"/>
              </w:tabs>
              <w:contextualSpacing/>
              <w:rPr>
                <w:rFonts w:cs="Calibri"/>
                <w:sz w:val="24"/>
              </w:rPr>
            </w:pPr>
            <w:r>
              <w:rPr>
                <w:rFonts w:cs="Calibri"/>
                <w:sz w:val="24"/>
              </w:rPr>
              <w:t xml:space="preserve">Telephone </w:t>
            </w:r>
          </w:p>
        </w:tc>
        <w:tc>
          <w:tcPr>
            <w:tcW w:w="1701" w:type="dxa"/>
            <w:shd w:val="clear" w:color="auto" w:fill="auto"/>
          </w:tcPr>
          <w:p w14:paraId="0AC1BD82" w14:textId="6BE396BF" w:rsidR="00AD00D7" w:rsidRDefault="006556F6">
            <w:pPr>
              <w:tabs>
                <w:tab w:val="left" w:pos="8789"/>
              </w:tabs>
              <w:contextualSpacing/>
              <w:jc w:val="right"/>
              <w:rPr>
                <w:rFonts w:cs="Calibri"/>
                <w:sz w:val="24"/>
              </w:rPr>
            </w:pPr>
            <w:r>
              <w:rPr>
                <w:rFonts w:cs="Calibri"/>
                <w:sz w:val="24"/>
              </w:rPr>
              <w:t>316.66</w:t>
            </w:r>
          </w:p>
        </w:tc>
        <w:tc>
          <w:tcPr>
            <w:tcW w:w="236" w:type="dxa"/>
            <w:shd w:val="clear" w:color="auto" w:fill="auto"/>
          </w:tcPr>
          <w:p w14:paraId="458FE929" w14:textId="77777777" w:rsidR="00AD00D7" w:rsidRDefault="00AD00D7">
            <w:pPr>
              <w:tabs>
                <w:tab w:val="left" w:pos="8789"/>
              </w:tabs>
              <w:contextualSpacing/>
              <w:jc w:val="right"/>
              <w:rPr>
                <w:rFonts w:cs="Calibri"/>
                <w:sz w:val="24"/>
              </w:rPr>
            </w:pPr>
          </w:p>
        </w:tc>
        <w:tc>
          <w:tcPr>
            <w:tcW w:w="1701" w:type="dxa"/>
            <w:shd w:val="clear" w:color="auto" w:fill="auto"/>
          </w:tcPr>
          <w:p w14:paraId="3CF0A7EE" w14:textId="20807186" w:rsidR="00AD00D7" w:rsidRDefault="00000000">
            <w:pPr>
              <w:tabs>
                <w:tab w:val="left" w:pos="8789"/>
              </w:tabs>
              <w:contextualSpacing/>
              <w:jc w:val="right"/>
              <w:rPr>
                <w:rFonts w:cs="Calibri"/>
                <w:sz w:val="24"/>
              </w:rPr>
            </w:pPr>
            <w:r>
              <w:rPr>
                <w:rFonts w:cs="Calibri"/>
                <w:sz w:val="24"/>
              </w:rPr>
              <w:t>2</w:t>
            </w:r>
            <w:r w:rsidR="008F6FF4">
              <w:rPr>
                <w:rFonts w:cs="Calibri"/>
                <w:sz w:val="24"/>
              </w:rPr>
              <w:t>92.92</w:t>
            </w:r>
          </w:p>
        </w:tc>
      </w:tr>
      <w:tr w:rsidR="00AD00D7" w14:paraId="74DE1E74" w14:textId="77777777">
        <w:tc>
          <w:tcPr>
            <w:tcW w:w="5386" w:type="dxa"/>
            <w:shd w:val="clear" w:color="auto" w:fill="auto"/>
          </w:tcPr>
          <w:p w14:paraId="4C52115C" w14:textId="77777777" w:rsidR="00AD00D7" w:rsidRDefault="00000000">
            <w:pPr>
              <w:tabs>
                <w:tab w:val="left" w:pos="8789"/>
              </w:tabs>
              <w:contextualSpacing/>
              <w:rPr>
                <w:rFonts w:cs="Calibri"/>
                <w:sz w:val="24"/>
              </w:rPr>
            </w:pPr>
            <w:r>
              <w:rPr>
                <w:rFonts w:cs="Calibri"/>
                <w:sz w:val="24"/>
              </w:rPr>
              <w:t xml:space="preserve">Accountancy </w:t>
            </w:r>
          </w:p>
        </w:tc>
        <w:tc>
          <w:tcPr>
            <w:tcW w:w="1701" w:type="dxa"/>
            <w:shd w:val="clear" w:color="auto" w:fill="auto"/>
          </w:tcPr>
          <w:p w14:paraId="0370D9B5" w14:textId="77777777" w:rsidR="00AD00D7" w:rsidRDefault="00000000">
            <w:pPr>
              <w:tabs>
                <w:tab w:val="left" w:pos="8789"/>
              </w:tabs>
              <w:contextualSpacing/>
              <w:jc w:val="right"/>
              <w:rPr>
                <w:rFonts w:cs="Calibri"/>
                <w:sz w:val="24"/>
              </w:rPr>
            </w:pPr>
            <w:r>
              <w:rPr>
                <w:rFonts w:cs="Calibri"/>
                <w:sz w:val="24"/>
              </w:rPr>
              <w:t>0</w:t>
            </w:r>
          </w:p>
        </w:tc>
        <w:tc>
          <w:tcPr>
            <w:tcW w:w="236" w:type="dxa"/>
            <w:shd w:val="clear" w:color="auto" w:fill="auto"/>
          </w:tcPr>
          <w:p w14:paraId="1B5C9BB8" w14:textId="77777777" w:rsidR="00AD00D7" w:rsidRDefault="00AD00D7">
            <w:pPr>
              <w:tabs>
                <w:tab w:val="left" w:pos="8789"/>
              </w:tabs>
              <w:contextualSpacing/>
              <w:jc w:val="right"/>
              <w:rPr>
                <w:rFonts w:cs="Calibri"/>
                <w:sz w:val="24"/>
              </w:rPr>
            </w:pPr>
          </w:p>
        </w:tc>
        <w:tc>
          <w:tcPr>
            <w:tcW w:w="1701" w:type="dxa"/>
            <w:shd w:val="clear" w:color="auto" w:fill="auto"/>
          </w:tcPr>
          <w:p w14:paraId="4ACEA6B4" w14:textId="77777777" w:rsidR="00AD00D7" w:rsidRDefault="00000000">
            <w:pPr>
              <w:tabs>
                <w:tab w:val="left" w:pos="8789"/>
              </w:tabs>
              <w:contextualSpacing/>
              <w:jc w:val="right"/>
              <w:rPr>
                <w:rFonts w:cs="Calibri"/>
                <w:sz w:val="24"/>
              </w:rPr>
            </w:pPr>
            <w:r>
              <w:rPr>
                <w:rFonts w:cs="Calibri"/>
                <w:sz w:val="24"/>
              </w:rPr>
              <w:t>0</w:t>
            </w:r>
          </w:p>
        </w:tc>
      </w:tr>
      <w:tr w:rsidR="00AD00D7" w14:paraId="4D06B14A" w14:textId="77777777">
        <w:tc>
          <w:tcPr>
            <w:tcW w:w="5386" w:type="dxa"/>
            <w:shd w:val="clear" w:color="auto" w:fill="auto"/>
          </w:tcPr>
          <w:p w14:paraId="08434AE5" w14:textId="77777777" w:rsidR="00AD00D7" w:rsidRDefault="00000000">
            <w:pPr>
              <w:tabs>
                <w:tab w:val="left" w:pos="8789"/>
              </w:tabs>
              <w:contextualSpacing/>
              <w:rPr>
                <w:rFonts w:cs="Calibri"/>
                <w:sz w:val="24"/>
              </w:rPr>
            </w:pPr>
            <w:r>
              <w:rPr>
                <w:rFonts w:cs="Calibri"/>
                <w:sz w:val="24"/>
              </w:rPr>
              <w:t xml:space="preserve">Other costs </w:t>
            </w:r>
          </w:p>
        </w:tc>
        <w:tc>
          <w:tcPr>
            <w:tcW w:w="1701" w:type="dxa"/>
            <w:shd w:val="clear" w:color="auto" w:fill="auto"/>
          </w:tcPr>
          <w:p w14:paraId="189CE552" w14:textId="02BF1704" w:rsidR="00AD00D7" w:rsidRDefault="006556F6">
            <w:pPr>
              <w:tabs>
                <w:tab w:val="left" w:pos="8789"/>
              </w:tabs>
              <w:contextualSpacing/>
              <w:jc w:val="right"/>
              <w:rPr>
                <w:rFonts w:cs="Calibri"/>
                <w:sz w:val="24"/>
              </w:rPr>
            </w:pPr>
            <w:r>
              <w:rPr>
                <w:rFonts w:cs="Calibri"/>
                <w:sz w:val="24"/>
              </w:rPr>
              <w:t>124.29</w:t>
            </w:r>
          </w:p>
        </w:tc>
        <w:tc>
          <w:tcPr>
            <w:tcW w:w="236" w:type="dxa"/>
            <w:shd w:val="clear" w:color="auto" w:fill="auto"/>
          </w:tcPr>
          <w:p w14:paraId="5616421F" w14:textId="77777777" w:rsidR="00AD00D7" w:rsidRDefault="00AD00D7">
            <w:pPr>
              <w:tabs>
                <w:tab w:val="left" w:pos="8789"/>
              </w:tabs>
              <w:contextualSpacing/>
              <w:jc w:val="right"/>
              <w:rPr>
                <w:rFonts w:cs="Calibri"/>
                <w:sz w:val="24"/>
              </w:rPr>
            </w:pPr>
          </w:p>
        </w:tc>
        <w:tc>
          <w:tcPr>
            <w:tcW w:w="1701" w:type="dxa"/>
            <w:shd w:val="clear" w:color="auto" w:fill="auto"/>
          </w:tcPr>
          <w:p w14:paraId="2EF3761B" w14:textId="4DFF4214" w:rsidR="00AD00D7" w:rsidRDefault="008F6FF4">
            <w:pPr>
              <w:tabs>
                <w:tab w:val="left" w:pos="8789"/>
              </w:tabs>
              <w:contextualSpacing/>
              <w:jc w:val="right"/>
              <w:rPr>
                <w:rFonts w:cs="Calibri"/>
                <w:sz w:val="24"/>
              </w:rPr>
            </w:pPr>
            <w:r>
              <w:rPr>
                <w:rFonts w:cs="Calibri"/>
                <w:sz w:val="24"/>
              </w:rPr>
              <w:t>227</w:t>
            </w:r>
          </w:p>
        </w:tc>
      </w:tr>
      <w:tr w:rsidR="00AD00D7" w14:paraId="7B45D57A" w14:textId="77777777">
        <w:tc>
          <w:tcPr>
            <w:tcW w:w="5386" w:type="dxa"/>
            <w:shd w:val="clear" w:color="auto" w:fill="auto"/>
          </w:tcPr>
          <w:p w14:paraId="14CC48AA" w14:textId="77777777" w:rsidR="00AD00D7" w:rsidRDefault="00AD00D7">
            <w:pPr>
              <w:tabs>
                <w:tab w:val="left" w:pos="8789"/>
              </w:tabs>
              <w:contextualSpacing/>
              <w:rPr>
                <w:rFonts w:cs="Calibri"/>
                <w:sz w:val="24"/>
              </w:rPr>
            </w:pPr>
          </w:p>
        </w:tc>
        <w:tc>
          <w:tcPr>
            <w:tcW w:w="1701" w:type="dxa"/>
            <w:tcBorders>
              <w:bottom w:val="single" w:sz="4" w:space="0" w:color="auto"/>
            </w:tcBorders>
            <w:shd w:val="clear" w:color="auto" w:fill="auto"/>
          </w:tcPr>
          <w:p w14:paraId="7C0C60FE" w14:textId="77777777" w:rsidR="00AD00D7" w:rsidRDefault="00AD00D7">
            <w:pPr>
              <w:tabs>
                <w:tab w:val="left" w:pos="8789"/>
              </w:tabs>
              <w:contextualSpacing/>
              <w:jc w:val="right"/>
              <w:rPr>
                <w:rFonts w:cs="Calibri"/>
                <w:sz w:val="24"/>
              </w:rPr>
            </w:pPr>
          </w:p>
        </w:tc>
        <w:tc>
          <w:tcPr>
            <w:tcW w:w="236" w:type="dxa"/>
            <w:shd w:val="clear" w:color="auto" w:fill="auto"/>
          </w:tcPr>
          <w:p w14:paraId="01F1FC2B" w14:textId="77777777" w:rsidR="00AD00D7" w:rsidRDefault="00AD00D7">
            <w:pPr>
              <w:tabs>
                <w:tab w:val="left" w:pos="8789"/>
              </w:tabs>
              <w:contextualSpacing/>
              <w:jc w:val="right"/>
              <w:rPr>
                <w:rFonts w:cs="Calibri"/>
                <w:sz w:val="24"/>
              </w:rPr>
            </w:pPr>
          </w:p>
        </w:tc>
        <w:tc>
          <w:tcPr>
            <w:tcW w:w="1701" w:type="dxa"/>
            <w:tcBorders>
              <w:bottom w:val="single" w:sz="4" w:space="0" w:color="auto"/>
            </w:tcBorders>
            <w:shd w:val="clear" w:color="auto" w:fill="auto"/>
          </w:tcPr>
          <w:p w14:paraId="3B63B5E5" w14:textId="77777777" w:rsidR="00AD00D7" w:rsidRDefault="00AD00D7">
            <w:pPr>
              <w:tabs>
                <w:tab w:val="left" w:pos="8789"/>
              </w:tabs>
              <w:contextualSpacing/>
              <w:jc w:val="right"/>
              <w:rPr>
                <w:rFonts w:cs="Calibri"/>
                <w:sz w:val="24"/>
              </w:rPr>
            </w:pPr>
          </w:p>
        </w:tc>
      </w:tr>
      <w:tr w:rsidR="00AD00D7" w14:paraId="1E82F3DB" w14:textId="77777777">
        <w:tc>
          <w:tcPr>
            <w:tcW w:w="5386" w:type="dxa"/>
            <w:shd w:val="clear" w:color="auto" w:fill="auto"/>
          </w:tcPr>
          <w:p w14:paraId="411B9E82" w14:textId="77777777" w:rsidR="00AD00D7" w:rsidRDefault="00AD00D7">
            <w:pPr>
              <w:tabs>
                <w:tab w:val="left" w:pos="8789"/>
              </w:tabs>
              <w:contextualSpacing/>
              <w:rPr>
                <w:rFonts w:cs="Calibri"/>
                <w:sz w:val="24"/>
              </w:rPr>
            </w:pPr>
          </w:p>
        </w:tc>
        <w:tc>
          <w:tcPr>
            <w:tcW w:w="1701" w:type="dxa"/>
            <w:tcBorders>
              <w:top w:val="single" w:sz="4" w:space="0" w:color="auto"/>
              <w:bottom w:val="single" w:sz="4" w:space="0" w:color="auto"/>
            </w:tcBorders>
            <w:shd w:val="clear" w:color="auto" w:fill="auto"/>
          </w:tcPr>
          <w:p w14:paraId="5B9CBE5C" w14:textId="4B13CF5A" w:rsidR="00AD00D7" w:rsidRDefault="006556F6">
            <w:pPr>
              <w:tabs>
                <w:tab w:val="left" w:pos="8789"/>
              </w:tabs>
              <w:contextualSpacing/>
              <w:jc w:val="right"/>
              <w:rPr>
                <w:rFonts w:cs="Calibri"/>
                <w:sz w:val="24"/>
              </w:rPr>
            </w:pPr>
            <w:r>
              <w:rPr>
                <w:rFonts w:cs="Calibri"/>
                <w:sz w:val="24"/>
              </w:rPr>
              <w:t>40829.67</w:t>
            </w:r>
          </w:p>
        </w:tc>
        <w:tc>
          <w:tcPr>
            <w:tcW w:w="236" w:type="dxa"/>
            <w:shd w:val="clear" w:color="auto" w:fill="auto"/>
          </w:tcPr>
          <w:p w14:paraId="273FC729" w14:textId="77777777" w:rsidR="00AD00D7" w:rsidRDefault="00AD00D7">
            <w:pPr>
              <w:tabs>
                <w:tab w:val="left" w:pos="8789"/>
              </w:tabs>
              <w:contextualSpacing/>
              <w:jc w:val="right"/>
              <w:rPr>
                <w:rFonts w:cs="Calibri"/>
                <w:sz w:val="24"/>
              </w:rPr>
            </w:pPr>
          </w:p>
        </w:tc>
        <w:tc>
          <w:tcPr>
            <w:tcW w:w="1701" w:type="dxa"/>
            <w:tcBorders>
              <w:top w:val="single" w:sz="4" w:space="0" w:color="auto"/>
              <w:bottom w:val="single" w:sz="4" w:space="0" w:color="auto"/>
            </w:tcBorders>
            <w:shd w:val="clear" w:color="auto" w:fill="auto"/>
          </w:tcPr>
          <w:p w14:paraId="54C82D69" w14:textId="3D733D62" w:rsidR="00AD00D7" w:rsidRDefault="00000000">
            <w:pPr>
              <w:tabs>
                <w:tab w:val="left" w:pos="8789"/>
              </w:tabs>
              <w:contextualSpacing/>
              <w:jc w:val="right"/>
              <w:rPr>
                <w:rFonts w:cs="Calibri"/>
                <w:sz w:val="24"/>
              </w:rPr>
            </w:pPr>
            <w:r>
              <w:rPr>
                <w:rFonts w:cs="Calibri"/>
                <w:sz w:val="24"/>
              </w:rPr>
              <w:t>4</w:t>
            </w:r>
            <w:r w:rsidR="008F6FF4">
              <w:rPr>
                <w:rFonts w:cs="Calibri"/>
                <w:sz w:val="24"/>
              </w:rPr>
              <w:t>1271.24</w:t>
            </w:r>
          </w:p>
        </w:tc>
      </w:tr>
      <w:tr w:rsidR="00AD00D7" w14:paraId="11534139" w14:textId="77777777">
        <w:tc>
          <w:tcPr>
            <w:tcW w:w="5386" w:type="dxa"/>
            <w:shd w:val="clear" w:color="auto" w:fill="auto"/>
          </w:tcPr>
          <w:p w14:paraId="20D1E2D1" w14:textId="77777777" w:rsidR="00AD00D7" w:rsidRDefault="00AD00D7">
            <w:pPr>
              <w:tabs>
                <w:tab w:val="left" w:pos="8789"/>
              </w:tabs>
              <w:contextualSpacing/>
              <w:rPr>
                <w:rFonts w:cs="Calibri"/>
                <w:sz w:val="24"/>
              </w:rPr>
            </w:pPr>
          </w:p>
        </w:tc>
        <w:tc>
          <w:tcPr>
            <w:tcW w:w="1701" w:type="dxa"/>
            <w:tcBorders>
              <w:top w:val="single" w:sz="4" w:space="0" w:color="auto"/>
            </w:tcBorders>
            <w:shd w:val="clear" w:color="auto" w:fill="auto"/>
          </w:tcPr>
          <w:p w14:paraId="2EF71FA1" w14:textId="77777777" w:rsidR="00AD00D7" w:rsidRDefault="00AD00D7">
            <w:pPr>
              <w:tabs>
                <w:tab w:val="left" w:pos="8789"/>
              </w:tabs>
              <w:contextualSpacing/>
              <w:jc w:val="right"/>
              <w:rPr>
                <w:rFonts w:cs="Calibri"/>
                <w:sz w:val="24"/>
              </w:rPr>
            </w:pPr>
          </w:p>
        </w:tc>
        <w:tc>
          <w:tcPr>
            <w:tcW w:w="236" w:type="dxa"/>
            <w:shd w:val="clear" w:color="auto" w:fill="auto"/>
          </w:tcPr>
          <w:p w14:paraId="598523B3" w14:textId="77777777" w:rsidR="00AD00D7" w:rsidRDefault="00AD00D7">
            <w:pPr>
              <w:tabs>
                <w:tab w:val="left" w:pos="8789"/>
              </w:tabs>
              <w:contextualSpacing/>
              <w:jc w:val="right"/>
              <w:rPr>
                <w:rFonts w:cs="Calibri"/>
                <w:sz w:val="24"/>
              </w:rPr>
            </w:pPr>
          </w:p>
        </w:tc>
        <w:tc>
          <w:tcPr>
            <w:tcW w:w="1701" w:type="dxa"/>
            <w:tcBorders>
              <w:top w:val="single" w:sz="4" w:space="0" w:color="auto"/>
            </w:tcBorders>
            <w:shd w:val="clear" w:color="auto" w:fill="auto"/>
          </w:tcPr>
          <w:p w14:paraId="63B77D6A" w14:textId="77777777" w:rsidR="00AD00D7" w:rsidRDefault="00AD00D7">
            <w:pPr>
              <w:tabs>
                <w:tab w:val="left" w:pos="8789"/>
              </w:tabs>
              <w:contextualSpacing/>
              <w:jc w:val="right"/>
              <w:rPr>
                <w:rFonts w:cs="Calibri"/>
                <w:sz w:val="24"/>
              </w:rPr>
            </w:pPr>
          </w:p>
        </w:tc>
      </w:tr>
    </w:tbl>
    <w:p w14:paraId="41F9E8E5" w14:textId="77777777" w:rsidR="00AD00D7" w:rsidRDefault="00AD00D7">
      <w:pPr>
        <w:tabs>
          <w:tab w:val="left" w:pos="8789"/>
        </w:tabs>
        <w:contextualSpacing/>
        <w:rPr>
          <w:rFonts w:cs="Calibri"/>
          <w:sz w:val="24"/>
        </w:rPr>
      </w:pPr>
    </w:p>
    <w:p w14:paraId="613A09C4" w14:textId="05FB5526" w:rsidR="00AD00D7" w:rsidRDefault="00000000">
      <w:pPr>
        <w:tabs>
          <w:tab w:val="left" w:pos="567"/>
          <w:tab w:val="left" w:pos="8789"/>
        </w:tabs>
        <w:contextualSpacing/>
        <w:rPr>
          <w:rFonts w:cs="Calibri"/>
          <w:sz w:val="24"/>
        </w:rPr>
      </w:pPr>
      <w:r>
        <w:rPr>
          <w:rFonts w:cs="Calibri"/>
          <w:sz w:val="24"/>
        </w:rPr>
        <w:t xml:space="preserve">3. </w:t>
      </w:r>
      <w:r>
        <w:rPr>
          <w:rFonts w:cs="Calibri"/>
          <w:sz w:val="24"/>
        </w:rPr>
        <w:tab/>
      </w:r>
      <w:r>
        <w:rPr>
          <w:rFonts w:cs="Calibri"/>
          <w:b/>
          <w:sz w:val="24"/>
        </w:rPr>
        <w:t>TRUSTEES' REMUNERATION AND BENEFITS</w:t>
      </w:r>
    </w:p>
    <w:p w14:paraId="0A9590A1" w14:textId="77777777" w:rsidR="00AD00D7" w:rsidRDefault="00000000">
      <w:pPr>
        <w:tabs>
          <w:tab w:val="left" w:pos="8789"/>
        </w:tabs>
        <w:ind w:left="567"/>
        <w:contextualSpacing/>
        <w:rPr>
          <w:rFonts w:cs="Calibri"/>
          <w:sz w:val="24"/>
        </w:rPr>
      </w:pPr>
      <w:r>
        <w:rPr>
          <w:rFonts w:cs="Calibri"/>
          <w:sz w:val="24"/>
        </w:rPr>
        <w:t>Trustees' expenses</w:t>
      </w:r>
    </w:p>
    <w:p w14:paraId="26DA1D99" w14:textId="77777777" w:rsidR="00AD00D7" w:rsidRDefault="00000000">
      <w:pPr>
        <w:tabs>
          <w:tab w:val="left" w:pos="8789"/>
        </w:tabs>
        <w:ind w:left="567"/>
        <w:contextualSpacing/>
        <w:rPr>
          <w:rFonts w:cs="Calibri"/>
          <w:sz w:val="24"/>
        </w:rPr>
      </w:pPr>
      <w:r>
        <w:rPr>
          <w:rFonts w:cs="Calibri"/>
          <w:sz w:val="24"/>
        </w:rPr>
        <w:t>No remuneration or expenses were paid to trustees.</w:t>
      </w:r>
    </w:p>
    <w:p w14:paraId="18AE3766" w14:textId="77777777" w:rsidR="00AD00D7" w:rsidRDefault="00AD00D7">
      <w:pPr>
        <w:tabs>
          <w:tab w:val="left" w:pos="8789"/>
        </w:tabs>
        <w:contextualSpacing/>
        <w:rPr>
          <w:rFonts w:cs="Calibri"/>
          <w:sz w:val="24"/>
        </w:rPr>
      </w:pPr>
    </w:p>
    <w:p w14:paraId="6E8FFC19" w14:textId="77777777" w:rsidR="00AD00D7" w:rsidRDefault="00AD00D7">
      <w:pPr>
        <w:tabs>
          <w:tab w:val="left" w:pos="8789"/>
        </w:tabs>
        <w:contextualSpacing/>
        <w:rPr>
          <w:rFonts w:cs="Calibri"/>
          <w:sz w:val="24"/>
        </w:rPr>
      </w:pPr>
    </w:p>
    <w:p w14:paraId="24C74631" w14:textId="77777777" w:rsidR="00AD00D7" w:rsidRDefault="00AD00D7">
      <w:pPr>
        <w:tabs>
          <w:tab w:val="left" w:pos="8789"/>
        </w:tabs>
        <w:contextualSpacing/>
        <w:jc w:val="center"/>
        <w:rPr>
          <w:rFonts w:cs="Calibri"/>
          <w:sz w:val="24"/>
        </w:rPr>
      </w:pPr>
    </w:p>
    <w:p w14:paraId="0BDC8A10" w14:textId="77777777" w:rsidR="00AD00D7" w:rsidRDefault="00AD00D7">
      <w:pPr>
        <w:tabs>
          <w:tab w:val="left" w:pos="8789"/>
        </w:tabs>
        <w:contextualSpacing/>
        <w:jc w:val="center"/>
        <w:rPr>
          <w:rFonts w:cs="Calibri"/>
          <w:sz w:val="24"/>
        </w:rPr>
      </w:pPr>
    </w:p>
    <w:p w14:paraId="26A94D7F" w14:textId="56B6404D" w:rsidR="00E21E3A" w:rsidRDefault="00000000">
      <w:pPr>
        <w:tabs>
          <w:tab w:val="left" w:pos="8789"/>
        </w:tabs>
        <w:contextualSpacing/>
        <w:jc w:val="center"/>
        <w:rPr>
          <w:rFonts w:cs="Calibri"/>
          <w:sz w:val="24"/>
        </w:rPr>
      </w:pPr>
      <w:r>
        <w:rPr>
          <w:rFonts w:cs="Calibri"/>
          <w:sz w:val="24"/>
        </w:rPr>
        <w:t>Page 6</w:t>
      </w:r>
    </w:p>
    <w:sectPr w:rsidR="00E21E3A">
      <w:headerReference w:type="default" r:id="rId9"/>
      <w:pgSz w:w="11906" w:h="16838"/>
      <w:pgMar w:top="1134" w:right="1134" w:bottom="851" w:left="1134" w:header="709" w:footer="709" w:gutter="0"/>
      <w:pgBorders>
        <w:top w:val="nil"/>
        <w:left w:val="nil"/>
        <w:bottom w:val="nil"/>
        <w:right w:val="nil"/>
      </w:pgBorders>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7BBC" w14:textId="77777777" w:rsidR="00EB362D" w:rsidRDefault="00EB362D">
      <w:r>
        <w:separator/>
      </w:r>
    </w:p>
  </w:endnote>
  <w:endnote w:type="continuationSeparator" w:id="0">
    <w:p w14:paraId="650814BF" w14:textId="77777777" w:rsidR="00EB362D" w:rsidRDefault="00EB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FF70" w14:textId="77777777" w:rsidR="00EB362D" w:rsidRDefault="00EB362D">
      <w:r>
        <w:separator/>
      </w:r>
    </w:p>
  </w:footnote>
  <w:footnote w:type="continuationSeparator" w:id="0">
    <w:p w14:paraId="57DEFE90" w14:textId="77777777" w:rsidR="00EB362D" w:rsidRDefault="00EB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224D" w14:textId="77777777" w:rsidR="00AD00D7" w:rsidRDefault="00000000">
    <w:pPr>
      <w:pStyle w:val="Header"/>
      <w:rPr>
        <w:b/>
        <w:sz w:val="28"/>
      </w:rPr>
    </w:pPr>
    <w:r>
      <w:rPr>
        <w:b/>
        <w:sz w:val="28"/>
      </w:rPr>
      <w:t>Blacklaw Out of School Care SCIO</w:t>
    </w:r>
    <w:r>
      <w:rPr>
        <w:b/>
        <w:sz w:val="28"/>
      </w:rPr>
      <w:tab/>
    </w:r>
    <w:r>
      <w:rPr>
        <w:b/>
        <w:sz w:val="28"/>
      </w:rPr>
      <w:tab/>
      <w:t xml:space="preserve">            Registered Charity Number SC048516</w:t>
    </w:r>
  </w:p>
  <w:p w14:paraId="3A2EAC47" w14:textId="77777777" w:rsidR="00AD00D7" w:rsidRDefault="00AD00D7">
    <w:pPr>
      <w:pStyle w:val="Head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1FE7"/>
    <w:multiLevelType w:val="hybridMultilevel"/>
    <w:tmpl w:val="7576A12C"/>
    <w:lvl w:ilvl="0" w:tplc="2CD2D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F693E6B"/>
    <w:multiLevelType w:val="hybridMultilevel"/>
    <w:tmpl w:val="A8F67166"/>
    <w:lvl w:ilvl="0" w:tplc="1C543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373778"/>
    <w:multiLevelType w:val="hybridMultilevel"/>
    <w:tmpl w:val="48A8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5298C"/>
    <w:multiLevelType w:val="hybridMultilevel"/>
    <w:tmpl w:val="5386C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CB2413A"/>
    <w:multiLevelType w:val="multilevel"/>
    <w:tmpl w:val="00C49595"/>
    <w:lvl w:ilvl="0">
      <w:numFmt w:val="bullet"/>
      <w:lvlText w:val=""/>
      <w:lvlJc w:val="left"/>
      <w:pPr>
        <w:ind w:left="720" w:hanging="360"/>
      </w:pPr>
      <w:rPr>
        <w:rFonts w:ascii="MS Mincho" w:eastAsia="MS Mincho" w:hAnsi="MS Mincho"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3E033A8B"/>
    <w:multiLevelType w:val="hybridMultilevel"/>
    <w:tmpl w:val="68E6BD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3A3063"/>
    <w:multiLevelType w:val="multilevel"/>
    <w:tmpl w:val="02E9424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4C493FA9"/>
    <w:multiLevelType w:val="hybridMultilevel"/>
    <w:tmpl w:val="F73C622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4E03080E"/>
    <w:multiLevelType w:val="multilevel"/>
    <w:tmpl w:val="023354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9" w15:restartNumberingAfterBreak="0">
    <w:nsid w:val="4E5D01D9"/>
    <w:multiLevelType w:val="hybridMultilevel"/>
    <w:tmpl w:val="6D56F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350022"/>
    <w:multiLevelType w:val="hybridMultilevel"/>
    <w:tmpl w:val="88D85E86"/>
    <w:lvl w:ilvl="0" w:tplc="1C543D94">
      <w:start w:val="1"/>
      <w:numFmt w:val="decimal"/>
      <w:lvlText w:val="%1."/>
      <w:lvlJc w:val="left"/>
      <w:pPr>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65C87F80"/>
    <w:multiLevelType w:val="multilevel"/>
    <w:tmpl w:val="03CDF79E"/>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2" w15:restartNumberingAfterBreak="0">
    <w:nsid w:val="6BF852BF"/>
    <w:multiLevelType w:val="hybridMultilevel"/>
    <w:tmpl w:val="45CE72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E7C5C1F"/>
    <w:multiLevelType w:val="hybridMultilevel"/>
    <w:tmpl w:val="17A8D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023CA9"/>
    <w:multiLevelType w:val="multilevel"/>
    <w:tmpl w:val="023DB494"/>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num w:numId="1" w16cid:durableId="1252813991">
    <w:abstractNumId w:val="8"/>
  </w:num>
  <w:num w:numId="2" w16cid:durableId="94441721">
    <w:abstractNumId w:val="4"/>
  </w:num>
  <w:num w:numId="3" w16cid:durableId="1107430056">
    <w:abstractNumId w:val="11"/>
  </w:num>
  <w:num w:numId="4" w16cid:durableId="1839227994">
    <w:abstractNumId w:val="6"/>
  </w:num>
  <w:num w:numId="5" w16cid:durableId="189610903">
    <w:abstractNumId w:val="14"/>
  </w:num>
  <w:num w:numId="6" w16cid:durableId="965890835">
    <w:abstractNumId w:val="5"/>
  </w:num>
  <w:num w:numId="7" w16cid:durableId="1183786207">
    <w:abstractNumId w:val="3"/>
  </w:num>
  <w:num w:numId="8" w16cid:durableId="374157751">
    <w:abstractNumId w:val="12"/>
  </w:num>
  <w:num w:numId="9" w16cid:durableId="1351907380">
    <w:abstractNumId w:val="2"/>
  </w:num>
  <w:num w:numId="10" w16cid:durableId="398358981">
    <w:abstractNumId w:val="7"/>
  </w:num>
  <w:num w:numId="11" w16cid:durableId="430316336">
    <w:abstractNumId w:val="9"/>
  </w:num>
  <w:num w:numId="12" w16cid:durableId="449400096">
    <w:abstractNumId w:val="1"/>
  </w:num>
  <w:num w:numId="13" w16cid:durableId="978612834">
    <w:abstractNumId w:val="10"/>
  </w:num>
  <w:num w:numId="14" w16cid:durableId="1780679386">
    <w:abstractNumId w:val="13"/>
  </w:num>
  <w:num w:numId="15" w16cid:durableId="29630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spaceForUL/>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1E3A"/>
    <w:rsid w:val="00002BBB"/>
    <w:rsid w:val="0009643A"/>
    <w:rsid w:val="000E33CE"/>
    <w:rsid w:val="001021AE"/>
    <w:rsid w:val="00116056"/>
    <w:rsid w:val="00130671"/>
    <w:rsid w:val="00147AF3"/>
    <w:rsid w:val="001E776D"/>
    <w:rsid w:val="003B0046"/>
    <w:rsid w:val="003B2FE4"/>
    <w:rsid w:val="003F7068"/>
    <w:rsid w:val="00412D13"/>
    <w:rsid w:val="00531DFF"/>
    <w:rsid w:val="00534CC5"/>
    <w:rsid w:val="00561103"/>
    <w:rsid w:val="00581303"/>
    <w:rsid w:val="005F5730"/>
    <w:rsid w:val="0063253A"/>
    <w:rsid w:val="00647773"/>
    <w:rsid w:val="006556F6"/>
    <w:rsid w:val="00683934"/>
    <w:rsid w:val="006B148D"/>
    <w:rsid w:val="007170D2"/>
    <w:rsid w:val="007665E8"/>
    <w:rsid w:val="008234BE"/>
    <w:rsid w:val="008F6FF4"/>
    <w:rsid w:val="00913360"/>
    <w:rsid w:val="009E63E9"/>
    <w:rsid w:val="00A1410F"/>
    <w:rsid w:val="00A74710"/>
    <w:rsid w:val="00AA5A42"/>
    <w:rsid w:val="00AD00D7"/>
    <w:rsid w:val="00AD414F"/>
    <w:rsid w:val="00B0327B"/>
    <w:rsid w:val="00BC211D"/>
    <w:rsid w:val="00BD4CAF"/>
    <w:rsid w:val="00BF3FFA"/>
    <w:rsid w:val="00CB5FD5"/>
    <w:rsid w:val="00D11A70"/>
    <w:rsid w:val="00DA1F9E"/>
    <w:rsid w:val="00E0148D"/>
    <w:rsid w:val="00E21E3A"/>
    <w:rsid w:val="00E96A09"/>
    <w:rsid w:val="00EA2AD6"/>
    <w:rsid w:val="00EB362D"/>
    <w:rsid w:val="00EE679B"/>
    <w:rsid w:val="00EF0CA0"/>
    <w:rsid w:val="00F5516A"/>
    <w:rsid w:val="00F60299"/>
    <w:rsid w:val="00FF2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1D7192B"/>
  <w15:chartTrackingRefBased/>
  <w15:docId w15:val="{3DC21494-5A99-4BC0-98B5-795CA91D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pBdr>
    </w:pPr>
    <w:rPr>
      <w:kern w:val="2"/>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qFormat/>
    <w:pPr>
      <w:ind w:left="720"/>
      <w:contextualSpacing/>
    </w:pPr>
  </w:style>
  <w:style w:type="paragraph" w:styleId="Header">
    <w:name w:val="header"/>
    <w:basedOn w:val="Normal"/>
    <w:next w:val="Normal"/>
    <w:link w:val="HeaderChar"/>
    <w:pPr>
      <w:tabs>
        <w:tab w:val="center" w:pos="4513"/>
        <w:tab w:val="right" w:pos="9026"/>
      </w:tabs>
    </w:pPr>
  </w:style>
  <w:style w:type="paragraph" w:styleId="Footer">
    <w:name w:val="footer"/>
    <w:basedOn w:val="Normal"/>
    <w:next w:val="Normal"/>
    <w:link w:val="FooterChar"/>
    <w:pPr>
      <w:tabs>
        <w:tab w:val="center" w:pos="4513"/>
        <w:tab w:val="right" w:pos="9026"/>
      </w:tabs>
    </w:pPr>
  </w:style>
  <w:style w:type="paragraph" w:styleId="FootnoteText">
    <w:name w:val="footnote text"/>
    <w:next w:val="Normal"/>
    <w:link w:val="FootnoteTextChar"/>
    <w:pPr>
      <w:pBdr>
        <w:top w:val="nil"/>
        <w:left w:val="nil"/>
        <w:bottom w:val="nil"/>
        <w:right w:val="nil"/>
        <w:between w:val="nil"/>
      </w:pBdr>
    </w:pPr>
    <w:rPr>
      <w:kern w:val="2"/>
      <w:lang w:eastAsia="en-US"/>
    </w:rPr>
  </w:style>
  <w:style w:type="paragraph" w:styleId="EndnoteText">
    <w:name w:val="endnote text"/>
    <w:next w:val="Normal"/>
    <w:link w:val="EndnoteTextChar"/>
    <w:pPr>
      <w:pBdr>
        <w:top w:val="nil"/>
        <w:left w:val="nil"/>
        <w:bottom w:val="nil"/>
        <w:right w:val="nil"/>
        <w:between w:val="nil"/>
      </w:pBdr>
    </w:pPr>
    <w:rPr>
      <w:kern w:val="2"/>
      <w:lang w:eastAsia="en-US"/>
    </w:rPr>
  </w:style>
  <w:style w:type="character" w:styleId="LineNumber">
    <w:name w:val="line number"/>
  </w:style>
  <w:style w:type="character" w:styleId="Hyperlink">
    <w:name w:val="Hyperlink"/>
    <w:rPr>
      <w:color w:val="0000FF"/>
      <w:u w:val="single"/>
    </w:rPr>
  </w:style>
  <w:style w:type="character" w:customStyle="1" w:styleId="HeaderChar">
    <w:name w:val="Header Char"/>
    <w:link w:val="Header"/>
  </w:style>
  <w:style w:type="character" w:customStyle="1" w:styleId="FooterChar">
    <w:name w:val="Footer Char"/>
    <w:link w:val="Footer"/>
  </w:style>
  <w:style w:type="character" w:styleId="FootnoteReference">
    <w:name w:val="footnote reference"/>
    <w:rPr>
      <w:vertAlign w:val="superscript"/>
    </w:rPr>
  </w:style>
  <w:style w:type="character" w:customStyle="1" w:styleId="FootnoteTextChar">
    <w:name w:val="Footnote Text Char"/>
    <w:link w:val="FootnoteText"/>
    <w:rPr>
      <w:sz w:val="20"/>
    </w:rPr>
  </w:style>
  <w:style w:type="character" w:styleId="EndnoteReference">
    <w:name w:val="endnote reference"/>
    <w:rPr>
      <w:vertAlign w:val="superscript"/>
    </w:rPr>
  </w:style>
  <w:style w:type="character" w:customStyle="1" w:styleId="EndnoteTextChar">
    <w:name w:val="Endnote Text Char"/>
    <w:link w:val="EndnoteText"/>
    <w:rPr>
      <w:sz w:val="20"/>
    </w:rPr>
  </w:style>
  <w:style w:type="table" w:customStyle="1" w:styleId="TableNormal1">
    <w:name w:val="Table Normal1"/>
    <w:tblPr>
      <w:tblInd w:w="0" w:type="dxa"/>
      <w:tblCellMar>
        <w:top w:w="0" w:type="dxa"/>
        <w:left w:w="108" w:type="dxa"/>
        <w:bottom w:w="0" w:type="dxa"/>
        <w:right w:w="108" w:type="dxa"/>
      </w:tblCellMar>
    </w:tblPr>
  </w:style>
  <w:style w:type="table" w:styleId="TableSimple1">
    <w:name w:val="Table Simple 1"/>
    <w:basedOn w:val="TableNorm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nn_\OneDrive\Desktop\BOSC%202025%20Report\year%20end%2025.dot"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Value>external scrutiny report</Value>
      <Value>accounts</Value>
    </DocTags>
  </documentManagement>
</p:properties>
</file>

<file path=customXml/itemProps1.xml><?xml version="1.0" encoding="utf-8"?>
<ds:datastoreItem xmlns:ds="http://schemas.openxmlformats.org/officeDocument/2006/customXml" ds:itemID="{B5B02542-9493-4D99-98E3-EE2D3B2F4EE9}">
  <ds:schemaRefs>
    <ds:schemaRef ds:uri="http://schemas.openxmlformats.org/officeDocument/2006/bibliography"/>
  </ds:schemaRefs>
</ds:datastoreItem>
</file>

<file path=customXml/itemProps2.xml><?xml version="1.0" encoding="utf-8"?>
<ds:datastoreItem xmlns:ds="http://schemas.openxmlformats.org/officeDocument/2006/customXml" ds:itemID="{AB7CD8C0-5217-4F3C-AD2B-B73CA68644C2}"/>
</file>

<file path=customXml/itemProps3.xml><?xml version="1.0" encoding="utf-8"?>
<ds:datastoreItem xmlns:ds="http://schemas.openxmlformats.org/officeDocument/2006/customXml" ds:itemID="{2E8CE343-0C8B-4DE0-8F1A-4AD6E679639D}"/>
</file>

<file path=customXml/itemProps4.xml><?xml version="1.0" encoding="utf-8"?>
<ds:datastoreItem xmlns:ds="http://schemas.openxmlformats.org/officeDocument/2006/customXml" ds:itemID="{B595C1C5-80B9-44CC-B59A-050C46005658}"/>
</file>

<file path=docProps/app.xml><?xml version="1.0" encoding="utf-8"?>
<Properties xmlns="http://schemas.openxmlformats.org/officeDocument/2006/extended-properties" xmlns:vt="http://schemas.openxmlformats.org/officeDocument/2006/docPropsVTypes">
  <Template>year end 25</Template>
  <TotalTime>212</TotalTime>
  <Pages>8</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mckelvie</dc:creator>
  <cp:keywords/>
  <cp:lastModifiedBy>Julie Duff</cp:lastModifiedBy>
  <cp:revision>34</cp:revision>
  <cp:lastPrinted>2024-11-19T12:39:00Z</cp:lastPrinted>
  <dcterms:created xsi:type="dcterms:W3CDTF">2026-02-28T13:21:00Z</dcterms:created>
  <dcterms:modified xsi:type="dcterms:W3CDTF">2026-03-19T10:56:00Z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