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536"/>
        <w:gridCol w:w="765"/>
        <w:gridCol w:w="765"/>
        <w:gridCol w:w="765"/>
        <w:gridCol w:w="765"/>
        <w:gridCol w:w="765"/>
        <w:gridCol w:w="765"/>
        <w:gridCol w:w="765"/>
        <w:gridCol w:w="765"/>
      </w:tblGrid>
      <w:tr w:rsidR="00A07AF9" w14:paraId="3DAD293A" w14:textId="77777777">
        <w:trPr>
          <w:cantSplit/>
          <w:trHeight w:hRule="exact" w:val="284"/>
        </w:trPr>
        <w:tc>
          <w:tcPr>
            <w:tcW w:w="4536" w:type="dxa"/>
          </w:tcPr>
          <w:p w14:paraId="26718356" w14:textId="719FE597" w:rsidR="00A07AF9" w:rsidRDefault="00004283" w:rsidP="00A07AF9">
            <w:pPr>
              <w:pStyle w:val="Heading1"/>
              <w:rPr>
                <w:sz w:val="80"/>
              </w:rPr>
            </w:pPr>
            <w:r>
              <w:rPr>
                <w:noProof/>
              </w:rPr>
              <mc:AlternateContent>
                <mc:Choice Requires="wps">
                  <w:drawing>
                    <wp:anchor distT="0" distB="0" distL="114300" distR="114300" simplePos="0" relativeHeight="251656192" behindDoc="1" locked="0" layoutInCell="1" allowOverlap="1" wp14:anchorId="6BD6A2D7" wp14:editId="1085A1E1">
                      <wp:simplePos x="0" y="0"/>
                      <wp:positionH relativeFrom="column">
                        <wp:posOffset>-496570</wp:posOffset>
                      </wp:positionH>
                      <wp:positionV relativeFrom="paragraph">
                        <wp:posOffset>-723900</wp:posOffset>
                      </wp:positionV>
                      <wp:extent cx="7660005" cy="10748645"/>
                      <wp:effectExtent l="1905" t="0" r="0" b="0"/>
                      <wp:wrapNone/>
                      <wp:docPr id="18679066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60162" id="Rectangle 2" o:spid="_x0000_s1026" style="position:absolute;margin-left:-39.1pt;margin-top:-57pt;width:603.15pt;height:8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" filled="f" fillcolor="silver" stroked="f" strokecolor="#969696"/>
                  </w:pict>
                </mc:Fallback>
              </mc:AlternateContent>
            </w:r>
            <w:r w:rsidR="00A07AF9">
              <w:t>APPENDIX 1</w:t>
            </w:r>
          </w:p>
        </w:tc>
        <w:tc>
          <w:tcPr>
            <w:tcW w:w="765" w:type="dxa"/>
          </w:tcPr>
          <w:p w14:paraId="6BC83CDA" w14:textId="77777777" w:rsidR="00A07AF9" w:rsidRDefault="00A07AF9" w:rsidP="00A07AF9">
            <w:pPr>
              <w:rPr>
                <w:rFonts w:ascii="55 Helvetica Roman" w:hAnsi="55 Helvetica Roman"/>
                <w:sz w:val="16"/>
              </w:rPr>
            </w:pPr>
          </w:p>
        </w:tc>
        <w:tc>
          <w:tcPr>
            <w:tcW w:w="765" w:type="dxa"/>
          </w:tcPr>
          <w:p w14:paraId="7BD36363" w14:textId="77777777" w:rsidR="00A07AF9" w:rsidRDefault="00A07AF9" w:rsidP="00A07AF9">
            <w:pPr>
              <w:rPr>
                <w:rFonts w:ascii="55 Helvetica Roman" w:hAnsi="55 Helvetica Roman"/>
                <w:sz w:val="16"/>
              </w:rPr>
            </w:pPr>
          </w:p>
        </w:tc>
        <w:tc>
          <w:tcPr>
            <w:tcW w:w="4590" w:type="dxa"/>
            <w:gridSpan w:val="6"/>
          </w:tcPr>
          <w:p w14:paraId="7798D841" w14:textId="77777777" w:rsidR="00A07AF9" w:rsidRDefault="00A07AF9" w:rsidP="00A07AF9">
            <w:pPr>
              <w:jc w:val="center"/>
              <w:rPr>
                <w:rFonts w:ascii="Helvetica 75 Bold" w:hAnsi="Helvetica 75 Bold"/>
                <w:sz w:val="22"/>
              </w:rPr>
            </w:pPr>
          </w:p>
        </w:tc>
      </w:tr>
      <w:tr w:rsidR="00A07AF9" w14:paraId="480F5882" w14:textId="77777777">
        <w:trPr>
          <w:cantSplit/>
        </w:trPr>
        <w:tc>
          <w:tcPr>
            <w:tcW w:w="4536" w:type="dxa"/>
            <w:vMerge w:val="restart"/>
          </w:tcPr>
          <w:p w14:paraId="37137A66" w14:textId="77777777" w:rsidR="00A07AF9" w:rsidRDefault="00A07AF9" w:rsidP="00A07AF9">
            <w:pPr>
              <w:jc w:val="right"/>
              <w:rPr>
                <w:rFonts w:ascii="Arial" w:hAnsi="Arial"/>
                <w:sz w:val="16"/>
              </w:rPr>
            </w:pPr>
            <w:proofErr w:type="spellStart"/>
            <w:r>
              <w:rPr>
                <w:rFonts w:ascii="Arial" w:hAnsi="Arial"/>
                <w:sz w:val="80"/>
              </w:rPr>
              <w:t>OSC</w:t>
            </w:r>
            <w:r>
              <w:rPr>
                <w:rFonts w:ascii="Arial" w:hAnsi="Arial"/>
                <w:b/>
                <w:sz w:val="108"/>
              </w:rPr>
              <w:t>r</w:t>
            </w:r>
            <w:proofErr w:type="spellEnd"/>
          </w:p>
        </w:tc>
        <w:tc>
          <w:tcPr>
            <w:tcW w:w="6120" w:type="dxa"/>
            <w:gridSpan w:val="8"/>
            <w:tcBorders>
              <w:bottom w:val="single" w:sz="2" w:space="0" w:color="808080"/>
            </w:tcBorders>
            <w:shd w:val="clear" w:color="auto" w:fill="8C8C8C"/>
          </w:tcPr>
          <w:p w14:paraId="014B7D37" w14:textId="77777777" w:rsidR="00A07AF9" w:rsidRDefault="00A07AF9" w:rsidP="00A07AF9">
            <w:pPr>
              <w:pStyle w:val="Heading2"/>
            </w:pPr>
            <w:r>
              <w:t>Trustees’ Annual Report for the period</w:t>
            </w:r>
          </w:p>
        </w:tc>
      </w:tr>
      <w:tr w:rsidR="00A07AF9" w14:paraId="5FA5E0DA" w14:textId="77777777">
        <w:trPr>
          <w:cantSplit/>
        </w:trPr>
        <w:tc>
          <w:tcPr>
            <w:tcW w:w="4536" w:type="dxa"/>
            <w:vMerge/>
            <w:tcBorders>
              <w:right w:val="single" w:sz="2" w:space="0" w:color="808080"/>
            </w:tcBorders>
          </w:tcPr>
          <w:p w14:paraId="0FC34F8B" w14:textId="77777777" w:rsidR="00A07AF9" w:rsidRDefault="00A07AF9" w:rsidP="00A07AF9">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2CF3E0B" w14:textId="77777777" w:rsidR="00A07AF9" w:rsidRDefault="00A07AF9" w:rsidP="00A07AF9">
            <w:pPr>
              <w:rPr>
                <w:rFonts w:ascii="Arial" w:hAnsi="Arial"/>
                <w:sz w:val="16"/>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738C0ED3" w14:textId="77777777" w:rsidR="00A07AF9" w:rsidRDefault="00A07AF9" w:rsidP="00A07AF9">
            <w:pPr>
              <w:jc w:val="center"/>
              <w:rPr>
                <w:rFonts w:ascii="Arial" w:hAnsi="Arial"/>
                <w:sz w:val="20"/>
              </w:rPr>
            </w:pPr>
            <w:r>
              <w:rPr>
                <w:rFonts w:ascii="Arial" w:hAnsi="Arial"/>
                <w:sz w:val="20"/>
              </w:rPr>
              <w:t>Period start date</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F21A4E5" w14:textId="77777777" w:rsidR="00A07AF9" w:rsidRDefault="00A07AF9" w:rsidP="00A07AF9">
            <w:pPr>
              <w:jc w:val="center"/>
              <w:rPr>
                <w:rFonts w:ascii="Arial" w:hAnsi="Arial"/>
                <w:sz w:val="20"/>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28BFC2EE" w14:textId="77777777" w:rsidR="00A07AF9" w:rsidRDefault="00A07AF9" w:rsidP="00A07AF9">
            <w:pPr>
              <w:jc w:val="center"/>
              <w:rPr>
                <w:rFonts w:ascii="Arial" w:hAnsi="Arial"/>
                <w:sz w:val="20"/>
              </w:rPr>
            </w:pPr>
            <w:r>
              <w:rPr>
                <w:rFonts w:ascii="Arial" w:hAnsi="Arial"/>
                <w:sz w:val="20"/>
              </w:rPr>
              <w:t>Period end date</w:t>
            </w:r>
          </w:p>
        </w:tc>
      </w:tr>
      <w:tr w:rsidR="00A07AF9" w14:paraId="0B567AE7" w14:textId="77777777">
        <w:trPr>
          <w:cantSplit/>
        </w:trPr>
        <w:tc>
          <w:tcPr>
            <w:tcW w:w="4536" w:type="dxa"/>
            <w:vMerge/>
            <w:tcBorders>
              <w:right w:val="single" w:sz="2" w:space="0" w:color="808080"/>
            </w:tcBorders>
          </w:tcPr>
          <w:p w14:paraId="79AFF477" w14:textId="77777777" w:rsidR="00A07AF9" w:rsidRDefault="00A07AF9" w:rsidP="00A07AF9">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E42814C" w14:textId="77777777"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8673B6C" w14:textId="77777777" w:rsidR="00A07AF9" w:rsidRDefault="00A07AF9" w:rsidP="00A07AF9">
            <w:pPr>
              <w:rPr>
                <w:rFonts w:ascii="Arial" w:hAnsi="Arial"/>
                <w:sz w:val="16"/>
              </w:rPr>
            </w:pPr>
            <w:r>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B5F469E" w14:textId="77777777" w:rsidR="00A07AF9" w:rsidRDefault="00A07AF9" w:rsidP="00A07AF9">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112517EF" w14:textId="77777777" w:rsidR="00A07AF9" w:rsidRDefault="00A07AF9" w:rsidP="00A07AF9">
            <w:pPr>
              <w:rPr>
                <w:rFonts w:ascii="Arial" w:hAnsi="Arial"/>
                <w:sz w:val="16"/>
              </w:rPr>
            </w:pPr>
            <w:r>
              <w:rPr>
                <w:rFonts w:ascii="Arial" w:hAnsi="Arial"/>
                <w:sz w:val="16"/>
              </w:rPr>
              <w:t>Year</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713DB1A" w14:textId="77777777"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FC965E3" w14:textId="77777777" w:rsidR="00A07AF9" w:rsidRDefault="00A07AF9" w:rsidP="00A07AF9">
            <w:pPr>
              <w:rPr>
                <w:rFonts w:ascii="Arial" w:hAnsi="Arial"/>
                <w:sz w:val="16"/>
              </w:rPr>
            </w:pPr>
            <w:r>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C568F74" w14:textId="77777777" w:rsidR="00A07AF9" w:rsidRDefault="00A07AF9" w:rsidP="00A07AF9">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FCA34BF" w14:textId="77777777" w:rsidR="00A07AF9" w:rsidRDefault="00A07AF9" w:rsidP="00A07AF9">
            <w:pPr>
              <w:rPr>
                <w:rFonts w:ascii="Arial" w:hAnsi="Arial"/>
                <w:sz w:val="16"/>
              </w:rPr>
            </w:pPr>
            <w:r>
              <w:rPr>
                <w:rFonts w:ascii="Arial" w:hAnsi="Arial"/>
                <w:sz w:val="16"/>
              </w:rPr>
              <w:t>Year</w:t>
            </w:r>
          </w:p>
        </w:tc>
      </w:tr>
      <w:tr w:rsidR="00A07AF9" w14:paraId="15471089" w14:textId="77777777">
        <w:trPr>
          <w:cantSplit/>
        </w:trPr>
        <w:tc>
          <w:tcPr>
            <w:tcW w:w="4536" w:type="dxa"/>
            <w:vMerge/>
            <w:tcBorders>
              <w:right w:val="single" w:sz="2" w:space="0" w:color="808080"/>
            </w:tcBorders>
          </w:tcPr>
          <w:p w14:paraId="0FB5989B" w14:textId="77777777" w:rsidR="00A07AF9" w:rsidRDefault="00A07AF9" w:rsidP="00A07AF9">
            <w:pPr>
              <w:rPr>
                <w:rFonts w:ascii="Helvetica 75 Bold" w:hAnsi="Helvetica 75 Bold"/>
                <w:sz w:val="20"/>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4AC3DFC" w14:textId="77777777" w:rsidR="00A07AF9" w:rsidRDefault="00A07AF9" w:rsidP="00A07AF9">
            <w:pPr>
              <w:rPr>
                <w:rFonts w:ascii="Arial" w:hAnsi="Arial"/>
                <w:sz w:val="20"/>
              </w:rPr>
            </w:pPr>
            <w:r>
              <w:rPr>
                <w:rFonts w:ascii="Arial" w:hAnsi="Arial"/>
                <w:sz w:val="20"/>
              </w:rPr>
              <w:t>From</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1ED2D7EC" w14:textId="77777777" w:rsidR="00A07AF9" w:rsidRDefault="006B4CFB" w:rsidP="00A07AF9">
            <w:pPr>
              <w:rPr>
                <w:rFonts w:ascii="Arial" w:hAnsi="Arial"/>
                <w:sz w:val="16"/>
              </w:rPr>
            </w:pPr>
            <w:r>
              <w:rPr>
                <w:rFonts w:ascii="Arial" w:hAnsi="Arial"/>
                <w:sz w:val="16"/>
              </w:rPr>
              <w:t>01</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19B23761" w14:textId="77777777" w:rsidR="00A07AF9" w:rsidRDefault="006B4CFB" w:rsidP="00A07AF9">
            <w:pPr>
              <w:rPr>
                <w:rFonts w:ascii="Arial" w:hAnsi="Arial"/>
                <w:sz w:val="16"/>
              </w:rPr>
            </w:pPr>
            <w:r>
              <w:rPr>
                <w:rFonts w:ascii="Arial" w:hAnsi="Arial"/>
                <w:sz w:val="16"/>
              </w:rPr>
              <w:t>01</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5033204" w14:textId="72CC2490" w:rsidR="00A07AF9" w:rsidRDefault="006B4CFB" w:rsidP="00A07AF9">
            <w:pPr>
              <w:rPr>
                <w:rFonts w:ascii="Arial" w:hAnsi="Arial"/>
                <w:sz w:val="16"/>
              </w:rPr>
            </w:pPr>
            <w:r>
              <w:rPr>
                <w:rFonts w:ascii="Arial" w:hAnsi="Arial"/>
                <w:sz w:val="16"/>
              </w:rPr>
              <w:t>20</w:t>
            </w:r>
            <w:r w:rsidR="002142D1">
              <w:rPr>
                <w:rFonts w:ascii="Arial" w:hAnsi="Arial"/>
                <w:sz w:val="16"/>
              </w:rPr>
              <w:t>2</w:t>
            </w:r>
            <w:r w:rsidR="00F24AB5">
              <w:rPr>
                <w:rFonts w:ascii="Arial" w:hAnsi="Arial"/>
                <w:sz w:val="16"/>
              </w:rPr>
              <w:t>5</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6A2C2FB" w14:textId="77777777" w:rsidR="00A07AF9" w:rsidRDefault="00A07AF9" w:rsidP="00A07AF9">
            <w:pPr>
              <w:rPr>
                <w:rFonts w:ascii="Arial" w:hAnsi="Arial"/>
                <w:sz w:val="20"/>
              </w:rPr>
            </w:pPr>
            <w:r>
              <w:rPr>
                <w:rFonts w:ascii="Arial" w:hAnsi="Arial"/>
                <w:sz w:val="20"/>
              </w:rPr>
              <w:t>To</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D1EF6DD" w14:textId="77777777" w:rsidR="00A07AF9" w:rsidRDefault="006B4CFB" w:rsidP="00A07AF9">
            <w:pPr>
              <w:rPr>
                <w:rFonts w:ascii="Arial" w:hAnsi="Arial"/>
                <w:sz w:val="16"/>
              </w:rPr>
            </w:pPr>
            <w:r>
              <w:rPr>
                <w:rFonts w:ascii="Arial" w:hAnsi="Arial"/>
                <w:sz w:val="16"/>
              </w:rPr>
              <w:t>31</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7F17AC3" w14:textId="77777777" w:rsidR="00A07AF9" w:rsidRDefault="006B4CFB" w:rsidP="00A07AF9">
            <w:pPr>
              <w:rPr>
                <w:rFonts w:ascii="Arial" w:hAnsi="Arial"/>
                <w:sz w:val="16"/>
              </w:rPr>
            </w:pPr>
            <w:r>
              <w:rPr>
                <w:rFonts w:ascii="Arial" w:hAnsi="Arial"/>
                <w:sz w:val="16"/>
              </w:rPr>
              <w:t>12</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5FF7C0E" w14:textId="4D45648B" w:rsidR="00A07AF9" w:rsidRDefault="006B4CFB" w:rsidP="00A07AF9">
            <w:pPr>
              <w:rPr>
                <w:rFonts w:ascii="Arial" w:hAnsi="Arial"/>
                <w:sz w:val="16"/>
              </w:rPr>
            </w:pPr>
            <w:r>
              <w:rPr>
                <w:rFonts w:ascii="Arial" w:hAnsi="Arial"/>
                <w:sz w:val="16"/>
              </w:rPr>
              <w:t>20</w:t>
            </w:r>
            <w:r w:rsidR="002142D1">
              <w:rPr>
                <w:rFonts w:ascii="Arial" w:hAnsi="Arial"/>
                <w:sz w:val="16"/>
              </w:rPr>
              <w:t>2</w:t>
            </w:r>
            <w:r w:rsidR="00F24AB5">
              <w:rPr>
                <w:rFonts w:ascii="Arial" w:hAnsi="Arial"/>
                <w:sz w:val="16"/>
              </w:rPr>
              <w:t>5</w:t>
            </w:r>
          </w:p>
        </w:tc>
      </w:tr>
      <w:tr w:rsidR="00A07AF9" w14:paraId="59A01022" w14:textId="77777777">
        <w:trPr>
          <w:cantSplit/>
        </w:trPr>
        <w:tc>
          <w:tcPr>
            <w:tcW w:w="4536" w:type="dxa"/>
          </w:tcPr>
          <w:p w14:paraId="62521D60" w14:textId="77777777" w:rsidR="00A07AF9" w:rsidRDefault="00A07AF9" w:rsidP="00A07AF9">
            <w:pPr>
              <w:rPr>
                <w:rFonts w:ascii="Arial" w:hAnsi="Arial"/>
                <w:sz w:val="20"/>
              </w:rPr>
            </w:pPr>
            <w:r>
              <w:rPr>
                <w:rFonts w:ascii="Arial" w:hAnsi="Arial"/>
                <w:sz w:val="20"/>
              </w:rPr>
              <w:t xml:space="preserve">Office of the Scottish </w:t>
            </w:r>
            <w:r>
              <w:rPr>
                <w:rFonts w:ascii="Arial" w:hAnsi="Arial"/>
                <w:b/>
                <w:sz w:val="20"/>
              </w:rPr>
              <w:t>Charity Regulator</w:t>
            </w:r>
          </w:p>
        </w:tc>
        <w:tc>
          <w:tcPr>
            <w:tcW w:w="765" w:type="dxa"/>
            <w:tcBorders>
              <w:top w:val="single" w:sz="2" w:space="0" w:color="808080"/>
            </w:tcBorders>
          </w:tcPr>
          <w:p w14:paraId="033DE244" w14:textId="77777777" w:rsidR="00A07AF9" w:rsidRDefault="00A07AF9" w:rsidP="00A07AF9">
            <w:pPr>
              <w:rPr>
                <w:rFonts w:ascii="Helvetica 75 Bold" w:hAnsi="Helvetica 75 Bold"/>
                <w:sz w:val="20"/>
              </w:rPr>
            </w:pPr>
          </w:p>
        </w:tc>
        <w:tc>
          <w:tcPr>
            <w:tcW w:w="765" w:type="dxa"/>
            <w:tcBorders>
              <w:top w:val="single" w:sz="2" w:space="0" w:color="808080"/>
            </w:tcBorders>
          </w:tcPr>
          <w:p w14:paraId="781DFDE0" w14:textId="77777777" w:rsidR="00A07AF9" w:rsidRDefault="00A07AF9" w:rsidP="00A07AF9">
            <w:pPr>
              <w:rPr>
                <w:rFonts w:ascii="55 Helvetica Roman" w:hAnsi="55 Helvetica Roman"/>
                <w:sz w:val="16"/>
              </w:rPr>
            </w:pPr>
          </w:p>
        </w:tc>
        <w:tc>
          <w:tcPr>
            <w:tcW w:w="765" w:type="dxa"/>
            <w:tcBorders>
              <w:top w:val="single" w:sz="2" w:space="0" w:color="808080"/>
            </w:tcBorders>
          </w:tcPr>
          <w:p w14:paraId="31A17CE7" w14:textId="77777777" w:rsidR="00A07AF9" w:rsidRDefault="00A07AF9" w:rsidP="00A07AF9">
            <w:pPr>
              <w:rPr>
                <w:rFonts w:ascii="55 Helvetica Roman" w:hAnsi="55 Helvetica Roman"/>
                <w:sz w:val="16"/>
              </w:rPr>
            </w:pPr>
          </w:p>
        </w:tc>
        <w:tc>
          <w:tcPr>
            <w:tcW w:w="765" w:type="dxa"/>
            <w:tcBorders>
              <w:top w:val="single" w:sz="2" w:space="0" w:color="808080"/>
            </w:tcBorders>
          </w:tcPr>
          <w:p w14:paraId="1B418482" w14:textId="77777777" w:rsidR="00A07AF9" w:rsidRDefault="00A07AF9" w:rsidP="00A07AF9">
            <w:pPr>
              <w:rPr>
                <w:rFonts w:ascii="55 Helvetica Roman" w:hAnsi="55 Helvetica Roman"/>
                <w:sz w:val="16"/>
              </w:rPr>
            </w:pPr>
          </w:p>
        </w:tc>
        <w:tc>
          <w:tcPr>
            <w:tcW w:w="765" w:type="dxa"/>
            <w:tcBorders>
              <w:top w:val="single" w:sz="2" w:space="0" w:color="808080"/>
            </w:tcBorders>
          </w:tcPr>
          <w:p w14:paraId="3B8539DB" w14:textId="77777777" w:rsidR="00A07AF9" w:rsidRDefault="00A07AF9" w:rsidP="00A07AF9">
            <w:pPr>
              <w:rPr>
                <w:rFonts w:ascii="Helvetica 75 Bold" w:hAnsi="Helvetica 75 Bold"/>
                <w:sz w:val="16"/>
              </w:rPr>
            </w:pPr>
          </w:p>
        </w:tc>
        <w:tc>
          <w:tcPr>
            <w:tcW w:w="765" w:type="dxa"/>
            <w:tcBorders>
              <w:top w:val="single" w:sz="2" w:space="0" w:color="808080"/>
            </w:tcBorders>
          </w:tcPr>
          <w:p w14:paraId="01095D1B" w14:textId="77777777" w:rsidR="00A07AF9" w:rsidRDefault="00A07AF9" w:rsidP="00A07AF9">
            <w:pPr>
              <w:rPr>
                <w:rFonts w:ascii="55 Helvetica Roman" w:hAnsi="55 Helvetica Roman"/>
                <w:sz w:val="16"/>
              </w:rPr>
            </w:pPr>
          </w:p>
        </w:tc>
        <w:tc>
          <w:tcPr>
            <w:tcW w:w="765" w:type="dxa"/>
            <w:tcBorders>
              <w:top w:val="single" w:sz="2" w:space="0" w:color="808080"/>
            </w:tcBorders>
          </w:tcPr>
          <w:p w14:paraId="5F45806A" w14:textId="77777777" w:rsidR="00A07AF9" w:rsidRDefault="00A07AF9" w:rsidP="00A07AF9">
            <w:pPr>
              <w:rPr>
                <w:rFonts w:ascii="55 Helvetica Roman" w:hAnsi="55 Helvetica Roman"/>
                <w:sz w:val="16"/>
              </w:rPr>
            </w:pPr>
          </w:p>
        </w:tc>
        <w:tc>
          <w:tcPr>
            <w:tcW w:w="765" w:type="dxa"/>
            <w:tcBorders>
              <w:top w:val="single" w:sz="2" w:space="0" w:color="808080"/>
            </w:tcBorders>
          </w:tcPr>
          <w:p w14:paraId="085C57C7" w14:textId="77777777" w:rsidR="00A07AF9" w:rsidRDefault="00A07AF9" w:rsidP="00A07AF9">
            <w:pPr>
              <w:rPr>
                <w:rFonts w:ascii="55 Helvetica Roman" w:hAnsi="55 Helvetica Roman"/>
                <w:sz w:val="16"/>
              </w:rPr>
            </w:pPr>
          </w:p>
        </w:tc>
      </w:tr>
    </w:tbl>
    <w:p w14:paraId="6C97D3F2" w14:textId="77777777" w:rsidR="00A07AF9" w:rsidRDefault="00A07AF9" w:rsidP="00A07AF9">
      <w:pPr>
        <w:rPr>
          <w:rFonts w:ascii="Helvetica 75 Bold" w:hAnsi="Helvetica 75 Bold"/>
        </w:rPr>
      </w:pPr>
    </w:p>
    <w:tbl>
      <w:tblPr>
        <w:tblW w:w="0" w:type="auto"/>
        <w:shd w:val="clear" w:color="auto" w:fill="4C4C4C"/>
        <w:tblLook w:val="0000" w:firstRow="0" w:lastRow="0" w:firstColumn="0" w:lastColumn="0" w:noHBand="0" w:noVBand="0"/>
      </w:tblPr>
      <w:tblGrid>
        <w:gridCol w:w="10539"/>
      </w:tblGrid>
      <w:tr w:rsidR="00A07AF9" w14:paraId="12193A83" w14:textId="77777777">
        <w:trPr>
          <w:trHeight w:hRule="exact" w:val="425"/>
        </w:trPr>
        <w:tc>
          <w:tcPr>
            <w:tcW w:w="11096" w:type="dxa"/>
            <w:shd w:val="clear" w:color="auto" w:fill="4C4C4C"/>
            <w:vAlign w:val="center"/>
          </w:tcPr>
          <w:p w14:paraId="17AAE4D3" w14:textId="77777777" w:rsidR="00A07AF9" w:rsidRDefault="00A07AF9" w:rsidP="00A07AF9">
            <w:pPr>
              <w:pStyle w:val="Heading3"/>
            </w:pPr>
            <w:r>
              <w:t>Reference and administration details</w:t>
            </w:r>
          </w:p>
        </w:tc>
      </w:tr>
    </w:tbl>
    <w:p w14:paraId="6CE66E7B" w14:textId="77777777" w:rsidR="00A07AF9" w:rsidRDefault="00A07AF9" w:rsidP="00A07AF9">
      <w:pPr>
        <w:rPr>
          <w:rFonts w:ascii="Helvetica 75 Bold" w:hAnsi="Helvetica 75 Bold"/>
        </w:rPr>
      </w:pPr>
    </w:p>
    <w:tbl>
      <w:tblPr>
        <w:tblW w:w="0" w:type="auto"/>
        <w:tblLook w:val="0000" w:firstRow="0" w:lastRow="0" w:firstColumn="0" w:lastColumn="0" w:noHBand="0" w:noVBand="0"/>
      </w:tblPr>
      <w:tblGrid>
        <w:gridCol w:w="3216"/>
        <w:gridCol w:w="279"/>
        <w:gridCol w:w="3506"/>
        <w:gridCol w:w="3535"/>
      </w:tblGrid>
      <w:tr w:rsidR="00A07AF9" w14:paraId="3CFFFE00" w14:textId="77777777">
        <w:trPr>
          <w:trHeight w:hRule="exact" w:val="369"/>
        </w:trPr>
        <w:tc>
          <w:tcPr>
            <w:tcW w:w="3369" w:type="dxa"/>
            <w:vAlign w:val="center"/>
          </w:tcPr>
          <w:p w14:paraId="5F295C0B" w14:textId="77777777" w:rsidR="00A07AF9" w:rsidRDefault="00A07AF9" w:rsidP="00A07AF9">
            <w:pPr>
              <w:pStyle w:val="Heading4"/>
            </w:pPr>
            <w:r>
              <w:t>Charity name</w:t>
            </w:r>
          </w:p>
        </w:tc>
        <w:tc>
          <w:tcPr>
            <w:tcW w:w="283" w:type="dxa"/>
            <w:tcBorders>
              <w:right w:val="single" w:sz="2" w:space="0" w:color="808080"/>
            </w:tcBorders>
            <w:vAlign w:val="center"/>
          </w:tcPr>
          <w:p w14:paraId="50BCF979"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7CBB6AE0" w14:textId="77777777" w:rsidR="00A07AF9" w:rsidRDefault="006B4CFB" w:rsidP="00A07AF9">
            <w:pPr>
              <w:rPr>
                <w:rFonts w:ascii="Arial" w:hAnsi="Arial"/>
                <w:sz w:val="20"/>
              </w:rPr>
            </w:pPr>
            <w:r>
              <w:rPr>
                <w:rFonts w:ascii="Arial" w:hAnsi="Arial"/>
                <w:sz w:val="20"/>
              </w:rPr>
              <w:t>Bridge of Orchy Village Hall Trust</w:t>
            </w:r>
          </w:p>
        </w:tc>
      </w:tr>
      <w:tr w:rsidR="00A07AF9" w14:paraId="201EDC76" w14:textId="77777777">
        <w:trPr>
          <w:trHeight w:hRule="exact" w:val="454"/>
        </w:trPr>
        <w:tc>
          <w:tcPr>
            <w:tcW w:w="3369" w:type="dxa"/>
            <w:vAlign w:val="center"/>
          </w:tcPr>
          <w:p w14:paraId="43C00BC2" w14:textId="77777777" w:rsidR="00A07AF9" w:rsidRDefault="00A07AF9" w:rsidP="00A07AF9">
            <w:pPr>
              <w:jc w:val="right"/>
              <w:rPr>
                <w:rFonts w:ascii="Arial" w:hAnsi="Arial"/>
                <w:b/>
                <w:sz w:val="20"/>
              </w:rPr>
            </w:pPr>
            <w:r>
              <w:rPr>
                <w:rFonts w:ascii="Arial" w:hAnsi="Arial"/>
                <w:b/>
                <w:sz w:val="20"/>
              </w:rPr>
              <w:t>Other names charity is known by</w:t>
            </w:r>
          </w:p>
        </w:tc>
        <w:tc>
          <w:tcPr>
            <w:tcW w:w="283" w:type="dxa"/>
            <w:tcBorders>
              <w:right w:val="single" w:sz="2" w:space="0" w:color="808080"/>
            </w:tcBorders>
            <w:vAlign w:val="center"/>
          </w:tcPr>
          <w:p w14:paraId="398FEF70"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61E16CFC" w14:textId="77777777" w:rsidR="00A07AF9" w:rsidRDefault="00A07AF9" w:rsidP="00A07AF9">
            <w:pPr>
              <w:rPr>
                <w:rFonts w:ascii="Arial" w:hAnsi="Arial"/>
                <w:sz w:val="20"/>
              </w:rPr>
            </w:pPr>
          </w:p>
        </w:tc>
      </w:tr>
      <w:tr w:rsidR="00A07AF9" w14:paraId="789D1BA6" w14:textId="77777777">
        <w:trPr>
          <w:trHeight w:hRule="exact" w:val="369"/>
        </w:trPr>
        <w:tc>
          <w:tcPr>
            <w:tcW w:w="3369" w:type="dxa"/>
            <w:vAlign w:val="center"/>
          </w:tcPr>
          <w:p w14:paraId="5AFC5755" w14:textId="77777777" w:rsidR="00A07AF9" w:rsidRDefault="00A07AF9" w:rsidP="00A07AF9">
            <w:pPr>
              <w:jc w:val="right"/>
              <w:rPr>
                <w:rFonts w:ascii="Arial" w:hAnsi="Arial"/>
                <w:b/>
                <w:sz w:val="20"/>
              </w:rPr>
            </w:pPr>
            <w:r>
              <w:rPr>
                <w:rFonts w:ascii="Arial" w:hAnsi="Arial"/>
                <w:b/>
                <w:sz w:val="20"/>
              </w:rPr>
              <w:t>Registered charity number</w:t>
            </w:r>
          </w:p>
        </w:tc>
        <w:tc>
          <w:tcPr>
            <w:tcW w:w="283" w:type="dxa"/>
            <w:tcBorders>
              <w:right w:val="single" w:sz="2" w:space="0" w:color="808080"/>
            </w:tcBorders>
            <w:vAlign w:val="center"/>
          </w:tcPr>
          <w:p w14:paraId="1DAF4820" w14:textId="77777777" w:rsidR="00A07AF9" w:rsidRDefault="00A07AF9" w:rsidP="00A07AF9">
            <w:pPr>
              <w:rPr>
                <w:rFonts w:ascii="55 Helvetica Roman" w:hAnsi="55 Helvetica Roman"/>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686EAAD8" w14:textId="77777777" w:rsidR="00A07AF9" w:rsidRDefault="00A07AF9" w:rsidP="00A07AF9">
            <w:pPr>
              <w:pStyle w:val="Heading5"/>
            </w:pPr>
            <w:r>
              <w:t>SC</w:t>
            </w:r>
            <w:r w:rsidR="006B4CFB">
              <w:t>046</w:t>
            </w:r>
            <w:r w:rsidR="008868C9">
              <w:t>194</w:t>
            </w:r>
          </w:p>
        </w:tc>
      </w:tr>
      <w:tr w:rsidR="00A07AF9" w14:paraId="5C4251B5" w14:textId="77777777">
        <w:trPr>
          <w:trHeight w:hRule="exact" w:val="369"/>
        </w:trPr>
        <w:tc>
          <w:tcPr>
            <w:tcW w:w="3369" w:type="dxa"/>
            <w:vAlign w:val="center"/>
          </w:tcPr>
          <w:p w14:paraId="3E3AA0D2" w14:textId="77777777" w:rsidR="00A07AF9" w:rsidRDefault="00A07AF9" w:rsidP="00A07AF9">
            <w:pPr>
              <w:jc w:val="right"/>
              <w:rPr>
                <w:rFonts w:ascii="Arial" w:hAnsi="Arial"/>
                <w:b/>
                <w:sz w:val="20"/>
              </w:rPr>
            </w:pPr>
            <w:r>
              <w:rPr>
                <w:rFonts w:ascii="Arial" w:hAnsi="Arial"/>
                <w:b/>
                <w:sz w:val="20"/>
              </w:rPr>
              <w:t>Charity’s principal address</w:t>
            </w:r>
          </w:p>
        </w:tc>
        <w:tc>
          <w:tcPr>
            <w:tcW w:w="283" w:type="dxa"/>
            <w:tcBorders>
              <w:right w:val="single" w:sz="2" w:space="0" w:color="808080"/>
            </w:tcBorders>
            <w:vAlign w:val="center"/>
          </w:tcPr>
          <w:p w14:paraId="6A387952"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1393213F" w14:textId="77777777" w:rsidR="00A07AF9" w:rsidRDefault="006B4CFB" w:rsidP="00A07AF9">
            <w:pPr>
              <w:rPr>
                <w:rFonts w:ascii="Arial" w:hAnsi="Arial"/>
                <w:sz w:val="20"/>
              </w:rPr>
            </w:pPr>
            <w:r>
              <w:rPr>
                <w:rFonts w:ascii="Arial" w:hAnsi="Arial"/>
                <w:sz w:val="20"/>
              </w:rPr>
              <w:t>Bridge of Orchy</w:t>
            </w:r>
            <w:r w:rsidR="008868C9">
              <w:rPr>
                <w:rFonts w:ascii="Arial" w:hAnsi="Arial"/>
                <w:sz w:val="20"/>
              </w:rPr>
              <w:t xml:space="preserve"> Village</w:t>
            </w:r>
            <w:r>
              <w:rPr>
                <w:rFonts w:ascii="Arial" w:hAnsi="Arial"/>
                <w:sz w:val="20"/>
              </w:rPr>
              <w:t xml:space="preserve"> Hall</w:t>
            </w:r>
          </w:p>
          <w:p w14:paraId="0E6F3B4A" w14:textId="77777777" w:rsidR="006B4CFB" w:rsidRDefault="006B4CFB" w:rsidP="00A07AF9">
            <w:pPr>
              <w:rPr>
                <w:rFonts w:ascii="Arial" w:hAnsi="Arial"/>
                <w:sz w:val="20"/>
              </w:rPr>
            </w:pPr>
          </w:p>
        </w:tc>
      </w:tr>
      <w:tr w:rsidR="00A07AF9" w14:paraId="7B305178" w14:textId="77777777">
        <w:trPr>
          <w:trHeight w:hRule="exact" w:val="369"/>
        </w:trPr>
        <w:tc>
          <w:tcPr>
            <w:tcW w:w="3369" w:type="dxa"/>
            <w:vAlign w:val="center"/>
          </w:tcPr>
          <w:p w14:paraId="7745860F" w14:textId="77777777" w:rsidR="00A07AF9" w:rsidRDefault="00A07AF9" w:rsidP="00A07AF9">
            <w:pPr>
              <w:jc w:val="right"/>
              <w:rPr>
                <w:rFonts w:ascii="Arial" w:hAnsi="Arial"/>
                <w:b/>
                <w:sz w:val="20"/>
              </w:rPr>
            </w:pPr>
          </w:p>
        </w:tc>
        <w:tc>
          <w:tcPr>
            <w:tcW w:w="283" w:type="dxa"/>
            <w:tcBorders>
              <w:right w:val="single" w:sz="2" w:space="0" w:color="808080"/>
            </w:tcBorders>
            <w:vAlign w:val="center"/>
          </w:tcPr>
          <w:p w14:paraId="4134F093"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26FE0C73" w14:textId="77777777" w:rsidR="00A07AF9" w:rsidRDefault="006B4CFB" w:rsidP="00A07AF9">
            <w:pPr>
              <w:rPr>
                <w:rFonts w:ascii="Arial" w:hAnsi="Arial"/>
                <w:sz w:val="20"/>
              </w:rPr>
            </w:pPr>
            <w:r>
              <w:rPr>
                <w:rFonts w:ascii="Arial" w:hAnsi="Arial"/>
                <w:sz w:val="20"/>
              </w:rPr>
              <w:t>Station Brae</w:t>
            </w:r>
          </w:p>
        </w:tc>
      </w:tr>
      <w:tr w:rsidR="00A07AF9" w14:paraId="56152348" w14:textId="77777777">
        <w:trPr>
          <w:trHeight w:hRule="exact" w:val="369"/>
        </w:trPr>
        <w:tc>
          <w:tcPr>
            <w:tcW w:w="3369" w:type="dxa"/>
            <w:vAlign w:val="center"/>
          </w:tcPr>
          <w:p w14:paraId="07B2638E" w14:textId="77777777" w:rsidR="00A07AF9" w:rsidRDefault="00A07AF9" w:rsidP="00A07AF9">
            <w:pPr>
              <w:jc w:val="right"/>
              <w:rPr>
                <w:rFonts w:ascii="Helvetica 75 Bold" w:hAnsi="Helvetica 75 Bold"/>
                <w:sz w:val="20"/>
              </w:rPr>
            </w:pPr>
          </w:p>
        </w:tc>
        <w:tc>
          <w:tcPr>
            <w:tcW w:w="283" w:type="dxa"/>
            <w:tcBorders>
              <w:right w:val="single" w:sz="2" w:space="0" w:color="808080"/>
            </w:tcBorders>
            <w:vAlign w:val="center"/>
          </w:tcPr>
          <w:p w14:paraId="61A1F4E8"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1D3D5C93" w14:textId="77777777" w:rsidR="00A07AF9" w:rsidRDefault="006B4CFB" w:rsidP="00A07AF9">
            <w:pPr>
              <w:rPr>
                <w:rFonts w:ascii="Arial" w:hAnsi="Arial"/>
                <w:sz w:val="20"/>
              </w:rPr>
            </w:pPr>
            <w:r>
              <w:rPr>
                <w:rFonts w:ascii="Arial" w:hAnsi="Arial"/>
                <w:sz w:val="20"/>
              </w:rPr>
              <w:t>Bridge of Orchy</w:t>
            </w:r>
          </w:p>
        </w:tc>
      </w:tr>
      <w:tr w:rsidR="00A07AF9" w14:paraId="123FA3CD" w14:textId="77777777">
        <w:trPr>
          <w:trHeight w:hRule="exact" w:val="369"/>
        </w:trPr>
        <w:tc>
          <w:tcPr>
            <w:tcW w:w="3369" w:type="dxa"/>
            <w:vAlign w:val="center"/>
          </w:tcPr>
          <w:p w14:paraId="03F75D9F" w14:textId="77777777" w:rsidR="00A07AF9" w:rsidRDefault="00A07AF9" w:rsidP="00A07AF9">
            <w:pPr>
              <w:jc w:val="right"/>
              <w:rPr>
                <w:rFonts w:ascii="Helvetica 75 Bold" w:hAnsi="Helvetica 75 Bold"/>
                <w:sz w:val="20"/>
              </w:rPr>
            </w:pPr>
          </w:p>
        </w:tc>
        <w:tc>
          <w:tcPr>
            <w:tcW w:w="283" w:type="dxa"/>
            <w:tcBorders>
              <w:right w:val="single" w:sz="2" w:space="0" w:color="808080"/>
            </w:tcBorders>
            <w:vAlign w:val="center"/>
          </w:tcPr>
          <w:p w14:paraId="43CF55C8" w14:textId="77777777" w:rsidR="00A07AF9" w:rsidRDefault="00A07AF9" w:rsidP="00A07AF9">
            <w:pPr>
              <w:rPr>
                <w:rFonts w:ascii="Helvetica 75 Bold" w:hAnsi="Helvetica 75 Bold"/>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41ABC44" w14:textId="77777777" w:rsidR="00A07AF9" w:rsidRDefault="006B4CFB" w:rsidP="00A07AF9">
            <w:pPr>
              <w:rPr>
                <w:rFonts w:ascii="Arial" w:hAnsi="Arial"/>
                <w:sz w:val="20"/>
              </w:rPr>
            </w:pPr>
            <w:r>
              <w:rPr>
                <w:rFonts w:ascii="Arial" w:hAnsi="Arial"/>
                <w:sz w:val="20"/>
              </w:rPr>
              <w:t>Argyll</w:t>
            </w: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0B531AE" w14:textId="77777777" w:rsidR="00A07AF9" w:rsidRDefault="00A07AF9" w:rsidP="00A07AF9">
            <w:pPr>
              <w:pStyle w:val="Heading5"/>
            </w:pPr>
            <w:r>
              <w:t>Postcode</w:t>
            </w:r>
            <w:r w:rsidR="006B4CFB">
              <w:t xml:space="preserve"> PA36 4AD</w:t>
            </w:r>
          </w:p>
        </w:tc>
      </w:tr>
    </w:tbl>
    <w:p w14:paraId="2E7B9CCE" w14:textId="77777777" w:rsidR="00A07AF9" w:rsidRDefault="00A07AF9" w:rsidP="00A07AF9">
      <w:pPr>
        <w:rPr>
          <w:rFonts w:ascii="Helvetica 75 Bold" w:hAnsi="Helvetica 75 Bold"/>
          <w:sz w:val="20"/>
        </w:rPr>
      </w:pPr>
    </w:p>
    <w:p w14:paraId="573B608E" w14:textId="77777777" w:rsidR="00A07AF9" w:rsidRDefault="00A07AF9" w:rsidP="00A07AF9">
      <w:pPr>
        <w:pStyle w:val="Heading5"/>
      </w:pPr>
      <w:r>
        <w:t>Names of the charity trustees on date of approval of Trustees’ Annual Report</w:t>
      </w:r>
    </w:p>
    <w:p w14:paraId="1BF3F9A3"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3196"/>
        <w:gridCol w:w="2151"/>
        <w:gridCol w:w="2272"/>
        <w:gridCol w:w="2481"/>
      </w:tblGrid>
      <w:tr w:rsidR="00A07AF9" w14:paraId="444EFC08" w14:textId="77777777">
        <w:tc>
          <w:tcPr>
            <w:tcW w:w="392" w:type="dxa"/>
            <w:tcBorders>
              <w:top w:val="nil"/>
              <w:left w:val="nil"/>
              <w:bottom w:val="nil"/>
              <w:right w:val="nil"/>
            </w:tcBorders>
            <w:shd w:val="clear" w:color="auto" w:fill="B3B3B3"/>
          </w:tcPr>
          <w:p w14:paraId="79BC91B7" w14:textId="77777777" w:rsidR="00A07AF9" w:rsidRDefault="00A07AF9" w:rsidP="00A07AF9">
            <w:pPr>
              <w:rPr>
                <w:rFonts w:ascii="Helvetica 75 Bold" w:hAnsi="Helvetica 75 Bold"/>
                <w:sz w:val="20"/>
              </w:rPr>
            </w:pPr>
          </w:p>
        </w:tc>
        <w:tc>
          <w:tcPr>
            <w:tcW w:w="3402" w:type="dxa"/>
            <w:tcBorders>
              <w:top w:val="nil"/>
              <w:left w:val="nil"/>
              <w:bottom w:val="nil"/>
              <w:right w:val="nil"/>
            </w:tcBorders>
            <w:shd w:val="clear" w:color="auto" w:fill="B3B3B3"/>
            <w:vAlign w:val="center"/>
          </w:tcPr>
          <w:p w14:paraId="522F1FD3" w14:textId="77777777" w:rsidR="00A07AF9" w:rsidRDefault="00A07AF9" w:rsidP="00A07AF9">
            <w:pPr>
              <w:rPr>
                <w:rFonts w:ascii="Arial" w:hAnsi="Arial"/>
                <w:b/>
                <w:sz w:val="20"/>
              </w:rPr>
            </w:pPr>
            <w:r>
              <w:rPr>
                <w:rFonts w:ascii="Arial" w:hAnsi="Arial"/>
                <w:b/>
                <w:sz w:val="20"/>
              </w:rPr>
              <w:t>Trustee name</w:t>
            </w:r>
          </w:p>
        </w:tc>
        <w:tc>
          <w:tcPr>
            <w:tcW w:w="2268" w:type="dxa"/>
            <w:tcBorders>
              <w:top w:val="nil"/>
              <w:left w:val="nil"/>
              <w:bottom w:val="nil"/>
              <w:right w:val="nil"/>
            </w:tcBorders>
            <w:shd w:val="clear" w:color="auto" w:fill="B3B3B3"/>
            <w:vAlign w:val="center"/>
          </w:tcPr>
          <w:p w14:paraId="74E4D5B7" w14:textId="77777777" w:rsidR="00A07AF9" w:rsidRDefault="00A07AF9" w:rsidP="00A07AF9">
            <w:pPr>
              <w:rPr>
                <w:rFonts w:ascii="Arial" w:hAnsi="Arial"/>
                <w:b/>
                <w:sz w:val="20"/>
              </w:rPr>
            </w:pPr>
            <w:r>
              <w:rPr>
                <w:rFonts w:ascii="Arial" w:hAnsi="Arial"/>
                <w:b/>
                <w:sz w:val="20"/>
              </w:rPr>
              <w:t>Office (if any)</w:t>
            </w:r>
          </w:p>
        </w:tc>
        <w:tc>
          <w:tcPr>
            <w:tcW w:w="2410" w:type="dxa"/>
            <w:tcBorders>
              <w:top w:val="nil"/>
              <w:left w:val="nil"/>
              <w:bottom w:val="nil"/>
              <w:right w:val="nil"/>
            </w:tcBorders>
            <w:shd w:val="clear" w:color="auto" w:fill="B3B3B3"/>
            <w:vAlign w:val="center"/>
          </w:tcPr>
          <w:p w14:paraId="09E7B52F" w14:textId="77777777" w:rsidR="00A07AF9" w:rsidRDefault="00A07AF9" w:rsidP="00A07AF9">
            <w:pPr>
              <w:rPr>
                <w:rFonts w:ascii="Arial" w:hAnsi="Arial"/>
                <w:b/>
                <w:sz w:val="20"/>
              </w:rPr>
            </w:pPr>
            <w:r>
              <w:rPr>
                <w:rFonts w:ascii="Arial" w:hAnsi="Arial"/>
                <w:b/>
                <w:sz w:val="20"/>
              </w:rPr>
              <w:t xml:space="preserve">Dates acted if </w:t>
            </w:r>
            <w:r>
              <w:rPr>
                <w:rFonts w:ascii="Arial" w:hAnsi="Arial"/>
                <w:b/>
                <w:sz w:val="20"/>
              </w:rPr>
              <w:br/>
              <w:t>not for whole year</w:t>
            </w:r>
          </w:p>
        </w:tc>
        <w:tc>
          <w:tcPr>
            <w:tcW w:w="2624" w:type="dxa"/>
            <w:tcBorders>
              <w:top w:val="nil"/>
              <w:left w:val="nil"/>
              <w:bottom w:val="nil"/>
              <w:right w:val="nil"/>
            </w:tcBorders>
            <w:shd w:val="clear" w:color="auto" w:fill="B3B3B3"/>
            <w:vAlign w:val="center"/>
          </w:tcPr>
          <w:p w14:paraId="191E8E8A" w14:textId="77777777" w:rsidR="00A07AF9" w:rsidRDefault="00A07AF9" w:rsidP="00A07AF9">
            <w:pPr>
              <w:rPr>
                <w:rFonts w:ascii="Arial" w:hAnsi="Arial"/>
                <w:b/>
                <w:sz w:val="20"/>
              </w:rPr>
            </w:pPr>
            <w:r>
              <w:rPr>
                <w:rFonts w:ascii="Arial" w:hAnsi="Arial"/>
                <w:b/>
                <w:sz w:val="20"/>
              </w:rPr>
              <w:t xml:space="preserve">Name of person </w:t>
            </w:r>
            <w:r>
              <w:rPr>
                <w:rFonts w:ascii="Arial" w:hAnsi="Arial"/>
                <w:b/>
                <w:sz w:val="20"/>
              </w:rPr>
              <w:br/>
              <w:t xml:space="preserve">(or body) entitled to </w:t>
            </w:r>
            <w:r>
              <w:rPr>
                <w:rFonts w:ascii="Arial" w:hAnsi="Arial"/>
                <w:b/>
                <w:sz w:val="20"/>
              </w:rPr>
              <w:br/>
              <w:t>appoint trustee (if any)</w:t>
            </w:r>
          </w:p>
        </w:tc>
      </w:tr>
      <w:tr w:rsidR="00A07AF9" w14:paraId="21E5EAFA" w14:textId="77777777" w:rsidTr="006B4CFB">
        <w:trPr>
          <w:trHeight w:hRule="exact" w:val="477"/>
        </w:trPr>
        <w:tc>
          <w:tcPr>
            <w:tcW w:w="392" w:type="dxa"/>
            <w:tcBorders>
              <w:top w:val="nil"/>
              <w:left w:val="nil"/>
              <w:bottom w:val="nil"/>
              <w:right w:val="single" w:sz="2" w:space="0" w:color="808080"/>
            </w:tcBorders>
            <w:vAlign w:val="center"/>
          </w:tcPr>
          <w:p w14:paraId="252785B7" w14:textId="77777777" w:rsidR="00A07AF9" w:rsidRDefault="00A07AF9" w:rsidP="00A07AF9">
            <w:pPr>
              <w:rPr>
                <w:rFonts w:ascii="Arial" w:hAnsi="Arial"/>
                <w:b/>
                <w:sz w:val="20"/>
              </w:rPr>
            </w:pPr>
            <w:r>
              <w:rPr>
                <w:rFonts w:ascii="Arial" w:hAnsi="Arial"/>
                <w:b/>
                <w:sz w:val="20"/>
              </w:rPr>
              <w:t>1</w:t>
            </w:r>
          </w:p>
        </w:tc>
        <w:tc>
          <w:tcPr>
            <w:tcW w:w="3402" w:type="dxa"/>
            <w:tcBorders>
              <w:top w:val="nil"/>
              <w:left w:val="single" w:sz="2" w:space="0" w:color="808080"/>
              <w:bottom w:val="single" w:sz="2" w:space="0" w:color="808080"/>
              <w:right w:val="single" w:sz="2" w:space="0" w:color="808080"/>
            </w:tcBorders>
            <w:shd w:val="clear" w:color="auto" w:fill="FFFFFF"/>
            <w:vAlign w:val="center"/>
          </w:tcPr>
          <w:p w14:paraId="784189E7" w14:textId="50682E63" w:rsidR="00A07AF9" w:rsidRDefault="000058B8" w:rsidP="00A07AF9">
            <w:pPr>
              <w:rPr>
                <w:rFonts w:ascii="Arial" w:hAnsi="Arial"/>
                <w:sz w:val="20"/>
              </w:rPr>
            </w:pPr>
            <w:r>
              <w:rPr>
                <w:rFonts w:ascii="Arial" w:hAnsi="Arial"/>
                <w:sz w:val="20"/>
              </w:rPr>
              <w:t>Dominic Harrison</w:t>
            </w:r>
          </w:p>
        </w:tc>
        <w:tc>
          <w:tcPr>
            <w:tcW w:w="2268" w:type="dxa"/>
            <w:tcBorders>
              <w:top w:val="nil"/>
              <w:left w:val="single" w:sz="2" w:space="0" w:color="808080"/>
              <w:bottom w:val="single" w:sz="2" w:space="0" w:color="808080"/>
              <w:right w:val="single" w:sz="2" w:space="0" w:color="808080"/>
            </w:tcBorders>
            <w:shd w:val="clear" w:color="auto" w:fill="FFFFFF"/>
            <w:vAlign w:val="center"/>
          </w:tcPr>
          <w:p w14:paraId="05546D9D" w14:textId="4BE3B7C6" w:rsidR="00A07AF9" w:rsidRDefault="000058B8" w:rsidP="00A07AF9">
            <w:pPr>
              <w:rPr>
                <w:rFonts w:ascii="Arial" w:hAnsi="Arial"/>
                <w:sz w:val="20"/>
              </w:rPr>
            </w:pPr>
            <w:r>
              <w:rPr>
                <w:rFonts w:ascii="Arial" w:hAnsi="Arial"/>
                <w:sz w:val="20"/>
              </w:rPr>
              <w:t>Trustee</w:t>
            </w:r>
          </w:p>
        </w:tc>
        <w:tc>
          <w:tcPr>
            <w:tcW w:w="2410" w:type="dxa"/>
            <w:tcBorders>
              <w:top w:val="nil"/>
              <w:left w:val="single" w:sz="2" w:space="0" w:color="808080"/>
              <w:bottom w:val="single" w:sz="2" w:space="0" w:color="808080"/>
              <w:right w:val="single" w:sz="2" w:space="0" w:color="808080"/>
            </w:tcBorders>
            <w:shd w:val="clear" w:color="auto" w:fill="FFFFFF"/>
            <w:vAlign w:val="center"/>
          </w:tcPr>
          <w:p w14:paraId="12FDDBE8" w14:textId="77777777" w:rsidR="00A07AF9" w:rsidRDefault="00A07AF9" w:rsidP="00A07AF9">
            <w:pPr>
              <w:rPr>
                <w:rFonts w:ascii="Arial" w:hAnsi="Arial"/>
                <w:sz w:val="20"/>
              </w:rPr>
            </w:pPr>
          </w:p>
        </w:tc>
        <w:tc>
          <w:tcPr>
            <w:tcW w:w="2624" w:type="dxa"/>
            <w:tcBorders>
              <w:top w:val="nil"/>
              <w:left w:val="single" w:sz="2" w:space="0" w:color="808080"/>
              <w:bottom w:val="single" w:sz="2" w:space="0" w:color="808080"/>
              <w:right w:val="single" w:sz="2" w:space="0" w:color="808080"/>
            </w:tcBorders>
            <w:shd w:val="clear" w:color="auto" w:fill="FFFFFF"/>
            <w:vAlign w:val="center"/>
          </w:tcPr>
          <w:p w14:paraId="40D2A97C" w14:textId="34C9994A" w:rsidR="006B4CFB" w:rsidRDefault="000058B8" w:rsidP="00A07AF9">
            <w:pPr>
              <w:rPr>
                <w:rFonts w:ascii="Arial" w:hAnsi="Arial"/>
                <w:sz w:val="20"/>
              </w:rPr>
            </w:pPr>
            <w:r>
              <w:rPr>
                <w:rFonts w:ascii="Arial" w:hAnsi="Arial"/>
                <w:sz w:val="20"/>
              </w:rPr>
              <w:t>Bridge of Orchy Village Hall Trust</w:t>
            </w:r>
          </w:p>
          <w:p w14:paraId="6CBCCBDE" w14:textId="20429136" w:rsidR="006B4CFB" w:rsidRDefault="000058B8" w:rsidP="00A07AF9">
            <w:pPr>
              <w:rPr>
                <w:rFonts w:ascii="Arial" w:hAnsi="Arial"/>
                <w:sz w:val="20"/>
              </w:rPr>
            </w:pPr>
            <w:r>
              <w:rPr>
                <w:rFonts w:ascii="Arial" w:hAnsi="Arial"/>
                <w:sz w:val="20"/>
              </w:rPr>
              <w:t>Bridge</w:t>
            </w:r>
          </w:p>
        </w:tc>
      </w:tr>
      <w:tr w:rsidR="00A07AF9" w14:paraId="40299829" w14:textId="77777777" w:rsidTr="006B4CFB">
        <w:trPr>
          <w:trHeight w:hRule="exact" w:val="432"/>
        </w:trPr>
        <w:tc>
          <w:tcPr>
            <w:tcW w:w="392" w:type="dxa"/>
            <w:tcBorders>
              <w:top w:val="nil"/>
              <w:left w:val="nil"/>
              <w:bottom w:val="nil"/>
              <w:right w:val="single" w:sz="2" w:space="0" w:color="808080"/>
            </w:tcBorders>
            <w:vAlign w:val="center"/>
          </w:tcPr>
          <w:p w14:paraId="0C743EE2" w14:textId="77777777" w:rsidR="00A07AF9" w:rsidRDefault="00A07AF9" w:rsidP="00A07AF9">
            <w:pPr>
              <w:rPr>
                <w:rFonts w:ascii="Arial" w:hAnsi="Arial"/>
                <w:b/>
                <w:sz w:val="20"/>
              </w:rPr>
            </w:pPr>
            <w:r>
              <w:rPr>
                <w:rFonts w:ascii="Arial" w:hAnsi="Arial"/>
                <w:b/>
                <w:sz w:val="20"/>
              </w:rPr>
              <w:t>2</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29D1135" w14:textId="05F93A61" w:rsidR="00A07AF9" w:rsidRDefault="000058B8" w:rsidP="00A07AF9">
            <w:pPr>
              <w:rPr>
                <w:rFonts w:ascii="Arial" w:hAnsi="Arial"/>
                <w:sz w:val="20"/>
              </w:rPr>
            </w:pPr>
            <w:r>
              <w:rPr>
                <w:rFonts w:ascii="Arial" w:hAnsi="Arial"/>
                <w:sz w:val="20"/>
              </w:rPr>
              <w:t>John Kerr</w:t>
            </w: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EAA056E" w14:textId="01CF0B5B" w:rsidR="00A07AF9" w:rsidRDefault="000058B8" w:rsidP="00A07AF9">
            <w:pPr>
              <w:rPr>
                <w:rFonts w:ascii="Arial" w:hAnsi="Arial"/>
                <w:sz w:val="20"/>
              </w:rPr>
            </w:pPr>
            <w:r>
              <w:rPr>
                <w:rFonts w:ascii="Arial" w:hAnsi="Arial"/>
                <w:sz w:val="20"/>
              </w:rPr>
              <w:t>Trustee</w:t>
            </w: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B9F2B60"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44FB041" w14:textId="7727C459" w:rsidR="00A07AF9" w:rsidRDefault="00343CB8" w:rsidP="00A07AF9">
            <w:pPr>
              <w:rPr>
                <w:rFonts w:ascii="Arial" w:hAnsi="Arial"/>
                <w:sz w:val="20"/>
              </w:rPr>
            </w:pPr>
            <w:r>
              <w:rPr>
                <w:rFonts w:ascii="Arial" w:hAnsi="Arial"/>
                <w:sz w:val="20"/>
              </w:rPr>
              <w:t>Bridge of Orchy Village Hall Trust</w:t>
            </w:r>
          </w:p>
        </w:tc>
      </w:tr>
      <w:tr w:rsidR="00A07AF9" w14:paraId="344CA4C3" w14:textId="77777777" w:rsidTr="006B4CFB">
        <w:trPr>
          <w:trHeight w:hRule="exact" w:val="552"/>
        </w:trPr>
        <w:tc>
          <w:tcPr>
            <w:tcW w:w="392" w:type="dxa"/>
            <w:tcBorders>
              <w:top w:val="nil"/>
              <w:left w:val="nil"/>
              <w:bottom w:val="nil"/>
              <w:right w:val="single" w:sz="2" w:space="0" w:color="808080"/>
            </w:tcBorders>
            <w:vAlign w:val="center"/>
          </w:tcPr>
          <w:p w14:paraId="16BF41FA" w14:textId="77777777" w:rsidR="00A07AF9" w:rsidRDefault="00A07AF9" w:rsidP="00A07AF9">
            <w:pPr>
              <w:rPr>
                <w:rFonts w:ascii="Arial" w:hAnsi="Arial"/>
                <w:b/>
                <w:sz w:val="20"/>
              </w:rPr>
            </w:pPr>
            <w:r>
              <w:rPr>
                <w:rFonts w:ascii="Arial" w:hAnsi="Arial"/>
                <w:b/>
                <w:sz w:val="20"/>
              </w:rPr>
              <w:t>3</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252C892" w14:textId="7A2433DC"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CE55E14" w14:textId="64976B4E"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6572BB1"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933D3AE" w14:textId="743ECF44" w:rsidR="00A07AF9" w:rsidRDefault="00A07AF9" w:rsidP="00A07AF9">
            <w:pPr>
              <w:rPr>
                <w:rFonts w:ascii="Arial" w:hAnsi="Arial"/>
                <w:sz w:val="20"/>
              </w:rPr>
            </w:pPr>
          </w:p>
        </w:tc>
      </w:tr>
      <w:tr w:rsidR="00A07AF9" w14:paraId="7D6C6FF5" w14:textId="77777777">
        <w:trPr>
          <w:trHeight w:hRule="exact" w:val="369"/>
        </w:trPr>
        <w:tc>
          <w:tcPr>
            <w:tcW w:w="392" w:type="dxa"/>
            <w:tcBorders>
              <w:top w:val="nil"/>
              <w:left w:val="nil"/>
              <w:bottom w:val="nil"/>
              <w:right w:val="single" w:sz="2" w:space="0" w:color="808080"/>
            </w:tcBorders>
            <w:vAlign w:val="center"/>
          </w:tcPr>
          <w:p w14:paraId="7B598B8D" w14:textId="77777777" w:rsidR="00A07AF9" w:rsidRDefault="00A07AF9" w:rsidP="00A07AF9">
            <w:pPr>
              <w:rPr>
                <w:rFonts w:ascii="Arial" w:hAnsi="Arial"/>
                <w:b/>
                <w:sz w:val="20"/>
              </w:rPr>
            </w:pPr>
            <w:r>
              <w:rPr>
                <w:rFonts w:ascii="Arial" w:hAnsi="Arial"/>
                <w:b/>
                <w:sz w:val="20"/>
              </w:rPr>
              <w:t>4</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54BA1B3"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1872512"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8A60399"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3E4D92E" w14:textId="77777777" w:rsidR="00A07AF9" w:rsidRDefault="00A07AF9" w:rsidP="00A07AF9">
            <w:pPr>
              <w:rPr>
                <w:rFonts w:ascii="Arial" w:hAnsi="Arial"/>
                <w:sz w:val="20"/>
              </w:rPr>
            </w:pPr>
          </w:p>
        </w:tc>
      </w:tr>
      <w:tr w:rsidR="00A07AF9" w14:paraId="4EB14F04" w14:textId="77777777">
        <w:trPr>
          <w:trHeight w:hRule="exact" w:val="369"/>
        </w:trPr>
        <w:tc>
          <w:tcPr>
            <w:tcW w:w="392" w:type="dxa"/>
            <w:tcBorders>
              <w:top w:val="nil"/>
              <w:left w:val="nil"/>
              <w:bottom w:val="nil"/>
              <w:right w:val="single" w:sz="2" w:space="0" w:color="808080"/>
            </w:tcBorders>
            <w:vAlign w:val="center"/>
          </w:tcPr>
          <w:p w14:paraId="440FF753" w14:textId="77777777" w:rsidR="00A07AF9" w:rsidRDefault="00A07AF9" w:rsidP="00A07AF9">
            <w:pPr>
              <w:rPr>
                <w:rFonts w:ascii="Arial" w:hAnsi="Arial"/>
                <w:b/>
                <w:sz w:val="20"/>
              </w:rPr>
            </w:pPr>
            <w:r>
              <w:rPr>
                <w:rFonts w:ascii="Arial" w:hAnsi="Arial"/>
                <w:b/>
                <w:sz w:val="20"/>
              </w:rPr>
              <w:t>5</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3900598"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73354E9"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74D4D6E"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BA0462E" w14:textId="77777777" w:rsidR="00A07AF9" w:rsidRDefault="00A07AF9" w:rsidP="00A07AF9">
            <w:pPr>
              <w:rPr>
                <w:rFonts w:ascii="Arial" w:hAnsi="Arial"/>
                <w:sz w:val="20"/>
              </w:rPr>
            </w:pPr>
          </w:p>
        </w:tc>
      </w:tr>
      <w:tr w:rsidR="00A07AF9" w14:paraId="00B75848" w14:textId="77777777">
        <w:trPr>
          <w:trHeight w:hRule="exact" w:val="369"/>
        </w:trPr>
        <w:tc>
          <w:tcPr>
            <w:tcW w:w="392" w:type="dxa"/>
            <w:tcBorders>
              <w:top w:val="nil"/>
              <w:left w:val="nil"/>
              <w:bottom w:val="nil"/>
              <w:right w:val="single" w:sz="2" w:space="0" w:color="808080"/>
            </w:tcBorders>
            <w:vAlign w:val="center"/>
          </w:tcPr>
          <w:p w14:paraId="0331337C" w14:textId="77777777" w:rsidR="00A07AF9" w:rsidRDefault="00A07AF9" w:rsidP="00A07AF9">
            <w:pPr>
              <w:rPr>
                <w:rFonts w:ascii="Arial" w:hAnsi="Arial"/>
                <w:b/>
                <w:sz w:val="20"/>
              </w:rPr>
            </w:pPr>
            <w:r>
              <w:rPr>
                <w:rFonts w:ascii="Arial" w:hAnsi="Arial"/>
                <w:b/>
                <w:sz w:val="20"/>
              </w:rPr>
              <w:t>6</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190C629"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A0EC984"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455CDC2"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AC3483F" w14:textId="77777777" w:rsidR="00A07AF9" w:rsidRDefault="00A07AF9" w:rsidP="00A07AF9">
            <w:pPr>
              <w:rPr>
                <w:rFonts w:ascii="Arial" w:hAnsi="Arial"/>
                <w:sz w:val="20"/>
              </w:rPr>
            </w:pPr>
          </w:p>
        </w:tc>
      </w:tr>
      <w:tr w:rsidR="00A07AF9" w14:paraId="21F4B929" w14:textId="77777777">
        <w:trPr>
          <w:trHeight w:hRule="exact" w:val="369"/>
        </w:trPr>
        <w:tc>
          <w:tcPr>
            <w:tcW w:w="392" w:type="dxa"/>
            <w:tcBorders>
              <w:top w:val="nil"/>
              <w:left w:val="nil"/>
              <w:bottom w:val="nil"/>
              <w:right w:val="single" w:sz="2" w:space="0" w:color="808080"/>
            </w:tcBorders>
            <w:vAlign w:val="center"/>
          </w:tcPr>
          <w:p w14:paraId="14C268E6" w14:textId="77777777" w:rsidR="00A07AF9" w:rsidRDefault="00A07AF9" w:rsidP="00A07AF9">
            <w:pPr>
              <w:rPr>
                <w:rFonts w:ascii="Arial" w:hAnsi="Arial"/>
                <w:b/>
                <w:sz w:val="20"/>
              </w:rPr>
            </w:pPr>
            <w:r>
              <w:rPr>
                <w:rFonts w:ascii="Arial" w:hAnsi="Arial"/>
                <w:b/>
                <w:sz w:val="20"/>
              </w:rPr>
              <w:t>7</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13EEF84"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6773D28"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7721173"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E140AF2" w14:textId="77777777" w:rsidR="00A07AF9" w:rsidRDefault="00A07AF9" w:rsidP="00A07AF9">
            <w:pPr>
              <w:rPr>
                <w:rFonts w:ascii="Arial" w:hAnsi="Arial"/>
                <w:sz w:val="20"/>
              </w:rPr>
            </w:pPr>
          </w:p>
        </w:tc>
      </w:tr>
      <w:tr w:rsidR="00A07AF9" w14:paraId="74A984A6" w14:textId="77777777">
        <w:trPr>
          <w:trHeight w:hRule="exact" w:val="369"/>
        </w:trPr>
        <w:tc>
          <w:tcPr>
            <w:tcW w:w="392" w:type="dxa"/>
            <w:tcBorders>
              <w:top w:val="nil"/>
              <w:left w:val="nil"/>
              <w:bottom w:val="nil"/>
              <w:right w:val="single" w:sz="2" w:space="0" w:color="808080"/>
            </w:tcBorders>
            <w:vAlign w:val="center"/>
          </w:tcPr>
          <w:p w14:paraId="44702C2A" w14:textId="77777777" w:rsidR="00A07AF9" w:rsidRDefault="00A07AF9" w:rsidP="00A07AF9">
            <w:pPr>
              <w:rPr>
                <w:rFonts w:ascii="Arial" w:hAnsi="Arial"/>
                <w:b/>
                <w:sz w:val="20"/>
              </w:rPr>
            </w:pPr>
            <w:r>
              <w:rPr>
                <w:rFonts w:ascii="Arial" w:hAnsi="Arial"/>
                <w:b/>
                <w:sz w:val="20"/>
              </w:rPr>
              <w:t>8</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E5B3208"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B9B3087"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BA179CA"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CCA36E9" w14:textId="77777777" w:rsidR="00A07AF9" w:rsidRDefault="00A07AF9" w:rsidP="00A07AF9">
            <w:pPr>
              <w:rPr>
                <w:rFonts w:ascii="Arial" w:hAnsi="Arial"/>
                <w:sz w:val="20"/>
              </w:rPr>
            </w:pPr>
          </w:p>
        </w:tc>
      </w:tr>
      <w:tr w:rsidR="00A07AF9" w14:paraId="36CBC710" w14:textId="77777777">
        <w:trPr>
          <w:trHeight w:hRule="exact" w:val="369"/>
        </w:trPr>
        <w:tc>
          <w:tcPr>
            <w:tcW w:w="392" w:type="dxa"/>
            <w:tcBorders>
              <w:top w:val="nil"/>
              <w:left w:val="nil"/>
              <w:bottom w:val="nil"/>
              <w:right w:val="single" w:sz="2" w:space="0" w:color="808080"/>
            </w:tcBorders>
            <w:vAlign w:val="center"/>
          </w:tcPr>
          <w:p w14:paraId="2652C5D3" w14:textId="77777777" w:rsidR="00A07AF9" w:rsidRDefault="00A07AF9" w:rsidP="00A07AF9">
            <w:pPr>
              <w:rPr>
                <w:rFonts w:ascii="Arial" w:hAnsi="Arial"/>
                <w:b/>
                <w:sz w:val="20"/>
              </w:rPr>
            </w:pPr>
            <w:r>
              <w:rPr>
                <w:rFonts w:ascii="Arial" w:hAnsi="Arial"/>
                <w:b/>
                <w:sz w:val="20"/>
              </w:rPr>
              <w:t>9</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07BEA52"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CD92E3F"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2CFF449"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EDB86B6" w14:textId="77777777" w:rsidR="00A07AF9" w:rsidRDefault="00A07AF9" w:rsidP="00A07AF9">
            <w:pPr>
              <w:rPr>
                <w:rFonts w:ascii="Arial" w:hAnsi="Arial"/>
                <w:sz w:val="20"/>
              </w:rPr>
            </w:pPr>
          </w:p>
        </w:tc>
      </w:tr>
      <w:tr w:rsidR="00A07AF9" w14:paraId="1DE526F7" w14:textId="77777777">
        <w:trPr>
          <w:trHeight w:hRule="exact" w:val="369"/>
        </w:trPr>
        <w:tc>
          <w:tcPr>
            <w:tcW w:w="392" w:type="dxa"/>
            <w:tcBorders>
              <w:top w:val="nil"/>
              <w:left w:val="nil"/>
              <w:bottom w:val="nil"/>
              <w:right w:val="single" w:sz="2" w:space="0" w:color="808080"/>
            </w:tcBorders>
            <w:vAlign w:val="center"/>
          </w:tcPr>
          <w:p w14:paraId="42A08D93" w14:textId="77777777" w:rsidR="00A07AF9" w:rsidRDefault="00A07AF9" w:rsidP="00A07AF9">
            <w:pPr>
              <w:rPr>
                <w:rFonts w:ascii="Arial" w:hAnsi="Arial"/>
                <w:b/>
                <w:sz w:val="20"/>
              </w:rPr>
            </w:pPr>
            <w:r>
              <w:rPr>
                <w:rFonts w:ascii="Arial" w:hAnsi="Arial"/>
                <w:b/>
                <w:sz w:val="20"/>
              </w:rPr>
              <w:t>10</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464154C"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E91D6BB"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BE7A0C5"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00F816D" w14:textId="77777777" w:rsidR="00A07AF9" w:rsidRDefault="00A07AF9" w:rsidP="00A07AF9">
            <w:pPr>
              <w:rPr>
                <w:rFonts w:ascii="Arial" w:hAnsi="Arial"/>
                <w:sz w:val="20"/>
              </w:rPr>
            </w:pPr>
          </w:p>
        </w:tc>
      </w:tr>
      <w:tr w:rsidR="00A07AF9" w14:paraId="629438C4" w14:textId="77777777">
        <w:trPr>
          <w:trHeight w:hRule="exact" w:val="369"/>
        </w:trPr>
        <w:tc>
          <w:tcPr>
            <w:tcW w:w="392" w:type="dxa"/>
            <w:tcBorders>
              <w:top w:val="nil"/>
              <w:left w:val="nil"/>
              <w:bottom w:val="nil"/>
              <w:right w:val="single" w:sz="2" w:space="0" w:color="808080"/>
            </w:tcBorders>
            <w:vAlign w:val="center"/>
          </w:tcPr>
          <w:p w14:paraId="7B1488A6" w14:textId="77777777" w:rsidR="00A07AF9" w:rsidRDefault="00A07AF9" w:rsidP="00A07AF9">
            <w:pPr>
              <w:rPr>
                <w:rFonts w:ascii="Arial" w:hAnsi="Arial"/>
                <w:b/>
                <w:sz w:val="20"/>
              </w:rPr>
            </w:pPr>
            <w:r>
              <w:rPr>
                <w:rFonts w:ascii="Arial" w:hAnsi="Arial"/>
                <w:b/>
                <w:sz w:val="20"/>
              </w:rPr>
              <w:t>11</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DCB4DFA"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B7B4B75"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40AA6F7"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7B414F1" w14:textId="77777777" w:rsidR="00A07AF9" w:rsidRDefault="00A07AF9" w:rsidP="00A07AF9">
            <w:pPr>
              <w:rPr>
                <w:rFonts w:ascii="Arial" w:hAnsi="Arial"/>
                <w:sz w:val="20"/>
              </w:rPr>
            </w:pPr>
          </w:p>
        </w:tc>
      </w:tr>
      <w:tr w:rsidR="00A07AF9" w14:paraId="7A447002" w14:textId="77777777">
        <w:trPr>
          <w:trHeight w:hRule="exact" w:val="369"/>
        </w:trPr>
        <w:tc>
          <w:tcPr>
            <w:tcW w:w="392" w:type="dxa"/>
            <w:tcBorders>
              <w:top w:val="nil"/>
              <w:left w:val="nil"/>
              <w:bottom w:val="nil"/>
              <w:right w:val="single" w:sz="2" w:space="0" w:color="808080"/>
            </w:tcBorders>
            <w:vAlign w:val="center"/>
          </w:tcPr>
          <w:p w14:paraId="6B52A186" w14:textId="77777777" w:rsidR="00A07AF9" w:rsidRDefault="00A07AF9" w:rsidP="00A07AF9">
            <w:pPr>
              <w:rPr>
                <w:rFonts w:ascii="Arial" w:hAnsi="Arial"/>
                <w:b/>
                <w:sz w:val="20"/>
              </w:rPr>
            </w:pPr>
            <w:r>
              <w:rPr>
                <w:rFonts w:ascii="Arial" w:hAnsi="Arial"/>
                <w:b/>
                <w:sz w:val="20"/>
              </w:rPr>
              <w:t>12</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C0B8837"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1758D9B"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5C6552A"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4BE0EA4" w14:textId="77777777" w:rsidR="00A07AF9" w:rsidRDefault="00A07AF9" w:rsidP="00A07AF9">
            <w:pPr>
              <w:rPr>
                <w:rFonts w:ascii="Arial" w:hAnsi="Arial"/>
                <w:sz w:val="20"/>
              </w:rPr>
            </w:pPr>
          </w:p>
        </w:tc>
      </w:tr>
      <w:tr w:rsidR="00A07AF9" w14:paraId="2F1110D8" w14:textId="77777777">
        <w:trPr>
          <w:trHeight w:hRule="exact" w:val="369"/>
        </w:trPr>
        <w:tc>
          <w:tcPr>
            <w:tcW w:w="392" w:type="dxa"/>
            <w:tcBorders>
              <w:top w:val="nil"/>
              <w:left w:val="nil"/>
              <w:bottom w:val="nil"/>
              <w:right w:val="single" w:sz="2" w:space="0" w:color="808080"/>
            </w:tcBorders>
            <w:vAlign w:val="center"/>
          </w:tcPr>
          <w:p w14:paraId="2E89F30A" w14:textId="77777777" w:rsidR="00A07AF9" w:rsidRDefault="00A07AF9" w:rsidP="00A07AF9">
            <w:pPr>
              <w:rPr>
                <w:rFonts w:ascii="Arial" w:hAnsi="Arial"/>
                <w:b/>
                <w:sz w:val="20"/>
              </w:rPr>
            </w:pPr>
            <w:r>
              <w:rPr>
                <w:rFonts w:ascii="Arial" w:hAnsi="Arial"/>
                <w:b/>
                <w:sz w:val="20"/>
              </w:rPr>
              <w:t>13</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D3D9946"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F2E200B"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7902B86"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0E2923E" w14:textId="77777777" w:rsidR="00A07AF9" w:rsidRDefault="00A07AF9" w:rsidP="00A07AF9">
            <w:pPr>
              <w:rPr>
                <w:rFonts w:ascii="Arial" w:hAnsi="Arial"/>
                <w:sz w:val="20"/>
              </w:rPr>
            </w:pPr>
          </w:p>
        </w:tc>
      </w:tr>
      <w:tr w:rsidR="00A07AF9" w14:paraId="7E8D6278" w14:textId="77777777">
        <w:trPr>
          <w:trHeight w:hRule="exact" w:val="369"/>
        </w:trPr>
        <w:tc>
          <w:tcPr>
            <w:tcW w:w="392" w:type="dxa"/>
            <w:tcBorders>
              <w:top w:val="nil"/>
              <w:left w:val="nil"/>
              <w:bottom w:val="nil"/>
              <w:right w:val="single" w:sz="2" w:space="0" w:color="808080"/>
            </w:tcBorders>
            <w:vAlign w:val="center"/>
          </w:tcPr>
          <w:p w14:paraId="3CBFEA69" w14:textId="77777777" w:rsidR="00A07AF9" w:rsidRDefault="00A07AF9" w:rsidP="00A07AF9">
            <w:pPr>
              <w:rPr>
                <w:rFonts w:ascii="Arial" w:hAnsi="Arial"/>
                <w:b/>
                <w:sz w:val="20"/>
              </w:rPr>
            </w:pPr>
            <w:r>
              <w:rPr>
                <w:rFonts w:ascii="Arial" w:hAnsi="Arial"/>
                <w:b/>
                <w:sz w:val="20"/>
              </w:rPr>
              <w:t>14</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990A3F9"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CEF5B87"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5971C3D"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12333F7" w14:textId="77777777" w:rsidR="00A07AF9" w:rsidRDefault="00A07AF9" w:rsidP="00A07AF9">
            <w:pPr>
              <w:rPr>
                <w:rFonts w:ascii="Arial" w:hAnsi="Arial"/>
                <w:sz w:val="20"/>
              </w:rPr>
            </w:pPr>
          </w:p>
        </w:tc>
      </w:tr>
      <w:tr w:rsidR="00A07AF9" w14:paraId="182F24EB" w14:textId="77777777">
        <w:trPr>
          <w:trHeight w:hRule="exact" w:val="369"/>
        </w:trPr>
        <w:tc>
          <w:tcPr>
            <w:tcW w:w="392" w:type="dxa"/>
            <w:tcBorders>
              <w:top w:val="nil"/>
              <w:left w:val="nil"/>
              <w:bottom w:val="nil"/>
              <w:right w:val="single" w:sz="2" w:space="0" w:color="808080"/>
            </w:tcBorders>
            <w:vAlign w:val="center"/>
          </w:tcPr>
          <w:p w14:paraId="11078A56" w14:textId="77777777" w:rsidR="00A07AF9" w:rsidRDefault="00A07AF9" w:rsidP="00A07AF9">
            <w:pPr>
              <w:rPr>
                <w:rFonts w:ascii="Arial" w:hAnsi="Arial"/>
                <w:b/>
                <w:sz w:val="20"/>
              </w:rPr>
            </w:pPr>
            <w:r>
              <w:rPr>
                <w:rFonts w:ascii="Arial" w:hAnsi="Arial"/>
                <w:b/>
                <w:sz w:val="20"/>
              </w:rPr>
              <w:t>15</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952B8B7"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5853C84"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36F6D59"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4C29731" w14:textId="77777777" w:rsidR="00A07AF9" w:rsidRDefault="00A07AF9" w:rsidP="00A07AF9">
            <w:pPr>
              <w:rPr>
                <w:rFonts w:ascii="Arial" w:hAnsi="Arial"/>
                <w:sz w:val="20"/>
              </w:rPr>
            </w:pPr>
          </w:p>
        </w:tc>
      </w:tr>
      <w:tr w:rsidR="00A07AF9" w14:paraId="4A27B674" w14:textId="77777777">
        <w:trPr>
          <w:trHeight w:hRule="exact" w:val="369"/>
        </w:trPr>
        <w:tc>
          <w:tcPr>
            <w:tcW w:w="392" w:type="dxa"/>
            <w:tcBorders>
              <w:top w:val="nil"/>
              <w:left w:val="nil"/>
              <w:bottom w:val="nil"/>
              <w:right w:val="single" w:sz="2" w:space="0" w:color="808080"/>
            </w:tcBorders>
            <w:vAlign w:val="center"/>
          </w:tcPr>
          <w:p w14:paraId="63A81759" w14:textId="77777777" w:rsidR="00A07AF9" w:rsidRDefault="00A07AF9" w:rsidP="00A07AF9">
            <w:pPr>
              <w:rPr>
                <w:rFonts w:ascii="Arial" w:hAnsi="Arial"/>
                <w:b/>
                <w:sz w:val="20"/>
              </w:rPr>
            </w:pPr>
            <w:r>
              <w:rPr>
                <w:rFonts w:ascii="Arial" w:hAnsi="Arial"/>
                <w:b/>
                <w:sz w:val="20"/>
              </w:rPr>
              <w:t>16</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2949237"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8BA1C80"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6E43024"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B17C685" w14:textId="77777777" w:rsidR="00A07AF9" w:rsidRDefault="00A07AF9" w:rsidP="00A07AF9">
            <w:pPr>
              <w:rPr>
                <w:rFonts w:ascii="Arial" w:hAnsi="Arial"/>
                <w:sz w:val="20"/>
              </w:rPr>
            </w:pPr>
          </w:p>
        </w:tc>
      </w:tr>
      <w:tr w:rsidR="00A07AF9" w14:paraId="201BA2FA" w14:textId="77777777">
        <w:trPr>
          <w:trHeight w:hRule="exact" w:val="369"/>
        </w:trPr>
        <w:tc>
          <w:tcPr>
            <w:tcW w:w="392" w:type="dxa"/>
            <w:tcBorders>
              <w:top w:val="nil"/>
              <w:left w:val="nil"/>
              <w:bottom w:val="nil"/>
              <w:right w:val="single" w:sz="2" w:space="0" w:color="808080"/>
            </w:tcBorders>
            <w:vAlign w:val="center"/>
          </w:tcPr>
          <w:p w14:paraId="708F6DAF" w14:textId="77777777" w:rsidR="00A07AF9" w:rsidRDefault="00A07AF9" w:rsidP="00A07AF9">
            <w:pPr>
              <w:rPr>
                <w:rFonts w:ascii="Arial" w:hAnsi="Arial"/>
                <w:b/>
                <w:sz w:val="20"/>
              </w:rPr>
            </w:pPr>
            <w:r>
              <w:rPr>
                <w:rFonts w:ascii="Arial" w:hAnsi="Arial"/>
                <w:b/>
                <w:sz w:val="20"/>
              </w:rPr>
              <w:t>17</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96FC1D8"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F6C4B44"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8905AB3"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4F46D8E" w14:textId="77777777" w:rsidR="00A07AF9" w:rsidRDefault="00A07AF9" w:rsidP="00A07AF9">
            <w:pPr>
              <w:rPr>
                <w:rFonts w:ascii="Arial" w:hAnsi="Arial"/>
                <w:sz w:val="20"/>
              </w:rPr>
            </w:pPr>
          </w:p>
        </w:tc>
      </w:tr>
      <w:tr w:rsidR="00A07AF9" w14:paraId="1042DC8C" w14:textId="77777777">
        <w:trPr>
          <w:trHeight w:hRule="exact" w:val="369"/>
        </w:trPr>
        <w:tc>
          <w:tcPr>
            <w:tcW w:w="392" w:type="dxa"/>
            <w:tcBorders>
              <w:top w:val="nil"/>
              <w:left w:val="nil"/>
              <w:bottom w:val="nil"/>
              <w:right w:val="single" w:sz="2" w:space="0" w:color="808080"/>
            </w:tcBorders>
            <w:vAlign w:val="center"/>
          </w:tcPr>
          <w:p w14:paraId="5F4801BF" w14:textId="77777777" w:rsidR="00A07AF9" w:rsidRDefault="00A07AF9" w:rsidP="00A07AF9">
            <w:pPr>
              <w:rPr>
                <w:rFonts w:ascii="Arial" w:hAnsi="Arial"/>
                <w:b/>
                <w:sz w:val="20"/>
              </w:rPr>
            </w:pPr>
            <w:r>
              <w:rPr>
                <w:rFonts w:ascii="Arial" w:hAnsi="Arial"/>
                <w:b/>
                <w:sz w:val="20"/>
              </w:rPr>
              <w:t>18</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877EDAD"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BE5F843"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0720A31"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1FDCA33" w14:textId="77777777" w:rsidR="00A07AF9" w:rsidRDefault="00A07AF9" w:rsidP="00A07AF9">
            <w:pPr>
              <w:rPr>
                <w:rFonts w:ascii="Arial" w:hAnsi="Arial"/>
                <w:sz w:val="20"/>
              </w:rPr>
            </w:pPr>
          </w:p>
        </w:tc>
      </w:tr>
      <w:tr w:rsidR="00A07AF9" w14:paraId="12F3A9F5" w14:textId="77777777">
        <w:trPr>
          <w:trHeight w:hRule="exact" w:val="369"/>
        </w:trPr>
        <w:tc>
          <w:tcPr>
            <w:tcW w:w="392" w:type="dxa"/>
            <w:tcBorders>
              <w:top w:val="nil"/>
              <w:left w:val="nil"/>
              <w:bottom w:val="nil"/>
              <w:right w:val="single" w:sz="2" w:space="0" w:color="808080"/>
            </w:tcBorders>
            <w:vAlign w:val="center"/>
          </w:tcPr>
          <w:p w14:paraId="7013AE6A" w14:textId="77777777" w:rsidR="00A07AF9" w:rsidRDefault="00A07AF9" w:rsidP="00A07AF9">
            <w:pPr>
              <w:rPr>
                <w:rFonts w:ascii="Arial" w:hAnsi="Arial"/>
                <w:b/>
                <w:sz w:val="20"/>
              </w:rPr>
            </w:pPr>
            <w:r>
              <w:rPr>
                <w:rFonts w:ascii="Arial" w:hAnsi="Arial"/>
                <w:b/>
                <w:sz w:val="20"/>
              </w:rPr>
              <w:t>19</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E170441"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40B133F"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7EE255E"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61C3394" w14:textId="77777777" w:rsidR="00A07AF9" w:rsidRDefault="00A07AF9" w:rsidP="00A07AF9">
            <w:pPr>
              <w:rPr>
                <w:rFonts w:ascii="Arial" w:hAnsi="Arial"/>
                <w:sz w:val="20"/>
              </w:rPr>
            </w:pPr>
          </w:p>
        </w:tc>
      </w:tr>
      <w:tr w:rsidR="00A07AF9" w14:paraId="0096DDC3" w14:textId="77777777">
        <w:trPr>
          <w:trHeight w:hRule="exact" w:val="369"/>
        </w:trPr>
        <w:tc>
          <w:tcPr>
            <w:tcW w:w="392" w:type="dxa"/>
            <w:tcBorders>
              <w:top w:val="nil"/>
              <w:left w:val="nil"/>
              <w:bottom w:val="nil"/>
              <w:right w:val="single" w:sz="2" w:space="0" w:color="808080"/>
            </w:tcBorders>
            <w:vAlign w:val="center"/>
          </w:tcPr>
          <w:p w14:paraId="28CBD2C7" w14:textId="77777777" w:rsidR="00A07AF9" w:rsidRDefault="00A07AF9" w:rsidP="00A07AF9">
            <w:pPr>
              <w:rPr>
                <w:rFonts w:ascii="Arial" w:hAnsi="Arial"/>
                <w:b/>
                <w:sz w:val="20"/>
              </w:rPr>
            </w:pPr>
            <w:r>
              <w:rPr>
                <w:rFonts w:ascii="Arial" w:hAnsi="Arial"/>
                <w:b/>
                <w:sz w:val="20"/>
              </w:rPr>
              <w:t>20</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E61EDAB"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DE776A2"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3BF29ED"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7B8335A" w14:textId="77777777" w:rsidR="00A07AF9" w:rsidRDefault="00A07AF9" w:rsidP="00A07AF9">
            <w:pPr>
              <w:rPr>
                <w:rFonts w:ascii="Arial" w:hAnsi="Arial"/>
                <w:sz w:val="20"/>
              </w:rPr>
            </w:pPr>
          </w:p>
        </w:tc>
      </w:tr>
    </w:tbl>
    <w:p w14:paraId="36C6420E" w14:textId="77777777" w:rsidR="00A07AF9" w:rsidRDefault="00A07AF9" w:rsidP="00A07AF9">
      <w:pPr>
        <w:rPr>
          <w:rFonts w:ascii="Helvetica 75 Bold" w:hAnsi="Helvetica 75 Bold"/>
          <w:sz w:val="20"/>
        </w:rPr>
      </w:pPr>
    </w:p>
    <w:p w14:paraId="6EE0E01C" w14:textId="77777777" w:rsidR="00A07AF9" w:rsidRDefault="00A07AF9" w:rsidP="00A07AF9">
      <w:pPr>
        <w:rPr>
          <w:rFonts w:ascii="Helvetica 75 Bold" w:hAnsi="Helvetica 75 Bold"/>
          <w:sz w:val="20"/>
        </w:rPr>
      </w:pPr>
    </w:p>
    <w:p w14:paraId="44029359" w14:textId="77777777" w:rsidR="00A07AF9" w:rsidRDefault="00A07AF9" w:rsidP="00A07AF9">
      <w:pPr>
        <w:jc w:val="right"/>
        <w:rPr>
          <w:rFonts w:ascii="Arial" w:hAnsi="Arial"/>
          <w:b/>
          <w:sz w:val="20"/>
        </w:rPr>
      </w:pPr>
      <w:r>
        <w:rPr>
          <w:rFonts w:ascii="Arial" w:hAnsi="Arial"/>
          <w:b/>
          <w:sz w:val="20"/>
        </w:rPr>
        <w:lastRenderedPageBreak/>
        <w:t>1</w:t>
      </w:r>
    </w:p>
    <w:p w14:paraId="31DB9CDE" w14:textId="77777777" w:rsidR="00A07AF9" w:rsidRDefault="00A07AF9" w:rsidP="00A07AF9">
      <w:pPr>
        <w:jc w:val="right"/>
        <w:rPr>
          <w:rFonts w:ascii="Arial" w:hAnsi="Arial"/>
          <w:b/>
        </w:rPr>
      </w:pPr>
      <w:r>
        <w:rPr>
          <w:rFonts w:ascii="Arial" w:hAnsi="Arial"/>
          <w:b/>
        </w:rPr>
        <w:t>APPENDIX 1</w:t>
      </w:r>
    </w:p>
    <w:p w14:paraId="511DBAD4" w14:textId="4E952166" w:rsidR="00A07AF9" w:rsidRDefault="00004283" w:rsidP="00A07AF9">
      <w:pPr>
        <w:rPr>
          <w:rFonts w:ascii="Helvetica 75 Bold" w:hAnsi="Helvetica 75 Bold"/>
        </w:rPr>
      </w:pPr>
      <w:r>
        <w:rPr>
          <w:rFonts w:ascii="Helvetica 75 Bold" w:hAnsi="Helvetica 75 Bold"/>
          <w:noProof/>
          <w:sz w:val="20"/>
        </w:rPr>
        <mc:AlternateContent>
          <mc:Choice Requires="wps">
            <w:drawing>
              <wp:anchor distT="0" distB="0" distL="114300" distR="114300" simplePos="0" relativeHeight="251657216" behindDoc="1" locked="0" layoutInCell="1" allowOverlap="1" wp14:anchorId="24320726" wp14:editId="38B338C1">
                <wp:simplePos x="0" y="0"/>
                <wp:positionH relativeFrom="column">
                  <wp:posOffset>-494665</wp:posOffset>
                </wp:positionH>
                <wp:positionV relativeFrom="paragraph">
                  <wp:posOffset>-996950</wp:posOffset>
                </wp:positionV>
                <wp:extent cx="7660005" cy="10858500"/>
                <wp:effectExtent l="3810" t="0" r="3810" b="3175"/>
                <wp:wrapNone/>
                <wp:docPr id="171900304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8585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80E9F" id="Rectangle 3" o:spid="_x0000_s1026" style="position:absolute;margin-left:-38.95pt;margin-top:-78.5pt;width:603.1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" filled="f" fillcolor="silver" stroked="f" strokecolor="#969696"/>
            </w:pict>
          </mc:Fallback>
        </mc:AlternateContent>
      </w:r>
    </w:p>
    <w:tbl>
      <w:tblPr>
        <w:tblW w:w="0" w:type="auto"/>
        <w:shd w:val="clear" w:color="auto" w:fill="4C4C4C"/>
        <w:tblLook w:val="0000" w:firstRow="0" w:lastRow="0" w:firstColumn="0" w:lastColumn="0" w:noHBand="0" w:noVBand="0"/>
      </w:tblPr>
      <w:tblGrid>
        <w:gridCol w:w="10539"/>
      </w:tblGrid>
      <w:tr w:rsidR="00A07AF9" w14:paraId="017D5EE0" w14:textId="77777777">
        <w:trPr>
          <w:trHeight w:hRule="exact" w:val="425"/>
        </w:trPr>
        <w:tc>
          <w:tcPr>
            <w:tcW w:w="11096" w:type="dxa"/>
            <w:shd w:val="clear" w:color="auto" w:fill="4C4C4C"/>
            <w:vAlign w:val="center"/>
          </w:tcPr>
          <w:p w14:paraId="7C952A1C" w14:textId="77777777" w:rsidR="00A07AF9" w:rsidRDefault="00A07AF9" w:rsidP="00A07AF9">
            <w:pPr>
              <w:pStyle w:val="Heading3"/>
            </w:pPr>
            <w:r>
              <w:t>Reference and administration details</w:t>
            </w:r>
          </w:p>
        </w:tc>
      </w:tr>
    </w:tbl>
    <w:p w14:paraId="41AD5DAA" w14:textId="77777777" w:rsidR="00A07AF9" w:rsidRDefault="00A07AF9" w:rsidP="00A07AF9">
      <w:pPr>
        <w:rPr>
          <w:rFonts w:ascii="Helvetica 75 Bold" w:hAnsi="Helvetica 75 Bold"/>
        </w:rPr>
      </w:pPr>
    </w:p>
    <w:p w14:paraId="32EF15A1" w14:textId="77777777" w:rsidR="00A07AF9" w:rsidRDefault="00A07AF9" w:rsidP="00A07AF9">
      <w:pPr>
        <w:pStyle w:val="BodyText"/>
      </w:pPr>
      <w:r>
        <w:t>Names of all other charity trustees during the period, if any, (for example, those who resigned part way through the financial period)</w:t>
      </w:r>
    </w:p>
    <w:p w14:paraId="191DA2BF" w14:textId="77777777" w:rsidR="00A07AF9" w:rsidRDefault="00A07AF9" w:rsidP="00A07AF9">
      <w:pPr>
        <w:rPr>
          <w:rFonts w:ascii="Helvetica 75 Bold" w:hAnsi="Helvetica 75 Bold"/>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5262"/>
        <w:gridCol w:w="5271"/>
      </w:tblGrid>
      <w:tr w:rsidR="00A07AF9" w14:paraId="31D9E851" w14:textId="77777777">
        <w:trPr>
          <w:trHeight w:hRule="exact" w:val="340"/>
        </w:trPr>
        <w:tc>
          <w:tcPr>
            <w:tcW w:w="5377" w:type="dxa"/>
            <w:tcBorders>
              <w:bottom w:val="single" w:sz="2" w:space="0" w:color="999999"/>
            </w:tcBorders>
            <w:shd w:val="clear" w:color="auto" w:fill="B3B3B3"/>
            <w:vAlign w:val="center"/>
          </w:tcPr>
          <w:p w14:paraId="20F94A63" w14:textId="77777777" w:rsidR="00A07AF9" w:rsidRDefault="00A07AF9" w:rsidP="00A07AF9">
            <w:pPr>
              <w:rPr>
                <w:rFonts w:ascii="Arial" w:hAnsi="Arial"/>
                <w:b/>
                <w:sz w:val="20"/>
              </w:rPr>
            </w:pPr>
            <w:r>
              <w:rPr>
                <w:rFonts w:ascii="Arial" w:hAnsi="Arial"/>
                <w:b/>
                <w:sz w:val="20"/>
              </w:rPr>
              <w:t>Name</w:t>
            </w:r>
          </w:p>
        </w:tc>
        <w:tc>
          <w:tcPr>
            <w:tcW w:w="5378" w:type="dxa"/>
            <w:tcBorders>
              <w:bottom w:val="single" w:sz="2" w:space="0" w:color="999999"/>
            </w:tcBorders>
            <w:shd w:val="clear" w:color="auto" w:fill="B3B3B3"/>
            <w:vAlign w:val="center"/>
          </w:tcPr>
          <w:p w14:paraId="16A77901" w14:textId="77777777" w:rsidR="00A07AF9" w:rsidRDefault="00A07AF9" w:rsidP="00A07AF9">
            <w:pPr>
              <w:rPr>
                <w:rFonts w:ascii="Arial" w:hAnsi="Arial"/>
                <w:b/>
                <w:sz w:val="20"/>
              </w:rPr>
            </w:pPr>
            <w:r>
              <w:rPr>
                <w:rFonts w:ascii="Arial" w:hAnsi="Arial"/>
                <w:b/>
                <w:sz w:val="20"/>
              </w:rPr>
              <w:t>Dates acted if not for whole year</w:t>
            </w:r>
          </w:p>
        </w:tc>
      </w:tr>
      <w:tr w:rsidR="00A07AF9" w14:paraId="6995C2BD" w14:textId="77777777">
        <w:trPr>
          <w:trHeight w:hRule="exact" w:val="340"/>
        </w:trPr>
        <w:tc>
          <w:tcPr>
            <w:tcW w:w="5377" w:type="dxa"/>
            <w:shd w:val="clear" w:color="auto" w:fill="FFFFFF"/>
          </w:tcPr>
          <w:p w14:paraId="0FB233CF" w14:textId="29D716C9" w:rsidR="00A07AF9" w:rsidRDefault="00D2102F" w:rsidP="00A07AF9">
            <w:pPr>
              <w:rPr>
                <w:rFonts w:ascii="Arial" w:hAnsi="Arial"/>
                <w:sz w:val="20"/>
              </w:rPr>
            </w:pPr>
            <w:r>
              <w:rPr>
                <w:rFonts w:ascii="Arial" w:hAnsi="Arial"/>
                <w:sz w:val="20"/>
              </w:rPr>
              <w:t>Philip Fleming</w:t>
            </w:r>
          </w:p>
        </w:tc>
        <w:tc>
          <w:tcPr>
            <w:tcW w:w="5378" w:type="dxa"/>
            <w:shd w:val="clear" w:color="auto" w:fill="FFFFFF"/>
          </w:tcPr>
          <w:p w14:paraId="427A5182" w14:textId="409A3ADA" w:rsidR="00A07AF9" w:rsidRDefault="00D2102F" w:rsidP="00A07AF9">
            <w:pPr>
              <w:rPr>
                <w:rFonts w:ascii="Arial" w:hAnsi="Arial"/>
                <w:sz w:val="20"/>
              </w:rPr>
            </w:pPr>
            <w:r>
              <w:rPr>
                <w:rFonts w:ascii="Arial" w:hAnsi="Arial"/>
                <w:sz w:val="20"/>
              </w:rPr>
              <w:t>01/01</w:t>
            </w:r>
            <w:r w:rsidR="00F73718">
              <w:rPr>
                <w:rFonts w:ascii="Arial" w:hAnsi="Arial"/>
                <w:sz w:val="20"/>
              </w:rPr>
              <w:t>/2025 to AGM May 2025</w:t>
            </w:r>
          </w:p>
        </w:tc>
      </w:tr>
      <w:tr w:rsidR="00A07AF9" w14:paraId="43691FC2" w14:textId="77777777">
        <w:trPr>
          <w:trHeight w:hRule="exact" w:val="340"/>
        </w:trPr>
        <w:tc>
          <w:tcPr>
            <w:tcW w:w="5377" w:type="dxa"/>
            <w:shd w:val="clear" w:color="auto" w:fill="FFFFFF"/>
          </w:tcPr>
          <w:p w14:paraId="315CB6AF" w14:textId="77777777" w:rsidR="00A07AF9" w:rsidRDefault="00A07AF9" w:rsidP="00A07AF9">
            <w:pPr>
              <w:rPr>
                <w:rFonts w:ascii="Arial" w:hAnsi="Arial"/>
                <w:sz w:val="20"/>
              </w:rPr>
            </w:pPr>
          </w:p>
        </w:tc>
        <w:tc>
          <w:tcPr>
            <w:tcW w:w="5378" w:type="dxa"/>
            <w:shd w:val="clear" w:color="auto" w:fill="FFFFFF"/>
          </w:tcPr>
          <w:p w14:paraId="4CD9323D" w14:textId="77777777" w:rsidR="00A07AF9" w:rsidRDefault="00A07AF9" w:rsidP="00A07AF9">
            <w:pPr>
              <w:rPr>
                <w:rFonts w:ascii="Arial" w:hAnsi="Arial"/>
                <w:sz w:val="20"/>
              </w:rPr>
            </w:pPr>
          </w:p>
        </w:tc>
      </w:tr>
      <w:tr w:rsidR="00A07AF9" w14:paraId="5BB08D4B" w14:textId="77777777">
        <w:trPr>
          <w:trHeight w:hRule="exact" w:val="340"/>
        </w:trPr>
        <w:tc>
          <w:tcPr>
            <w:tcW w:w="5377" w:type="dxa"/>
            <w:shd w:val="clear" w:color="auto" w:fill="FFFFFF"/>
          </w:tcPr>
          <w:p w14:paraId="32F427E6" w14:textId="77777777" w:rsidR="00A07AF9" w:rsidRDefault="00A07AF9" w:rsidP="00A07AF9">
            <w:pPr>
              <w:rPr>
                <w:rFonts w:ascii="Arial" w:hAnsi="Arial"/>
                <w:sz w:val="20"/>
              </w:rPr>
            </w:pPr>
          </w:p>
        </w:tc>
        <w:tc>
          <w:tcPr>
            <w:tcW w:w="5378" w:type="dxa"/>
            <w:shd w:val="clear" w:color="auto" w:fill="FFFFFF"/>
          </w:tcPr>
          <w:p w14:paraId="5BAB74E6" w14:textId="77777777" w:rsidR="00A07AF9" w:rsidRDefault="00A07AF9" w:rsidP="00A07AF9">
            <w:pPr>
              <w:rPr>
                <w:rFonts w:ascii="Arial" w:hAnsi="Arial"/>
                <w:sz w:val="20"/>
              </w:rPr>
            </w:pPr>
          </w:p>
        </w:tc>
      </w:tr>
    </w:tbl>
    <w:p w14:paraId="1F296C1C"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14:paraId="16AD5F42" w14:textId="77777777">
        <w:trPr>
          <w:trHeight w:hRule="exact" w:val="425"/>
        </w:trPr>
        <w:tc>
          <w:tcPr>
            <w:tcW w:w="11096" w:type="dxa"/>
            <w:shd w:val="clear" w:color="auto" w:fill="4C4C4C"/>
            <w:vAlign w:val="center"/>
          </w:tcPr>
          <w:p w14:paraId="13253D4D" w14:textId="77777777" w:rsidR="00A07AF9" w:rsidRDefault="00A07AF9" w:rsidP="00A07AF9">
            <w:pPr>
              <w:pStyle w:val="Heading3"/>
            </w:pPr>
            <w:r>
              <w:t>Structure, governance and management</w:t>
            </w:r>
          </w:p>
        </w:tc>
      </w:tr>
    </w:tbl>
    <w:p w14:paraId="142C27DE"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7"/>
        <w:gridCol w:w="6669"/>
      </w:tblGrid>
      <w:tr w:rsidR="00A07AF9" w14:paraId="3BAC7429" w14:textId="77777777">
        <w:trPr>
          <w:trHeight w:hRule="exact" w:val="2268"/>
        </w:trPr>
        <w:tc>
          <w:tcPr>
            <w:tcW w:w="3936" w:type="dxa"/>
            <w:tcBorders>
              <w:top w:val="nil"/>
              <w:left w:val="nil"/>
              <w:bottom w:val="nil"/>
              <w:right w:val="single" w:sz="2" w:space="0" w:color="999999"/>
            </w:tcBorders>
          </w:tcPr>
          <w:p w14:paraId="7D022EA9" w14:textId="77777777" w:rsidR="00A07AF9" w:rsidRDefault="00A07AF9" w:rsidP="00A07AF9">
            <w:pPr>
              <w:pStyle w:val="Heading5"/>
            </w:pPr>
            <w:r>
              <w:t>Type of governing document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57C50061" w14:textId="77777777" w:rsidR="00A07AF9" w:rsidRDefault="000B519E" w:rsidP="00A07AF9">
            <w:pPr>
              <w:rPr>
                <w:rFonts w:ascii="Arial" w:hAnsi="Arial"/>
                <w:sz w:val="20"/>
              </w:rPr>
            </w:pPr>
            <w:r>
              <w:rPr>
                <w:rFonts w:ascii="Arial" w:hAnsi="Arial"/>
                <w:sz w:val="20"/>
              </w:rPr>
              <w:t>Deed of Trust and Deed of Assumption and Conveyance.</w:t>
            </w:r>
          </w:p>
        </w:tc>
      </w:tr>
      <w:tr w:rsidR="00A07AF9" w14:paraId="67AE0E28" w14:textId="77777777">
        <w:trPr>
          <w:trHeight w:hRule="exact" w:val="2268"/>
        </w:trPr>
        <w:tc>
          <w:tcPr>
            <w:tcW w:w="3936" w:type="dxa"/>
            <w:tcBorders>
              <w:top w:val="nil"/>
              <w:left w:val="nil"/>
              <w:bottom w:val="nil"/>
              <w:right w:val="single" w:sz="2" w:space="0" w:color="999999"/>
            </w:tcBorders>
          </w:tcPr>
          <w:p w14:paraId="61F12A73" w14:textId="77777777" w:rsidR="00A07AF9" w:rsidRDefault="00A07AF9" w:rsidP="00A07AF9">
            <w:pPr>
              <w:pStyle w:val="Heading5"/>
            </w:pPr>
            <w:r>
              <w:t>Trustee recruitment and appointment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7BF66AA5" w14:textId="77777777" w:rsidR="000B519E" w:rsidRDefault="0045595E" w:rsidP="00A07AF9">
            <w:pPr>
              <w:rPr>
                <w:rFonts w:ascii="Arial" w:hAnsi="Arial"/>
                <w:sz w:val="20"/>
              </w:rPr>
            </w:pPr>
            <w:r>
              <w:rPr>
                <w:rFonts w:ascii="Arial" w:hAnsi="Arial"/>
                <w:sz w:val="20"/>
              </w:rPr>
              <w:t>As per the Deed of Trust, Trustees have been selected and appointed by the Bridge of Orchy community. Trusteeship is a voluntary position and the selection process takes into account previous experience, specialist professional knowledge and training.</w:t>
            </w:r>
            <w:r w:rsidR="008868C9">
              <w:rPr>
                <w:rFonts w:ascii="Arial" w:hAnsi="Arial"/>
                <w:sz w:val="20"/>
              </w:rPr>
              <w:t xml:space="preserve"> Awareness of the Deed of Trustee is underlined.</w:t>
            </w:r>
          </w:p>
          <w:p w14:paraId="37663939" w14:textId="5AEBD53D" w:rsidR="00381A4B" w:rsidRDefault="00381A4B" w:rsidP="00A07AF9">
            <w:pPr>
              <w:rPr>
                <w:rFonts w:ascii="Arial" w:hAnsi="Arial"/>
                <w:sz w:val="20"/>
              </w:rPr>
            </w:pPr>
            <w:r>
              <w:rPr>
                <w:rFonts w:ascii="Arial" w:hAnsi="Arial"/>
                <w:sz w:val="20"/>
              </w:rPr>
              <w:t xml:space="preserve">Trustees correspond regularly and see their main objective as supporting an active management committee of </w:t>
            </w:r>
            <w:r w:rsidR="0045595E">
              <w:rPr>
                <w:rFonts w:ascii="Arial" w:hAnsi="Arial"/>
                <w:sz w:val="20"/>
              </w:rPr>
              <w:t>up to</w:t>
            </w:r>
            <w:r>
              <w:rPr>
                <w:rFonts w:ascii="Arial" w:hAnsi="Arial"/>
                <w:sz w:val="20"/>
              </w:rPr>
              <w:t>10</w:t>
            </w:r>
            <w:r w:rsidR="00197755">
              <w:rPr>
                <w:rFonts w:ascii="Arial" w:hAnsi="Arial"/>
                <w:sz w:val="20"/>
              </w:rPr>
              <w:t>,</w:t>
            </w:r>
            <w:r>
              <w:rPr>
                <w:rFonts w:ascii="Arial" w:hAnsi="Arial"/>
                <w:sz w:val="20"/>
              </w:rPr>
              <w:t xml:space="preserve"> places being open to all. Anyone living, working in or visiting the area are encouraged to attend all meetings</w:t>
            </w:r>
            <w:r w:rsidR="0045595E">
              <w:rPr>
                <w:rFonts w:ascii="Arial" w:hAnsi="Arial"/>
                <w:sz w:val="20"/>
              </w:rPr>
              <w:t>, private or public.</w:t>
            </w:r>
            <w:r>
              <w:rPr>
                <w:rFonts w:ascii="Arial" w:hAnsi="Arial"/>
                <w:sz w:val="20"/>
              </w:rPr>
              <w:t xml:space="preserve"> </w:t>
            </w:r>
            <w:r w:rsidR="00A84AA1">
              <w:rPr>
                <w:rFonts w:ascii="Arial" w:hAnsi="Arial"/>
                <w:sz w:val="20"/>
              </w:rPr>
              <w:t>Membership</w:t>
            </w:r>
            <w:r>
              <w:rPr>
                <w:rFonts w:ascii="Arial" w:hAnsi="Arial"/>
                <w:sz w:val="20"/>
              </w:rPr>
              <w:t xml:space="preserve"> of the committee is reviewed at the AGM</w:t>
            </w:r>
            <w:r w:rsidR="008868C9">
              <w:rPr>
                <w:rFonts w:ascii="Arial" w:hAnsi="Arial"/>
                <w:sz w:val="20"/>
              </w:rPr>
              <w:t xml:space="preserve">, </w:t>
            </w:r>
            <w:r w:rsidR="0045595E">
              <w:rPr>
                <w:rFonts w:ascii="Arial" w:hAnsi="Arial"/>
                <w:sz w:val="20"/>
              </w:rPr>
              <w:t>Or whenever vacancies arise.</w:t>
            </w:r>
          </w:p>
        </w:tc>
      </w:tr>
    </w:tbl>
    <w:p w14:paraId="1B61F531"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14:paraId="099D7C85" w14:textId="77777777">
        <w:trPr>
          <w:trHeight w:hRule="exact" w:val="425"/>
        </w:trPr>
        <w:tc>
          <w:tcPr>
            <w:tcW w:w="11096" w:type="dxa"/>
            <w:shd w:val="clear" w:color="auto" w:fill="4C4C4C"/>
            <w:vAlign w:val="center"/>
          </w:tcPr>
          <w:p w14:paraId="1808186B" w14:textId="77777777" w:rsidR="00A07AF9" w:rsidRDefault="00A07AF9" w:rsidP="00A07AF9">
            <w:pPr>
              <w:pStyle w:val="Heading3"/>
            </w:pPr>
            <w:r>
              <w:t>Objectives and activities</w:t>
            </w:r>
          </w:p>
        </w:tc>
      </w:tr>
    </w:tbl>
    <w:p w14:paraId="79BE9DE7"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3"/>
        <w:gridCol w:w="6673"/>
      </w:tblGrid>
      <w:tr w:rsidR="00A07AF9" w14:paraId="432757FC" w14:textId="77777777">
        <w:trPr>
          <w:trHeight w:hRule="exact" w:val="2268"/>
        </w:trPr>
        <w:tc>
          <w:tcPr>
            <w:tcW w:w="3936" w:type="dxa"/>
            <w:tcBorders>
              <w:top w:val="nil"/>
              <w:left w:val="nil"/>
              <w:bottom w:val="nil"/>
              <w:right w:val="single" w:sz="2" w:space="0" w:color="999999"/>
            </w:tcBorders>
          </w:tcPr>
          <w:p w14:paraId="20BCB1D6" w14:textId="77777777" w:rsidR="00A07AF9" w:rsidRDefault="00A07AF9" w:rsidP="00A07AF9">
            <w:pPr>
              <w:pStyle w:val="Heading5"/>
            </w:pPr>
            <w:r>
              <w:t>Charitable purposes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01FF2F98" w14:textId="77777777" w:rsidR="00A07AF9" w:rsidRDefault="00A84AA1" w:rsidP="00A07AF9">
            <w:pPr>
              <w:rPr>
                <w:rFonts w:ascii="Arial" w:hAnsi="Arial"/>
                <w:sz w:val="20"/>
              </w:rPr>
            </w:pPr>
            <w:r>
              <w:rPr>
                <w:rFonts w:ascii="Arial" w:hAnsi="Arial"/>
                <w:sz w:val="20"/>
              </w:rPr>
              <w:t>The Trust pursues the purposes stated in the Deed of Trust. Increasingly this has come to mean the provision</w:t>
            </w:r>
            <w:r w:rsidR="00851053">
              <w:rPr>
                <w:rFonts w:ascii="Arial" w:hAnsi="Arial"/>
                <w:sz w:val="20"/>
              </w:rPr>
              <w:t xml:space="preserve"> and maintenance </w:t>
            </w:r>
            <w:r>
              <w:rPr>
                <w:rFonts w:ascii="Arial" w:hAnsi="Arial"/>
                <w:sz w:val="20"/>
              </w:rPr>
              <w:t xml:space="preserve"> of a community hub to bring services to the local community, particularly to address Rural Deprivation, Rural Isolation and Loneliness</w:t>
            </w:r>
            <w:r w:rsidR="000A6368">
              <w:rPr>
                <w:rFonts w:ascii="Arial" w:hAnsi="Arial"/>
                <w:sz w:val="20"/>
              </w:rPr>
              <w:t>.</w:t>
            </w:r>
          </w:p>
          <w:p w14:paraId="35D18D52" w14:textId="77777777" w:rsidR="002C525A" w:rsidRDefault="002C525A" w:rsidP="00A07AF9">
            <w:pPr>
              <w:rPr>
                <w:rFonts w:ascii="Arial" w:hAnsi="Arial"/>
                <w:sz w:val="20"/>
              </w:rPr>
            </w:pPr>
            <w:r>
              <w:rPr>
                <w:rFonts w:ascii="Arial" w:hAnsi="Arial"/>
                <w:sz w:val="20"/>
              </w:rPr>
              <w:t>Charitable status allows governed interaction with other bodies, funders and advisors, to look forward to achieving our aims of improvement and inclusion</w:t>
            </w:r>
            <w:r w:rsidR="00851053">
              <w:rPr>
                <w:rFonts w:ascii="Arial" w:hAnsi="Arial"/>
                <w:sz w:val="20"/>
              </w:rPr>
              <w:t>, t</w:t>
            </w:r>
            <w:r>
              <w:rPr>
                <w:rFonts w:ascii="Arial" w:hAnsi="Arial"/>
                <w:sz w:val="20"/>
              </w:rPr>
              <w:t>aking advantage of opportunities as they arise.</w:t>
            </w:r>
          </w:p>
        </w:tc>
      </w:tr>
      <w:tr w:rsidR="00A07AF9" w14:paraId="3CF8629B" w14:textId="77777777">
        <w:trPr>
          <w:trHeight w:hRule="exact" w:val="2268"/>
        </w:trPr>
        <w:tc>
          <w:tcPr>
            <w:tcW w:w="3936" w:type="dxa"/>
            <w:tcBorders>
              <w:top w:val="nil"/>
              <w:left w:val="nil"/>
              <w:bottom w:val="nil"/>
              <w:right w:val="single" w:sz="2" w:space="0" w:color="999999"/>
            </w:tcBorders>
          </w:tcPr>
          <w:p w14:paraId="57673D2E" w14:textId="77777777" w:rsidR="00A07AF9" w:rsidRDefault="00A07AF9" w:rsidP="00A07AF9">
            <w:pPr>
              <w:rPr>
                <w:rFonts w:ascii="Arial" w:hAnsi="Arial"/>
                <w:b/>
                <w:sz w:val="20"/>
              </w:rPr>
            </w:pPr>
            <w:r>
              <w:rPr>
                <w:rFonts w:ascii="Arial" w:hAnsi="Arial"/>
                <w:b/>
                <w:sz w:val="20"/>
              </w:rPr>
              <w:t xml:space="preserve">Summary of the main activities </w:t>
            </w:r>
            <w:r>
              <w:rPr>
                <w:rFonts w:ascii="Arial" w:hAnsi="Arial"/>
                <w:b/>
                <w:sz w:val="20"/>
              </w:rPr>
              <w:br/>
              <w:t>in relation to these objects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2EA2F75C" w14:textId="27AEF0DE" w:rsidR="00A07AF9" w:rsidRDefault="00901D23" w:rsidP="00A07AF9">
            <w:pPr>
              <w:rPr>
                <w:rFonts w:ascii="Arial" w:hAnsi="Arial"/>
                <w:sz w:val="20"/>
              </w:rPr>
            </w:pPr>
            <w:r>
              <w:rPr>
                <w:rFonts w:ascii="Arial" w:hAnsi="Arial"/>
                <w:sz w:val="20"/>
              </w:rPr>
              <w:t>T</w:t>
            </w:r>
            <w:r w:rsidR="00E958BE">
              <w:rPr>
                <w:rFonts w:ascii="Arial" w:hAnsi="Arial"/>
                <w:sz w:val="20"/>
              </w:rPr>
              <w:t xml:space="preserve">he Hall has been well used to the benefit of the Community. For the first time we have </w:t>
            </w:r>
            <w:r w:rsidR="00723FC6">
              <w:rPr>
                <w:rFonts w:ascii="Arial" w:hAnsi="Arial"/>
                <w:sz w:val="20"/>
              </w:rPr>
              <w:t>been</w:t>
            </w:r>
            <w:r w:rsidR="00E958BE">
              <w:rPr>
                <w:rFonts w:ascii="Arial" w:hAnsi="Arial"/>
                <w:sz w:val="20"/>
              </w:rPr>
              <w:t xml:space="preserve"> able to offer its use free of charge to local groups including the Glenorchy &amp; Innishail Community Council</w:t>
            </w:r>
            <w:r w:rsidR="00B40F9A">
              <w:rPr>
                <w:rFonts w:ascii="Arial" w:hAnsi="Arial"/>
                <w:sz w:val="20"/>
              </w:rPr>
              <w:t>, the newly formed Orchy and Awe Community Trust</w:t>
            </w:r>
            <w:r w:rsidR="00E958BE">
              <w:rPr>
                <w:rFonts w:ascii="Arial" w:hAnsi="Arial"/>
                <w:sz w:val="20"/>
              </w:rPr>
              <w:t xml:space="preserve"> and Strathfilan Kirk Session. Wider use is being encouraged and promoted.</w:t>
            </w:r>
            <w:r w:rsidR="0045595E">
              <w:rPr>
                <w:rFonts w:ascii="Arial" w:hAnsi="Arial"/>
                <w:sz w:val="20"/>
              </w:rPr>
              <w:t xml:space="preserve"> The Hall is used mainly for recreation and health, though social and educational activities are encouraged</w:t>
            </w:r>
            <w:r w:rsidR="00B44F7C">
              <w:rPr>
                <w:rFonts w:ascii="Arial" w:hAnsi="Arial"/>
                <w:sz w:val="20"/>
              </w:rPr>
              <w:t>.</w:t>
            </w:r>
          </w:p>
        </w:tc>
      </w:tr>
    </w:tbl>
    <w:p w14:paraId="1FEBBA83" w14:textId="77777777" w:rsidR="00A07AF9" w:rsidRDefault="00A07AF9" w:rsidP="00A07AF9">
      <w:pPr>
        <w:rPr>
          <w:rFonts w:ascii="Helvetica 75 Bold" w:hAnsi="Helvetica 75 Bold"/>
          <w:sz w:val="20"/>
        </w:rPr>
      </w:pPr>
    </w:p>
    <w:p w14:paraId="315F0424" w14:textId="77777777" w:rsidR="00A07AF9" w:rsidRDefault="00A07AF9" w:rsidP="00A07AF9">
      <w:pPr>
        <w:rPr>
          <w:rFonts w:ascii="Helvetica 75 Bold" w:hAnsi="Helvetica 75 Bold"/>
          <w:sz w:val="20"/>
        </w:rPr>
      </w:pPr>
    </w:p>
    <w:p w14:paraId="252E96AC" w14:textId="77777777" w:rsidR="00A07AF9" w:rsidRDefault="00A07AF9" w:rsidP="00A07AF9">
      <w:pPr>
        <w:jc w:val="right"/>
        <w:rPr>
          <w:rFonts w:ascii="Arial" w:hAnsi="Arial"/>
          <w:b/>
          <w:sz w:val="20"/>
        </w:rPr>
      </w:pPr>
      <w:r>
        <w:rPr>
          <w:rFonts w:ascii="Arial" w:hAnsi="Arial"/>
          <w:b/>
          <w:sz w:val="20"/>
        </w:rPr>
        <w:lastRenderedPageBreak/>
        <w:t>2</w:t>
      </w:r>
    </w:p>
    <w:p w14:paraId="075703CD" w14:textId="77777777" w:rsidR="00A07AF9" w:rsidRDefault="00A07AF9" w:rsidP="00A07AF9">
      <w:pPr>
        <w:pStyle w:val="Heading1"/>
      </w:pPr>
      <w:r>
        <w:t>APPENDIX 1</w:t>
      </w:r>
    </w:p>
    <w:p w14:paraId="3039959B" w14:textId="665839CF" w:rsidR="00A07AF9" w:rsidRDefault="00004283" w:rsidP="00A07AF9">
      <w:pPr>
        <w:rPr>
          <w:rFonts w:ascii="Helvetica 75 Bold" w:hAnsi="Helvetica 75 Bold"/>
        </w:rPr>
      </w:pPr>
      <w:r>
        <w:rPr>
          <w:rFonts w:ascii="Helvetica 75 Bold" w:hAnsi="Helvetica 75 Bold"/>
          <w:noProof/>
          <w:sz w:val="20"/>
        </w:rPr>
        <mc:AlternateContent>
          <mc:Choice Requires="wps">
            <w:drawing>
              <wp:anchor distT="0" distB="0" distL="114300" distR="114300" simplePos="0" relativeHeight="251658240" behindDoc="1" locked="0" layoutInCell="1" allowOverlap="1" wp14:anchorId="2E48FCB8" wp14:editId="19E7A2AB">
                <wp:simplePos x="0" y="0"/>
                <wp:positionH relativeFrom="column">
                  <wp:posOffset>-494665</wp:posOffset>
                </wp:positionH>
                <wp:positionV relativeFrom="paragraph">
                  <wp:posOffset>-1111250</wp:posOffset>
                </wp:positionV>
                <wp:extent cx="7660005" cy="10972800"/>
                <wp:effectExtent l="3810" t="0" r="3810" b="3175"/>
                <wp:wrapNone/>
                <wp:docPr id="9983939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972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525EC" id="Rectangle 4" o:spid="_x0000_s1026" style="position:absolute;margin-left:-38.95pt;margin-top:-87.5pt;width:603.15pt;height:1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" filled="f" fillcolor="silver" stroked="f" strokecolor="#969696"/>
            </w:pict>
          </mc:Fallback>
        </mc:AlternateContent>
      </w:r>
    </w:p>
    <w:tbl>
      <w:tblPr>
        <w:tblW w:w="0" w:type="auto"/>
        <w:shd w:val="clear" w:color="auto" w:fill="4C4C4C"/>
        <w:tblLook w:val="0000" w:firstRow="0" w:lastRow="0" w:firstColumn="0" w:lastColumn="0" w:noHBand="0" w:noVBand="0"/>
      </w:tblPr>
      <w:tblGrid>
        <w:gridCol w:w="10539"/>
      </w:tblGrid>
      <w:tr w:rsidR="00A07AF9" w14:paraId="5D73C371" w14:textId="77777777">
        <w:trPr>
          <w:trHeight w:hRule="exact" w:val="425"/>
        </w:trPr>
        <w:tc>
          <w:tcPr>
            <w:tcW w:w="11096" w:type="dxa"/>
            <w:shd w:val="clear" w:color="auto" w:fill="4C4C4C"/>
            <w:vAlign w:val="center"/>
          </w:tcPr>
          <w:p w14:paraId="2C2D35C0" w14:textId="77777777" w:rsidR="00A07AF9" w:rsidRDefault="00A07AF9" w:rsidP="00A07AF9">
            <w:pPr>
              <w:pStyle w:val="Heading3"/>
            </w:pPr>
            <w:r>
              <w:t xml:space="preserve">Achievements and performance </w:t>
            </w:r>
          </w:p>
        </w:tc>
      </w:tr>
    </w:tbl>
    <w:p w14:paraId="3D1DA4D6"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6666"/>
      </w:tblGrid>
      <w:tr w:rsidR="00A07AF9" w14:paraId="400985DF" w14:textId="77777777">
        <w:trPr>
          <w:trHeight w:hRule="exact" w:val="6804"/>
        </w:trPr>
        <w:tc>
          <w:tcPr>
            <w:tcW w:w="3936" w:type="dxa"/>
            <w:tcBorders>
              <w:top w:val="nil"/>
              <w:left w:val="nil"/>
              <w:bottom w:val="nil"/>
              <w:right w:val="single" w:sz="2" w:space="0" w:color="999999"/>
            </w:tcBorders>
          </w:tcPr>
          <w:p w14:paraId="354976F7" w14:textId="77777777" w:rsidR="00A07AF9" w:rsidRDefault="00A07AF9" w:rsidP="00A07AF9">
            <w:pPr>
              <w:rPr>
                <w:rFonts w:ascii="Arial" w:hAnsi="Arial"/>
                <w:b/>
                <w:sz w:val="20"/>
              </w:rPr>
            </w:pPr>
            <w:r>
              <w:rPr>
                <w:rFonts w:ascii="Arial" w:hAnsi="Arial"/>
                <w:b/>
                <w:sz w:val="20"/>
              </w:rPr>
              <w:t>Summary of the main achievements of the charity during the financial period</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5E65B7AC" w14:textId="75A142C6" w:rsidR="00A07AF9" w:rsidRDefault="000A6368" w:rsidP="00A07AF9">
            <w:pPr>
              <w:rPr>
                <w:rFonts w:ascii="Arial" w:hAnsi="Arial"/>
                <w:sz w:val="20"/>
              </w:rPr>
            </w:pPr>
            <w:r>
              <w:rPr>
                <w:rFonts w:ascii="Arial" w:hAnsi="Arial"/>
                <w:sz w:val="20"/>
              </w:rPr>
              <w:t>A fully functioning and safe community hub is now available.</w:t>
            </w:r>
            <w:r w:rsidR="008868C9">
              <w:rPr>
                <w:rFonts w:ascii="Arial" w:hAnsi="Arial"/>
                <w:sz w:val="20"/>
              </w:rPr>
              <w:t xml:space="preserve"> Owned by the trust</w:t>
            </w:r>
            <w:r w:rsidR="00CF077F">
              <w:rPr>
                <w:rFonts w:ascii="Arial" w:hAnsi="Arial"/>
                <w:sz w:val="20"/>
              </w:rPr>
              <w:t>, without debt.</w:t>
            </w:r>
          </w:p>
          <w:p w14:paraId="7F44286F" w14:textId="77777777" w:rsidR="000A6368" w:rsidRDefault="000A6368" w:rsidP="00A07AF9">
            <w:pPr>
              <w:rPr>
                <w:rFonts w:ascii="Arial" w:hAnsi="Arial"/>
                <w:sz w:val="20"/>
              </w:rPr>
            </w:pPr>
          </w:p>
          <w:p w14:paraId="74D01A30" w14:textId="77777777" w:rsidR="00F86CE3" w:rsidRDefault="00F86CE3" w:rsidP="00A07AF9">
            <w:pPr>
              <w:rPr>
                <w:rFonts w:ascii="Arial" w:hAnsi="Arial"/>
                <w:sz w:val="20"/>
              </w:rPr>
            </w:pPr>
            <w:r>
              <w:rPr>
                <w:rFonts w:ascii="Arial" w:hAnsi="Arial"/>
                <w:sz w:val="20"/>
              </w:rPr>
              <w:t>The Trust will build on the success of current projects. The goal will be to make sure that the hall is fully used for Healthy Lifestyle, Education, Cultural Events, Community Inclusion and Resilience. We will support the Argyll &amp; Bute Integrated Social and Healthcare Strategy.</w:t>
            </w:r>
          </w:p>
          <w:p w14:paraId="2AAE04EB" w14:textId="77777777" w:rsidR="003641BB" w:rsidRDefault="003641BB" w:rsidP="00A07AF9">
            <w:pPr>
              <w:rPr>
                <w:rFonts w:ascii="Arial" w:hAnsi="Arial"/>
                <w:sz w:val="20"/>
              </w:rPr>
            </w:pPr>
          </w:p>
          <w:p w14:paraId="149246B5" w14:textId="527E3796" w:rsidR="003641BB" w:rsidRDefault="003641BB" w:rsidP="00A07AF9">
            <w:pPr>
              <w:rPr>
                <w:rFonts w:ascii="Arial" w:hAnsi="Arial"/>
                <w:sz w:val="20"/>
              </w:rPr>
            </w:pPr>
            <w:r>
              <w:rPr>
                <w:rFonts w:ascii="Arial" w:hAnsi="Arial"/>
                <w:sz w:val="20"/>
              </w:rPr>
              <w:t>We are</w:t>
            </w:r>
            <w:r w:rsidR="0028060F">
              <w:rPr>
                <w:rFonts w:ascii="Arial" w:hAnsi="Arial"/>
                <w:sz w:val="20"/>
              </w:rPr>
              <w:t xml:space="preserve"> pleased to see increased hall use by seasonal hospitality workers</w:t>
            </w:r>
            <w:r w:rsidR="00A62FFD">
              <w:rPr>
                <w:rFonts w:ascii="Arial" w:hAnsi="Arial"/>
                <w:sz w:val="20"/>
              </w:rPr>
              <w:t>, who otherwise</w:t>
            </w:r>
            <w:r w:rsidR="001F7574">
              <w:rPr>
                <w:rFonts w:ascii="Arial" w:hAnsi="Arial"/>
                <w:sz w:val="20"/>
              </w:rPr>
              <w:t xml:space="preserve"> have no opportunity  for community interaction</w:t>
            </w:r>
            <w:r w:rsidR="00F54CA7">
              <w:rPr>
                <w:rFonts w:ascii="Arial" w:hAnsi="Arial"/>
                <w:sz w:val="20"/>
              </w:rPr>
              <w:t xml:space="preserve"> in their free time.</w:t>
            </w:r>
          </w:p>
          <w:p w14:paraId="6E89AAFB" w14:textId="77777777" w:rsidR="00550F24" w:rsidRDefault="00550F24" w:rsidP="00A07AF9">
            <w:pPr>
              <w:rPr>
                <w:rFonts w:ascii="Arial" w:hAnsi="Arial"/>
                <w:sz w:val="20"/>
              </w:rPr>
            </w:pPr>
          </w:p>
          <w:p w14:paraId="32714FA7" w14:textId="5DAD2EBA" w:rsidR="00550F24" w:rsidRDefault="00FA21E3" w:rsidP="00A07AF9">
            <w:pPr>
              <w:rPr>
                <w:rFonts w:ascii="Arial" w:hAnsi="Arial"/>
                <w:sz w:val="20"/>
              </w:rPr>
            </w:pPr>
            <w:r>
              <w:rPr>
                <w:rFonts w:ascii="Arial" w:hAnsi="Arial"/>
                <w:sz w:val="20"/>
              </w:rPr>
              <w:t>As in previous years we need to make better use of Social Media to promote our aims.</w:t>
            </w:r>
          </w:p>
        </w:tc>
      </w:tr>
    </w:tbl>
    <w:p w14:paraId="48618B6F"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14:paraId="657FA83C" w14:textId="77777777">
        <w:trPr>
          <w:trHeight w:hRule="exact" w:val="425"/>
        </w:trPr>
        <w:tc>
          <w:tcPr>
            <w:tcW w:w="11096" w:type="dxa"/>
            <w:shd w:val="clear" w:color="auto" w:fill="4C4C4C"/>
            <w:vAlign w:val="center"/>
          </w:tcPr>
          <w:p w14:paraId="612F0FD7" w14:textId="77777777" w:rsidR="00A07AF9" w:rsidRDefault="00A07AF9" w:rsidP="00A07AF9">
            <w:pPr>
              <w:pStyle w:val="Heading3"/>
            </w:pPr>
            <w:r>
              <w:t>Financial review</w:t>
            </w:r>
          </w:p>
        </w:tc>
      </w:tr>
    </w:tbl>
    <w:p w14:paraId="6D65ECAC"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2"/>
        <w:gridCol w:w="6674"/>
      </w:tblGrid>
      <w:tr w:rsidR="00A07AF9" w14:paraId="45197524" w14:textId="77777777">
        <w:trPr>
          <w:trHeight w:hRule="exact" w:val="2268"/>
        </w:trPr>
        <w:tc>
          <w:tcPr>
            <w:tcW w:w="3936" w:type="dxa"/>
            <w:tcBorders>
              <w:top w:val="nil"/>
              <w:left w:val="nil"/>
              <w:bottom w:val="nil"/>
              <w:right w:val="single" w:sz="2" w:space="0" w:color="999999"/>
            </w:tcBorders>
          </w:tcPr>
          <w:p w14:paraId="7A356B61" w14:textId="77777777" w:rsidR="00A07AF9" w:rsidRDefault="00A07AF9" w:rsidP="00A07AF9">
            <w:pPr>
              <w:rPr>
                <w:rFonts w:ascii="Arial" w:hAnsi="Arial"/>
                <w:b/>
                <w:sz w:val="20"/>
              </w:rPr>
            </w:pPr>
            <w:r>
              <w:rPr>
                <w:rFonts w:ascii="Arial" w:hAnsi="Arial"/>
                <w:b/>
                <w:sz w:val="20"/>
              </w:rPr>
              <w:t>Brief statement of the charity’s policy on reserves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6E6573D4" w14:textId="7FE57CDF" w:rsidR="00A07AF9" w:rsidRDefault="000A6368" w:rsidP="00A07AF9">
            <w:pPr>
              <w:rPr>
                <w:rFonts w:ascii="Arial" w:hAnsi="Arial"/>
                <w:sz w:val="20"/>
              </w:rPr>
            </w:pPr>
            <w:r>
              <w:rPr>
                <w:rFonts w:ascii="Arial" w:hAnsi="Arial"/>
                <w:sz w:val="20"/>
              </w:rPr>
              <w:t>The regular running costs of the Hall will be in the region of £3000 per year. The Trust hopes to hold reserves of 3 year’s running costs. From time to time additional sums may be required for the maintenance or improvement of the building, fixtures, fittings and equipment.</w:t>
            </w:r>
            <w:r w:rsidR="009474B2">
              <w:rPr>
                <w:rFonts w:ascii="Arial" w:hAnsi="Arial"/>
                <w:sz w:val="20"/>
              </w:rPr>
              <w:t xml:space="preserve"> More storage space is required and longer term replac</w:t>
            </w:r>
            <w:r w:rsidR="00C5147B">
              <w:rPr>
                <w:rFonts w:ascii="Arial" w:hAnsi="Arial"/>
                <w:sz w:val="20"/>
              </w:rPr>
              <w:t>ement of the roof covering must be planned.</w:t>
            </w:r>
          </w:p>
        </w:tc>
      </w:tr>
      <w:tr w:rsidR="00A07AF9" w14:paraId="4DD6A448" w14:textId="77777777">
        <w:trPr>
          <w:trHeight w:hRule="exact" w:val="1701"/>
        </w:trPr>
        <w:tc>
          <w:tcPr>
            <w:tcW w:w="3936" w:type="dxa"/>
            <w:tcBorders>
              <w:top w:val="nil"/>
              <w:left w:val="nil"/>
              <w:bottom w:val="nil"/>
              <w:right w:val="single" w:sz="2" w:space="0" w:color="999999"/>
            </w:tcBorders>
          </w:tcPr>
          <w:p w14:paraId="7CAFB9EB" w14:textId="77777777" w:rsidR="00A07AF9" w:rsidRDefault="00A07AF9" w:rsidP="00A07AF9">
            <w:pPr>
              <w:pStyle w:val="Heading5"/>
            </w:pPr>
            <w:r>
              <w:t>Details of any deficit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7C7C7663" w14:textId="7471FE61" w:rsidR="00A07AF9" w:rsidRDefault="00107CD4" w:rsidP="00A07AF9">
            <w:pPr>
              <w:rPr>
                <w:rFonts w:ascii="Arial" w:hAnsi="Arial"/>
                <w:sz w:val="20"/>
              </w:rPr>
            </w:pPr>
            <w:r>
              <w:rPr>
                <w:rFonts w:ascii="Arial" w:hAnsi="Arial"/>
                <w:sz w:val="20"/>
              </w:rPr>
              <w:t>The Trustees are pleased to report that the 2024 deficit has been reversed through strict cost control</w:t>
            </w:r>
            <w:r w:rsidR="00C17F7F">
              <w:rPr>
                <w:rFonts w:ascii="Arial" w:hAnsi="Arial"/>
                <w:sz w:val="20"/>
              </w:rPr>
              <w:t>.</w:t>
            </w:r>
          </w:p>
        </w:tc>
      </w:tr>
      <w:tr w:rsidR="00A07AF9" w14:paraId="0B9BC405" w14:textId="77777777">
        <w:trPr>
          <w:trHeight w:hRule="exact" w:val="1701"/>
        </w:trPr>
        <w:tc>
          <w:tcPr>
            <w:tcW w:w="3936" w:type="dxa"/>
            <w:tcBorders>
              <w:top w:val="nil"/>
              <w:left w:val="nil"/>
              <w:bottom w:val="nil"/>
              <w:right w:val="single" w:sz="2" w:space="0" w:color="999999"/>
            </w:tcBorders>
          </w:tcPr>
          <w:p w14:paraId="3E6942C9" w14:textId="77777777" w:rsidR="00A07AF9" w:rsidRDefault="00A07AF9" w:rsidP="00A07AF9">
            <w:pPr>
              <w:rPr>
                <w:rFonts w:ascii="Arial" w:hAnsi="Arial"/>
                <w:b/>
                <w:sz w:val="20"/>
              </w:rPr>
            </w:pPr>
            <w:r>
              <w:rPr>
                <w:rFonts w:ascii="Arial" w:hAnsi="Arial"/>
                <w:b/>
                <w:sz w:val="20"/>
              </w:rPr>
              <w:t>Donated facilities and services (if any)</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6733F0AF" w14:textId="3665DA12" w:rsidR="00A07AF9" w:rsidRDefault="00F910D8" w:rsidP="00A07AF9">
            <w:pPr>
              <w:rPr>
                <w:rFonts w:ascii="Arial" w:hAnsi="Arial"/>
                <w:sz w:val="20"/>
              </w:rPr>
            </w:pPr>
            <w:r>
              <w:rPr>
                <w:rFonts w:ascii="Arial" w:hAnsi="Arial"/>
                <w:sz w:val="20"/>
              </w:rPr>
              <w:t>Free hall space is being provided for Community Council</w:t>
            </w:r>
            <w:r w:rsidR="009768ED">
              <w:rPr>
                <w:rFonts w:ascii="Arial" w:hAnsi="Arial"/>
                <w:sz w:val="20"/>
              </w:rPr>
              <w:t xml:space="preserve">, </w:t>
            </w:r>
            <w:r w:rsidR="00EC6D27">
              <w:rPr>
                <w:rFonts w:ascii="Arial" w:hAnsi="Arial"/>
                <w:sz w:val="20"/>
              </w:rPr>
              <w:t>The Orchy and Awe Community Trust</w:t>
            </w:r>
            <w:r>
              <w:rPr>
                <w:rFonts w:ascii="Arial" w:hAnsi="Arial"/>
                <w:sz w:val="20"/>
              </w:rPr>
              <w:t xml:space="preserve"> and Kirk Session meetings.</w:t>
            </w:r>
          </w:p>
          <w:p w14:paraId="4EA55758" w14:textId="77777777" w:rsidR="000A6368" w:rsidRDefault="000A6368" w:rsidP="00A07AF9">
            <w:pPr>
              <w:rPr>
                <w:rFonts w:ascii="Arial" w:hAnsi="Arial"/>
                <w:sz w:val="20"/>
              </w:rPr>
            </w:pPr>
          </w:p>
          <w:p w14:paraId="3814A8C8" w14:textId="77777777" w:rsidR="000A6368" w:rsidRDefault="000A6368" w:rsidP="00A07AF9">
            <w:pPr>
              <w:rPr>
                <w:rFonts w:ascii="Arial" w:hAnsi="Arial"/>
                <w:sz w:val="20"/>
              </w:rPr>
            </w:pPr>
          </w:p>
        </w:tc>
      </w:tr>
    </w:tbl>
    <w:p w14:paraId="71BBB29B" w14:textId="77777777" w:rsidR="00A07AF9" w:rsidRDefault="00A07AF9" w:rsidP="00A07AF9">
      <w:pPr>
        <w:rPr>
          <w:rFonts w:ascii="Helvetica 75 Bold" w:hAnsi="Helvetica 75 Bold"/>
          <w:sz w:val="20"/>
        </w:rPr>
      </w:pPr>
    </w:p>
    <w:p w14:paraId="48BFC664" w14:textId="77777777" w:rsidR="00A07AF9" w:rsidRDefault="00A07AF9" w:rsidP="00A07AF9">
      <w:pPr>
        <w:tabs>
          <w:tab w:val="left" w:pos="9280"/>
          <w:tab w:val="right" w:pos="10539"/>
        </w:tabs>
        <w:rPr>
          <w:rFonts w:ascii="Arial" w:hAnsi="Arial"/>
          <w:b/>
          <w:sz w:val="20"/>
        </w:rPr>
      </w:pPr>
      <w:r>
        <w:rPr>
          <w:rFonts w:ascii="Helvetica 75 Bold" w:hAnsi="Helvetica 75 Bold"/>
          <w:sz w:val="20"/>
        </w:rPr>
        <w:lastRenderedPageBreak/>
        <w:tab/>
      </w:r>
      <w:r>
        <w:rPr>
          <w:rFonts w:ascii="Helvetica 75 Bold" w:hAnsi="Helvetica 75 Bold"/>
          <w:sz w:val="20"/>
        </w:rPr>
        <w:tab/>
      </w:r>
      <w:r>
        <w:rPr>
          <w:rFonts w:ascii="Arial" w:hAnsi="Arial"/>
          <w:b/>
          <w:sz w:val="20"/>
        </w:rPr>
        <w:t>3</w:t>
      </w:r>
    </w:p>
    <w:p w14:paraId="002ABB54" w14:textId="54597A76" w:rsidR="00A07AF9" w:rsidRDefault="00004283" w:rsidP="00A07AF9">
      <w:pPr>
        <w:pStyle w:val="Heading1"/>
        <w:tabs>
          <w:tab w:val="left" w:pos="9280"/>
          <w:tab w:val="right" w:pos="10539"/>
        </w:tabs>
      </w:pPr>
      <w:r>
        <w:rPr>
          <w:noProof/>
          <w:sz w:val="20"/>
        </w:rPr>
        <mc:AlternateContent>
          <mc:Choice Requires="wps">
            <w:drawing>
              <wp:anchor distT="0" distB="0" distL="114300" distR="114300" simplePos="0" relativeHeight="251659264" behindDoc="1" locked="0" layoutInCell="1" allowOverlap="1" wp14:anchorId="4113F65C" wp14:editId="234CCCCC">
                <wp:simplePos x="0" y="0"/>
                <wp:positionH relativeFrom="column">
                  <wp:posOffset>-494665</wp:posOffset>
                </wp:positionH>
                <wp:positionV relativeFrom="paragraph">
                  <wp:posOffset>-946150</wp:posOffset>
                </wp:positionV>
                <wp:extent cx="7660005" cy="10972800"/>
                <wp:effectExtent l="3810" t="0" r="3810" b="3810"/>
                <wp:wrapNone/>
                <wp:docPr id="8559703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972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A86D6" id="Rectangle 5" o:spid="_x0000_s1026" style="position:absolute;margin-left:-38.95pt;margin-top:-74.5pt;width:603.15pt;height:1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" filled="f" fillcolor="silver" stroked="f" strokecolor="#969696"/>
            </w:pict>
          </mc:Fallback>
        </mc:AlternateContent>
      </w:r>
      <w:r w:rsidR="00A07AF9">
        <w:t>APPENDIX 1</w:t>
      </w:r>
    </w:p>
    <w:p w14:paraId="0261468F" w14:textId="77777777" w:rsidR="00A07AF9" w:rsidRDefault="00A07AF9" w:rsidP="00A07AF9">
      <w:pPr>
        <w:rPr>
          <w:rFonts w:ascii="Helvetica 75 Bold" w:hAnsi="Helvetica 75 Bold"/>
        </w:rPr>
      </w:pPr>
    </w:p>
    <w:tbl>
      <w:tblPr>
        <w:tblW w:w="0" w:type="auto"/>
        <w:shd w:val="clear" w:color="auto" w:fill="4C4C4C"/>
        <w:tblLook w:val="0000" w:firstRow="0" w:lastRow="0" w:firstColumn="0" w:lastColumn="0" w:noHBand="0" w:noVBand="0"/>
      </w:tblPr>
      <w:tblGrid>
        <w:gridCol w:w="10539"/>
      </w:tblGrid>
      <w:tr w:rsidR="00A07AF9" w14:paraId="6E88BEE3" w14:textId="77777777">
        <w:trPr>
          <w:trHeight w:hRule="exact" w:val="425"/>
        </w:trPr>
        <w:tc>
          <w:tcPr>
            <w:tcW w:w="11096" w:type="dxa"/>
            <w:shd w:val="clear" w:color="auto" w:fill="4C4C4C"/>
            <w:vAlign w:val="center"/>
          </w:tcPr>
          <w:p w14:paraId="68DC8289" w14:textId="77777777" w:rsidR="00A07AF9" w:rsidRDefault="00A07AF9" w:rsidP="00A07AF9">
            <w:pPr>
              <w:pStyle w:val="Heading3"/>
            </w:pPr>
            <w:r>
              <w:t>Other optional information</w:t>
            </w:r>
          </w:p>
        </w:tc>
      </w:tr>
    </w:tbl>
    <w:p w14:paraId="0F0FF16B" w14:textId="77777777" w:rsidR="00A07AF9" w:rsidRDefault="00A07AF9" w:rsidP="00A07AF9">
      <w:pPr>
        <w:rPr>
          <w:rFonts w:ascii="Helvetica 75 Bold" w:hAnsi="Helvetica 75 Bold"/>
          <w:sz w:val="20"/>
        </w:rPr>
      </w:pPr>
    </w:p>
    <w:tbl>
      <w:tblPr>
        <w:tblW w:w="0" w:type="auto"/>
        <w:tblBorders>
          <w:right w:val="single" w:sz="2" w:space="0" w:color="999999"/>
        </w:tblBorders>
        <w:shd w:val="clear" w:color="auto" w:fill="FFFFFF"/>
        <w:tblLook w:val="0000" w:firstRow="0" w:lastRow="0" w:firstColumn="0" w:lastColumn="0" w:noHBand="0" w:noVBand="0"/>
      </w:tblPr>
      <w:tblGrid>
        <w:gridCol w:w="10536"/>
      </w:tblGrid>
      <w:tr w:rsidR="00A07AF9" w14:paraId="233686BA" w14:textId="77777777">
        <w:trPr>
          <w:cantSplit/>
          <w:trHeight w:hRule="exact" w:val="6804"/>
        </w:trPr>
        <w:tc>
          <w:tcPr>
            <w:tcW w:w="10755" w:type="dxa"/>
            <w:shd w:val="clear" w:color="auto" w:fill="FFFFFF"/>
          </w:tcPr>
          <w:p w14:paraId="71AD5F86" w14:textId="77777777" w:rsidR="00A07AF9" w:rsidRDefault="000A6368" w:rsidP="00A07AF9">
            <w:pPr>
              <w:rPr>
                <w:rFonts w:ascii="Arial" w:hAnsi="Arial"/>
                <w:sz w:val="20"/>
              </w:rPr>
            </w:pPr>
            <w:r>
              <w:rPr>
                <w:rFonts w:ascii="Arial" w:hAnsi="Arial"/>
                <w:sz w:val="20"/>
              </w:rPr>
              <w:t>No remuneration was paid to the Trustees.</w:t>
            </w:r>
          </w:p>
        </w:tc>
      </w:tr>
    </w:tbl>
    <w:p w14:paraId="7DDB4889"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14:paraId="5D75D883" w14:textId="77777777">
        <w:trPr>
          <w:trHeight w:hRule="exact" w:val="425"/>
        </w:trPr>
        <w:tc>
          <w:tcPr>
            <w:tcW w:w="11096" w:type="dxa"/>
            <w:shd w:val="clear" w:color="auto" w:fill="4C4C4C"/>
            <w:vAlign w:val="center"/>
          </w:tcPr>
          <w:p w14:paraId="607AAE19" w14:textId="77777777" w:rsidR="00A07AF9" w:rsidRDefault="00A07AF9" w:rsidP="00A07AF9">
            <w:pPr>
              <w:pStyle w:val="Heading3"/>
            </w:pPr>
            <w:r>
              <w:t>Declaration</w:t>
            </w:r>
          </w:p>
        </w:tc>
      </w:tr>
    </w:tbl>
    <w:p w14:paraId="0CFFF4DB" w14:textId="77777777" w:rsidR="00A07AF9" w:rsidRDefault="00A07AF9" w:rsidP="00A07AF9">
      <w:pPr>
        <w:rPr>
          <w:rFonts w:ascii="Helvetica 75 Bold" w:hAnsi="Helvetica 75 Bold"/>
        </w:rPr>
      </w:pPr>
    </w:p>
    <w:p w14:paraId="5261322D" w14:textId="77777777" w:rsidR="00A07AF9" w:rsidRDefault="00A07AF9" w:rsidP="00A07AF9">
      <w:pPr>
        <w:rPr>
          <w:rFonts w:ascii="Arial" w:hAnsi="Arial"/>
          <w:b/>
          <w:sz w:val="20"/>
        </w:rPr>
      </w:pPr>
      <w:r>
        <w:rPr>
          <w:rFonts w:ascii="Arial" w:hAnsi="Arial"/>
          <w:b/>
          <w:sz w:val="20"/>
        </w:rPr>
        <w:t xml:space="preserve">The trustees declare that they have approved the trustees’ report above. </w:t>
      </w:r>
    </w:p>
    <w:p w14:paraId="75CEC029" w14:textId="77777777" w:rsidR="00A07AF9" w:rsidRDefault="00A07AF9" w:rsidP="00A07AF9">
      <w:pPr>
        <w:rPr>
          <w:rFonts w:ascii="Arial" w:hAnsi="Arial"/>
          <w:b/>
          <w:sz w:val="20"/>
        </w:rPr>
      </w:pPr>
    </w:p>
    <w:p w14:paraId="17AEE09B" w14:textId="77777777" w:rsidR="00A07AF9" w:rsidRDefault="00A07AF9" w:rsidP="00A07AF9">
      <w:pPr>
        <w:rPr>
          <w:rFonts w:ascii="Arial" w:hAnsi="Arial"/>
          <w:b/>
          <w:sz w:val="20"/>
        </w:rPr>
      </w:pPr>
      <w:r>
        <w:rPr>
          <w:rFonts w:ascii="Arial" w:hAnsi="Arial"/>
          <w:b/>
          <w:sz w:val="20"/>
        </w:rPr>
        <w:t>Signed on behalf of the charity’s trustees</w:t>
      </w:r>
    </w:p>
    <w:p w14:paraId="2AEB4997" w14:textId="77777777" w:rsidR="00A07AF9" w:rsidRDefault="00A07AF9" w:rsidP="00A07AF9">
      <w:pPr>
        <w:rPr>
          <w:rFonts w:ascii="Arial" w:hAnsi="Arial"/>
          <w:b/>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2212"/>
        <w:gridCol w:w="3756"/>
        <w:gridCol w:w="4568"/>
      </w:tblGrid>
      <w:tr w:rsidR="00A07AF9" w14:paraId="592B9221" w14:textId="77777777">
        <w:trPr>
          <w:trHeight w:hRule="exact" w:val="1134"/>
        </w:trPr>
        <w:tc>
          <w:tcPr>
            <w:tcW w:w="2235" w:type="dxa"/>
            <w:tcBorders>
              <w:top w:val="nil"/>
              <w:left w:val="nil"/>
              <w:bottom w:val="nil"/>
            </w:tcBorders>
          </w:tcPr>
          <w:p w14:paraId="1F72F0F0" w14:textId="77777777" w:rsidR="00A07AF9" w:rsidRDefault="00A07AF9" w:rsidP="00A07AF9">
            <w:pPr>
              <w:jc w:val="right"/>
              <w:rPr>
                <w:rFonts w:ascii="Arial" w:hAnsi="Arial"/>
                <w:b/>
                <w:sz w:val="20"/>
              </w:rPr>
            </w:pPr>
            <w:r>
              <w:rPr>
                <w:rFonts w:ascii="Arial" w:hAnsi="Arial"/>
                <w:b/>
                <w:sz w:val="20"/>
              </w:rPr>
              <w:t>Signature(s)</w:t>
            </w:r>
          </w:p>
        </w:tc>
        <w:tc>
          <w:tcPr>
            <w:tcW w:w="3827" w:type="dxa"/>
            <w:shd w:val="clear" w:color="auto" w:fill="FFFFFF"/>
          </w:tcPr>
          <w:p w14:paraId="1791DAD1" w14:textId="77777777" w:rsidR="00A07AF9" w:rsidRDefault="008868C9" w:rsidP="00A07AF9">
            <w:pPr>
              <w:rPr>
                <w:rFonts w:ascii="Arial" w:hAnsi="Arial"/>
                <w:sz w:val="20"/>
              </w:rPr>
            </w:pPr>
            <w:r>
              <w:rPr>
                <w:rFonts w:ascii="Arial" w:hAnsi="Arial"/>
                <w:sz w:val="20"/>
              </w:rPr>
              <w:t>John Kerr</w:t>
            </w:r>
          </w:p>
        </w:tc>
        <w:tc>
          <w:tcPr>
            <w:tcW w:w="4693" w:type="dxa"/>
            <w:shd w:val="clear" w:color="auto" w:fill="FFFFFF"/>
          </w:tcPr>
          <w:p w14:paraId="51843D2C" w14:textId="77777777" w:rsidR="00A07AF9" w:rsidRDefault="00A07AF9" w:rsidP="00A07AF9">
            <w:pPr>
              <w:rPr>
                <w:rFonts w:ascii="Arial" w:hAnsi="Arial"/>
                <w:sz w:val="20"/>
              </w:rPr>
            </w:pPr>
          </w:p>
        </w:tc>
      </w:tr>
      <w:tr w:rsidR="00A07AF9" w14:paraId="2064D524" w14:textId="77777777">
        <w:trPr>
          <w:trHeight w:hRule="exact" w:val="1134"/>
        </w:trPr>
        <w:tc>
          <w:tcPr>
            <w:tcW w:w="2235" w:type="dxa"/>
            <w:tcBorders>
              <w:top w:val="nil"/>
              <w:left w:val="nil"/>
              <w:bottom w:val="nil"/>
            </w:tcBorders>
          </w:tcPr>
          <w:p w14:paraId="7791F153" w14:textId="77777777" w:rsidR="00A07AF9" w:rsidRDefault="00A07AF9" w:rsidP="00A07AF9">
            <w:pPr>
              <w:jc w:val="right"/>
              <w:rPr>
                <w:rFonts w:ascii="Arial" w:hAnsi="Arial"/>
                <w:b/>
                <w:sz w:val="20"/>
              </w:rPr>
            </w:pPr>
            <w:r>
              <w:rPr>
                <w:rFonts w:ascii="Arial" w:hAnsi="Arial"/>
                <w:b/>
                <w:sz w:val="20"/>
              </w:rPr>
              <w:t>Full name(s)</w:t>
            </w:r>
          </w:p>
        </w:tc>
        <w:tc>
          <w:tcPr>
            <w:tcW w:w="3827" w:type="dxa"/>
            <w:tcBorders>
              <w:bottom w:val="single" w:sz="2" w:space="0" w:color="999999"/>
            </w:tcBorders>
            <w:shd w:val="clear" w:color="auto" w:fill="FFFFFF"/>
          </w:tcPr>
          <w:p w14:paraId="34E3E83A" w14:textId="77777777" w:rsidR="00A07AF9" w:rsidRPr="00E958BE" w:rsidRDefault="004F363C" w:rsidP="00A07AF9">
            <w:pPr>
              <w:rPr>
                <w:rFonts w:ascii="Arial" w:hAnsi="Arial"/>
                <w:sz w:val="20"/>
                <w:lang w:val="de-DE"/>
              </w:rPr>
            </w:pPr>
            <w:r w:rsidRPr="00E958BE">
              <w:rPr>
                <w:rFonts w:ascii="Arial" w:hAnsi="Arial"/>
                <w:sz w:val="20"/>
                <w:lang w:val="de-DE"/>
              </w:rPr>
              <w:t>John Kerr</w:t>
            </w:r>
          </w:p>
          <w:p w14:paraId="2650C247" w14:textId="77777777" w:rsidR="004F363C" w:rsidRPr="00E958BE" w:rsidRDefault="004F363C" w:rsidP="00A07AF9">
            <w:pPr>
              <w:rPr>
                <w:rFonts w:ascii="Arial" w:hAnsi="Arial"/>
                <w:sz w:val="20"/>
                <w:lang w:val="de-DE"/>
              </w:rPr>
            </w:pPr>
            <w:r w:rsidRPr="00E958BE">
              <w:rPr>
                <w:rFonts w:ascii="Arial" w:hAnsi="Arial"/>
                <w:sz w:val="20"/>
                <w:lang w:val="de-DE"/>
              </w:rPr>
              <w:t xml:space="preserve">1 Arichastlich, Glen </w:t>
            </w:r>
            <w:proofErr w:type="spellStart"/>
            <w:r w:rsidRPr="00E958BE">
              <w:rPr>
                <w:rFonts w:ascii="Arial" w:hAnsi="Arial"/>
                <w:sz w:val="20"/>
                <w:lang w:val="de-DE"/>
              </w:rPr>
              <w:t>Orchy</w:t>
            </w:r>
            <w:proofErr w:type="spellEnd"/>
            <w:r w:rsidRPr="00E958BE">
              <w:rPr>
                <w:rFonts w:ascii="Arial" w:hAnsi="Arial"/>
                <w:sz w:val="20"/>
                <w:lang w:val="de-DE"/>
              </w:rPr>
              <w:t>,</w:t>
            </w:r>
          </w:p>
          <w:p w14:paraId="0339E308" w14:textId="77777777" w:rsidR="004F363C" w:rsidRDefault="004F363C" w:rsidP="00A07AF9">
            <w:pPr>
              <w:rPr>
                <w:rFonts w:ascii="Arial" w:hAnsi="Arial"/>
                <w:sz w:val="20"/>
              </w:rPr>
            </w:pPr>
            <w:r>
              <w:rPr>
                <w:rFonts w:ascii="Arial" w:hAnsi="Arial"/>
                <w:sz w:val="20"/>
              </w:rPr>
              <w:t>By Dalmally, Argyll PA33 1BD</w:t>
            </w:r>
          </w:p>
        </w:tc>
        <w:tc>
          <w:tcPr>
            <w:tcW w:w="4693" w:type="dxa"/>
            <w:shd w:val="clear" w:color="auto" w:fill="FFFFFF"/>
          </w:tcPr>
          <w:p w14:paraId="5EC75716" w14:textId="77777777" w:rsidR="00A07AF9" w:rsidRDefault="00A07AF9" w:rsidP="00A07AF9">
            <w:pPr>
              <w:rPr>
                <w:rFonts w:ascii="Arial" w:hAnsi="Arial"/>
                <w:sz w:val="20"/>
              </w:rPr>
            </w:pPr>
          </w:p>
        </w:tc>
      </w:tr>
      <w:tr w:rsidR="00A07AF9" w14:paraId="12139AFE" w14:textId="77777777">
        <w:trPr>
          <w:trHeight w:hRule="exact" w:val="1134"/>
        </w:trPr>
        <w:tc>
          <w:tcPr>
            <w:tcW w:w="2235" w:type="dxa"/>
            <w:tcBorders>
              <w:top w:val="nil"/>
              <w:left w:val="nil"/>
              <w:bottom w:val="nil"/>
            </w:tcBorders>
          </w:tcPr>
          <w:p w14:paraId="57519101" w14:textId="77777777" w:rsidR="00A07AF9" w:rsidRDefault="00A07AF9" w:rsidP="00A07AF9">
            <w:pPr>
              <w:jc w:val="right"/>
              <w:rPr>
                <w:rFonts w:ascii="Arial" w:hAnsi="Arial"/>
                <w:b/>
                <w:sz w:val="20"/>
              </w:rPr>
            </w:pPr>
            <w:r>
              <w:rPr>
                <w:rFonts w:ascii="Arial" w:hAnsi="Arial"/>
                <w:b/>
                <w:sz w:val="20"/>
              </w:rPr>
              <w:t>Position (e.g. Chair)</w:t>
            </w:r>
          </w:p>
        </w:tc>
        <w:tc>
          <w:tcPr>
            <w:tcW w:w="3827" w:type="dxa"/>
            <w:shd w:val="clear" w:color="auto" w:fill="FFFFFF"/>
          </w:tcPr>
          <w:p w14:paraId="6F34C5C7" w14:textId="77777777" w:rsidR="00A07AF9" w:rsidRDefault="004F363C" w:rsidP="00A07AF9">
            <w:pPr>
              <w:rPr>
                <w:rFonts w:ascii="Arial" w:hAnsi="Arial"/>
                <w:sz w:val="20"/>
              </w:rPr>
            </w:pPr>
            <w:r>
              <w:rPr>
                <w:rFonts w:ascii="Arial" w:hAnsi="Arial"/>
                <w:sz w:val="20"/>
              </w:rPr>
              <w:t>Trustee</w:t>
            </w:r>
          </w:p>
        </w:tc>
        <w:tc>
          <w:tcPr>
            <w:tcW w:w="4693" w:type="dxa"/>
            <w:shd w:val="clear" w:color="auto" w:fill="FFFFFF"/>
          </w:tcPr>
          <w:p w14:paraId="56944B24" w14:textId="77777777" w:rsidR="00A07AF9" w:rsidRDefault="00A07AF9" w:rsidP="00A07AF9">
            <w:pPr>
              <w:rPr>
                <w:rFonts w:ascii="Arial" w:hAnsi="Arial"/>
                <w:sz w:val="20"/>
              </w:rPr>
            </w:pPr>
          </w:p>
        </w:tc>
      </w:tr>
      <w:tr w:rsidR="00A07AF9" w14:paraId="008E13BA" w14:textId="77777777">
        <w:trPr>
          <w:trHeight w:hRule="exact" w:val="567"/>
        </w:trPr>
        <w:tc>
          <w:tcPr>
            <w:tcW w:w="2235" w:type="dxa"/>
            <w:tcBorders>
              <w:top w:val="nil"/>
              <w:left w:val="nil"/>
              <w:bottom w:val="nil"/>
            </w:tcBorders>
          </w:tcPr>
          <w:p w14:paraId="152DBFDE" w14:textId="77777777" w:rsidR="00A07AF9" w:rsidRDefault="00A07AF9" w:rsidP="00A07AF9">
            <w:pPr>
              <w:jc w:val="right"/>
              <w:rPr>
                <w:rFonts w:ascii="Arial" w:hAnsi="Arial"/>
                <w:b/>
                <w:sz w:val="20"/>
              </w:rPr>
            </w:pPr>
            <w:r>
              <w:rPr>
                <w:rFonts w:ascii="Arial" w:hAnsi="Arial"/>
                <w:b/>
                <w:sz w:val="20"/>
              </w:rPr>
              <w:t>Date</w:t>
            </w:r>
          </w:p>
        </w:tc>
        <w:tc>
          <w:tcPr>
            <w:tcW w:w="3827" w:type="dxa"/>
            <w:shd w:val="clear" w:color="auto" w:fill="FFFFFF"/>
          </w:tcPr>
          <w:p w14:paraId="172666F7" w14:textId="6F90663D" w:rsidR="00A07AF9" w:rsidRDefault="004D23FC" w:rsidP="00A07AF9">
            <w:pPr>
              <w:rPr>
                <w:rFonts w:ascii="Arial" w:hAnsi="Arial"/>
                <w:sz w:val="20"/>
              </w:rPr>
            </w:pPr>
            <w:r>
              <w:rPr>
                <w:rFonts w:ascii="Arial" w:hAnsi="Arial"/>
                <w:sz w:val="20"/>
              </w:rPr>
              <w:t>18/05/2026</w:t>
            </w:r>
          </w:p>
        </w:tc>
        <w:tc>
          <w:tcPr>
            <w:tcW w:w="4693" w:type="dxa"/>
          </w:tcPr>
          <w:p w14:paraId="3748D7DD" w14:textId="77777777" w:rsidR="00A07AF9" w:rsidRDefault="00A07AF9" w:rsidP="00A07AF9">
            <w:pPr>
              <w:rPr>
                <w:rFonts w:ascii="Arial" w:hAnsi="Arial"/>
                <w:b/>
                <w:sz w:val="20"/>
              </w:rPr>
            </w:pPr>
          </w:p>
        </w:tc>
      </w:tr>
    </w:tbl>
    <w:p w14:paraId="65978343" w14:textId="77777777" w:rsidR="00A07AF9" w:rsidRDefault="00A07AF9" w:rsidP="00A07AF9">
      <w:pPr>
        <w:tabs>
          <w:tab w:val="left" w:pos="9280"/>
          <w:tab w:val="right" w:pos="10539"/>
        </w:tabs>
        <w:rPr>
          <w:rFonts w:ascii="Arial" w:hAnsi="Arial"/>
          <w:b/>
          <w:sz w:val="20"/>
        </w:rPr>
      </w:pPr>
      <w:r>
        <w:rPr>
          <w:rFonts w:ascii="Arial" w:hAnsi="Arial"/>
          <w:b/>
          <w:sz w:val="20"/>
        </w:rPr>
        <w:tab/>
      </w:r>
    </w:p>
    <w:p w14:paraId="00938021" w14:textId="77777777" w:rsidR="00A07AF9" w:rsidRDefault="00A07AF9" w:rsidP="00A07AF9">
      <w:pPr>
        <w:tabs>
          <w:tab w:val="left" w:pos="9280"/>
          <w:tab w:val="right" w:pos="10539"/>
        </w:tabs>
        <w:rPr>
          <w:rFonts w:ascii="Arial" w:hAnsi="Arial"/>
          <w:b/>
          <w:sz w:val="20"/>
        </w:rPr>
      </w:pPr>
    </w:p>
    <w:p w14:paraId="35A72850" w14:textId="77777777" w:rsidR="00A07AF9" w:rsidRDefault="00A07AF9" w:rsidP="00A07AF9">
      <w:pPr>
        <w:tabs>
          <w:tab w:val="left" w:pos="9280"/>
          <w:tab w:val="right" w:pos="10539"/>
        </w:tabs>
        <w:rPr>
          <w:rFonts w:ascii="Arial" w:hAnsi="Arial"/>
          <w:b/>
          <w:sz w:val="20"/>
        </w:rPr>
      </w:pPr>
    </w:p>
    <w:p w14:paraId="68C252FD" w14:textId="77777777" w:rsidR="00A07AF9" w:rsidRDefault="00A07AF9" w:rsidP="00A07AF9">
      <w:pPr>
        <w:tabs>
          <w:tab w:val="left" w:pos="9280"/>
          <w:tab w:val="right" w:pos="10539"/>
        </w:tabs>
        <w:rPr>
          <w:rFonts w:ascii="Arial" w:hAnsi="Arial"/>
          <w:b/>
          <w:sz w:val="20"/>
        </w:rPr>
      </w:pPr>
    </w:p>
    <w:p w14:paraId="01F6959F" w14:textId="77777777" w:rsidR="00C61C05" w:rsidRPr="00ED6BD6" w:rsidRDefault="00A07AF9" w:rsidP="00ED6BD6">
      <w:pPr>
        <w:tabs>
          <w:tab w:val="left" w:pos="9280"/>
          <w:tab w:val="right" w:pos="10539"/>
        </w:tabs>
        <w:rPr>
          <w:rFonts w:ascii="Arial" w:hAnsi="Arial"/>
          <w:b/>
          <w:sz w:val="20"/>
        </w:rPr>
      </w:pPr>
      <w:r>
        <w:rPr>
          <w:rFonts w:ascii="Arial" w:hAnsi="Arial"/>
          <w:b/>
          <w:sz w:val="20"/>
        </w:rPr>
        <w:lastRenderedPageBreak/>
        <w:tab/>
      </w:r>
      <w:r>
        <w:rPr>
          <w:rFonts w:ascii="Arial" w:hAnsi="Arial"/>
          <w:b/>
          <w:sz w:val="20"/>
        </w:rPr>
        <w:tab/>
        <w:t>4</w:t>
      </w:r>
    </w:p>
    <w:sectPr w:rsidR="00C61C05" w:rsidRPr="00ED6BD6">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EA3E" w14:textId="77777777" w:rsidR="002F49A7" w:rsidRDefault="002F49A7">
      <w:r>
        <w:separator/>
      </w:r>
    </w:p>
  </w:endnote>
  <w:endnote w:type="continuationSeparator" w:id="0">
    <w:p w14:paraId="1CDFECDB" w14:textId="77777777" w:rsidR="002F49A7" w:rsidRDefault="002F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55 Helvetica Roman">
    <w:altName w:val="Courier New"/>
    <w:charset w:val="00"/>
    <w:family w:val="auto"/>
    <w:pitch w:val="variable"/>
    <w:sig w:usb0="03000000" w:usb1="00000000" w:usb2="00000000" w:usb3="00000000" w:csb0="00000001" w:csb1="00000000"/>
  </w:font>
  <w:font w:name="Helvetica 75 Bold">
    <w:altName w:val="Courier New"/>
    <w:charset w:val="00"/>
    <w:family w:val="auto"/>
    <w:pitch w:val="variable"/>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499B" w14:textId="77777777" w:rsidR="002F49A7" w:rsidRDefault="002F49A7">
      <w:r>
        <w:separator/>
      </w:r>
    </w:p>
  </w:footnote>
  <w:footnote w:type="continuationSeparator" w:id="0">
    <w:p w14:paraId="754304DF" w14:textId="77777777" w:rsidR="002F49A7" w:rsidRDefault="002F4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26"/>
    <w:rsid w:val="00004283"/>
    <w:rsid w:val="000058B8"/>
    <w:rsid w:val="000105BC"/>
    <w:rsid w:val="000135E8"/>
    <w:rsid w:val="00016504"/>
    <w:rsid w:val="00017653"/>
    <w:rsid w:val="000260CA"/>
    <w:rsid w:val="00031BBD"/>
    <w:rsid w:val="00051808"/>
    <w:rsid w:val="00053C5B"/>
    <w:rsid w:val="000541E5"/>
    <w:rsid w:val="00063323"/>
    <w:rsid w:val="00067642"/>
    <w:rsid w:val="000715F7"/>
    <w:rsid w:val="00072383"/>
    <w:rsid w:val="00090728"/>
    <w:rsid w:val="00093580"/>
    <w:rsid w:val="00096484"/>
    <w:rsid w:val="000A0ABD"/>
    <w:rsid w:val="000A6368"/>
    <w:rsid w:val="000B14CA"/>
    <w:rsid w:val="000B519E"/>
    <w:rsid w:val="000D0B99"/>
    <w:rsid w:val="000D1B58"/>
    <w:rsid w:val="000D76D0"/>
    <w:rsid w:val="000E047A"/>
    <w:rsid w:val="000E45AB"/>
    <w:rsid w:val="000E7E08"/>
    <w:rsid w:val="001051FD"/>
    <w:rsid w:val="001063FF"/>
    <w:rsid w:val="00107CD4"/>
    <w:rsid w:val="00110AEF"/>
    <w:rsid w:val="00111C73"/>
    <w:rsid w:val="00116EE0"/>
    <w:rsid w:val="00120CE2"/>
    <w:rsid w:val="001320EC"/>
    <w:rsid w:val="001350ED"/>
    <w:rsid w:val="001358A8"/>
    <w:rsid w:val="00140A9A"/>
    <w:rsid w:val="0014243E"/>
    <w:rsid w:val="00153921"/>
    <w:rsid w:val="001556F8"/>
    <w:rsid w:val="00165CB0"/>
    <w:rsid w:val="00165FFB"/>
    <w:rsid w:val="00166A51"/>
    <w:rsid w:val="0016791D"/>
    <w:rsid w:val="0017172F"/>
    <w:rsid w:val="00176F5A"/>
    <w:rsid w:val="00186E0C"/>
    <w:rsid w:val="0019015E"/>
    <w:rsid w:val="00190882"/>
    <w:rsid w:val="00194137"/>
    <w:rsid w:val="00194AC5"/>
    <w:rsid w:val="001960DA"/>
    <w:rsid w:val="00197755"/>
    <w:rsid w:val="001A09F7"/>
    <w:rsid w:val="001A686F"/>
    <w:rsid w:val="001B2E3B"/>
    <w:rsid w:val="001B4307"/>
    <w:rsid w:val="001C3071"/>
    <w:rsid w:val="001D1D93"/>
    <w:rsid w:val="001D7776"/>
    <w:rsid w:val="001D7C83"/>
    <w:rsid w:val="001E22B9"/>
    <w:rsid w:val="001E7B43"/>
    <w:rsid w:val="001F21A1"/>
    <w:rsid w:val="001F3AA6"/>
    <w:rsid w:val="001F7574"/>
    <w:rsid w:val="00207370"/>
    <w:rsid w:val="002118BE"/>
    <w:rsid w:val="002121A2"/>
    <w:rsid w:val="002142D1"/>
    <w:rsid w:val="002205BB"/>
    <w:rsid w:val="0022098F"/>
    <w:rsid w:val="0022711F"/>
    <w:rsid w:val="002326CC"/>
    <w:rsid w:val="00242A31"/>
    <w:rsid w:val="00244684"/>
    <w:rsid w:val="00244DF8"/>
    <w:rsid w:val="00253CD0"/>
    <w:rsid w:val="00261D4C"/>
    <w:rsid w:val="00261F26"/>
    <w:rsid w:val="00270972"/>
    <w:rsid w:val="00271F04"/>
    <w:rsid w:val="00277DD4"/>
    <w:rsid w:val="0028060F"/>
    <w:rsid w:val="00291F8C"/>
    <w:rsid w:val="00293CB0"/>
    <w:rsid w:val="002A37EA"/>
    <w:rsid w:val="002C525A"/>
    <w:rsid w:val="002C66D6"/>
    <w:rsid w:val="002D5C3D"/>
    <w:rsid w:val="002E1888"/>
    <w:rsid w:val="002E2C52"/>
    <w:rsid w:val="002E3A73"/>
    <w:rsid w:val="002E62A2"/>
    <w:rsid w:val="002F49A7"/>
    <w:rsid w:val="00300DCB"/>
    <w:rsid w:val="00301712"/>
    <w:rsid w:val="00304FB0"/>
    <w:rsid w:val="00307237"/>
    <w:rsid w:val="003104C6"/>
    <w:rsid w:val="003145BB"/>
    <w:rsid w:val="00317943"/>
    <w:rsid w:val="00317E11"/>
    <w:rsid w:val="00321166"/>
    <w:rsid w:val="0032155D"/>
    <w:rsid w:val="00321EDE"/>
    <w:rsid w:val="00322563"/>
    <w:rsid w:val="00322CC6"/>
    <w:rsid w:val="00325205"/>
    <w:rsid w:val="00325EEB"/>
    <w:rsid w:val="003343AE"/>
    <w:rsid w:val="00341243"/>
    <w:rsid w:val="003421AF"/>
    <w:rsid w:val="00343CB8"/>
    <w:rsid w:val="00346EE8"/>
    <w:rsid w:val="00360224"/>
    <w:rsid w:val="003641BB"/>
    <w:rsid w:val="003647A9"/>
    <w:rsid w:val="003720E1"/>
    <w:rsid w:val="0037228C"/>
    <w:rsid w:val="00375170"/>
    <w:rsid w:val="00376B3F"/>
    <w:rsid w:val="00381A4B"/>
    <w:rsid w:val="0039682A"/>
    <w:rsid w:val="00397F93"/>
    <w:rsid w:val="003B7276"/>
    <w:rsid w:val="003C3257"/>
    <w:rsid w:val="003D3D26"/>
    <w:rsid w:val="003D4B90"/>
    <w:rsid w:val="003D67A8"/>
    <w:rsid w:val="003E0136"/>
    <w:rsid w:val="003E7A55"/>
    <w:rsid w:val="003F379E"/>
    <w:rsid w:val="0041346B"/>
    <w:rsid w:val="0041797A"/>
    <w:rsid w:val="00421AB6"/>
    <w:rsid w:val="00423559"/>
    <w:rsid w:val="00432670"/>
    <w:rsid w:val="0044368B"/>
    <w:rsid w:val="0044391C"/>
    <w:rsid w:val="00444DDF"/>
    <w:rsid w:val="00454ECA"/>
    <w:rsid w:val="004550F0"/>
    <w:rsid w:val="0045595E"/>
    <w:rsid w:val="00462449"/>
    <w:rsid w:val="00465564"/>
    <w:rsid w:val="004670DB"/>
    <w:rsid w:val="00467F64"/>
    <w:rsid w:val="00473A03"/>
    <w:rsid w:val="00473A4E"/>
    <w:rsid w:val="00480F09"/>
    <w:rsid w:val="00481622"/>
    <w:rsid w:val="0048208F"/>
    <w:rsid w:val="00485454"/>
    <w:rsid w:val="00492366"/>
    <w:rsid w:val="004928C1"/>
    <w:rsid w:val="004A1A30"/>
    <w:rsid w:val="004A2D27"/>
    <w:rsid w:val="004A3534"/>
    <w:rsid w:val="004A4181"/>
    <w:rsid w:val="004A509F"/>
    <w:rsid w:val="004B2FF3"/>
    <w:rsid w:val="004C5347"/>
    <w:rsid w:val="004D23FC"/>
    <w:rsid w:val="004D68F0"/>
    <w:rsid w:val="004E0962"/>
    <w:rsid w:val="004F363C"/>
    <w:rsid w:val="004F4FB9"/>
    <w:rsid w:val="0050090E"/>
    <w:rsid w:val="005034DA"/>
    <w:rsid w:val="005051CB"/>
    <w:rsid w:val="00505ECA"/>
    <w:rsid w:val="00520266"/>
    <w:rsid w:val="005357FF"/>
    <w:rsid w:val="00536725"/>
    <w:rsid w:val="00543054"/>
    <w:rsid w:val="00546CD5"/>
    <w:rsid w:val="00550F24"/>
    <w:rsid w:val="00556FC2"/>
    <w:rsid w:val="0056160E"/>
    <w:rsid w:val="00561CAF"/>
    <w:rsid w:val="005641BB"/>
    <w:rsid w:val="0057391A"/>
    <w:rsid w:val="00576D28"/>
    <w:rsid w:val="00576FE8"/>
    <w:rsid w:val="005908B3"/>
    <w:rsid w:val="00590A69"/>
    <w:rsid w:val="005A14C2"/>
    <w:rsid w:val="005A477B"/>
    <w:rsid w:val="005B1265"/>
    <w:rsid w:val="005C0FEA"/>
    <w:rsid w:val="005C45B6"/>
    <w:rsid w:val="005D2387"/>
    <w:rsid w:val="005E2C36"/>
    <w:rsid w:val="005E6D30"/>
    <w:rsid w:val="00615413"/>
    <w:rsid w:val="00617BCE"/>
    <w:rsid w:val="006315A0"/>
    <w:rsid w:val="00631BA4"/>
    <w:rsid w:val="006320D3"/>
    <w:rsid w:val="00640D34"/>
    <w:rsid w:val="00641062"/>
    <w:rsid w:val="00651A0A"/>
    <w:rsid w:val="006520D4"/>
    <w:rsid w:val="0065322F"/>
    <w:rsid w:val="006602D8"/>
    <w:rsid w:val="006708F5"/>
    <w:rsid w:val="006714D0"/>
    <w:rsid w:val="00673924"/>
    <w:rsid w:val="00675257"/>
    <w:rsid w:val="00682B6E"/>
    <w:rsid w:val="006836D7"/>
    <w:rsid w:val="0068634C"/>
    <w:rsid w:val="006905C4"/>
    <w:rsid w:val="00694753"/>
    <w:rsid w:val="006A07A7"/>
    <w:rsid w:val="006B1E5D"/>
    <w:rsid w:val="006B2D10"/>
    <w:rsid w:val="006B4CFB"/>
    <w:rsid w:val="006B53CD"/>
    <w:rsid w:val="006B5406"/>
    <w:rsid w:val="006D63BC"/>
    <w:rsid w:val="006D71F1"/>
    <w:rsid w:val="006F3D97"/>
    <w:rsid w:val="006F417E"/>
    <w:rsid w:val="006F4A8F"/>
    <w:rsid w:val="006F5EB8"/>
    <w:rsid w:val="007005A0"/>
    <w:rsid w:val="007133DD"/>
    <w:rsid w:val="00715396"/>
    <w:rsid w:val="00721656"/>
    <w:rsid w:val="007234F3"/>
    <w:rsid w:val="00723FC6"/>
    <w:rsid w:val="00727BFE"/>
    <w:rsid w:val="00732C78"/>
    <w:rsid w:val="00740E48"/>
    <w:rsid w:val="0074114E"/>
    <w:rsid w:val="00743938"/>
    <w:rsid w:val="0075178D"/>
    <w:rsid w:val="007529ED"/>
    <w:rsid w:val="00760B4F"/>
    <w:rsid w:val="00760BD2"/>
    <w:rsid w:val="0076268F"/>
    <w:rsid w:val="007672E7"/>
    <w:rsid w:val="007704F2"/>
    <w:rsid w:val="00771EF8"/>
    <w:rsid w:val="00774BA3"/>
    <w:rsid w:val="00777016"/>
    <w:rsid w:val="0078077A"/>
    <w:rsid w:val="00790CE9"/>
    <w:rsid w:val="007B152D"/>
    <w:rsid w:val="007B46EB"/>
    <w:rsid w:val="007C0752"/>
    <w:rsid w:val="007C3778"/>
    <w:rsid w:val="007C3FFB"/>
    <w:rsid w:val="007C78C3"/>
    <w:rsid w:val="007C7B1A"/>
    <w:rsid w:val="007F40C7"/>
    <w:rsid w:val="007F7E6E"/>
    <w:rsid w:val="00811B34"/>
    <w:rsid w:val="00814EA9"/>
    <w:rsid w:val="00833D98"/>
    <w:rsid w:val="008351EE"/>
    <w:rsid w:val="008424F7"/>
    <w:rsid w:val="00851053"/>
    <w:rsid w:val="00851B92"/>
    <w:rsid w:val="0085656B"/>
    <w:rsid w:val="00860AFF"/>
    <w:rsid w:val="00860DB0"/>
    <w:rsid w:val="00865FC2"/>
    <w:rsid w:val="008663E9"/>
    <w:rsid w:val="00866666"/>
    <w:rsid w:val="00875D5B"/>
    <w:rsid w:val="00877356"/>
    <w:rsid w:val="00885B6B"/>
    <w:rsid w:val="008868C9"/>
    <w:rsid w:val="008A17A3"/>
    <w:rsid w:val="008A3ED5"/>
    <w:rsid w:val="008B41F3"/>
    <w:rsid w:val="008B43CF"/>
    <w:rsid w:val="008B76E1"/>
    <w:rsid w:val="008B7DEE"/>
    <w:rsid w:val="008B7EB5"/>
    <w:rsid w:val="008C2D25"/>
    <w:rsid w:val="008D473D"/>
    <w:rsid w:val="008E6E43"/>
    <w:rsid w:val="008F1921"/>
    <w:rsid w:val="008F4143"/>
    <w:rsid w:val="008F48B4"/>
    <w:rsid w:val="008F5D41"/>
    <w:rsid w:val="008F66EB"/>
    <w:rsid w:val="00901D23"/>
    <w:rsid w:val="00911F3D"/>
    <w:rsid w:val="00913EA7"/>
    <w:rsid w:val="0092311C"/>
    <w:rsid w:val="009338EF"/>
    <w:rsid w:val="00934D1D"/>
    <w:rsid w:val="0094022A"/>
    <w:rsid w:val="009474B2"/>
    <w:rsid w:val="00951994"/>
    <w:rsid w:val="00970032"/>
    <w:rsid w:val="009702BC"/>
    <w:rsid w:val="009705EB"/>
    <w:rsid w:val="0097409B"/>
    <w:rsid w:val="009768ED"/>
    <w:rsid w:val="009778D4"/>
    <w:rsid w:val="00996A97"/>
    <w:rsid w:val="009B0FFD"/>
    <w:rsid w:val="009B22C2"/>
    <w:rsid w:val="009B7358"/>
    <w:rsid w:val="009C246A"/>
    <w:rsid w:val="009C64FB"/>
    <w:rsid w:val="009C701C"/>
    <w:rsid w:val="009D23AA"/>
    <w:rsid w:val="009D65FB"/>
    <w:rsid w:val="009E268D"/>
    <w:rsid w:val="009F1EAD"/>
    <w:rsid w:val="009F2D3D"/>
    <w:rsid w:val="009F3815"/>
    <w:rsid w:val="00A00C2D"/>
    <w:rsid w:val="00A028E0"/>
    <w:rsid w:val="00A030BD"/>
    <w:rsid w:val="00A07AF9"/>
    <w:rsid w:val="00A11FD1"/>
    <w:rsid w:val="00A1510A"/>
    <w:rsid w:val="00A257BE"/>
    <w:rsid w:val="00A30B4C"/>
    <w:rsid w:val="00A34308"/>
    <w:rsid w:val="00A35A7B"/>
    <w:rsid w:val="00A364FC"/>
    <w:rsid w:val="00A47E2E"/>
    <w:rsid w:val="00A516CF"/>
    <w:rsid w:val="00A52E70"/>
    <w:rsid w:val="00A53BDF"/>
    <w:rsid w:val="00A62FFD"/>
    <w:rsid w:val="00A64C6C"/>
    <w:rsid w:val="00A723A1"/>
    <w:rsid w:val="00A738B8"/>
    <w:rsid w:val="00A741B9"/>
    <w:rsid w:val="00A75DF6"/>
    <w:rsid w:val="00A7647F"/>
    <w:rsid w:val="00A835F1"/>
    <w:rsid w:val="00A84AA1"/>
    <w:rsid w:val="00A86A8B"/>
    <w:rsid w:val="00A91BC0"/>
    <w:rsid w:val="00A959A9"/>
    <w:rsid w:val="00A96489"/>
    <w:rsid w:val="00A96AEE"/>
    <w:rsid w:val="00A976A9"/>
    <w:rsid w:val="00AA1553"/>
    <w:rsid w:val="00AA2924"/>
    <w:rsid w:val="00AA3435"/>
    <w:rsid w:val="00AB6A6D"/>
    <w:rsid w:val="00AC3929"/>
    <w:rsid w:val="00AC5A91"/>
    <w:rsid w:val="00AC64B3"/>
    <w:rsid w:val="00AC7A4C"/>
    <w:rsid w:val="00AD0B26"/>
    <w:rsid w:val="00AD5183"/>
    <w:rsid w:val="00AD531B"/>
    <w:rsid w:val="00AE3AF1"/>
    <w:rsid w:val="00AF42A1"/>
    <w:rsid w:val="00AF5F22"/>
    <w:rsid w:val="00AF778B"/>
    <w:rsid w:val="00B0087E"/>
    <w:rsid w:val="00B06A7E"/>
    <w:rsid w:val="00B1531C"/>
    <w:rsid w:val="00B154F7"/>
    <w:rsid w:val="00B176C1"/>
    <w:rsid w:val="00B24CBC"/>
    <w:rsid w:val="00B35927"/>
    <w:rsid w:val="00B40F9A"/>
    <w:rsid w:val="00B44F7C"/>
    <w:rsid w:val="00B60A66"/>
    <w:rsid w:val="00B636B1"/>
    <w:rsid w:val="00B667DA"/>
    <w:rsid w:val="00B679F3"/>
    <w:rsid w:val="00B71637"/>
    <w:rsid w:val="00B74C6A"/>
    <w:rsid w:val="00BA5FC5"/>
    <w:rsid w:val="00BA7575"/>
    <w:rsid w:val="00BA7838"/>
    <w:rsid w:val="00BD1D2C"/>
    <w:rsid w:val="00BD2408"/>
    <w:rsid w:val="00BE14ED"/>
    <w:rsid w:val="00BE2439"/>
    <w:rsid w:val="00BF419A"/>
    <w:rsid w:val="00BF654E"/>
    <w:rsid w:val="00C0395D"/>
    <w:rsid w:val="00C13D35"/>
    <w:rsid w:val="00C15282"/>
    <w:rsid w:val="00C1663C"/>
    <w:rsid w:val="00C17F32"/>
    <w:rsid w:val="00C17F7F"/>
    <w:rsid w:val="00C22DD5"/>
    <w:rsid w:val="00C25A67"/>
    <w:rsid w:val="00C37E71"/>
    <w:rsid w:val="00C37F3E"/>
    <w:rsid w:val="00C42CFE"/>
    <w:rsid w:val="00C458A7"/>
    <w:rsid w:val="00C5147B"/>
    <w:rsid w:val="00C53133"/>
    <w:rsid w:val="00C545C6"/>
    <w:rsid w:val="00C6117A"/>
    <w:rsid w:val="00C61BA6"/>
    <w:rsid w:val="00C61C05"/>
    <w:rsid w:val="00C72268"/>
    <w:rsid w:val="00C72E83"/>
    <w:rsid w:val="00C73BB1"/>
    <w:rsid w:val="00C94FD7"/>
    <w:rsid w:val="00CA3A05"/>
    <w:rsid w:val="00CA6CE9"/>
    <w:rsid w:val="00CB409C"/>
    <w:rsid w:val="00CC0345"/>
    <w:rsid w:val="00CC3189"/>
    <w:rsid w:val="00CD1DE4"/>
    <w:rsid w:val="00CE29D9"/>
    <w:rsid w:val="00CE66B6"/>
    <w:rsid w:val="00CF077F"/>
    <w:rsid w:val="00CF42C5"/>
    <w:rsid w:val="00CF5A0D"/>
    <w:rsid w:val="00D01EB7"/>
    <w:rsid w:val="00D06EE6"/>
    <w:rsid w:val="00D2102F"/>
    <w:rsid w:val="00D24352"/>
    <w:rsid w:val="00D3396F"/>
    <w:rsid w:val="00D36488"/>
    <w:rsid w:val="00D422D0"/>
    <w:rsid w:val="00D517A9"/>
    <w:rsid w:val="00D53649"/>
    <w:rsid w:val="00D60808"/>
    <w:rsid w:val="00D61D72"/>
    <w:rsid w:val="00D61DE5"/>
    <w:rsid w:val="00D67463"/>
    <w:rsid w:val="00D71968"/>
    <w:rsid w:val="00D728E0"/>
    <w:rsid w:val="00D76BA6"/>
    <w:rsid w:val="00D76EC4"/>
    <w:rsid w:val="00D80BD7"/>
    <w:rsid w:val="00D8158A"/>
    <w:rsid w:val="00D9530C"/>
    <w:rsid w:val="00DA05A2"/>
    <w:rsid w:val="00DA6818"/>
    <w:rsid w:val="00DB106C"/>
    <w:rsid w:val="00DC1F12"/>
    <w:rsid w:val="00DC32DA"/>
    <w:rsid w:val="00DC40BD"/>
    <w:rsid w:val="00DC62FA"/>
    <w:rsid w:val="00DD2220"/>
    <w:rsid w:val="00DD3B2F"/>
    <w:rsid w:val="00DD7366"/>
    <w:rsid w:val="00DE2586"/>
    <w:rsid w:val="00DE30F1"/>
    <w:rsid w:val="00DF2EC3"/>
    <w:rsid w:val="00DF4DA2"/>
    <w:rsid w:val="00E000BA"/>
    <w:rsid w:val="00E02544"/>
    <w:rsid w:val="00E02A50"/>
    <w:rsid w:val="00E050F2"/>
    <w:rsid w:val="00E05810"/>
    <w:rsid w:val="00E06E47"/>
    <w:rsid w:val="00E16839"/>
    <w:rsid w:val="00E22889"/>
    <w:rsid w:val="00E230C3"/>
    <w:rsid w:val="00E24F3D"/>
    <w:rsid w:val="00E41381"/>
    <w:rsid w:val="00E77D98"/>
    <w:rsid w:val="00E853A7"/>
    <w:rsid w:val="00E861A1"/>
    <w:rsid w:val="00E86EA7"/>
    <w:rsid w:val="00E908F5"/>
    <w:rsid w:val="00E94BD4"/>
    <w:rsid w:val="00E958BE"/>
    <w:rsid w:val="00EA0ADC"/>
    <w:rsid w:val="00EA112E"/>
    <w:rsid w:val="00EA68CC"/>
    <w:rsid w:val="00EB201A"/>
    <w:rsid w:val="00EB67F5"/>
    <w:rsid w:val="00EB7744"/>
    <w:rsid w:val="00EC0968"/>
    <w:rsid w:val="00EC6D27"/>
    <w:rsid w:val="00ED4336"/>
    <w:rsid w:val="00ED4D9D"/>
    <w:rsid w:val="00ED6BD6"/>
    <w:rsid w:val="00ED7DED"/>
    <w:rsid w:val="00EE2D4B"/>
    <w:rsid w:val="00EE6B3A"/>
    <w:rsid w:val="00F00D70"/>
    <w:rsid w:val="00F01039"/>
    <w:rsid w:val="00F07506"/>
    <w:rsid w:val="00F135F9"/>
    <w:rsid w:val="00F16709"/>
    <w:rsid w:val="00F17E0D"/>
    <w:rsid w:val="00F22503"/>
    <w:rsid w:val="00F24AB5"/>
    <w:rsid w:val="00F25419"/>
    <w:rsid w:val="00F31012"/>
    <w:rsid w:val="00F32F26"/>
    <w:rsid w:val="00F33FA5"/>
    <w:rsid w:val="00F34163"/>
    <w:rsid w:val="00F4325B"/>
    <w:rsid w:val="00F44C8F"/>
    <w:rsid w:val="00F44F26"/>
    <w:rsid w:val="00F45BF5"/>
    <w:rsid w:val="00F54CA7"/>
    <w:rsid w:val="00F57A04"/>
    <w:rsid w:val="00F6102F"/>
    <w:rsid w:val="00F63176"/>
    <w:rsid w:val="00F640C8"/>
    <w:rsid w:val="00F71899"/>
    <w:rsid w:val="00F718A1"/>
    <w:rsid w:val="00F727F6"/>
    <w:rsid w:val="00F729F6"/>
    <w:rsid w:val="00F73718"/>
    <w:rsid w:val="00F83CC8"/>
    <w:rsid w:val="00F86CE3"/>
    <w:rsid w:val="00F910D8"/>
    <w:rsid w:val="00F91633"/>
    <w:rsid w:val="00F92D04"/>
    <w:rsid w:val="00F93C7D"/>
    <w:rsid w:val="00F93E0F"/>
    <w:rsid w:val="00FA1336"/>
    <w:rsid w:val="00FA21E3"/>
    <w:rsid w:val="00FB58A6"/>
    <w:rsid w:val="00FC2FC3"/>
    <w:rsid w:val="00FD1F58"/>
    <w:rsid w:val="00FD4563"/>
    <w:rsid w:val="00FD5567"/>
    <w:rsid w:val="00FD7BBE"/>
    <w:rsid w:val="00FE32E5"/>
    <w:rsid w:val="00FE5ED9"/>
    <w:rsid w:val="00FF0358"/>
    <w:rsid w:val="00FF2A35"/>
    <w:rsid w:val="00FF7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5E12A"/>
  <w15:chartTrackingRefBased/>
  <w15:docId w15:val="{BEDD45D5-005C-468A-8ACF-84B33C97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AF9"/>
    <w:rPr>
      <w:rFonts w:ascii="Times" w:eastAsia="Times" w:hAnsi="Times"/>
      <w:sz w:val="24"/>
      <w:lang w:eastAsia="en-US"/>
    </w:rPr>
  </w:style>
  <w:style w:type="paragraph" w:styleId="Heading1">
    <w:name w:val="heading 1"/>
    <w:basedOn w:val="Normal"/>
    <w:next w:val="Normal"/>
    <w:qFormat/>
    <w:rsid w:val="00A07AF9"/>
    <w:pPr>
      <w:keepNext/>
      <w:outlineLvl w:val="0"/>
    </w:pPr>
    <w:rPr>
      <w:rFonts w:ascii="Arial" w:hAnsi="Arial"/>
      <w:b/>
    </w:rPr>
  </w:style>
  <w:style w:type="paragraph" w:styleId="Heading2">
    <w:name w:val="heading 2"/>
    <w:basedOn w:val="Normal"/>
    <w:next w:val="Normal"/>
    <w:qFormat/>
    <w:rsid w:val="00A07AF9"/>
    <w:pPr>
      <w:keepNext/>
      <w:jc w:val="center"/>
      <w:outlineLvl w:val="1"/>
    </w:pPr>
    <w:rPr>
      <w:rFonts w:ascii="Arial" w:hAnsi="Arial"/>
      <w:b/>
      <w:sz w:val="22"/>
    </w:rPr>
  </w:style>
  <w:style w:type="paragraph" w:styleId="Heading3">
    <w:name w:val="heading 3"/>
    <w:basedOn w:val="Normal"/>
    <w:next w:val="Normal"/>
    <w:qFormat/>
    <w:rsid w:val="00A07AF9"/>
    <w:pPr>
      <w:keepNext/>
      <w:outlineLvl w:val="2"/>
    </w:pPr>
    <w:rPr>
      <w:rFonts w:ascii="Arial" w:hAnsi="Arial"/>
      <w:b/>
      <w:color w:val="FFFFFF"/>
      <w:sz w:val="26"/>
    </w:rPr>
  </w:style>
  <w:style w:type="paragraph" w:styleId="Heading4">
    <w:name w:val="heading 4"/>
    <w:basedOn w:val="Normal"/>
    <w:next w:val="Normal"/>
    <w:qFormat/>
    <w:rsid w:val="00A07AF9"/>
    <w:pPr>
      <w:keepNext/>
      <w:jc w:val="right"/>
      <w:outlineLvl w:val="3"/>
    </w:pPr>
    <w:rPr>
      <w:rFonts w:ascii="Arial" w:hAnsi="Arial"/>
      <w:b/>
      <w:sz w:val="20"/>
    </w:rPr>
  </w:style>
  <w:style w:type="paragraph" w:styleId="Heading5">
    <w:name w:val="heading 5"/>
    <w:basedOn w:val="Normal"/>
    <w:next w:val="Normal"/>
    <w:qFormat/>
    <w:rsid w:val="00A07AF9"/>
    <w:pPr>
      <w:keepNex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7AF9"/>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5DAC2378-0F60-4398-B39C-22C2BD5B7F22}"/>
</file>

<file path=customXml/itemProps2.xml><?xml version="1.0" encoding="utf-8"?>
<ds:datastoreItem xmlns:ds="http://schemas.openxmlformats.org/officeDocument/2006/customXml" ds:itemID="{8D6784C9-D149-4769-B485-410583ACE63A}"/>
</file>

<file path=customXml/itemProps3.xml><?xml version="1.0" encoding="utf-8"?>
<ds:datastoreItem xmlns:ds="http://schemas.openxmlformats.org/officeDocument/2006/customXml" ds:itemID="{C3CDD748-2505-472F-9709-291346B17E21}"/>
</file>

<file path=docProps/app.xml><?xml version="1.0" encoding="utf-8"?>
<Properties xmlns="http://schemas.openxmlformats.org/officeDocument/2006/extended-properties" xmlns:vt="http://schemas.openxmlformats.org/officeDocument/2006/docPropsVTypes">
  <Template>Normal.dotm</Template>
  <TotalTime>0</TotalTime>
  <Pages>5</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APPENDIX 1</vt:lpstr>
    </vt:vector>
  </TitlesOfParts>
  <Company>Scottish Executive</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galbraithd</dc:creator>
  <cp:keywords/>
  <cp:lastModifiedBy>Erica Kerr</cp:lastModifiedBy>
  <cp:revision>23</cp:revision>
  <dcterms:created xsi:type="dcterms:W3CDTF">2026-03-25T12:07:00Z</dcterms:created>
  <dcterms:modified xsi:type="dcterms:W3CDTF">2026-05-18T13:27:00Z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