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D23F8" w14:textId="095FB759" w:rsidR="00F4043C" w:rsidRDefault="00F4043C" w:rsidP="00AE664D">
      <w:pPr>
        <w:jc w:val="right"/>
        <w:rPr>
          <w:rFonts w:cs="Arial"/>
          <w:b/>
          <w:szCs w:val="22"/>
        </w:rPr>
      </w:pPr>
      <w:r w:rsidRPr="006B53B1">
        <w:rPr>
          <w:rFonts w:ascii="Arial Rounded MT Bold" w:hAnsi="Arial Rounded MT Bold" w:cs="Arial"/>
          <w:b/>
          <w:bCs/>
          <w:noProof/>
          <w:color w:val="0099CC"/>
          <w:w w:val="105"/>
          <w:sz w:val="32"/>
          <w:szCs w:val="32"/>
          <w:lang w:eastAsia="en-GB"/>
        </w:rPr>
        <w:drawing>
          <wp:inline distT="0" distB="0" distL="0" distR="0" wp14:anchorId="348D5C62" wp14:editId="5065A9FB">
            <wp:extent cx="1404025" cy="419954"/>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4470" cy="438033"/>
                    </a:xfrm>
                    <a:prstGeom prst="rect">
                      <a:avLst/>
                    </a:prstGeom>
                    <a:noFill/>
                  </pic:spPr>
                </pic:pic>
              </a:graphicData>
            </a:graphic>
          </wp:inline>
        </w:drawing>
      </w:r>
    </w:p>
    <w:p w14:paraId="3C73E60E" w14:textId="5897E09A" w:rsidR="00366725" w:rsidRPr="003D4354" w:rsidRDefault="00366725" w:rsidP="00AE664D">
      <w:pPr>
        <w:spacing w:line="276" w:lineRule="auto"/>
        <w:rPr>
          <w:rFonts w:cs="Arial"/>
          <w:b/>
          <w:szCs w:val="22"/>
        </w:rPr>
      </w:pPr>
      <w:r w:rsidRPr="00555CB3">
        <w:rPr>
          <w:rFonts w:cs="Arial"/>
          <w:b/>
          <w:szCs w:val="22"/>
        </w:rPr>
        <w:t>OFFICER IN CHARGE’S REPORT</w:t>
      </w:r>
      <w:r w:rsidRPr="003D4354">
        <w:rPr>
          <w:rFonts w:cs="Arial"/>
          <w:b/>
          <w:szCs w:val="22"/>
        </w:rPr>
        <w:t xml:space="preserve"> – AGM 20</w:t>
      </w:r>
      <w:r w:rsidR="0006792D">
        <w:rPr>
          <w:rFonts w:cs="Arial"/>
          <w:b/>
          <w:szCs w:val="22"/>
        </w:rPr>
        <w:t>2</w:t>
      </w:r>
      <w:r w:rsidR="00346482">
        <w:rPr>
          <w:rFonts w:cs="Arial"/>
          <w:b/>
          <w:szCs w:val="22"/>
        </w:rPr>
        <w:t>5</w:t>
      </w:r>
    </w:p>
    <w:p w14:paraId="454D83EC" w14:textId="77777777" w:rsidR="00366725" w:rsidRPr="003D4354" w:rsidRDefault="00366725" w:rsidP="00555CB3">
      <w:pPr>
        <w:spacing w:line="276" w:lineRule="auto"/>
        <w:rPr>
          <w:rFonts w:cs="Arial"/>
          <w:b/>
          <w:szCs w:val="22"/>
          <w:lang w:eastAsia="en-GB"/>
        </w:rPr>
      </w:pPr>
    </w:p>
    <w:p w14:paraId="49CAD099" w14:textId="7F803153" w:rsidR="00366725" w:rsidRPr="003D4354" w:rsidRDefault="001017EB" w:rsidP="00555CB3">
      <w:pPr>
        <w:spacing w:line="276" w:lineRule="auto"/>
        <w:ind w:left="-284" w:firstLine="284"/>
        <w:rPr>
          <w:rFonts w:cs="Arial"/>
          <w:b/>
          <w:szCs w:val="22"/>
          <w:lang w:eastAsia="en-GB"/>
        </w:rPr>
      </w:pPr>
      <w:r w:rsidRPr="003D4354">
        <w:rPr>
          <w:rFonts w:cs="Arial"/>
          <w:b/>
          <w:szCs w:val="22"/>
          <w:lang w:eastAsia="en-GB"/>
        </w:rPr>
        <w:t>Unit Statistics for 20</w:t>
      </w:r>
      <w:r w:rsidR="00826A90">
        <w:rPr>
          <w:rFonts w:cs="Arial"/>
          <w:b/>
          <w:szCs w:val="22"/>
          <w:lang w:eastAsia="en-GB"/>
        </w:rPr>
        <w:t>2</w:t>
      </w:r>
      <w:r w:rsidR="00D7468E">
        <w:rPr>
          <w:rFonts w:cs="Arial"/>
          <w:b/>
          <w:szCs w:val="22"/>
          <w:lang w:eastAsia="en-GB"/>
        </w:rPr>
        <w:t>5</w:t>
      </w:r>
    </w:p>
    <w:p w14:paraId="20AD7058" w14:textId="002D077D" w:rsidR="00366725" w:rsidRPr="00F4043C" w:rsidRDefault="008E6B54" w:rsidP="00555CB3">
      <w:pPr>
        <w:spacing w:line="276" w:lineRule="auto"/>
        <w:rPr>
          <w:rFonts w:cs="Arial"/>
          <w:sz w:val="16"/>
          <w:szCs w:val="16"/>
          <w:lang w:eastAsia="en-GB"/>
        </w:rPr>
      </w:pPr>
      <w:r w:rsidRPr="00F4043C">
        <w:rPr>
          <w:rFonts w:cs="Arial"/>
          <w:sz w:val="16"/>
          <w:szCs w:val="16"/>
          <w:lang w:eastAsia="en-GB"/>
        </w:rPr>
        <w:t>(</w:t>
      </w:r>
      <w:r w:rsidR="00920834">
        <w:rPr>
          <w:rFonts w:cs="Arial"/>
          <w:sz w:val="16"/>
          <w:szCs w:val="16"/>
          <w:lang w:eastAsia="en-GB"/>
        </w:rPr>
        <w:t>2</w:t>
      </w:r>
      <w:r w:rsidR="00D7468E">
        <w:rPr>
          <w:rFonts w:cs="Arial"/>
          <w:sz w:val="16"/>
          <w:szCs w:val="16"/>
          <w:lang w:eastAsia="en-GB"/>
        </w:rPr>
        <w:t>8</w:t>
      </w:r>
      <w:r w:rsidR="00920834">
        <w:rPr>
          <w:rFonts w:cs="Arial"/>
          <w:sz w:val="16"/>
          <w:szCs w:val="16"/>
          <w:lang w:eastAsia="en-GB"/>
        </w:rPr>
        <w:t xml:space="preserve"> October 202</w:t>
      </w:r>
      <w:r w:rsidR="00D7468E">
        <w:rPr>
          <w:rFonts w:cs="Arial"/>
          <w:sz w:val="16"/>
          <w:szCs w:val="16"/>
          <w:lang w:eastAsia="en-GB"/>
        </w:rPr>
        <w:t>5</w:t>
      </w:r>
      <w:r w:rsidR="00366725" w:rsidRPr="00F4043C">
        <w:rPr>
          <w:rFonts w:cs="Arial"/>
          <w:sz w:val="16"/>
          <w:szCs w:val="16"/>
          <w:lang w:eastAsia="en-GB"/>
        </w:rPr>
        <w:t>)</w:t>
      </w:r>
    </w:p>
    <w:tbl>
      <w:tblPr>
        <w:tblW w:w="7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1"/>
        <w:gridCol w:w="1728"/>
        <w:gridCol w:w="1728"/>
        <w:gridCol w:w="1995"/>
      </w:tblGrid>
      <w:tr w:rsidR="00366725" w:rsidRPr="005A6DF1" w14:paraId="3C79B964" w14:textId="77777777" w:rsidTr="00221A69">
        <w:trPr>
          <w:trHeight w:val="1042"/>
        </w:trPr>
        <w:tc>
          <w:tcPr>
            <w:tcW w:w="2261" w:type="dxa"/>
            <w:tcBorders>
              <w:top w:val="single" w:sz="4" w:space="0" w:color="auto"/>
              <w:left w:val="single" w:sz="4" w:space="0" w:color="auto"/>
              <w:bottom w:val="single" w:sz="4" w:space="0" w:color="auto"/>
              <w:right w:val="single" w:sz="4" w:space="0" w:color="auto"/>
            </w:tcBorders>
          </w:tcPr>
          <w:p w14:paraId="38BB91F2" w14:textId="77777777" w:rsidR="00366725" w:rsidRPr="005A6DF1" w:rsidRDefault="00366725" w:rsidP="005A6DF1">
            <w:pPr>
              <w:spacing w:beforeLines="50" w:before="120" w:line="276" w:lineRule="auto"/>
              <w:rPr>
                <w:rFonts w:cs="Arial"/>
                <w:sz w:val="20"/>
                <w:szCs w:val="20"/>
                <w:lang w:eastAsia="en-GB"/>
              </w:rPr>
            </w:pPr>
          </w:p>
        </w:tc>
        <w:tc>
          <w:tcPr>
            <w:tcW w:w="1728" w:type="dxa"/>
            <w:tcBorders>
              <w:top w:val="single" w:sz="4" w:space="0" w:color="auto"/>
              <w:left w:val="single" w:sz="4" w:space="0" w:color="auto"/>
              <w:bottom w:val="single" w:sz="4" w:space="0" w:color="auto"/>
              <w:right w:val="single" w:sz="4" w:space="0" w:color="auto"/>
            </w:tcBorders>
            <w:shd w:val="clear" w:color="auto" w:fill="33CCCC"/>
            <w:hideMark/>
          </w:tcPr>
          <w:p w14:paraId="0EDAD0AD" w14:textId="73CA2866" w:rsidR="00366725" w:rsidRPr="005A6DF1" w:rsidRDefault="00366725" w:rsidP="00555CB3">
            <w:pPr>
              <w:tabs>
                <w:tab w:val="left" w:pos="188"/>
                <w:tab w:val="center" w:pos="621"/>
              </w:tabs>
              <w:spacing w:beforeLines="150" w:before="360" w:line="276" w:lineRule="auto"/>
              <w:rPr>
                <w:rFonts w:cs="Arial"/>
                <w:b/>
                <w:sz w:val="20"/>
                <w:szCs w:val="20"/>
                <w:lang w:eastAsia="en-GB"/>
              </w:rPr>
            </w:pPr>
            <w:r w:rsidRPr="005A6DF1">
              <w:rPr>
                <w:rFonts w:cs="Arial"/>
                <w:b/>
                <w:sz w:val="20"/>
                <w:szCs w:val="20"/>
                <w:lang w:eastAsia="en-GB"/>
              </w:rPr>
              <w:tab/>
            </w:r>
            <w:r w:rsidRPr="005A6DF1">
              <w:rPr>
                <w:rFonts w:cs="Arial"/>
                <w:b/>
                <w:sz w:val="20"/>
                <w:szCs w:val="20"/>
                <w:lang w:eastAsia="en-GB"/>
              </w:rPr>
              <w:tab/>
              <w:t>20</w:t>
            </w:r>
            <w:r w:rsidR="00920834" w:rsidRPr="005A6DF1">
              <w:rPr>
                <w:rFonts w:cs="Arial"/>
                <w:b/>
                <w:sz w:val="20"/>
                <w:szCs w:val="20"/>
                <w:lang w:eastAsia="en-GB"/>
              </w:rPr>
              <w:t>2</w:t>
            </w:r>
            <w:r w:rsidR="00346482">
              <w:rPr>
                <w:rFonts w:cs="Arial"/>
                <w:b/>
                <w:sz w:val="20"/>
                <w:szCs w:val="20"/>
                <w:lang w:eastAsia="en-GB"/>
              </w:rPr>
              <w:t>4</w:t>
            </w:r>
          </w:p>
        </w:tc>
        <w:tc>
          <w:tcPr>
            <w:tcW w:w="1728" w:type="dxa"/>
            <w:tcBorders>
              <w:top w:val="single" w:sz="4" w:space="0" w:color="auto"/>
              <w:left w:val="single" w:sz="4" w:space="0" w:color="auto"/>
              <w:bottom w:val="single" w:sz="4" w:space="0" w:color="auto"/>
              <w:right w:val="single" w:sz="4" w:space="0" w:color="auto"/>
            </w:tcBorders>
            <w:shd w:val="clear" w:color="auto" w:fill="33CCCC"/>
            <w:hideMark/>
          </w:tcPr>
          <w:p w14:paraId="7B843591" w14:textId="189DE4B7" w:rsidR="00366725" w:rsidRPr="005A6DF1" w:rsidRDefault="00366725" w:rsidP="00555CB3">
            <w:pPr>
              <w:spacing w:beforeLines="150" w:before="360" w:line="276" w:lineRule="auto"/>
              <w:jc w:val="center"/>
              <w:rPr>
                <w:rFonts w:cs="Arial"/>
                <w:b/>
                <w:sz w:val="20"/>
                <w:szCs w:val="20"/>
                <w:lang w:eastAsia="en-GB"/>
              </w:rPr>
            </w:pPr>
            <w:r w:rsidRPr="005A6DF1">
              <w:rPr>
                <w:rFonts w:cs="Arial"/>
                <w:b/>
                <w:sz w:val="20"/>
                <w:szCs w:val="20"/>
                <w:lang w:eastAsia="en-GB"/>
              </w:rPr>
              <w:t>20</w:t>
            </w:r>
            <w:r w:rsidR="0006792D" w:rsidRPr="005A6DF1">
              <w:rPr>
                <w:rFonts w:cs="Arial"/>
                <w:b/>
                <w:sz w:val="20"/>
                <w:szCs w:val="20"/>
                <w:lang w:eastAsia="en-GB"/>
              </w:rPr>
              <w:t>2</w:t>
            </w:r>
            <w:r w:rsidR="00920834" w:rsidRPr="005A6DF1">
              <w:rPr>
                <w:rFonts w:cs="Arial"/>
                <w:b/>
                <w:sz w:val="20"/>
                <w:szCs w:val="20"/>
                <w:lang w:eastAsia="en-GB"/>
              </w:rPr>
              <w:t>4</w:t>
            </w:r>
          </w:p>
        </w:tc>
        <w:tc>
          <w:tcPr>
            <w:tcW w:w="1995" w:type="dxa"/>
            <w:tcBorders>
              <w:top w:val="single" w:sz="4" w:space="0" w:color="auto"/>
              <w:left w:val="single" w:sz="4" w:space="0" w:color="auto"/>
              <w:bottom w:val="single" w:sz="4" w:space="0" w:color="auto"/>
              <w:right w:val="single" w:sz="4" w:space="0" w:color="auto"/>
            </w:tcBorders>
            <w:shd w:val="clear" w:color="auto" w:fill="33CCCC"/>
            <w:hideMark/>
          </w:tcPr>
          <w:p w14:paraId="1A07E8C6" w14:textId="77777777" w:rsidR="00366725" w:rsidRPr="005A6DF1" w:rsidRDefault="00366725" w:rsidP="00555CB3">
            <w:pPr>
              <w:spacing w:beforeLines="150" w:before="360" w:line="276" w:lineRule="auto"/>
              <w:jc w:val="center"/>
              <w:rPr>
                <w:rFonts w:cs="Arial"/>
                <w:b/>
                <w:sz w:val="20"/>
                <w:szCs w:val="20"/>
                <w:lang w:eastAsia="en-GB"/>
              </w:rPr>
            </w:pPr>
            <w:r w:rsidRPr="005A6DF1">
              <w:rPr>
                <w:rFonts w:cs="Arial"/>
                <w:b/>
                <w:sz w:val="20"/>
                <w:szCs w:val="20"/>
                <w:lang w:eastAsia="en-GB"/>
              </w:rPr>
              <w:t>Change</w:t>
            </w:r>
          </w:p>
        </w:tc>
      </w:tr>
      <w:tr w:rsidR="00366725" w:rsidRPr="005A6DF1" w14:paraId="417B09D5" w14:textId="77777777" w:rsidTr="00366725">
        <w:trPr>
          <w:trHeight w:val="516"/>
        </w:trPr>
        <w:tc>
          <w:tcPr>
            <w:tcW w:w="2261" w:type="dxa"/>
            <w:tcBorders>
              <w:top w:val="single" w:sz="4" w:space="0" w:color="auto"/>
              <w:left w:val="single" w:sz="4" w:space="0" w:color="auto"/>
              <w:bottom w:val="single" w:sz="4" w:space="0" w:color="auto"/>
              <w:right w:val="single" w:sz="4" w:space="0" w:color="auto"/>
            </w:tcBorders>
            <w:shd w:val="clear" w:color="auto" w:fill="E6E6E6"/>
            <w:hideMark/>
          </w:tcPr>
          <w:p w14:paraId="24C9F36B" w14:textId="77777777" w:rsidR="00366725" w:rsidRPr="005A6DF1" w:rsidRDefault="00366725" w:rsidP="00555CB3">
            <w:pPr>
              <w:spacing w:beforeLines="50" w:before="120" w:line="276" w:lineRule="auto"/>
              <w:jc w:val="center"/>
              <w:rPr>
                <w:rFonts w:cs="Arial"/>
                <w:b/>
                <w:sz w:val="20"/>
                <w:szCs w:val="20"/>
                <w:lang w:eastAsia="en-GB"/>
              </w:rPr>
            </w:pPr>
            <w:r w:rsidRPr="005A6DF1">
              <w:rPr>
                <w:rFonts w:cs="Arial"/>
                <w:b/>
                <w:sz w:val="20"/>
                <w:szCs w:val="20"/>
                <w:lang w:eastAsia="en-GB"/>
              </w:rPr>
              <w:t>Cadets</w:t>
            </w:r>
          </w:p>
        </w:tc>
        <w:tc>
          <w:tcPr>
            <w:tcW w:w="1728" w:type="dxa"/>
            <w:tcBorders>
              <w:top w:val="single" w:sz="4" w:space="0" w:color="auto"/>
              <w:left w:val="single" w:sz="4" w:space="0" w:color="auto"/>
              <w:bottom w:val="single" w:sz="4" w:space="0" w:color="auto"/>
              <w:right w:val="single" w:sz="4" w:space="0" w:color="auto"/>
            </w:tcBorders>
            <w:hideMark/>
          </w:tcPr>
          <w:p w14:paraId="728C0B49" w14:textId="1BB74D30" w:rsidR="00366725" w:rsidRPr="005A6DF1" w:rsidRDefault="00920834" w:rsidP="00555CB3">
            <w:pPr>
              <w:spacing w:beforeLines="50" w:before="120" w:line="276" w:lineRule="auto"/>
              <w:jc w:val="center"/>
              <w:rPr>
                <w:rFonts w:cs="Arial"/>
                <w:sz w:val="20"/>
                <w:szCs w:val="20"/>
                <w:lang w:eastAsia="en-GB"/>
              </w:rPr>
            </w:pPr>
            <w:r w:rsidRPr="005A6DF1">
              <w:rPr>
                <w:rFonts w:cs="Arial"/>
                <w:sz w:val="20"/>
                <w:szCs w:val="20"/>
                <w:lang w:eastAsia="en-GB"/>
              </w:rPr>
              <w:t>2</w:t>
            </w:r>
            <w:r w:rsidR="00346482">
              <w:rPr>
                <w:rFonts w:cs="Arial"/>
                <w:sz w:val="20"/>
                <w:szCs w:val="20"/>
                <w:lang w:eastAsia="en-GB"/>
              </w:rPr>
              <w:t>4</w:t>
            </w:r>
          </w:p>
        </w:tc>
        <w:tc>
          <w:tcPr>
            <w:tcW w:w="1728" w:type="dxa"/>
            <w:tcBorders>
              <w:top w:val="single" w:sz="4" w:space="0" w:color="auto"/>
              <w:left w:val="single" w:sz="4" w:space="0" w:color="auto"/>
              <w:bottom w:val="single" w:sz="4" w:space="0" w:color="auto"/>
              <w:right w:val="single" w:sz="4" w:space="0" w:color="auto"/>
            </w:tcBorders>
            <w:hideMark/>
          </w:tcPr>
          <w:p w14:paraId="0199F14D" w14:textId="4F5B65D2" w:rsidR="00366725" w:rsidRPr="005A6DF1" w:rsidRDefault="0003466F" w:rsidP="00555CB3">
            <w:pPr>
              <w:spacing w:beforeLines="50" w:before="120" w:line="276" w:lineRule="auto"/>
              <w:jc w:val="center"/>
              <w:rPr>
                <w:rFonts w:cs="Arial"/>
                <w:sz w:val="20"/>
                <w:szCs w:val="20"/>
                <w:lang w:eastAsia="en-GB"/>
              </w:rPr>
            </w:pPr>
            <w:r>
              <w:rPr>
                <w:rFonts w:cs="Arial"/>
                <w:sz w:val="20"/>
                <w:szCs w:val="20"/>
                <w:lang w:eastAsia="en-GB"/>
              </w:rPr>
              <w:t>2</w:t>
            </w:r>
            <w:r w:rsidR="0004461D">
              <w:rPr>
                <w:rFonts w:cs="Arial"/>
                <w:sz w:val="20"/>
                <w:szCs w:val="20"/>
                <w:lang w:eastAsia="en-GB"/>
              </w:rPr>
              <w:t>2</w:t>
            </w:r>
          </w:p>
        </w:tc>
        <w:tc>
          <w:tcPr>
            <w:tcW w:w="1995" w:type="dxa"/>
            <w:tcBorders>
              <w:top w:val="single" w:sz="4" w:space="0" w:color="auto"/>
              <w:left w:val="single" w:sz="4" w:space="0" w:color="auto"/>
              <w:bottom w:val="single" w:sz="4" w:space="0" w:color="auto"/>
              <w:right w:val="single" w:sz="4" w:space="0" w:color="auto"/>
            </w:tcBorders>
            <w:hideMark/>
          </w:tcPr>
          <w:p w14:paraId="09CABB2B" w14:textId="3556D05F" w:rsidR="00366725" w:rsidRPr="005A6DF1" w:rsidRDefault="000752E9" w:rsidP="00555CB3">
            <w:pPr>
              <w:spacing w:beforeLines="50" w:before="120" w:line="276" w:lineRule="auto"/>
              <w:jc w:val="center"/>
              <w:rPr>
                <w:rFonts w:cs="Arial"/>
                <w:sz w:val="20"/>
                <w:szCs w:val="20"/>
                <w:lang w:eastAsia="en-GB"/>
              </w:rPr>
            </w:pPr>
            <w:r w:rsidRPr="005A6DF1">
              <w:rPr>
                <w:rFonts w:cs="Arial"/>
                <w:sz w:val="20"/>
                <w:szCs w:val="20"/>
                <w:lang w:eastAsia="en-GB"/>
              </w:rPr>
              <w:t>-</w:t>
            </w:r>
            <w:r w:rsidR="0004461D">
              <w:rPr>
                <w:rFonts w:cs="Arial"/>
                <w:sz w:val="20"/>
                <w:szCs w:val="20"/>
                <w:lang w:eastAsia="en-GB"/>
              </w:rPr>
              <w:t>2</w:t>
            </w:r>
          </w:p>
        </w:tc>
      </w:tr>
      <w:tr w:rsidR="00366725" w:rsidRPr="005A6DF1" w14:paraId="5D6B6935" w14:textId="77777777" w:rsidTr="00366725">
        <w:trPr>
          <w:trHeight w:val="516"/>
        </w:trPr>
        <w:tc>
          <w:tcPr>
            <w:tcW w:w="2261" w:type="dxa"/>
            <w:tcBorders>
              <w:top w:val="single" w:sz="4" w:space="0" w:color="auto"/>
              <w:left w:val="single" w:sz="4" w:space="0" w:color="auto"/>
              <w:bottom w:val="single" w:sz="4" w:space="0" w:color="auto"/>
              <w:right w:val="single" w:sz="4" w:space="0" w:color="auto"/>
            </w:tcBorders>
            <w:shd w:val="clear" w:color="auto" w:fill="E6E6E6"/>
            <w:hideMark/>
          </w:tcPr>
          <w:p w14:paraId="283511FA" w14:textId="77777777" w:rsidR="00366725" w:rsidRPr="005A6DF1" w:rsidRDefault="00366725" w:rsidP="00555CB3">
            <w:pPr>
              <w:spacing w:beforeLines="50" w:before="120" w:line="276" w:lineRule="auto"/>
              <w:jc w:val="center"/>
              <w:rPr>
                <w:rFonts w:cs="Arial"/>
                <w:b/>
                <w:sz w:val="20"/>
                <w:szCs w:val="20"/>
                <w:lang w:eastAsia="en-GB"/>
              </w:rPr>
            </w:pPr>
            <w:r w:rsidRPr="005A6DF1">
              <w:rPr>
                <w:rFonts w:cs="Arial"/>
                <w:b/>
                <w:sz w:val="20"/>
                <w:szCs w:val="20"/>
                <w:lang w:eastAsia="en-GB"/>
              </w:rPr>
              <w:t>Juniors</w:t>
            </w:r>
          </w:p>
        </w:tc>
        <w:tc>
          <w:tcPr>
            <w:tcW w:w="1728" w:type="dxa"/>
            <w:tcBorders>
              <w:top w:val="single" w:sz="4" w:space="0" w:color="auto"/>
              <w:left w:val="single" w:sz="4" w:space="0" w:color="auto"/>
              <w:bottom w:val="single" w:sz="4" w:space="0" w:color="auto"/>
              <w:right w:val="single" w:sz="4" w:space="0" w:color="auto"/>
            </w:tcBorders>
            <w:hideMark/>
          </w:tcPr>
          <w:p w14:paraId="16FF5AAC" w14:textId="6E62530C" w:rsidR="00366725" w:rsidRPr="005A6DF1" w:rsidRDefault="000752E9" w:rsidP="00555CB3">
            <w:pPr>
              <w:spacing w:beforeLines="50" w:before="120" w:line="276" w:lineRule="auto"/>
              <w:jc w:val="center"/>
              <w:rPr>
                <w:rFonts w:cs="Arial"/>
                <w:sz w:val="20"/>
                <w:szCs w:val="20"/>
                <w:lang w:eastAsia="en-GB"/>
              </w:rPr>
            </w:pPr>
            <w:r w:rsidRPr="005A6DF1">
              <w:rPr>
                <w:rFonts w:cs="Arial"/>
                <w:sz w:val="20"/>
                <w:szCs w:val="20"/>
                <w:lang w:eastAsia="en-GB"/>
              </w:rPr>
              <w:t>1</w:t>
            </w:r>
            <w:r w:rsidR="00346482">
              <w:rPr>
                <w:rFonts w:cs="Arial"/>
                <w:sz w:val="20"/>
                <w:szCs w:val="20"/>
                <w:lang w:eastAsia="en-GB"/>
              </w:rPr>
              <w:t>4</w:t>
            </w:r>
          </w:p>
        </w:tc>
        <w:tc>
          <w:tcPr>
            <w:tcW w:w="1728" w:type="dxa"/>
            <w:tcBorders>
              <w:top w:val="single" w:sz="4" w:space="0" w:color="auto"/>
              <w:left w:val="single" w:sz="4" w:space="0" w:color="auto"/>
              <w:bottom w:val="single" w:sz="4" w:space="0" w:color="auto"/>
              <w:right w:val="single" w:sz="4" w:space="0" w:color="auto"/>
            </w:tcBorders>
            <w:hideMark/>
          </w:tcPr>
          <w:p w14:paraId="5D462A76" w14:textId="240C8D20" w:rsidR="00366725" w:rsidRPr="005A6DF1" w:rsidRDefault="0004461D" w:rsidP="00FF2FDF">
            <w:pPr>
              <w:spacing w:beforeLines="50" w:before="120" w:line="276" w:lineRule="auto"/>
              <w:jc w:val="center"/>
              <w:rPr>
                <w:rFonts w:cs="Arial"/>
                <w:sz w:val="20"/>
                <w:szCs w:val="20"/>
                <w:lang w:eastAsia="en-GB"/>
              </w:rPr>
            </w:pPr>
            <w:r>
              <w:rPr>
                <w:rFonts w:cs="Arial"/>
                <w:sz w:val="20"/>
                <w:szCs w:val="20"/>
                <w:lang w:eastAsia="en-GB"/>
              </w:rPr>
              <w:t>10</w:t>
            </w:r>
          </w:p>
        </w:tc>
        <w:tc>
          <w:tcPr>
            <w:tcW w:w="1995" w:type="dxa"/>
            <w:tcBorders>
              <w:top w:val="single" w:sz="4" w:space="0" w:color="auto"/>
              <w:left w:val="single" w:sz="4" w:space="0" w:color="auto"/>
              <w:bottom w:val="single" w:sz="4" w:space="0" w:color="auto"/>
              <w:right w:val="single" w:sz="4" w:space="0" w:color="auto"/>
            </w:tcBorders>
            <w:hideMark/>
          </w:tcPr>
          <w:p w14:paraId="67D7D0A0" w14:textId="52BFFAFF" w:rsidR="00366725" w:rsidRPr="005A6DF1" w:rsidRDefault="0004461D" w:rsidP="00555CB3">
            <w:pPr>
              <w:spacing w:beforeLines="50" w:before="120" w:line="276" w:lineRule="auto"/>
              <w:jc w:val="center"/>
              <w:rPr>
                <w:rFonts w:cs="Arial"/>
                <w:sz w:val="20"/>
                <w:szCs w:val="20"/>
                <w:lang w:eastAsia="en-GB"/>
              </w:rPr>
            </w:pPr>
            <w:r>
              <w:rPr>
                <w:rFonts w:cs="Arial"/>
                <w:sz w:val="20"/>
                <w:szCs w:val="20"/>
                <w:lang w:eastAsia="en-GB"/>
              </w:rPr>
              <w:t>-4</w:t>
            </w:r>
          </w:p>
        </w:tc>
      </w:tr>
      <w:tr w:rsidR="00366725" w:rsidRPr="005A6DF1" w14:paraId="0B67B335" w14:textId="77777777" w:rsidTr="00366725">
        <w:trPr>
          <w:trHeight w:val="516"/>
        </w:trPr>
        <w:tc>
          <w:tcPr>
            <w:tcW w:w="2261" w:type="dxa"/>
            <w:tcBorders>
              <w:top w:val="single" w:sz="4" w:space="0" w:color="auto"/>
              <w:left w:val="single" w:sz="4" w:space="0" w:color="auto"/>
              <w:bottom w:val="single" w:sz="4" w:space="0" w:color="auto"/>
              <w:right w:val="single" w:sz="4" w:space="0" w:color="auto"/>
            </w:tcBorders>
            <w:shd w:val="clear" w:color="auto" w:fill="E6E6E6"/>
            <w:hideMark/>
          </w:tcPr>
          <w:p w14:paraId="7ADA161F" w14:textId="77777777" w:rsidR="00366725" w:rsidRPr="005A6DF1" w:rsidRDefault="00366725" w:rsidP="00555CB3">
            <w:pPr>
              <w:spacing w:beforeLines="50" w:before="120" w:line="276" w:lineRule="auto"/>
              <w:jc w:val="center"/>
              <w:rPr>
                <w:rFonts w:cs="Arial"/>
                <w:b/>
                <w:sz w:val="20"/>
                <w:szCs w:val="20"/>
                <w:lang w:eastAsia="en-GB"/>
              </w:rPr>
            </w:pPr>
            <w:r w:rsidRPr="005A6DF1">
              <w:rPr>
                <w:rFonts w:cs="Arial"/>
                <w:b/>
                <w:sz w:val="20"/>
                <w:szCs w:val="20"/>
                <w:lang w:eastAsia="en-GB"/>
              </w:rPr>
              <w:t>Officers and Senior Rates</w:t>
            </w:r>
          </w:p>
        </w:tc>
        <w:tc>
          <w:tcPr>
            <w:tcW w:w="1728" w:type="dxa"/>
            <w:tcBorders>
              <w:top w:val="single" w:sz="4" w:space="0" w:color="auto"/>
              <w:left w:val="single" w:sz="4" w:space="0" w:color="auto"/>
              <w:bottom w:val="single" w:sz="4" w:space="0" w:color="auto"/>
              <w:right w:val="single" w:sz="4" w:space="0" w:color="auto"/>
            </w:tcBorders>
            <w:hideMark/>
          </w:tcPr>
          <w:p w14:paraId="1B8F8D70" w14:textId="7D708F85" w:rsidR="00366725" w:rsidRPr="005A6DF1" w:rsidRDefault="00920834" w:rsidP="00555CB3">
            <w:pPr>
              <w:spacing w:beforeLines="50" w:before="120" w:line="276" w:lineRule="auto"/>
              <w:jc w:val="center"/>
              <w:rPr>
                <w:rFonts w:cs="Arial"/>
                <w:sz w:val="20"/>
                <w:szCs w:val="20"/>
                <w:lang w:eastAsia="en-GB"/>
              </w:rPr>
            </w:pPr>
            <w:r w:rsidRPr="005A6DF1">
              <w:rPr>
                <w:rFonts w:cs="Arial"/>
                <w:sz w:val="20"/>
                <w:szCs w:val="20"/>
                <w:lang w:eastAsia="en-GB"/>
              </w:rPr>
              <w:t>8</w:t>
            </w:r>
          </w:p>
        </w:tc>
        <w:tc>
          <w:tcPr>
            <w:tcW w:w="1728" w:type="dxa"/>
            <w:tcBorders>
              <w:top w:val="single" w:sz="4" w:space="0" w:color="auto"/>
              <w:left w:val="single" w:sz="4" w:space="0" w:color="auto"/>
              <w:bottom w:val="single" w:sz="4" w:space="0" w:color="auto"/>
              <w:right w:val="single" w:sz="4" w:space="0" w:color="auto"/>
            </w:tcBorders>
            <w:hideMark/>
          </w:tcPr>
          <w:p w14:paraId="6D31C3FF" w14:textId="6C5721FC" w:rsidR="00366725" w:rsidRPr="005A6DF1" w:rsidRDefault="000E3090" w:rsidP="00555CB3">
            <w:pPr>
              <w:spacing w:beforeLines="50" w:before="120" w:line="276" w:lineRule="auto"/>
              <w:jc w:val="center"/>
              <w:rPr>
                <w:rFonts w:cs="Arial"/>
                <w:sz w:val="20"/>
                <w:szCs w:val="20"/>
                <w:lang w:eastAsia="en-GB"/>
              </w:rPr>
            </w:pPr>
            <w:r>
              <w:rPr>
                <w:rFonts w:cs="Arial"/>
                <w:sz w:val="20"/>
                <w:szCs w:val="20"/>
                <w:lang w:eastAsia="en-GB"/>
              </w:rPr>
              <w:t>7</w:t>
            </w:r>
          </w:p>
        </w:tc>
        <w:tc>
          <w:tcPr>
            <w:tcW w:w="1995" w:type="dxa"/>
            <w:tcBorders>
              <w:top w:val="single" w:sz="4" w:space="0" w:color="auto"/>
              <w:left w:val="single" w:sz="4" w:space="0" w:color="auto"/>
              <w:bottom w:val="single" w:sz="4" w:space="0" w:color="auto"/>
              <w:right w:val="single" w:sz="4" w:space="0" w:color="auto"/>
            </w:tcBorders>
            <w:hideMark/>
          </w:tcPr>
          <w:p w14:paraId="29390453" w14:textId="4907A904" w:rsidR="00366725" w:rsidRPr="005A6DF1" w:rsidRDefault="00D7468E" w:rsidP="00555CB3">
            <w:pPr>
              <w:spacing w:beforeLines="50" w:before="120" w:line="276" w:lineRule="auto"/>
              <w:jc w:val="center"/>
              <w:rPr>
                <w:rFonts w:cs="Arial"/>
                <w:sz w:val="20"/>
                <w:szCs w:val="20"/>
                <w:lang w:eastAsia="en-GB"/>
              </w:rPr>
            </w:pPr>
            <w:r>
              <w:rPr>
                <w:rFonts w:cs="Arial"/>
                <w:sz w:val="20"/>
                <w:szCs w:val="20"/>
                <w:lang w:eastAsia="en-GB"/>
              </w:rPr>
              <w:t>-1</w:t>
            </w:r>
          </w:p>
        </w:tc>
      </w:tr>
      <w:tr w:rsidR="00366725" w:rsidRPr="005A6DF1" w14:paraId="030BBEA1" w14:textId="77777777" w:rsidTr="00366725">
        <w:trPr>
          <w:trHeight w:val="516"/>
        </w:trPr>
        <w:tc>
          <w:tcPr>
            <w:tcW w:w="2261" w:type="dxa"/>
            <w:tcBorders>
              <w:top w:val="single" w:sz="4" w:space="0" w:color="auto"/>
              <w:left w:val="single" w:sz="4" w:space="0" w:color="auto"/>
              <w:bottom w:val="single" w:sz="4" w:space="0" w:color="auto"/>
              <w:right w:val="single" w:sz="4" w:space="0" w:color="auto"/>
            </w:tcBorders>
            <w:shd w:val="clear" w:color="auto" w:fill="E6E6E6"/>
            <w:hideMark/>
          </w:tcPr>
          <w:p w14:paraId="24529D92" w14:textId="4F8DDAD7" w:rsidR="00366725" w:rsidRPr="005A6DF1" w:rsidRDefault="00366725" w:rsidP="00555CB3">
            <w:pPr>
              <w:spacing w:beforeLines="50" w:before="120" w:line="276" w:lineRule="auto"/>
              <w:jc w:val="center"/>
              <w:rPr>
                <w:rFonts w:cs="Arial"/>
                <w:b/>
                <w:sz w:val="20"/>
                <w:szCs w:val="20"/>
                <w:lang w:eastAsia="en-GB"/>
              </w:rPr>
            </w:pPr>
            <w:r w:rsidRPr="005A6DF1">
              <w:rPr>
                <w:rFonts w:cs="Arial"/>
                <w:b/>
                <w:sz w:val="20"/>
                <w:szCs w:val="20"/>
                <w:lang w:eastAsia="en-GB"/>
              </w:rPr>
              <w:t>Civilian Inst</w:t>
            </w:r>
            <w:r w:rsidR="004D4D9A" w:rsidRPr="005A6DF1">
              <w:rPr>
                <w:rFonts w:cs="Arial"/>
                <w:b/>
                <w:sz w:val="20"/>
                <w:szCs w:val="20"/>
                <w:lang w:eastAsia="en-GB"/>
              </w:rPr>
              <w:t>ructor</w:t>
            </w:r>
          </w:p>
        </w:tc>
        <w:tc>
          <w:tcPr>
            <w:tcW w:w="1728" w:type="dxa"/>
            <w:tcBorders>
              <w:top w:val="single" w:sz="4" w:space="0" w:color="auto"/>
              <w:left w:val="single" w:sz="4" w:space="0" w:color="auto"/>
              <w:bottom w:val="single" w:sz="4" w:space="0" w:color="auto"/>
              <w:right w:val="single" w:sz="4" w:space="0" w:color="auto"/>
            </w:tcBorders>
            <w:hideMark/>
          </w:tcPr>
          <w:p w14:paraId="1073AF0D" w14:textId="685ED547" w:rsidR="00366725" w:rsidRPr="005A6DF1" w:rsidRDefault="00AB6307" w:rsidP="00555CB3">
            <w:pPr>
              <w:spacing w:beforeLines="50" w:before="120" w:line="276" w:lineRule="auto"/>
              <w:jc w:val="center"/>
              <w:rPr>
                <w:rFonts w:cs="Arial"/>
                <w:sz w:val="20"/>
                <w:szCs w:val="20"/>
                <w:lang w:eastAsia="en-GB"/>
              </w:rPr>
            </w:pPr>
            <w:r w:rsidRPr="005A6DF1">
              <w:rPr>
                <w:rFonts w:cs="Arial"/>
                <w:sz w:val="20"/>
                <w:szCs w:val="20"/>
                <w:lang w:eastAsia="en-GB"/>
              </w:rPr>
              <w:t>6</w:t>
            </w:r>
          </w:p>
        </w:tc>
        <w:tc>
          <w:tcPr>
            <w:tcW w:w="1728" w:type="dxa"/>
            <w:tcBorders>
              <w:top w:val="single" w:sz="4" w:space="0" w:color="auto"/>
              <w:left w:val="single" w:sz="4" w:space="0" w:color="auto"/>
              <w:bottom w:val="single" w:sz="4" w:space="0" w:color="auto"/>
              <w:right w:val="single" w:sz="4" w:space="0" w:color="auto"/>
            </w:tcBorders>
            <w:hideMark/>
          </w:tcPr>
          <w:p w14:paraId="410F445D" w14:textId="663D8707" w:rsidR="00366725" w:rsidRPr="005A6DF1" w:rsidRDefault="000E3090" w:rsidP="00555CB3">
            <w:pPr>
              <w:spacing w:beforeLines="50" w:before="120" w:line="276" w:lineRule="auto"/>
              <w:jc w:val="center"/>
              <w:rPr>
                <w:rFonts w:cs="Arial"/>
                <w:sz w:val="20"/>
                <w:szCs w:val="20"/>
                <w:lang w:eastAsia="en-GB"/>
              </w:rPr>
            </w:pPr>
            <w:r>
              <w:rPr>
                <w:rFonts w:cs="Arial"/>
                <w:sz w:val="20"/>
                <w:szCs w:val="20"/>
                <w:lang w:eastAsia="en-GB"/>
              </w:rPr>
              <w:t>6</w:t>
            </w:r>
          </w:p>
        </w:tc>
        <w:tc>
          <w:tcPr>
            <w:tcW w:w="1995" w:type="dxa"/>
            <w:tcBorders>
              <w:top w:val="single" w:sz="4" w:space="0" w:color="auto"/>
              <w:left w:val="single" w:sz="4" w:space="0" w:color="auto"/>
              <w:bottom w:val="single" w:sz="4" w:space="0" w:color="auto"/>
              <w:right w:val="single" w:sz="4" w:space="0" w:color="auto"/>
            </w:tcBorders>
            <w:hideMark/>
          </w:tcPr>
          <w:p w14:paraId="01BE77EF" w14:textId="2D164FFA" w:rsidR="00366725" w:rsidRPr="005A6DF1" w:rsidRDefault="00AB6307" w:rsidP="00555CB3">
            <w:pPr>
              <w:spacing w:beforeLines="50" w:before="120" w:line="276" w:lineRule="auto"/>
              <w:jc w:val="center"/>
              <w:rPr>
                <w:rFonts w:cs="Arial"/>
                <w:sz w:val="20"/>
                <w:szCs w:val="20"/>
                <w:lang w:eastAsia="en-GB"/>
              </w:rPr>
            </w:pPr>
            <w:r w:rsidRPr="005A6DF1">
              <w:rPr>
                <w:rFonts w:cs="Arial"/>
                <w:sz w:val="20"/>
                <w:szCs w:val="20"/>
                <w:lang w:eastAsia="en-GB"/>
              </w:rPr>
              <w:t>0</w:t>
            </w:r>
          </w:p>
        </w:tc>
      </w:tr>
      <w:tr w:rsidR="00366725" w:rsidRPr="005A6DF1" w14:paraId="3D5EE068" w14:textId="77777777" w:rsidTr="00366725">
        <w:trPr>
          <w:trHeight w:val="516"/>
        </w:trPr>
        <w:tc>
          <w:tcPr>
            <w:tcW w:w="2261" w:type="dxa"/>
            <w:tcBorders>
              <w:top w:val="single" w:sz="4" w:space="0" w:color="auto"/>
              <w:left w:val="single" w:sz="4" w:space="0" w:color="auto"/>
              <w:bottom w:val="single" w:sz="4" w:space="0" w:color="auto"/>
              <w:right w:val="single" w:sz="4" w:space="0" w:color="auto"/>
            </w:tcBorders>
            <w:shd w:val="clear" w:color="auto" w:fill="E6E6E6"/>
            <w:hideMark/>
          </w:tcPr>
          <w:p w14:paraId="749CDFCF" w14:textId="77777777" w:rsidR="00366725" w:rsidRPr="005A6DF1" w:rsidRDefault="00366725" w:rsidP="00555CB3">
            <w:pPr>
              <w:spacing w:beforeLines="50" w:before="120" w:line="276" w:lineRule="auto"/>
              <w:jc w:val="center"/>
              <w:rPr>
                <w:rFonts w:cs="Arial"/>
                <w:b/>
                <w:sz w:val="20"/>
                <w:szCs w:val="20"/>
                <w:lang w:eastAsia="en-GB"/>
              </w:rPr>
            </w:pPr>
            <w:r w:rsidRPr="005A6DF1">
              <w:rPr>
                <w:rFonts w:cs="Arial"/>
                <w:b/>
                <w:sz w:val="20"/>
                <w:szCs w:val="20"/>
                <w:lang w:eastAsia="en-GB"/>
              </w:rPr>
              <w:t>Unit Assistant</w:t>
            </w:r>
          </w:p>
        </w:tc>
        <w:tc>
          <w:tcPr>
            <w:tcW w:w="1728" w:type="dxa"/>
            <w:tcBorders>
              <w:top w:val="single" w:sz="4" w:space="0" w:color="auto"/>
              <w:left w:val="single" w:sz="4" w:space="0" w:color="auto"/>
              <w:bottom w:val="single" w:sz="4" w:space="0" w:color="auto"/>
              <w:right w:val="single" w:sz="4" w:space="0" w:color="auto"/>
            </w:tcBorders>
            <w:hideMark/>
          </w:tcPr>
          <w:p w14:paraId="4142F750" w14:textId="1918DCF2" w:rsidR="00366725" w:rsidRPr="005A6DF1" w:rsidRDefault="00920834" w:rsidP="00555CB3">
            <w:pPr>
              <w:spacing w:beforeLines="50" w:before="120" w:line="276" w:lineRule="auto"/>
              <w:jc w:val="center"/>
              <w:rPr>
                <w:rFonts w:cs="Arial"/>
                <w:sz w:val="20"/>
                <w:szCs w:val="20"/>
                <w:lang w:eastAsia="en-GB"/>
              </w:rPr>
            </w:pPr>
            <w:r w:rsidRPr="005A6DF1">
              <w:rPr>
                <w:rFonts w:cs="Arial"/>
                <w:sz w:val="20"/>
                <w:szCs w:val="20"/>
                <w:lang w:eastAsia="en-GB"/>
              </w:rPr>
              <w:t>5</w:t>
            </w:r>
          </w:p>
        </w:tc>
        <w:tc>
          <w:tcPr>
            <w:tcW w:w="1728" w:type="dxa"/>
            <w:tcBorders>
              <w:top w:val="single" w:sz="4" w:space="0" w:color="auto"/>
              <w:left w:val="single" w:sz="4" w:space="0" w:color="auto"/>
              <w:bottom w:val="single" w:sz="4" w:space="0" w:color="auto"/>
              <w:right w:val="single" w:sz="4" w:space="0" w:color="auto"/>
            </w:tcBorders>
            <w:hideMark/>
          </w:tcPr>
          <w:p w14:paraId="411698A5" w14:textId="3F976424" w:rsidR="00366725" w:rsidRPr="005A6DF1" w:rsidRDefault="006811AB" w:rsidP="00555CB3">
            <w:pPr>
              <w:spacing w:beforeLines="50" w:before="120" w:line="276" w:lineRule="auto"/>
              <w:jc w:val="center"/>
              <w:rPr>
                <w:rFonts w:cs="Arial"/>
                <w:sz w:val="20"/>
                <w:szCs w:val="20"/>
                <w:lang w:eastAsia="en-GB"/>
              </w:rPr>
            </w:pPr>
            <w:r>
              <w:rPr>
                <w:rFonts w:cs="Arial"/>
                <w:sz w:val="20"/>
                <w:szCs w:val="20"/>
                <w:lang w:eastAsia="en-GB"/>
              </w:rPr>
              <w:t>4</w:t>
            </w:r>
          </w:p>
        </w:tc>
        <w:tc>
          <w:tcPr>
            <w:tcW w:w="1995" w:type="dxa"/>
            <w:tcBorders>
              <w:top w:val="single" w:sz="4" w:space="0" w:color="auto"/>
              <w:left w:val="single" w:sz="4" w:space="0" w:color="auto"/>
              <w:bottom w:val="single" w:sz="4" w:space="0" w:color="auto"/>
              <w:right w:val="single" w:sz="4" w:space="0" w:color="auto"/>
            </w:tcBorders>
            <w:hideMark/>
          </w:tcPr>
          <w:p w14:paraId="1AEAD0F4" w14:textId="5E48B3BF" w:rsidR="00366725" w:rsidRPr="005A6DF1" w:rsidRDefault="00AB6307" w:rsidP="00555CB3">
            <w:pPr>
              <w:spacing w:beforeLines="50" w:before="120" w:line="276" w:lineRule="auto"/>
              <w:jc w:val="center"/>
              <w:rPr>
                <w:rFonts w:cs="Arial"/>
                <w:sz w:val="20"/>
                <w:szCs w:val="20"/>
                <w:lang w:eastAsia="en-GB"/>
              </w:rPr>
            </w:pPr>
            <w:r w:rsidRPr="005A6DF1">
              <w:rPr>
                <w:rFonts w:cs="Arial"/>
                <w:sz w:val="20"/>
                <w:szCs w:val="20"/>
                <w:lang w:eastAsia="en-GB"/>
              </w:rPr>
              <w:t>0</w:t>
            </w:r>
          </w:p>
        </w:tc>
      </w:tr>
    </w:tbl>
    <w:p w14:paraId="58BA1BEA" w14:textId="201AE1A3" w:rsidR="0054730A" w:rsidRPr="00F824D1" w:rsidRDefault="0054730A" w:rsidP="00555CB3">
      <w:pPr>
        <w:spacing w:line="276" w:lineRule="auto"/>
        <w:rPr>
          <w:rFonts w:cs="Arial"/>
          <w:szCs w:val="22"/>
          <w:lang w:eastAsia="en-GB"/>
        </w:rPr>
      </w:pPr>
    </w:p>
    <w:p w14:paraId="6FCB8C3A" w14:textId="77777777" w:rsidR="00CB6C70" w:rsidRPr="000E4DCD" w:rsidRDefault="00CB6C70" w:rsidP="00555CB3">
      <w:pPr>
        <w:spacing w:line="276" w:lineRule="auto"/>
        <w:rPr>
          <w:rFonts w:cs="Arial"/>
          <w:bCs/>
          <w:color w:val="262626"/>
          <w:szCs w:val="22"/>
          <w:shd w:val="clear" w:color="auto" w:fill="FFFFFF"/>
        </w:rPr>
      </w:pPr>
    </w:p>
    <w:p w14:paraId="6F5226B7" w14:textId="77777777" w:rsidR="00916F8D" w:rsidRPr="00C036A0" w:rsidRDefault="00916F8D" w:rsidP="00C036A0">
      <w:pPr>
        <w:spacing w:line="276" w:lineRule="auto"/>
        <w:rPr>
          <w:rFonts w:cs="Arial"/>
          <w:color w:val="000000"/>
          <w:szCs w:val="22"/>
          <w:shd w:val="clear" w:color="auto" w:fill="FFFFFF"/>
        </w:rPr>
      </w:pPr>
      <w:r w:rsidRPr="00C036A0">
        <w:rPr>
          <w:rFonts w:cs="Arial"/>
          <w:color w:val="000000"/>
          <w:szCs w:val="22"/>
          <w:shd w:val="clear" w:color="auto" w:fill="FFFFFF"/>
        </w:rPr>
        <w:t>Year in reflection:</w:t>
      </w:r>
    </w:p>
    <w:p w14:paraId="6A97511B" w14:textId="0F70A40C" w:rsidR="00CB6C70" w:rsidRPr="00C036A0" w:rsidRDefault="00CB6C70" w:rsidP="00C036A0">
      <w:pPr>
        <w:spacing w:line="276" w:lineRule="auto"/>
        <w:rPr>
          <w:rFonts w:cs="Arial"/>
          <w:color w:val="000000"/>
          <w:szCs w:val="22"/>
          <w:shd w:val="clear" w:color="auto" w:fill="FFFFFF"/>
        </w:rPr>
      </w:pPr>
      <w:r w:rsidRPr="00C036A0">
        <w:rPr>
          <w:rFonts w:cs="Arial"/>
          <w:color w:val="000000"/>
          <w:szCs w:val="22"/>
          <w:shd w:val="clear" w:color="auto" w:fill="FFFFFF"/>
        </w:rPr>
        <w:t xml:space="preserve">This has been a memorable year for TS Caledonia, continuing to be a focal point in our local community with encouraging growth and development within our Ships Company.  </w:t>
      </w:r>
    </w:p>
    <w:p w14:paraId="03FF2C9C" w14:textId="2BE872A6" w:rsidR="00A64C71" w:rsidRPr="00C036A0" w:rsidRDefault="00CB6C70" w:rsidP="00C036A0">
      <w:pPr>
        <w:spacing w:line="276" w:lineRule="auto"/>
        <w:rPr>
          <w:rFonts w:cs="Arial"/>
          <w:color w:val="000000"/>
          <w:szCs w:val="22"/>
          <w:shd w:val="clear" w:color="auto" w:fill="FFFFFF"/>
        </w:rPr>
      </w:pPr>
      <w:r w:rsidRPr="00C036A0">
        <w:rPr>
          <w:rFonts w:cs="Arial"/>
          <w:color w:val="000000"/>
          <w:szCs w:val="22"/>
          <w:shd w:val="clear" w:color="auto" w:fill="FFFFFF"/>
        </w:rPr>
        <w:t>We have participated a number of key events, in April</w:t>
      </w:r>
      <w:r w:rsidR="009C3F1F" w:rsidRPr="00C036A0">
        <w:rPr>
          <w:rFonts w:cs="Arial"/>
          <w:color w:val="000000"/>
          <w:szCs w:val="22"/>
          <w:shd w:val="clear" w:color="auto" w:fill="FFFFFF"/>
        </w:rPr>
        <w:t xml:space="preserve"> this year</w:t>
      </w:r>
      <w:r w:rsidRPr="00C036A0">
        <w:rPr>
          <w:rFonts w:cs="Arial"/>
          <w:color w:val="000000"/>
          <w:szCs w:val="22"/>
          <w:shd w:val="clear" w:color="auto" w:fill="FFFFFF"/>
        </w:rPr>
        <w:t xml:space="preserve"> 16 cadets from TS Caledonia provided a Guard of Honour during a visit to Peterhead Prison Museum by HRH The Princess Royal.  A community collaboration with Peterhead Sailing Club saw cadets participating in the Blue Toon Sailing Regatta, both representing their schools and Sea Cadet units for the first time</w:t>
      </w:r>
      <w:r w:rsidR="0078458E" w:rsidRPr="00C036A0">
        <w:rPr>
          <w:rFonts w:cs="Arial"/>
          <w:color w:val="000000"/>
          <w:szCs w:val="22"/>
          <w:shd w:val="clear" w:color="auto" w:fill="FFFFFF"/>
        </w:rPr>
        <w:t xml:space="preserve"> and also featuring on the BBC Scotland programme Peterhead our town</w:t>
      </w:r>
      <w:r w:rsidRPr="00C036A0">
        <w:rPr>
          <w:rFonts w:cs="Arial"/>
          <w:color w:val="000000"/>
          <w:szCs w:val="22"/>
          <w:shd w:val="clear" w:color="auto" w:fill="FFFFFF"/>
        </w:rPr>
        <w:t xml:space="preserve">, </w:t>
      </w:r>
      <w:r w:rsidR="00643D3C" w:rsidRPr="00C036A0">
        <w:rPr>
          <w:rFonts w:cs="Arial"/>
          <w:color w:val="000000"/>
          <w:szCs w:val="22"/>
          <w:shd w:val="clear" w:color="auto" w:fill="FFFFFF"/>
        </w:rPr>
        <w:t>which was fantastic to see this regatta showcased in the programme</w:t>
      </w:r>
      <w:r w:rsidRPr="00C036A0">
        <w:rPr>
          <w:rFonts w:cs="Arial"/>
          <w:color w:val="000000"/>
          <w:szCs w:val="22"/>
          <w:shd w:val="clear" w:color="auto" w:fill="FFFFFF"/>
        </w:rPr>
        <w:t xml:space="preserve">.  These events culminated in recognition of TS Caledonia’s contribution to supporting the local community receiving a Pride of Buchan Award from Aberdeenshire Council.  </w:t>
      </w:r>
    </w:p>
    <w:p w14:paraId="31ECB539" w14:textId="42CD819E" w:rsidR="00A64C71" w:rsidRPr="00C036A0" w:rsidRDefault="00CB6C70" w:rsidP="00C036A0">
      <w:pPr>
        <w:spacing w:line="276" w:lineRule="auto"/>
        <w:rPr>
          <w:rFonts w:cs="Arial"/>
          <w:color w:val="000000"/>
          <w:szCs w:val="22"/>
          <w:shd w:val="clear" w:color="auto" w:fill="FFFFFF"/>
        </w:rPr>
      </w:pPr>
      <w:r w:rsidRPr="00C036A0">
        <w:rPr>
          <w:rFonts w:cs="Arial"/>
          <w:szCs w:val="22"/>
        </w:rPr>
        <w:br w:type="textWrapping" w:clear="all"/>
      </w:r>
    </w:p>
    <w:p w14:paraId="2A539ECA" w14:textId="1B0A9028" w:rsidR="00A64C71" w:rsidRPr="00C036A0" w:rsidRDefault="00A64C71" w:rsidP="00C036A0">
      <w:pPr>
        <w:spacing w:line="276" w:lineRule="auto"/>
        <w:rPr>
          <w:rFonts w:cs="Arial"/>
          <w:color w:val="000000"/>
          <w:szCs w:val="22"/>
          <w:shd w:val="clear" w:color="auto" w:fill="FFFFFF"/>
        </w:rPr>
      </w:pPr>
      <w:r w:rsidRPr="00C036A0">
        <w:rPr>
          <w:rFonts w:cs="Arial"/>
          <w:color w:val="000000"/>
          <w:szCs w:val="22"/>
          <w:shd w:val="clear" w:color="auto" w:fill="FFFFFF"/>
        </w:rPr>
        <w:t>Cadets:</w:t>
      </w:r>
    </w:p>
    <w:p w14:paraId="194997AD" w14:textId="77777777" w:rsidR="007D488A" w:rsidRPr="00C036A0" w:rsidRDefault="00CB6C70" w:rsidP="00C036A0">
      <w:pPr>
        <w:spacing w:line="276" w:lineRule="auto"/>
        <w:rPr>
          <w:rFonts w:cs="Arial"/>
          <w:color w:val="000000"/>
          <w:szCs w:val="22"/>
          <w:shd w:val="clear" w:color="auto" w:fill="FFFFFF"/>
        </w:rPr>
      </w:pPr>
      <w:r w:rsidRPr="00C036A0">
        <w:rPr>
          <w:rFonts w:cs="Arial"/>
          <w:color w:val="000000"/>
          <w:szCs w:val="22"/>
          <w:shd w:val="clear" w:color="auto" w:fill="FFFFFF"/>
        </w:rPr>
        <w:t>Our cadets continue to strive to gain qualifications with a group of cadets competing basic catering and now working towards the intermediate level within the unit</w:t>
      </w:r>
      <w:r w:rsidR="00643D3C" w:rsidRPr="00C036A0">
        <w:rPr>
          <w:rFonts w:cs="Arial"/>
          <w:color w:val="000000"/>
          <w:szCs w:val="22"/>
          <w:shd w:val="clear" w:color="auto" w:fill="FFFFFF"/>
        </w:rPr>
        <w:t xml:space="preserve"> which they will also complete their Food safety Level 2 through an online course</w:t>
      </w:r>
      <w:r w:rsidRPr="00C036A0">
        <w:rPr>
          <w:rFonts w:cs="Arial"/>
          <w:color w:val="000000"/>
          <w:szCs w:val="22"/>
          <w:shd w:val="clear" w:color="auto" w:fill="FFFFFF"/>
        </w:rPr>
        <w:t xml:space="preserve">.  </w:t>
      </w:r>
    </w:p>
    <w:p w14:paraId="7BFFC806" w14:textId="77777777" w:rsidR="00A5156B" w:rsidRPr="00C036A0" w:rsidRDefault="007D488A" w:rsidP="00C036A0">
      <w:pPr>
        <w:spacing w:line="276" w:lineRule="auto"/>
        <w:rPr>
          <w:rFonts w:cs="Arial"/>
          <w:color w:val="000000"/>
          <w:szCs w:val="22"/>
          <w:shd w:val="clear" w:color="auto" w:fill="FFFFFF"/>
        </w:rPr>
      </w:pPr>
      <w:r w:rsidRPr="00C036A0">
        <w:rPr>
          <w:rFonts w:cs="Arial"/>
          <w:color w:val="000000"/>
          <w:szCs w:val="22"/>
          <w:shd w:val="clear" w:color="auto" w:fill="FFFFFF"/>
        </w:rPr>
        <w:t>I am a strong supporter of the offshore fleet</w:t>
      </w:r>
      <w:r w:rsidR="00C677E4" w:rsidRPr="00C036A0">
        <w:rPr>
          <w:rFonts w:cs="Arial"/>
          <w:color w:val="000000"/>
          <w:szCs w:val="22"/>
          <w:shd w:val="clear" w:color="auto" w:fill="FFFFFF"/>
        </w:rPr>
        <w:t>, thi</w:t>
      </w:r>
      <w:r w:rsidR="009E4AE1" w:rsidRPr="00C036A0">
        <w:rPr>
          <w:rFonts w:cs="Arial"/>
          <w:color w:val="000000"/>
          <w:szCs w:val="22"/>
          <w:shd w:val="clear" w:color="auto" w:fill="FFFFFF"/>
        </w:rPr>
        <w:t xml:space="preserve">s </w:t>
      </w:r>
      <w:r w:rsidR="001D4983" w:rsidRPr="00C036A0">
        <w:rPr>
          <w:rFonts w:cs="Arial"/>
          <w:color w:val="000000"/>
          <w:szCs w:val="22"/>
          <w:shd w:val="clear" w:color="auto" w:fill="FFFFFF"/>
        </w:rPr>
        <w:t>year</w:t>
      </w:r>
      <w:r w:rsidRPr="00C036A0">
        <w:rPr>
          <w:rFonts w:cs="Arial"/>
          <w:color w:val="000000"/>
          <w:szCs w:val="22"/>
          <w:shd w:val="clear" w:color="auto" w:fill="FFFFFF"/>
        </w:rPr>
        <w:t xml:space="preserve"> w</w:t>
      </w:r>
      <w:r w:rsidR="00CB6C70" w:rsidRPr="00C036A0">
        <w:rPr>
          <w:rFonts w:cs="Arial"/>
          <w:color w:val="000000"/>
          <w:szCs w:val="22"/>
          <w:shd w:val="clear" w:color="auto" w:fill="FFFFFF"/>
        </w:rPr>
        <w:t>e have seen a reduction in cadet applications to attend offshore courses as a result of the travel policy, as a unit we have secured funding locally</w:t>
      </w:r>
      <w:r w:rsidR="001D4983" w:rsidRPr="00C036A0">
        <w:rPr>
          <w:rFonts w:cs="Arial"/>
          <w:color w:val="000000"/>
          <w:szCs w:val="22"/>
          <w:shd w:val="clear" w:color="auto" w:fill="FFFFFF"/>
        </w:rPr>
        <w:t>,</w:t>
      </w:r>
      <w:r w:rsidR="00CB6C70" w:rsidRPr="00C036A0">
        <w:rPr>
          <w:rFonts w:cs="Arial"/>
          <w:color w:val="000000"/>
          <w:szCs w:val="22"/>
          <w:shd w:val="clear" w:color="auto" w:fill="FFFFFF"/>
        </w:rPr>
        <w:t xml:space="preserve"> which has enabled two cadets to book onto TS Royalist, as travel costs increase hopefully the offshore fleet will make more voyages available more locally to the cadets.  </w:t>
      </w:r>
    </w:p>
    <w:p w14:paraId="6AFE8961" w14:textId="77777777" w:rsidR="00A5156B" w:rsidRPr="00C036A0" w:rsidRDefault="004748F0" w:rsidP="00C036A0">
      <w:pPr>
        <w:spacing w:line="276" w:lineRule="auto"/>
        <w:rPr>
          <w:rFonts w:cs="Arial"/>
          <w:color w:val="000000"/>
          <w:szCs w:val="22"/>
          <w:shd w:val="clear" w:color="auto" w:fill="FFFFFF"/>
        </w:rPr>
      </w:pPr>
      <w:r w:rsidRPr="00C036A0">
        <w:rPr>
          <w:rFonts w:cs="Arial"/>
          <w:color w:val="000000"/>
          <w:szCs w:val="22"/>
          <w:shd w:val="clear" w:color="auto" w:fill="FFFFFF"/>
        </w:rPr>
        <w:t xml:space="preserve">We had two members of the unit participate in the Tall Ships Race from Dunkirk to Aberdeen providing a memorable voyage with the opportunity for our juniors and </w:t>
      </w:r>
      <w:r w:rsidRPr="00C036A0">
        <w:rPr>
          <w:rFonts w:cs="Arial"/>
          <w:color w:val="000000"/>
          <w:szCs w:val="22"/>
          <w:shd w:val="clear" w:color="auto" w:fill="FFFFFF"/>
        </w:rPr>
        <w:lastRenderedPageBreak/>
        <w:t xml:space="preserve">cadets to participate in the Tall Ships Race shoreside activities supporting Grampian District.  </w:t>
      </w:r>
      <w:r w:rsidR="00CB6C70" w:rsidRPr="00C036A0">
        <w:rPr>
          <w:rFonts w:cs="Arial"/>
          <w:color w:val="000000"/>
          <w:szCs w:val="22"/>
          <w:shd w:val="clear" w:color="auto" w:fill="FFFFFF"/>
        </w:rPr>
        <w:t xml:space="preserve">We continue to encourage cadets to widen their cadet experience with courses available at district and area level.  </w:t>
      </w:r>
    </w:p>
    <w:p w14:paraId="33350A48" w14:textId="1EA9967A" w:rsidR="007D488A" w:rsidRPr="00C036A0" w:rsidRDefault="00CB6C70" w:rsidP="00C036A0">
      <w:pPr>
        <w:spacing w:line="276" w:lineRule="auto"/>
        <w:rPr>
          <w:rFonts w:cs="Arial"/>
          <w:color w:val="000000"/>
          <w:szCs w:val="22"/>
          <w:shd w:val="clear" w:color="auto" w:fill="FFFFFF"/>
        </w:rPr>
      </w:pPr>
      <w:r w:rsidRPr="00C036A0">
        <w:rPr>
          <w:rFonts w:cs="Arial"/>
          <w:color w:val="000000"/>
          <w:szCs w:val="22"/>
          <w:shd w:val="clear" w:color="auto" w:fill="FFFFFF"/>
        </w:rPr>
        <w:t>Our juniors and cadets have enjoyed participating in community engagement and have visited the Scottish Maritime Academy for a VR ship experience.</w:t>
      </w:r>
      <w:r w:rsidR="007D488A" w:rsidRPr="00C036A0">
        <w:rPr>
          <w:rFonts w:cs="Arial"/>
          <w:color w:val="000000"/>
          <w:szCs w:val="22"/>
          <w:shd w:val="clear" w:color="auto" w:fill="FFFFFF"/>
        </w:rPr>
        <w:t xml:space="preserve">  </w:t>
      </w:r>
    </w:p>
    <w:p w14:paraId="36B8D4BD" w14:textId="72629F5C" w:rsidR="00330509" w:rsidRPr="00C036A0" w:rsidRDefault="00330509" w:rsidP="00C036A0">
      <w:pPr>
        <w:spacing w:line="276" w:lineRule="auto"/>
        <w:rPr>
          <w:rFonts w:cs="Arial"/>
          <w:color w:val="000000"/>
          <w:szCs w:val="22"/>
          <w:shd w:val="clear" w:color="auto" w:fill="FFFFFF"/>
        </w:rPr>
      </w:pPr>
      <w:r w:rsidRPr="00C036A0">
        <w:rPr>
          <w:rFonts w:cs="Arial"/>
          <w:color w:val="000000"/>
          <w:szCs w:val="22"/>
          <w:shd w:val="clear" w:color="auto" w:fill="FFFFFF"/>
        </w:rPr>
        <w:t xml:space="preserve">Our cadets once again supported the Scottish Traditional Boat Festival in Portsoy providing support to the organising committee.  The cadets also attended Seafest in Peterhead which was a fantastic opportunity for them to showcase their unit in their home town.  </w:t>
      </w:r>
      <w:r w:rsidR="00DC01EB" w:rsidRPr="00C036A0">
        <w:rPr>
          <w:rFonts w:cs="Arial"/>
          <w:szCs w:val="22"/>
          <w:lang w:eastAsia="en-GB"/>
        </w:rPr>
        <w:t>Our Lord Lieutenant’s Cadet has engagements confirmed to events with the Lord Lieutenant of Aberdeenshire during their tenure as Aberdeenshire Lord Lieutenants Cadet.</w:t>
      </w:r>
    </w:p>
    <w:p w14:paraId="255790C0" w14:textId="006BC574" w:rsidR="00A64C71" w:rsidRPr="00C036A0" w:rsidRDefault="007D488A" w:rsidP="00C036A0">
      <w:pPr>
        <w:spacing w:line="276" w:lineRule="auto"/>
        <w:rPr>
          <w:rFonts w:cs="Arial"/>
          <w:color w:val="000000"/>
          <w:szCs w:val="22"/>
          <w:shd w:val="clear" w:color="auto" w:fill="FFFFFF"/>
        </w:rPr>
      </w:pPr>
      <w:r w:rsidRPr="00C036A0">
        <w:rPr>
          <w:rFonts w:cs="Arial"/>
          <w:color w:val="000000"/>
          <w:szCs w:val="22"/>
          <w:shd w:val="clear" w:color="auto" w:fill="FFFFFF"/>
        </w:rPr>
        <w:t>Boating</w:t>
      </w:r>
      <w:r w:rsidR="0027675F" w:rsidRPr="00C036A0">
        <w:rPr>
          <w:rFonts w:cs="Arial"/>
          <w:color w:val="000000"/>
          <w:szCs w:val="22"/>
          <w:shd w:val="clear" w:color="auto" w:fill="FFFFFF"/>
        </w:rPr>
        <w:t xml:space="preserve"> </w:t>
      </w:r>
      <w:r w:rsidRPr="00C036A0">
        <w:rPr>
          <w:rFonts w:cs="Arial"/>
          <w:color w:val="000000"/>
          <w:szCs w:val="22"/>
          <w:shd w:val="clear" w:color="auto" w:fill="FFFFFF"/>
        </w:rPr>
        <w:t>wise our cadets have</w:t>
      </w:r>
      <w:r w:rsidR="004F5638" w:rsidRPr="00C036A0">
        <w:rPr>
          <w:rFonts w:cs="Arial"/>
          <w:color w:val="000000"/>
          <w:szCs w:val="22"/>
          <w:shd w:val="clear" w:color="auto" w:fill="FFFFFF"/>
        </w:rPr>
        <w:t xml:space="preserve"> had a great summer on the water</w:t>
      </w:r>
      <w:r w:rsidRPr="00C036A0">
        <w:rPr>
          <w:rFonts w:cs="Arial"/>
          <w:color w:val="000000"/>
          <w:szCs w:val="22"/>
          <w:shd w:val="clear" w:color="auto" w:fill="FFFFFF"/>
        </w:rPr>
        <w:t xml:space="preserve"> completing boating courses with a strong uptake on rowing, paddlesports and sailing this year.  </w:t>
      </w:r>
    </w:p>
    <w:p w14:paraId="4CDCA611" w14:textId="2BF7D374" w:rsidR="00A37EBB" w:rsidRPr="00C036A0" w:rsidRDefault="00A37EBB" w:rsidP="00C036A0">
      <w:pPr>
        <w:spacing w:line="276" w:lineRule="auto"/>
        <w:rPr>
          <w:rFonts w:cs="Arial"/>
          <w:color w:val="000000"/>
          <w:szCs w:val="22"/>
          <w:shd w:val="clear" w:color="auto" w:fill="FFFFFF"/>
        </w:rPr>
      </w:pPr>
      <w:r w:rsidRPr="00C036A0">
        <w:rPr>
          <w:rFonts w:cs="Arial"/>
          <w:color w:val="000000"/>
          <w:szCs w:val="22"/>
          <w:shd w:val="clear" w:color="auto" w:fill="FFFFFF"/>
        </w:rPr>
        <w:t xml:space="preserve">We have had a slight decrease in figures this year, </w:t>
      </w:r>
      <w:r w:rsidR="001078E3" w:rsidRPr="00C036A0">
        <w:rPr>
          <w:rFonts w:cs="Arial"/>
          <w:color w:val="000000"/>
          <w:szCs w:val="22"/>
          <w:shd w:val="clear" w:color="auto" w:fill="FFFFFF"/>
        </w:rPr>
        <w:t xml:space="preserve">we had a successful recruitment evening with 6 new joiners, we are continuing our </w:t>
      </w:r>
      <w:r w:rsidR="00A5156B" w:rsidRPr="00C036A0">
        <w:rPr>
          <w:rFonts w:cs="Arial"/>
          <w:color w:val="000000"/>
          <w:szCs w:val="22"/>
          <w:shd w:val="clear" w:color="auto" w:fill="FFFFFF"/>
        </w:rPr>
        <w:t>year-round</w:t>
      </w:r>
      <w:r w:rsidR="001078E3" w:rsidRPr="00C036A0">
        <w:rPr>
          <w:rFonts w:cs="Arial"/>
          <w:color w:val="000000"/>
          <w:szCs w:val="22"/>
          <w:shd w:val="clear" w:color="auto" w:fill="FFFFFF"/>
        </w:rPr>
        <w:t xml:space="preserve"> recruitment </w:t>
      </w:r>
      <w:r w:rsidR="00AC04FB" w:rsidRPr="00C036A0">
        <w:rPr>
          <w:rFonts w:cs="Arial"/>
          <w:color w:val="000000"/>
          <w:szCs w:val="22"/>
          <w:shd w:val="clear" w:color="auto" w:fill="FFFFFF"/>
        </w:rPr>
        <w:t>with a bring a friend night planned in November.</w:t>
      </w:r>
    </w:p>
    <w:p w14:paraId="0D6F6987" w14:textId="77777777" w:rsidR="0087487B" w:rsidRPr="00C036A0" w:rsidRDefault="0087487B" w:rsidP="00C036A0">
      <w:pPr>
        <w:spacing w:line="276" w:lineRule="auto"/>
        <w:rPr>
          <w:rFonts w:cs="Arial"/>
          <w:color w:val="000000"/>
          <w:szCs w:val="22"/>
          <w:shd w:val="clear" w:color="auto" w:fill="FFFFFF"/>
        </w:rPr>
      </w:pPr>
    </w:p>
    <w:p w14:paraId="3C69B3FB" w14:textId="77777777" w:rsidR="00BB46BB" w:rsidRPr="00C036A0" w:rsidRDefault="00A64C71" w:rsidP="00C036A0">
      <w:pPr>
        <w:spacing w:line="276" w:lineRule="auto"/>
        <w:rPr>
          <w:rFonts w:cs="Arial"/>
          <w:szCs w:val="22"/>
          <w:lang w:eastAsia="en-GB"/>
        </w:rPr>
      </w:pPr>
      <w:r w:rsidRPr="00C036A0">
        <w:rPr>
          <w:rFonts w:cs="Arial"/>
          <w:color w:val="000000"/>
          <w:szCs w:val="22"/>
          <w:shd w:val="clear" w:color="auto" w:fill="FFFFFF"/>
        </w:rPr>
        <w:t>A</w:t>
      </w:r>
      <w:r w:rsidR="0087487B" w:rsidRPr="00C036A0">
        <w:rPr>
          <w:rFonts w:cs="Arial"/>
          <w:color w:val="000000"/>
          <w:szCs w:val="22"/>
          <w:shd w:val="clear" w:color="auto" w:fill="FFFFFF"/>
        </w:rPr>
        <w:t>dult Volunteers</w:t>
      </w:r>
      <w:r w:rsidR="00CB6C70" w:rsidRPr="00C036A0">
        <w:rPr>
          <w:rFonts w:cs="Arial"/>
          <w:color w:val="000000"/>
          <w:szCs w:val="22"/>
        </w:rPr>
        <w:br w:type="textWrapping" w:clear="all"/>
      </w:r>
      <w:r w:rsidR="0041310E" w:rsidRPr="00C036A0">
        <w:rPr>
          <w:rFonts w:cs="Arial"/>
          <w:szCs w:val="22"/>
          <w:lang w:eastAsia="en-GB"/>
        </w:rPr>
        <w:t xml:space="preserve">Our Adult Volunteer team continue to work hard to ensure the cadets have the best possible sea cadet experience while also ensuring activities both in the unit and on the water operate smoothly in accordance with MSSC regulations.  </w:t>
      </w:r>
    </w:p>
    <w:p w14:paraId="2416B0D6" w14:textId="57745028" w:rsidR="0041310E" w:rsidRPr="00C036A0" w:rsidRDefault="00CB6C70" w:rsidP="00C036A0">
      <w:pPr>
        <w:spacing w:line="276" w:lineRule="auto"/>
        <w:rPr>
          <w:rFonts w:cs="Arial"/>
          <w:color w:val="000000"/>
          <w:szCs w:val="22"/>
          <w:shd w:val="clear" w:color="auto" w:fill="FFFFFF"/>
        </w:rPr>
      </w:pPr>
      <w:r w:rsidRPr="00C036A0">
        <w:rPr>
          <w:rFonts w:cs="Arial"/>
          <w:color w:val="000000"/>
          <w:szCs w:val="22"/>
          <w:shd w:val="clear" w:color="auto" w:fill="FFFFFF"/>
        </w:rPr>
        <w:t>Our adult volunteer team</w:t>
      </w:r>
      <w:r w:rsidR="00E23C52" w:rsidRPr="00C036A0">
        <w:rPr>
          <w:rFonts w:cs="Arial"/>
          <w:color w:val="000000"/>
          <w:szCs w:val="22"/>
          <w:shd w:val="clear" w:color="auto" w:fill="FFFFFF"/>
        </w:rPr>
        <w:t xml:space="preserve"> has welcomed new enthusiastic members to the team this year as we</w:t>
      </w:r>
      <w:r w:rsidRPr="00C036A0">
        <w:rPr>
          <w:rFonts w:cs="Arial"/>
          <w:color w:val="000000"/>
          <w:szCs w:val="22"/>
          <w:shd w:val="clear" w:color="auto" w:fill="FFFFFF"/>
        </w:rPr>
        <w:t xml:space="preserve"> continue to develop skills to provide CTP training with a focus on proficiencies and specialisations</w:t>
      </w:r>
      <w:r w:rsidR="008725D7" w:rsidRPr="00C036A0">
        <w:rPr>
          <w:rFonts w:cs="Arial"/>
          <w:color w:val="000000"/>
          <w:szCs w:val="22"/>
          <w:shd w:val="clear" w:color="auto" w:fill="FFFFFF"/>
        </w:rPr>
        <w:t xml:space="preserve">.  </w:t>
      </w:r>
      <w:r w:rsidR="00E23C52" w:rsidRPr="00C036A0">
        <w:rPr>
          <w:rFonts w:cs="Arial"/>
          <w:color w:val="000000"/>
          <w:szCs w:val="22"/>
          <w:shd w:val="clear" w:color="auto" w:fill="FFFFFF"/>
        </w:rPr>
        <w:t>Our Adult Volunteers c</w:t>
      </w:r>
      <w:r w:rsidR="008725D7" w:rsidRPr="00C036A0">
        <w:rPr>
          <w:rFonts w:cs="Arial"/>
          <w:szCs w:val="22"/>
          <w:lang w:eastAsia="en-GB"/>
        </w:rPr>
        <w:t>ontinu</w:t>
      </w:r>
      <w:r w:rsidR="00E23C52" w:rsidRPr="00C036A0">
        <w:rPr>
          <w:rFonts w:cs="Arial"/>
          <w:szCs w:val="22"/>
          <w:lang w:eastAsia="en-GB"/>
        </w:rPr>
        <w:t>e</w:t>
      </w:r>
      <w:r w:rsidR="008725D7" w:rsidRPr="00C036A0">
        <w:rPr>
          <w:rFonts w:cs="Arial"/>
          <w:szCs w:val="22"/>
          <w:lang w:eastAsia="en-GB"/>
        </w:rPr>
        <w:t xml:space="preserve"> to </w:t>
      </w:r>
      <w:r w:rsidR="0062124A" w:rsidRPr="00C036A0">
        <w:rPr>
          <w:rFonts w:cs="Arial"/>
          <w:szCs w:val="22"/>
          <w:lang w:eastAsia="en-GB"/>
        </w:rPr>
        <w:t xml:space="preserve">development to keep current and upskill qualifications </w:t>
      </w:r>
      <w:r w:rsidR="00FD7F97" w:rsidRPr="00C036A0">
        <w:rPr>
          <w:rFonts w:cs="Arial"/>
          <w:szCs w:val="22"/>
          <w:lang w:eastAsia="en-GB"/>
        </w:rPr>
        <w:t>in sailing, paddle sports and powerboating</w:t>
      </w:r>
      <w:r w:rsidR="0062124A" w:rsidRPr="00C036A0">
        <w:rPr>
          <w:rFonts w:cs="Arial"/>
          <w:bCs/>
          <w:color w:val="262626"/>
          <w:szCs w:val="22"/>
          <w:shd w:val="clear" w:color="auto" w:fill="FFFFFF"/>
        </w:rPr>
        <w:t xml:space="preserve"> alongside first aid training and mandatory training. </w:t>
      </w:r>
      <w:r w:rsidR="00FD7F97" w:rsidRPr="00C036A0">
        <w:rPr>
          <w:rFonts w:cs="Arial"/>
          <w:bCs/>
          <w:color w:val="262626"/>
          <w:szCs w:val="22"/>
          <w:shd w:val="clear" w:color="auto" w:fill="FFFFFF"/>
        </w:rPr>
        <w:t xml:space="preserve">The adult volunteers readily assist in </w:t>
      </w:r>
      <w:r w:rsidR="0062124A" w:rsidRPr="00C036A0">
        <w:rPr>
          <w:rFonts w:cs="Arial"/>
          <w:bCs/>
          <w:color w:val="262626"/>
          <w:szCs w:val="22"/>
          <w:shd w:val="clear" w:color="auto" w:fill="FFFFFF"/>
        </w:rPr>
        <w:t>maintaining equipment within the unit and boat maintenance</w:t>
      </w:r>
      <w:r w:rsidRPr="00C036A0">
        <w:rPr>
          <w:rFonts w:cs="Arial"/>
          <w:color w:val="000000"/>
          <w:szCs w:val="22"/>
          <w:shd w:val="clear" w:color="auto" w:fill="FFFFFF"/>
        </w:rPr>
        <w:t xml:space="preserve">. Our AV's support district and area teams and I value </w:t>
      </w:r>
      <w:r w:rsidR="004575CF" w:rsidRPr="00C036A0">
        <w:rPr>
          <w:rFonts w:cs="Arial"/>
          <w:color w:val="000000"/>
          <w:szCs w:val="22"/>
          <w:shd w:val="clear" w:color="auto" w:fill="FFFFFF"/>
        </w:rPr>
        <w:t>every member of the team’s</w:t>
      </w:r>
      <w:r w:rsidRPr="00C036A0">
        <w:rPr>
          <w:rFonts w:cs="Arial"/>
          <w:color w:val="000000"/>
          <w:szCs w:val="22"/>
          <w:shd w:val="clear" w:color="auto" w:fill="FFFFFF"/>
        </w:rPr>
        <w:t xml:space="preserve"> commitment to the unit</w:t>
      </w:r>
      <w:r w:rsidR="00FD282B" w:rsidRPr="00C036A0">
        <w:rPr>
          <w:rFonts w:cs="Arial"/>
          <w:color w:val="000000"/>
          <w:szCs w:val="22"/>
          <w:shd w:val="clear" w:color="auto" w:fill="FFFFFF"/>
        </w:rPr>
        <w:t xml:space="preserve">, </w:t>
      </w:r>
      <w:r w:rsidRPr="00C036A0">
        <w:rPr>
          <w:rFonts w:cs="Arial"/>
          <w:color w:val="000000"/>
          <w:szCs w:val="22"/>
          <w:shd w:val="clear" w:color="auto" w:fill="FFFFFF"/>
        </w:rPr>
        <w:t>the wider Sea Cadets</w:t>
      </w:r>
      <w:r w:rsidR="00FD7F97" w:rsidRPr="00C036A0">
        <w:rPr>
          <w:rFonts w:cs="Arial"/>
          <w:color w:val="000000"/>
          <w:szCs w:val="22"/>
          <w:shd w:val="clear" w:color="auto" w:fill="FFFFFF"/>
        </w:rPr>
        <w:t xml:space="preserve"> and I value your continued support.</w:t>
      </w:r>
    </w:p>
    <w:p w14:paraId="37007A5F" w14:textId="77777777" w:rsidR="005F5928" w:rsidRPr="00C036A0" w:rsidRDefault="005F5928" w:rsidP="00C036A0">
      <w:pPr>
        <w:spacing w:line="276" w:lineRule="auto"/>
        <w:rPr>
          <w:rFonts w:cs="Arial"/>
          <w:szCs w:val="22"/>
          <w:lang w:eastAsia="en-GB"/>
        </w:rPr>
      </w:pPr>
    </w:p>
    <w:p w14:paraId="035A3719" w14:textId="77777777" w:rsidR="005F5928" w:rsidRPr="00C036A0" w:rsidRDefault="005F5928" w:rsidP="00C036A0">
      <w:pPr>
        <w:spacing w:line="276" w:lineRule="auto"/>
        <w:rPr>
          <w:rFonts w:cs="Arial"/>
          <w:bCs/>
          <w:color w:val="262626"/>
          <w:szCs w:val="22"/>
          <w:shd w:val="clear" w:color="auto" w:fill="FFFFFF"/>
        </w:rPr>
      </w:pPr>
    </w:p>
    <w:p w14:paraId="2D4DB7C6" w14:textId="77777777" w:rsidR="005F5928" w:rsidRPr="00C036A0" w:rsidRDefault="005F5928" w:rsidP="00C036A0">
      <w:pPr>
        <w:spacing w:line="276" w:lineRule="auto"/>
        <w:rPr>
          <w:rFonts w:cs="Arial"/>
          <w:szCs w:val="22"/>
          <w:lang w:eastAsia="en-GB"/>
        </w:rPr>
      </w:pPr>
      <w:r w:rsidRPr="00C036A0">
        <w:rPr>
          <w:rFonts w:cs="Arial"/>
          <w:szCs w:val="22"/>
          <w:lang w:eastAsia="en-GB"/>
        </w:rPr>
        <w:t xml:space="preserve">Unit Review 2025: </w:t>
      </w:r>
    </w:p>
    <w:p w14:paraId="388F116B" w14:textId="5ECF4808" w:rsidR="00CB6C70" w:rsidRPr="00C036A0" w:rsidRDefault="005F5928" w:rsidP="00C036A0">
      <w:pPr>
        <w:spacing w:line="276" w:lineRule="auto"/>
        <w:rPr>
          <w:rFonts w:cs="Arial"/>
          <w:bCs/>
          <w:color w:val="262626"/>
          <w:szCs w:val="22"/>
          <w:shd w:val="clear" w:color="auto" w:fill="FFFFFF"/>
        </w:rPr>
      </w:pPr>
      <w:r w:rsidRPr="00C036A0">
        <w:rPr>
          <w:rFonts w:cs="Arial"/>
          <w:szCs w:val="22"/>
          <w:lang w:eastAsia="en-GB"/>
        </w:rPr>
        <w:t xml:space="preserve">We successfully completed the Unit Review process and I am delighted to report we have been awarded with a Burgee for 2025. </w:t>
      </w:r>
      <w:r w:rsidRPr="00C036A0">
        <w:rPr>
          <w:rFonts w:cs="Arial"/>
          <w:bCs/>
          <w:color w:val="262626"/>
          <w:szCs w:val="22"/>
          <w:shd w:val="clear" w:color="auto" w:fill="FFFFFF"/>
        </w:rPr>
        <w:t>This year has been a year of focus on growth in our local community, meeting our targets set in the previous RNP</w:t>
      </w:r>
      <w:r w:rsidR="006D577E" w:rsidRPr="00C036A0">
        <w:rPr>
          <w:rFonts w:cs="Arial"/>
          <w:bCs/>
          <w:color w:val="262626"/>
          <w:szCs w:val="22"/>
          <w:shd w:val="clear" w:color="auto" w:fill="FFFFFF"/>
        </w:rPr>
        <w:t>.</w:t>
      </w:r>
    </w:p>
    <w:p w14:paraId="39F866C3" w14:textId="77777777" w:rsidR="006D577E" w:rsidRPr="00C036A0" w:rsidRDefault="006D577E" w:rsidP="00C036A0">
      <w:pPr>
        <w:spacing w:line="276" w:lineRule="auto"/>
        <w:rPr>
          <w:rFonts w:cs="Arial"/>
          <w:szCs w:val="22"/>
          <w:lang w:eastAsia="en-GB"/>
        </w:rPr>
      </w:pPr>
    </w:p>
    <w:p w14:paraId="0BFCA0B4" w14:textId="77777777" w:rsidR="005F5928" w:rsidRPr="00C036A0" w:rsidRDefault="005F5928" w:rsidP="00C036A0">
      <w:pPr>
        <w:spacing w:line="276" w:lineRule="auto"/>
        <w:rPr>
          <w:rFonts w:cs="Arial"/>
          <w:szCs w:val="22"/>
          <w:lang w:eastAsia="en-GB"/>
        </w:rPr>
      </w:pPr>
      <w:r w:rsidRPr="00C036A0">
        <w:rPr>
          <w:rFonts w:cs="Arial"/>
          <w:szCs w:val="22"/>
          <w:lang w:eastAsia="en-GB"/>
        </w:rPr>
        <w:t>Aims and Objectives for the Forthcoming Year:</w:t>
      </w:r>
    </w:p>
    <w:p w14:paraId="611F2779" w14:textId="3DCF1CC0" w:rsidR="005F5928" w:rsidRPr="00C036A0" w:rsidRDefault="005F5928" w:rsidP="00C036A0">
      <w:pPr>
        <w:spacing w:line="276" w:lineRule="auto"/>
        <w:rPr>
          <w:rFonts w:cs="Arial"/>
          <w:szCs w:val="22"/>
          <w:shd w:val="clear" w:color="auto" w:fill="FFFFFF"/>
        </w:rPr>
      </w:pPr>
      <w:r w:rsidRPr="00C036A0">
        <w:rPr>
          <w:rFonts w:cs="Arial"/>
          <w:szCs w:val="22"/>
          <w:shd w:val="clear" w:color="auto" w:fill="FFFFFF"/>
        </w:rPr>
        <w:t>Aim 1: Continuing</w:t>
      </w:r>
      <w:r w:rsidR="000E4DCD" w:rsidRPr="00C036A0">
        <w:rPr>
          <w:rFonts w:cs="Arial"/>
          <w:szCs w:val="22"/>
          <w:shd w:val="clear" w:color="auto" w:fill="FFFFFF"/>
        </w:rPr>
        <w:t xml:space="preserve"> cadet development to encourage cadets to work towards LC and POC boards.  </w:t>
      </w:r>
    </w:p>
    <w:p w14:paraId="4A478045" w14:textId="44B70F34" w:rsidR="005F5928" w:rsidRPr="00C036A0" w:rsidRDefault="005F5928" w:rsidP="00C036A0">
      <w:pPr>
        <w:spacing w:line="276" w:lineRule="auto"/>
        <w:rPr>
          <w:rFonts w:cs="Arial"/>
          <w:szCs w:val="22"/>
          <w:shd w:val="clear" w:color="auto" w:fill="FFFFFF"/>
        </w:rPr>
      </w:pPr>
      <w:r w:rsidRPr="00C036A0">
        <w:rPr>
          <w:rFonts w:cs="Arial"/>
          <w:szCs w:val="22"/>
          <w:shd w:val="clear" w:color="auto" w:fill="FFFFFF"/>
        </w:rPr>
        <w:t xml:space="preserve">Aim 2: </w:t>
      </w:r>
      <w:r w:rsidR="000E4DCD" w:rsidRPr="00C036A0">
        <w:rPr>
          <w:rFonts w:cs="Arial"/>
          <w:szCs w:val="22"/>
          <w:shd w:val="clear" w:color="auto" w:fill="FFFFFF"/>
        </w:rPr>
        <w:t xml:space="preserve">Promoting opportunities for growth for Adult Volunteers to expand our offering of specialisations and proficiencies to cadets.  </w:t>
      </w:r>
    </w:p>
    <w:p w14:paraId="28C30643" w14:textId="0A88FF4E" w:rsidR="000E4DCD" w:rsidRPr="00C036A0" w:rsidRDefault="005F5928" w:rsidP="00C036A0">
      <w:pPr>
        <w:spacing w:line="276" w:lineRule="auto"/>
        <w:rPr>
          <w:rFonts w:cs="Arial"/>
          <w:szCs w:val="22"/>
          <w:shd w:val="clear" w:color="auto" w:fill="FFFFFF"/>
        </w:rPr>
      </w:pPr>
      <w:r w:rsidRPr="00C036A0">
        <w:rPr>
          <w:rFonts w:cs="Arial"/>
          <w:szCs w:val="22"/>
          <w:shd w:val="clear" w:color="auto" w:fill="FFFFFF"/>
        </w:rPr>
        <w:t xml:space="preserve">Aim 3: </w:t>
      </w:r>
      <w:r w:rsidR="000E4DCD" w:rsidRPr="00C036A0">
        <w:rPr>
          <w:rFonts w:cs="Arial"/>
          <w:szCs w:val="22"/>
          <w:shd w:val="clear" w:color="auto" w:fill="FFFFFF"/>
        </w:rPr>
        <w:t>Providing opportunities for cadets to engage with future employment opportunities showcasing the skills gained through Sea Cadets.</w:t>
      </w:r>
    </w:p>
    <w:p w14:paraId="135CB875" w14:textId="77777777" w:rsidR="000E4DCD" w:rsidRPr="00C036A0" w:rsidRDefault="000E4DCD" w:rsidP="00C036A0">
      <w:pPr>
        <w:spacing w:line="276" w:lineRule="auto"/>
        <w:rPr>
          <w:rFonts w:cs="Arial"/>
          <w:szCs w:val="22"/>
          <w:shd w:val="clear" w:color="auto" w:fill="FFFFFF"/>
        </w:rPr>
      </w:pPr>
    </w:p>
    <w:p w14:paraId="78650B0F" w14:textId="2BBC8960" w:rsidR="00C036A0" w:rsidRPr="00C036A0" w:rsidRDefault="00C036A0" w:rsidP="00C036A0">
      <w:pPr>
        <w:spacing w:line="276" w:lineRule="auto"/>
        <w:rPr>
          <w:rFonts w:cs="Arial"/>
          <w:color w:val="000000"/>
          <w:szCs w:val="22"/>
          <w:shd w:val="clear" w:color="auto" w:fill="FFFFFF"/>
        </w:rPr>
      </w:pPr>
      <w:r w:rsidRPr="00C036A0">
        <w:rPr>
          <w:rFonts w:cs="Arial"/>
          <w:color w:val="000000"/>
          <w:szCs w:val="22"/>
          <w:shd w:val="clear" w:color="auto" w:fill="FFFFFF"/>
        </w:rPr>
        <w:t>DofE and Btec:</w:t>
      </w:r>
    </w:p>
    <w:p w14:paraId="6B061631" w14:textId="3D3A15D9" w:rsidR="006D577E" w:rsidRPr="00C036A0" w:rsidRDefault="006D577E" w:rsidP="00C036A0">
      <w:pPr>
        <w:spacing w:line="276" w:lineRule="auto"/>
        <w:rPr>
          <w:rFonts w:cs="Arial"/>
          <w:color w:val="000000"/>
          <w:szCs w:val="22"/>
          <w:shd w:val="clear" w:color="auto" w:fill="FFFFFF"/>
        </w:rPr>
      </w:pPr>
      <w:r w:rsidRPr="00C036A0">
        <w:rPr>
          <w:rFonts w:cs="Arial"/>
          <w:color w:val="000000"/>
          <w:szCs w:val="22"/>
          <w:shd w:val="clear" w:color="auto" w:fill="FFFFFF"/>
        </w:rPr>
        <w:t xml:space="preserve">We are moving forward with DofE engagement with cadets working towards their awards.  We have seen a reluctance from parents for the Btec award scheme due to </w:t>
      </w:r>
      <w:r w:rsidRPr="00C036A0">
        <w:rPr>
          <w:rFonts w:cs="Arial"/>
          <w:color w:val="000000"/>
          <w:szCs w:val="22"/>
          <w:shd w:val="clear" w:color="auto" w:fill="FFFFFF"/>
        </w:rPr>
        <w:lastRenderedPageBreak/>
        <w:t xml:space="preserve">funding costs as most parents do not fall into the bursary requirements this is an </w:t>
      </w:r>
      <w:proofErr w:type="gramStart"/>
      <w:r w:rsidRPr="00C036A0">
        <w:rPr>
          <w:rFonts w:cs="Arial"/>
          <w:color w:val="000000"/>
          <w:szCs w:val="22"/>
          <w:shd w:val="clear" w:color="auto" w:fill="FFFFFF"/>
        </w:rPr>
        <w:t>avenue</w:t>
      </w:r>
      <w:proofErr w:type="gramEnd"/>
      <w:r w:rsidRPr="00C036A0">
        <w:rPr>
          <w:rFonts w:cs="Arial"/>
          <w:color w:val="000000"/>
          <w:szCs w:val="22"/>
          <w:shd w:val="clear" w:color="auto" w:fill="FFFFFF"/>
        </w:rPr>
        <w:t xml:space="preserve"> we are exploring funding for.</w:t>
      </w:r>
    </w:p>
    <w:p w14:paraId="63E87451" w14:textId="77777777" w:rsidR="006D577E" w:rsidRPr="00C036A0" w:rsidRDefault="006D577E" w:rsidP="00C036A0">
      <w:pPr>
        <w:spacing w:line="276" w:lineRule="auto"/>
        <w:rPr>
          <w:rFonts w:cs="Arial"/>
          <w:szCs w:val="22"/>
          <w:shd w:val="clear" w:color="auto" w:fill="FFFFFF"/>
        </w:rPr>
      </w:pPr>
    </w:p>
    <w:p w14:paraId="2EE0D5B1" w14:textId="34D00780" w:rsidR="00C036A0" w:rsidRPr="00C036A0" w:rsidRDefault="00C036A0" w:rsidP="00C036A0">
      <w:pPr>
        <w:spacing w:line="276" w:lineRule="auto"/>
        <w:rPr>
          <w:rFonts w:cs="Arial"/>
          <w:szCs w:val="22"/>
          <w:shd w:val="clear" w:color="auto" w:fill="FFFFFF"/>
        </w:rPr>
      </w:pPr>
      <w:r w:rsidRPr="00C036A0">
        <w:rPr>
          <w:rFonts w:cs="Arial"/>
          <w:szCs w:val="22"/>
          <w:shd w:val="clear" w:color="auto" w:fill="FFFFFF"/>
        </w:rPr>
        <w:t>Boating:</w:t>
      </w:r>
    </w:p>
    <w:p w14:paraId="671D2BCE" w14:textId="1EAC30D5" w:rsidR="000E4DCD" w:rsidRPr="00C036A0" w:rsidRDefault="000E4DCD" w:rsidP="00C036A0">
      <w:pPr>
        <w:spacing w:line="276" w:lineRule="auto"/>
        <w:rPr>
          <w:rFonts w:cs="Arial"/>
          <w:color w:val="000000"/>
          <w:szCs w:val="22"/>
          <w:shd w:val="clear" w:color="auto" w:fill="FFFFFF"/>
        </w:rPr>
      </w:pPr>
      <w:r w:rsidRPr="00C036A0">
        <w:rPr>
          <w:rFonts w:cs="Arial"/>
          <w:color w:val="000000"/>
          <w:szCs w:val="22"/>
          <w:shd w:val="clear" w:color="auto" w:fill="FFFFFF"/>
        </w:rPr>
        <w:t>The Champ ‘in use’ issues are ongoing</w:t>
      </w:r>
      <w:r w:rsidR="00BA3DB1" w:rsidRPr="00C036A0">
        <w:rPr>
          <w:rFonts w:cs="Arial"/>
          <w:color w:val="000000"/>
          <w:szCs w:val="22"/>
          <w:shd w:val="clear" w:color="auto" w:fill="FFFFFF"/>
        </w:rPr>
        <w:t xml:space="preserve"> which has seen the champ being out of use for the majority of the boating season despite being away for a survey at the start of 2025</w:t>
      </w:r>
      <w:r w:rsidRPr="00C036A0">
        <w:rPr>
          <w:rFonts w:cs="Arial"/>
          <w:color w:val="000000"/>
          <w:szCs w:val="22"/>
          <w:shd w:val="clear" w:color="auto" w:fill="FFFFFF"/>
        </w:rPr>
        <w:t xml:space="preserve">, </w:t>
      </w:r>
      <w:r w:rsidR="00BA3DB1" w:rsidRPr="00C036A0">
        <w:rPr>
          <w:rFonts w:cs="Arial"/>
          <w:color w:val="000000"/>
          <w:szCs w:val="22"/>
          <w:shd w:val="clear" w:color="auto" w:fill="FFFFFF"/>
        </w:rPr>
        <w:t>in turn this</w:t>
      </w:r>
      <w:r w:rsidRPr="00C036A0">
        <w:rPr>
          <w:rFonts w:cs="Arial"/>
          <w:color w:val="000000"/>
          <w:szCs w:val="22"/>
          <w:shd w:val="clear" w:color="auto" w:fill="FFFFFF"/>
        </w:rPr>
        <w:t xml:space="preserve"> has seen a reduction in unit Powerboat training, we have bridged the gap providing more opportunities for rowing, sailing and paddle sports and continue to work with inshore boating to resolve the stop notice issues.</w:t>
      </w:r>
      <w:r w:rsidR="00D17504" w:rsidRPr="00C036A0">
        <w:rPr>
          <w:rFonts w:cs="Arial"/>
          <w:color w:val="000000"/>
          <w:szCs w:val="22"/>
          <w:shd w:val="clear" w:color="auto" w:fill="FFFFFF"/>
        </w:rPr>
        <w:t xml:space="preserve"> Having completed the RYA inspection for 2025 I am pleased to say our RTC passed the inspection with no actions.</w:t>
      </w:r>
    </w:p>
    <w:p w14:paraId="72FCE2D7" w14:textId="7F9CCB8E" w:rsidR="00CB6C70" w:rsidRPr="00C036A0" w:rsidRDefault="00C036A0" w:rsidP="00C036A0">
      <w:pPr>
        <w:spacing w:line="276" w:lineRule="auto"/>
        <w:rPr>
          <w:rFonts w:cs="Arial"/>
          <w:bCs/>
          <w:color w:val="262626"/>
          <w:szCs w:val="22"/>
          <w:shd w:val="clear" w:color="auto" w:fill="FFFFFF"/>
        </w:rPr>
      </w:pPr>
      <w:r w:rsidRPr="00C036A0">
        <w:rPr>
          <w:rFonts w:cs="Arial"/>
          <w:bCs/>
          <w:color w:val="262626"/>
          <w:szCs w:val="22"/>
          <w:shd w:val="clear" w:color="auto" w:fill="FFFFFF"/>
        </w:rPr>
        <w:t>Future Growth:</w:t>
      </w:r>
    </w:p>
    <w:p w14:paraId="51A5BD02" w14:textId="70E4B6D0" w:rsidR="008451C8" w:rsidRPr="00C036A0" w:rsidRDefault="008451C8" w:rsidP="00C036A0">
      <w:pPr>
        <w:spacing w:line="276" w:lineRule="auto"/>
        <w:rPr>
          <w:rFonts w:cs="Arial"/>
          <w:szCs w:val="22"/>
          <w:shd w:val="clear" w:color="auto" w:fill="FFFFFF"/>
        </w:rPr>
      </w:pPr>
      <w:r w:rsidRPr="00C036A0">
        <w:rPr>
          <w:rFonts w:cs="Arial"/>
          <w:szCs w:val="22"/>
          <w:shd w:val="clear" w:color="auto" w:fill="FFFFFF"/>
        </w:rPr>
        <w:t xml:space="preserve">As we strive to grow our </w:t>
      </w:r>
      <w:proofErr w:type="gramStart"/>
      <w:r w:rsidRPr="00C036A0">
        <w:rPr>
          <w:rFonts w:cs="Arial"/>
          <w:szCs w:val="22"/>
          <w:shd w:val="clear" w:color="auto" w:fill="FFFFFF"/>
        </w:rPr>
        <w:t>unit</w:t>
      </w:r>
      <w:proofErr w:type="gramEnd"/>
      <w:r w:rsidRPr="00C036A0">
        <w:rPr>
          <w:rFonts w:cs="Arial"/>
          <w:szCs w:val="22"/>
          <w:shd w:val="clear" w:color="auto" w:fill="FFFFFF"/>
        </w:rPr>
        <w:t xml:space="preserve"> we </w:t>
      </w:r>
      <w:r w:rsidR="00C81A87" w:rsidRPr="00C036A0">
        <w:rPr>
          <w:rFonts w:cs="Arial"/>
          <w:szCs w:val="22"/>
          <w:shd w:val="clear" w:color="auto" w:fill="FFFFFF"/>
        </w:rPr>
        <w:t>are</w:t>
      </w:r>
      <w:r w:rsidRPr="00C036A0">
        <w:rPr>
          <w:rFonts w:cs="Arial"/>
          <w:szCs w:val="22"/>
          <w:shd w:val="clear" w:color="auto" w:fill="FFFFFF"/>
        </w:rPr>
        <w:t xml:space="preserve"> explor</w:t>
      </w:r>
      <w:r w:rsidR="00C81A87" w:rsidRPr="00C036A0">
        <w:rPr>
          <w:rFonts w:cs="Arial"/>
          <w:szCs w:val="22"/>
          <w:shd w:val="clear" w:color="auto" w:fill="FFFFFF"/>
        </w:rPr>
        <w:t>ing</w:t>
      </w:r>
      <w:r w:rsidRPr="00C036A0">
        <w:rPr>
          <w:rFonts w:cs="Arial"/>
          <w:szCs w:val="22"/>
          <w:shd w:val="clear" w:color="auto" w:fill="FFFFFF"/>
        </w:rPr>
        <w:t xml:space="preserve"> a new juniors section for 9+ and are looking to find an avenue to support the progression of the junior programme to 9 year olds within the current unit structure</w:t>
      </w:r>
      <w:r w:rsidR="00C81A87" w:rsidRPr="00C036A0">
        <w:rPr>
          <w:rFonts w:cs="Arial"/>
          <w:szCs w:val="22"/>
          <w:shd w:val="clear" w:color="auto" w:fill="FFFFFF"/>
        </w:rPr>
        <w:t xml:space="preserve">.  </w:t>
      </w:r>
      <w:r w:rsidRPr="00C036A0">
        <w:rPr>
          <w:rFonts w:cs="Arial"/>
          <w:szCs w:val="22"/>
          <w:shd w:val="clear" w:color="auto" w:fill="FFFFFF"/>
        </w:rPr>
        <w:t>W</w:t>
      </w:r>
      <w:r w:rsidR="00C81A87" w:rsidRPr="00C036A0">
        <w:rPr>
          <w:rFonts w:cs="Arial"/>
          <w:szCs w:val="22"/>
          <w:shd w:val="clear" w:color="auto" w:fill="FFFFFF"/>
        </w:rPr>
        <w:t>ith</w:t>
      </w:r>
      <w:r w:rsidRPr="00C036A0">
        <w:rPr>
          <w:rFonts w:cs="Arial"/>
          <w:szCs w:val="22"/>
          <w:shd w:val="clear" w:color="auto" w:fill="FFFFFF"/>
        </w:rPr>
        <w:t xml:space="preserve"> have increased </w:t>
      </w:r>
      <w:r w:rsidRPr="00C036A0">
        <w:rPr>
          <w:rFonts w:cs="Arial"/>
          <w:bCs/>
          <w:color w:val="262626"/>
          <w:szCs w:val="22"/>
          <w:shd w:val="clear" w:color="auto" w:fill="FFFFFF"/>
        </w:rPr>
        <w:t>visibility with</w:t>
      </w:r>
      <w:r w:rsidR="00C81A87" w:rsidRPr="00C036A0">
        <w:rPr>
          <w:rFonts w:cs="Arial"/>
          <w:bCs/>
          <w:color w:val="262626"/>
          <w:szCs w:val="22"/>
          <w:shd w:val="clear" w:color="auto" w:fill="FFFFFF"/>
        </w:rPr>
        <w:t>in</w:t>
      </w:r>
      <w:r w:rsidRPr="00C036A0">
        <w:rPr>
          <w:rFonts w:cs="Arial"/>
          <w:bCs/>
          <w:color w:val="262626"/>
          <w:szCs w:val="22"/>
          <w:shd w:val="clear" w:color="auto" w:fill="FFFFFF"/>
        </w:rPr>
        <w:t xml:space="preserve"> the community </w:t>
      </w:r>
      <w:r w:rsidR="00C81A87" w:rsidRPr="00C036A0">
        <w:rPr>
          <w:rFonts w:cs="Arial"/>
          <w:bCs/>
          <w:color w:val="262626"/>
          <w:szCs w:val="22"/>
          <w:shd w:val="clear" w:color="auto" w:fill="FFFFFF"/>
        </w:rPr>
        <w:t xml:space="preserve">through local events we have </w:t>
      </w:r>
      <w:r w:rsidRPr="00C036A0">
        <w:rPr>
          <w:rFonts w:cs="Arial"/>
          <w:bCs/>
          <w:color w:val="262626"/>
          <w:szCs w:val="22"/>
          <w:shd w:val="clear" w:color="auto" w:fill="FFFFFF"/>
        </w:rPr>
        <w:t>increased awareness along with unit based open evenings and social media promotion</w:t>
      </w:r>
      <w:r w:rsidR="00C81A87" w:rsidRPr="00C036A0">
        <w:rPr>
          <w:rFonts w:cs="Arial"/>
          <w:bCs/>
          <w:color w:val="262626"/>
          <w:szCs w:val="22"/>
          <w:shd w:val="clear" w:color="auto" w:fill="FFFFFF"/>
        </w:rPr>
        <w:t xml:space="preserve"> which we will continue to use to attract new members to </w:t>
      </w:r>
      <w:r w:rsidR="00C036A0" w:rsidRPr="00C036A0">
        <w:rPr>
          <w:rFonts w:cs="Arial"/>
          <w:bCs/>
          <w:color w:val="262626"/>
          <w:szCs w:val="22"/>
          <w:shd w:val="clear" w:color="auto" w:fill="FFFFFF"/>
        </w:rPr>
        <w:t>the unit.</w:t>
      </w:r>
    </w:p>
    <w:p w14:paraId="06649317" w14:textId="77777777" w:rsidR="008451C8" w:rsidRPr="00C036A0" w:rsidRDefault="008451C8" w:rsidP="00C036A0">
      <w:pPr>
        <w:spacing w:line="276" w:lineRule="auto"/>
        <w:rPr>
          <w:rFonts w:cs="Arial"/>
          <w:bCs/>
          <w:color w:val="262626"/>
          <w:szCs w:val="22"/>
          <w:shd w:val="clear" w:color="auto" w:fill="FFFFFF"/>
        </w:rPr>
      </w:pPr>
    </w:p>
    <w:p w14:paraId="4979685E" w14:textId="77777777" w:rsidR="008451C8" w:rsidRPr="00C036A0" w:rsidRDefault="008451C8" w:rsidP="00C036A0">
      <w:pPr>
        <w:spacing w:line="276" w:lineRule="auto"/>
        <w:rPr>
          <w:rFonts w:cs="Arial"/>
          <w:bCs/>
          <w:color w:val="262626"/>
          <w:szCs w:val="22"/>
          <w:shd w:val="clear" w:color="auto" w:fill="FFFFFF"/>
        </w:rPr>
      </w:pPr>
    </w:p>
    <w:p w14:paraId="7F4A9A18" w14:textId="5B6B967F" w:rsidR="00855837" w:rsidRPr="00C036A0" w:rsidRDefault="00855837" w:rsidP="00C036A0">
      <w:pPr>
        <w:spacing w:line="276" w:lineRule="auto"/>
        <w:rPr>
          <w:rFonts w:cs="Arial"/>
          <w:bCs/>
          <w:color w:val="262626"/>
          <w:szCs w:val="22"/>
          <w:shd w:val="clear" w:color="auto" w:fill="FFFFFF"/>
        </w:rPr>
      </w:pPr>
      <w:r w:rsidRPr="00C036A0">
        <w:rPr>
          <w:rFonts w:cs="Arial"/>
          <w:bCs/>
          <w:color w:val="262626"/>
          <w:szCs w:val="22"/>
          <w:shd w:val="clear" w:color="auto" w:fill="FFFFFF"/>
        </w:rPr>
        <w:t>In Summary,</w:t>
      </w:r>
    </w:p>
    <w:p w14:paraId="424EE45C" w14:textId="7BBEFFF3" w:rsidR="0054730A" w:rsidRPr="00C036A0" w:rsidRDefault="0054730A" w:rsidP="00C036A0">
      <w:pPr>
        <w:spacing w:line="276" w:lineRule="auto"/>
        <w:rPr>
          <w:rFonts w:cs="Arial"/>
          <w:szCs w:val="22"/>
          <w:lang w:eastAsia="en-GB"/>
        </w:rPr>
      </w:pPr>
      <w:r w:rsidRPr="00C036A0">
        <w:rPr>
          <w:rFonts w:cs="Arial"/>
          <w:bCs/>
          <w:color w:val="262626"/>
          <w:szCs w:val="22"/>
          <w:shd w:val="clear" w:color="auto" w:fill="FFFFFF"/>
        </w:rPr>
        <w:t>This past year has show</w:t>
      </w:r>
      <w:r w:rsidR="00F824D1" w:rsidRPr="00C036A0">
        <w:rPr>
          <w:rFonts w:cs="Arial"/>
          <w:bCs/>
          <w:color w:val="262626"/>
          <w:szCs w:val="22"/>
          <w:shd w:val="clear" w:color="auto" w:fill="FFFFFF"/>
        </w:rPr>
        <w:t>n</w:t>
      </w:r>
      <w:r w:rsidRPr="00C036A0">
        <w:rPr>
          <w:rFonts w:cs="Arial"/>
          <w:bCs/>
          <w:color w:val="262626"/>
          <w:szCs w:val="22"/>
          <w:shd w:val="clear" w:color="auto" w:fill="FFFFFF"/>
        </w:rPr>
        <w:t xml:space="preserve"> TS Caledonia is well supported and respected in the local community, we can be proud of our achievements and look forward to continuing to provide the best possible Sea Cadet Experience for all at TS Caledonia.</w:t>
      </w:r>
    </w:p>
    <w:p w14:paraId="0C1690B6" w14:textId="4CFA27C8" w:rsidR="00366725" w:rsidRPr="00C036A0" w:rsidRDefault="00646873" w:rsidP="00C036A0">
      <w:pPr>
        <w:spacing w:line="276" w:lineRule="auto"/>
        <w:rPr>
          <w:rFonts w:cs="Arial"/>
          <w:szCs w:val="22"/>
        </w:rPr>
      </w:pPr>
      <w:r w:rsidRPr="00C036A0">
        <w:rPr>
          <w:rFonts w:cs="Arial"/>
          <w:szCs w:val="22"/>
          <w:lang w:eastAsia="en-GB"/>
        </w:rPr>
        <w:t xml:space="preserve">We have an </w:t>
      </w:r>
      <w:r w:rsidR="00B629DC" w:rsidRPr="00C036A0">
        <w:rPr>
          <w:rFonts w:cs="Arial"/>
          <w:szCs w:val="22"/>
          <w:lang w:eastAsia="en-GB"/>
        </w:rPr>
        <w:t xml:space="preserve">enthusiastic Ships Company and </w:t>
      </w:r>
      <w:r w:rsidR="00BA487B" w:rsidRPr="00C036A0">
        <w:rPr>
          <w:rFonts w:cs="Arial"/>
          <w:bCs/>
          <w:color w:val="262626"/>
          <w:szCs w:val="22"/>
          <w:lang w:val="en-US"/>
        </w:rPr>
        <w:t>recruitment</w:t>
      </w:r>
      <w:r w:rsidR="00467FA7" w:rsidRPr="00C036A0">
        <w:rPr>
          <w:rFonts w:cs="Arial"/>
          <w:bCs/>
          <w:color w:val="262626"/>
          <w:szCs w:val="22"/>
          <w:lang w:val="en-US"/>
        </w:rPr>
        <w:t xml:space="preserve"> and retention will </w:t>
      </w:r>
      <w:r w:rsidR="00BA487B" w:rsidRPr="00C036A0">
        <w:rPr>
          <w:rFonts w:cs="Arial"/>
          <w:bCs/>
          <w:color w:val="262626"/>
          <w:szCs w:val="22"/>
          <w:lang w:val="en-US"/>
        </w:rPr>
        <w:t>continue to be</w:t>
      </w:r>
      <w:r w:rsidR="00467FA7" w:rsidRPr="00C036A0">
        <w:rPr>
          <w:rFonts w:cs="Arial"/>
          <w:bCs/>
          <w:color w:val="262626"/>
          <w:szCs w:val="22"/>
          <w:lang w:val="en-US"/>
        </w:rPr>
        <w:t xml:space="preserve"> top priority for the unit, for 20</w:t>
      </w:r>
      <w:r w:rsidR="00D11A23" w:rsidRPr="00C036A0">
        <w:rPr>
          <w:rFonts w:cs="Arial"/>
          <w:bCs/>
          <w:color w:val="262626"/>
          <w:szCs w:val="22"/>
          <w:lang w:val="en-US"/>
        </w:rPr>
        <w:t>2</w:t>
      </w:r>
      <w:r w:rsidR="00855837" w:rsidRPr="00C036A0">
        <w:rPr>
          <w:rFonts w:cs="Arial"/>
          <w:bCs/>
          <w:color w:val="262626"/>
          <w:szCs w:val="22"/>
          <w:lang w:val="en-US"/>
        </w:rPr>
        <w:t>6</w:t>
      </w:r>
      <w:r w:rsidR="00467FA7" w:rsidRPr="00C036A0">
        <w:rPr>
          <w:rFonts w:cs="Arial"/>
          <w:bCs/>
          <w:color w:val="262626"/>
          <w:szCs w:val="22"/>
          <w:lang w:val="en-US"/>
        </w:rPr>
        <w:t xml:space="preserve"> we continue to encourage our cadets to embrace the Cadet Experience and set them up with skills for life</w:t>
      </w:r>
      <w:r w:rsidR="00330387">
        <w:rPr>
          <w:rFonts w:cs="Arial"/>
          <w:bCs/>
          <w:color w:val="262626"/>
          <w:szCs w:val="22"/>
          <w:lang w:val="en-US"/>
        </w:rPr>
        <w:t>,</w:t>
      </w:r>
      <w:r w:rsidR="005E25F5" w:rsidRPr="00C036A0">
        <w:rPr>
          <w:rFonts w:cs="Arial"/>
          <w:bCs/>
          <w:color w:val="262626"/>
          <w:szCs w:val="22"/>
          <w:lang w:val="en-US"/>
        </w:rPr>
        <w:t xml:space="preserve"> engaging with </w:t>
      </w:r>
      <w:r w:rsidR="00153813" w:rsidRPr="00C036A0">
        <w:rPr>
          <w:rFonts w:eastAsiaTheme="minorEastAsia" w:cs="Arial"/>
          <w:szCs w:val="22"/>
          <w:lang w:val="en-US"/>
        </w:rPr>
        <w:t>our local community</w:t>
      </w:r>
      <w:r w:rsidR="00330387">
        <w:rPr>
          <w:rFonts w:eastAsiaTheme="minorEastAsia" w:cs="Arial"/>
          <w:szCs w:val="22"/>
          <w:lang w:val="en-US"/>
        </w:rPr>
        <w:t>,</w:t>
      </w:r>
      <w:r w:rsidR="00153813" w:rsidRPr="00C036A0">
        <w:rPr>
          <w:rFonts w:eastAsiaTheme="minorEastAsia" w:cs="Arial"/>
          <w:szCs w:val="22"/>
          <w:lang w:val="en-US"/>
        </w:rPr>
        <w:t xml:space="preserve"> promoting the Sea Cadet Experience to ensure TS Caledonia continues to flourish for our cadets and future generations of Sea Cadets in Peterhead</w:t>
      </w:r>
      <w:r w:rsidR="001C52B1" w:rsidRPr="00C036A0">
        <w:rPr>
          <w:rFonts w:eastAsiaTheme="minorEastAsia" w:cs="Arial"/>
          <w:szCs w:val="22"/>
          <w:lang w:val="en-US"/>
        </w:rPr>
        <w:t xml:space="preserve">. </w:t>
      </w:r>
      <w:r w:rsidR="008574A9" w:rsidRPr="00C036A0">
        <w:rPr>
          <w:rFonts w:eastAsiaTheme="minorEastAsia" w:cs="Arial"/>
          <w:szCs w:val="22"/>
          <w:lang w:val="en-US"/>
        </w:rPr>
        <w:t xml:space="preserve">  As I reach 10 years of tenure as Commanding Officer I re</w:t>
      </w:r>
      <w:r w:rsidR="0092647D" w:rsidRPr="00C036A0">
        <w:rPr>
          <w:rFonts w:eastAsiaTheme="minorEastAsia" w:cs="Arial"/>
          <w:szCs w:val="22"/>
          <w:lang w:val="en-US"/>
        </w:rPr>
        <w:t xml:space="preserve">flect on my time as CO and prepare to pass on the </w:t>
      </w:r>
      <w:r w:rsidR="005F7215" w:rsidRPr="00C036A0">
        <w:rPr>
          <w:rFonts w:eastAsiaTheme="minorEastAsia" w:cs="Arial"/>
          <w:szCs w:val="22"/>
          <w:lang w:val="en-US"/>
        </w:rPr>
        <w:t>helm</w:t>
      </w:r>
      <w:r w:rsidR="00DE6FBD" w:rsidRPr="00C036A0">
        <w:rPr>
          <w:rFonts w:eastAsiaTheme="minorEastAsia" w:cs="Arial"/>
          <w:szCs w:val="22"/>
          <w:lang w:val="en-US"/>
        </w:rPr>
        <w:t xml:space="preserve">.  </w:t>
      </w:r>
      <w:r w:rsidR="00366725" w:rsidRPr="00C036A0">
        <w:rPr>
          <w:rFonts w:cs="Arial"/>
          <w:szCs w:val="22"/>
        </w:rPr>
        <w:t xml:space="preserve">I look forward to working with you </w:t>
      </w:r>
      <w:r w:rsidR="00210EEC" w:rsidRPr="00C036A0">
        <w:rPr>
          <w:rFonts w:cs="Arial"/>
          <w:szCs w:val="22"/>
        </w:rPr>
        <w:t xml:space="preserve">all </w:t>
      </w:r>
      <w:r w:rsidR="00F6202C" w:rsidRPr="00C036A0">
        <w:rPr>
          <w:rFonts w:cs="Arial"/>
          <w:szCs w:val="22"/>
        </w:rPr>
        <w:t xml:space="preserve">in a transition to a new leadership </w:t>
      </w:r>
      <w:r w:rsidR="00366725" w:rsidRPr="00C036A0">
        <w:rPr>
          <w:rFonts w:cs="Arial"/>
          <w:szCs w:val="22"/>
        </w:rPr>
        <w:t>and thank you</w:t>
      </w:r>
      <w:r w:rsidR="002744C6" w:rsidRPr="00C036A0">
        <w:rPr>
          <w:rFonts w:cs="Arial"/>
          <w:szCs w:val="22"/>
        </w:rPr>
        <w:t xml:space="preserve"> sincerely</w:t>
      </w:r>
      <w:r w:rsidR="00366725" w:rsidRPr="00C036A0">
        <w:rPr>
          <w:rFonts w:cs="Arial"/>
          <w:szCs w:val="22"/>
        </w:rPr>
        <w:t xml:space="preserve"> for your continued support</w:t>
      </w:r>
      <w:r w:rsidR="00966FE5" w:rsidRPr="00C036A0">
        <w:rPr>
          <w:rFonts w:cs="Arial"/>
          <w:szCs w:val="22"/>
        </w:rPr>
        <w:t xml:space="preserve"> to ensure our cadets receive the best possible Cadet Experience</w:t>
      </w:r>
      <w:r w:rsidR="00366725" w:rsidRPr="00C036A0">
        <w:rPr>
          <w:rFonts w:cs="Arial"/>
          <w:szCs w:val="22"/>
        </w:rPr>
        <w:t xml:space="preserve">. </w:t>
      </w:r>
    </w:p>
    <w:p w14:paraId="089ECC40" w14:textId="77777777" w:rsidR="00210EEC" w:rsidRPr="00C036A0" w:rsidRDefault="00210EEC" w:rsidP="00C036A0">
      <w:pPr>
        <w:widowControl w:val="0"/>
        <w:autoSpaceDE w:val="0"/>
        <w:autoSpaceDN w:val="0"/>
        <w:adjustRightInd w:val="0"/>
        <w:spacing w:line="276" w:lineRule="auto"/>
        <w:rPr>
          <w:rFonts w:cs="Arial"/>
          <w:szCs w:val="22"/>
        </w:rPr>
      </w:pPr>
    </w:p>
    <w:p w14:paraId="75964A1A" w14:textId="77777777" w:rsidR="00210EEC" w:rsidRPr="00C036A0" w:rsidRDefault="00210EEC" w:rsidP="00C036A0">
      <w:pPr>
        <w:widowControl w:val="0"/>
        <w:autoSpaceDE w:val="0"/>
        <w:autoSpaceDN w:val="0"/>
        <w:adjustRightInd w:val="0"/>
        <w:spacing w:line="276" w:lineRule="auto"/>
        <w:rPr>
          <w:rFonts w:eastAsiaTheme="minorEastAsia" w:cs="Arial"/>
          <w:szCs w:val="22"/>
          <w:lang w:val="en-US"/>
        </w:rPr>
      </w:pPr>
    </w:p>
    <w:p w14:paraId="575F9D0A" w14:textId="105A7621" w:rsidR="00366725" w:rsidRPr="00C036A0" w:rsidRDefault="00366725" w:rsidP="00C036A0">
      <w:pPr>
        <w:pStyle w:val="BodyText"/>
        <w:spacing w:after="0" w:line="276" w:lineRule="auto"/>
        <w:rPr>
          <w:rFonts w:cs="Arial"/>
          <w:szCs w:val="22"/>
        </w:rPr>
      </w:pPr>
      <w:r w:rsidRPr="00C036A0">
        <w:rPr>
          <w:rFonts w:cs="Arial"/>
          <w:noProof/>
          <w:szCs w:val="22"/>
          <w:lang w:eastAsia="en-GB"/>
        </w:rPr>
        <w:drawing>
          <wp:inline distT="0" distB="0" distL="0" distR="0" wp14:anchorId="4C6F9980" wp14:editId="33A9B390">
            <wp:extent cx="1435100" cy="57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backgroundRemoval t="0" b="100000" l="0" r="100000"/>
                              </a14:imgEffect>
                            </a14:imgLayer>
                          </a14:imgProps>
                        </a:ext>
                        <a:ext uri="{28A0092B-C50C-407E-A947-70E740481C1C}">
                          <a14:useLocalDpi xmlns:a14="http://schemas.microsoft.com/office/drawing/2010/main" val="0"/>
                        </a:ext>
                      </a:extLst>
                    </a:blip>
                    <a:srcRect/>
                    <a:stretch>
                      <a:fillRect/>
                    </a:stretch>
                  </pic:blipFill>
                  <pic:spPr bwMode="auto">
                    <a:xfrm>
                      <a:off x="0" y="0"/>
                      <a:ext cx="1435100" cy="571500"/>
                    </a:xfrm>
                    <a:prstGeom prst="rect">
                      <a:avLst/>
                    </a:prstGeom>
                    <a:noFill/>
                    <a:ln>
                      <a:noFill/>
                    </a:ln>
                  </pic:spPr>
                </pic:pic>
              </a:graphicData>
            </a:graphic>
          </wp:inline>
        </w:drawing>
      </w:r>
    </w:p>
    <w:p w14:paraId="0A187BCD" w14:textId="77777777" w:rsidR="00366725" w:rsidRPr="00C036A0" w:rsidRDefault="00366725" w:rsidP="00C036A0">
      <w:pPr>
        <w:spacing w:line="276" w:lineRule="auto"/>
        <w:rPr>
          <w:rFonts w:cs="Arial"/>
          <w:szCs w:val="22"/>
        </w:rPr>
      </w:pPr>
      <w:r w:rsidRPr="00C036A0">
        <w:rPr>
          <w:rFonts w:cs="Arial"/>
          <w:szCs w:val="22"/>
        </w:rPr>
        <w:t>Marleen Mowatt</w:t>
      </w:r>
    </w:p>
    <w:p w14:paraId="685221EA" w14:textId="7B2EEFC9" w:rsidR="00366725" w:rsidRPr="00C036A0" w:rsidRDefault="00366725" w:rsidP="00C036A0">
      <w:pPr>
        <w:spacing w:line="276" w:lineRule="auto"/>
        <w:rPr>
          <w:rFonts w:cs="Arial"/>
          <w:szCs w:val="22"/>
        </w:rPr>
      </w:pPr>
      <w:r w:rsidRPr="00C036A0">
        <w:rPr>
          <w:rFonts w:cs="Arial"/>
          <w:szCs w:val="22"/>
        </w:rPr>
        <w:t>Lieutenant (SCC) RNR</w:t>
      </w:r>
    </w:p>
    <w:p w14:paraId="31EC01EC" w14:textId="0DEFE869" w:rsidR="00366725" w:rsidRPr="00C036A0" w:rsidRDefault="001C52B1" w:rsidP="00C036A0">
      <w:pPr>
        <w:spacing w:line="276" w:lineRule="auto"/>
        <w:rPr>
          <w:rFonts w:cs="Arial"/>
          <w:szCs w:val="22"/>
        </w:rPr>
      </w:pPr>
      <w:r w:rsidRPr="00C036A0">
        <w:rPr>
          <w:rFonts w:cs="Arial"/>
          <w:szCs w:val="22"/>
        </w:rPr>
        <w:t>Commanding Officer</w:t>
      </w:r>
      <w:r w:rsidR="00366725" w:rsidRPr="00C036A0">
        <w:rPr>
          <w:rFonts w:cs="Arial"/>
          <w:szCs w:val="22"/>
        </w:rPr>
        <w:t xml:space="preserve"> </w:t>
      </w:r>
      <w:r w:rsidRPr="00C036A0">
        <w:rPr>
          <w:rFonts w:cs="Arial"/>
          <w:szCs w:val="22"/>
        </w:rPr>
        <w:t>TS Caledonia</w:t>
      </w:r>
      <w:r w:rsidR="00366725" w:rsidRPr="00C036A0">
        <w:rPr>
          <w:rFonts w:cs="Arial"/>
          <w:szCs w:val="22"/>
        </w:rPr>
        <w:t xml:space="preserve"> </w:t>
      </w:r>
    </w:p>
    <w:p w14:paraId="018732F6" w14:textId="00E53AF8" w:rsidR="00DE3112" w:rsidRPr="00C036A0" w:rsidRDefault="002E7A91" w:rsidP="00C036A0">
      <w:pPr>
        <w:spacing w:line="276" w:lineRule="auto"/>
        <w:rPr>
          <w:rFonts w:cs="Arial"/>
          <w:szCs w:val="22"/>
        </w:rPr>
      </w:pPr>
      <w:hyperlink r:id="rId11" w:history="1">
        <w:r w:rsidR="00555CB3" w:rsidRPr="00C036A0">
          <w:rPr>
            <w:rStyle w:val="Hyperlink"/>
            <w:rFonts w:cs="Arial"/>
            <w:szCs w:val="22"/>
          </w:rPr>
          <w:t>peterheadseacadets@gmail.com</w:t>
        </w:r>
      </w:hyperlink>
      <w:r w:rsidR="00555CB3" w:rsidRPr="00C036A0">
        <w:rPr>
          <w:rFonts w:cs="Arial"/>
          <w:color w:val="0000FF"/>
          <w:szCs w:val="22"/>
        </w:rPr>
        <w:tab/>
      </w:r>
      <w:r w:rsidR="00555CB3" w:rsidRPr="00C036A0">
        <w:rPr>
          <w:rFonts w:cs="Arial"/>
          <w:color w:val="0000FF"/>
          <w:szCs w:val="22"/>
        </w:rPr>
        <w:tab/>
      </w:r>
      <w:hyperlink r:id="rId12" w:history="1">
        <w:r w:rsidR="00366725" w:rsidRPr="00C036A0">
          <w:rPr>
            <w:rFonts w:cs="Arial"/>
            <w:color w:val="0000FF"/>
            <w:szCs w:val="22"/>
            <w:u w:val="single"/>
          </w:rPr>
          <w:t>www.facebook.com/peterheadseacadets</w:t>
        </w:r>
      </w:hyperlink>
      <w:r w:rsidR="00366725" w:rsidRPr="00C036A0">
        <w:rPr>
          <w:rFonts w:cs="Arial"/>
          <w:szCs w:val="22"/>
        </w:rPr>
        <w:t xml:space="preserve"> </w:t>
      </w:r>
    </w:p>
    <w:sectPr w:rsidR="00DE3112" w:rsidRPr="00C036A0" w:rsidSect="005C71D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00000000"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0401E"/>
    <w:multiLevelType w:val="hybridMultilevel"/>
    <w:tmpl w:val="E4AC5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B93418"/>
    <w:multiLevelType w:val="hybridMultilevel"/>
    <w:tmpl w:val="0F08F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81A8B"/>
    <w:multiLevelType w:val="hybridMultilevel"/>
    <w:tmpl w:val="E58A8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574848"/>
    <w:multiLevelType w:val="hybridMultilevel"/>
    <w:tmpl w:val="824A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activeWritingStyle w:appName="MSWord" w:lang="en-GB"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n-US" w:vendorID="64" w:dllVersion="6" w:nlCheck="1" w:checkStyle="1"/>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725"/>
    <w:rsid w:val="0003466F"/>
    <w:rsid w:val="0004461D"/>
    <w:rsid w:val="000667DA"/>
    <w:rsid w:val="0006792D"/>
    <w:rsid w:val="000752E9"/>
    <w:rsid w:val="00086C9F"/>
    <w:rsid w:val="00092DE3"/>
    <w:rsid w:val="000E228E"/>
    <w:rsid w:val="000E3090"/>
    <w:rsid w:val="000E4DCD"/>
    <w:rsid w:val="000F5395"/>
    <w:rsid w:val="000F74F0"/>
    <w:rsid w:val="001017EB"/>
    <w:rsid w:val="001078E3"/>
    <w:rsid w:val="00111213"/>
    <w:rsid w:val="00125AB2"/>
    <w:rsid w:val="00153813"/>
    <w:rsid w:val="00161E33"/>
    <w:rsid w:val="001A0CAC"/>
    <w:rsid w:val="001A23AE"/>
    <w:rsid w:val="001C52B1"/>
    <w:rsid w:val="001D4983"/>
    <w:rsid w:val="00201942"/>
    <w:rsid w:val="00206248"/>
    <w:rsid w:val="00210EEC"/>
    <w:rsid w:val="00221A69"/>
    <w:rsid w:val="002501AF"/>
    <w:rsid w:val="002614B4"/>
    <w:rsid w:val="00270684"/>
    <w:rsid w:val="002744C6"/>
    <w:rsid w:val="002744DB"/>
    <w:rsid w:val="0027675F"/>
    <w:rsid w:val="002A0875"/>
    <w:rsid w:val="002B1379"/>
    <w:rsid w:val="002E715A"/>
    <w:rsid w:val="002E7A91"/>
    <w:rsid w:val="00330387"/>
    <w:rsid w:val="00330509"/>
    <w:rsid w:val="003458D1"/>
    <w:rsid w:val="00346482"/>
    <w:rsid w:val="00366725"/>
    <w:rsid w:val="003D4354"/>
    <w:rsid w:val="003D58D3"/>
    <w:rsid w:val="003F71F5"/>
    <w:rsid w:val="0041310E"/>
    <w:rsid w:val="004575CF"/>
    <w:rsid w:val="00460DB8"/>
    <w:rsid w:val="00467FA7"/>
    <w:rsid w:val="004748F0"/>
    <w:rsid w:val="00483922"/>
    <w:rsid w:val="004A423A"/>
    <w:rsid w:val="004A7C17"/>
    <w:rsid w:val="004D4D9A"/>
    <w:rsid w:val="004F5638"/>
    <w:rsid w:val="005011A9"/>
    <w:rsid w:val="005246F1"/>
    <w:rsid w:val="00545A38"/>
    <w:rsid w:val="0054730A"/>
    <w:rsid w:val="00555CB3"/>
    <w:rsid w:val="005656AF"/>
    <w:rsid w:val="00592583"/>
    <w:rsid w:val="00593D71"/>
    <w:rsid w:val="005A6DF1"/>
    <w:rsid w:val="005C5965"/>
    <w:rsid w:val="005C71D4"/>
    <w:rsid w:val="005E25F5"/>
    <w:rsid w:val="005F5928"/>
    <w:rsid w:val="005F6C39"/>
    <w:rsid w:val="005F7215"/>
    <w:rsid w:val="0062124A"/>
    <w:rsid w:val="00624F64"/>
    <w:rsid w:val="00637315"/>
    <w:rsid w:val="00643D3C"/>
    <w:rsid w:val="00646873"/>
    <w:rsid w:val="00664035"/>
    <w:rsid w:val="00665A4B"/>
    <w:rsid w:val="006811AB"/>
    <w:rsid w:val="006A7F2B"/>
    <w:rsid w:val="006D577E"/>
    <w:rsid w:val="00705553"/>
    <w:rsid w:val="00737DE8"/>
    <w:rsid w:val="0078458E"/>
    <w:rsid w:val="007B4CC5"/>
    <w:rsid w:val="007D488A"/>
    <w:rsid w:val="007E2901"/>
    <w:rsid w:val="007F64C2"/>
    <w:rsid w:val="00806E26"/>
    <w:rsid w:val="0082244A"/>
    <w:rsid w:val="00826A90"/>
    <w:rsid w:val="00835A0A"/>
    <w:rsid w:val="008451C8"/>
    <w:rsid w:val="00855837"/>
    <w:rsid w:val="008574A9"/>
    <w:rsid w:val="0086741C"/>
    <w:rsid w:val="008725D7"/>
    <w:rsid w:val="0087487B"/>
    <w:rsid w:val="008A6C58"/>
    <w:rsid w:val="008B1410"/>
    <w:rsid w:val="008E2B63"/>
    <w:rsid w:val="008E6B54"/>
    <w:rsid w:val="008F7242"/>
    <w:rsid w:val="00916F8D"/>
    <w:rsid w:val="0091789A"/>
    <w:rsid w:val="00920834"/>
    <w:rsid w:val="0092647D"/>
    <w:rsid w:val="009405C5"/>
    <w:rsid w:val="00966FE5"/>
    <w:rsid w:val="00990CCA"/>
    <w:rsid w:val="009C3F1F"/>
    <w:rsid w:val="009C7F94"/>
    <w:rsid w:val="009D0E91"/>
    <w:rsid w:val="009E4AE1"/>
    <w:rsid w:val="009F4598"/>
    <w:rsid w:val="009F634C"/>
    <w:rsid w:val="00A36924"/>
    <w:rsid w:val="00A37EBB"/>
    <w:rsid w:val="00A40096"/>
    <w:rsid w:val="00A5156B"/>
    <w:rsid w:val="00A53072"/>
    <w:rsid w:val="00A64C71"/>
    <w:rsid w:val="00A76BD5"/>
    <w:rsid w:val="00AB6307"/>
    <w:rsid w:val="00AB749C"/>
    <w:rsid w:val="00AC04DD"/>
    <w:rsid w:val="00AC04FB"/>
    <w:rsid w:val="00AD7D26"/>
    <w:rsid w:val="00AE664D"/>
    <w:rsid w:val="00AF08CF"/>
    <w:rsid w:val="00B2322F"/>
    <w:rsid w:val="00B60AB7"/>
    <w:rsid w:val="00B629DC"/>
    <w:rsid w:val="00BA3DB1"/>
    <w:rsid w:val="00BA487B"/>
    <w:rsid w:val="00BB46BB"/>
    <w:rsid w:val="00C036A0"/>
    <w:rsid w:val="00C30429"/>
    <w:rsid w:val="00C677E4"/>
    <w:rsid w:val="00C7261B"/>
    <w:rsid w:val="00C81A87"/>
    <w:rsid w:val="00CB6C70"/>
    <w:rsid w:val="00D11A23"/>
    <w:rsid w:val="00D17504"/>
    <w:rsid w:val="00D46989"/>
    <w:rsid w:val="00D7468E"/>
    <w:rsid w:val="00DA0C89"/>
    <w:rsid w:val="00DC01EB"/>
    <w:rsid w:val="00DE3112"/>
    <w:rsid w:val="00DE6FBD"/>
    <w:rsid w:val="00E17DAE"/>
    <w:rsid w:val="00E23C52"/>
    <w:rsid w:val="00EA2F4F"/>
    <w:rsid w:val="00ED65E5"/>
    <w:rsid w:val="00ED7A35"/>
    <w:rsid w:val="00EF36B1"/>
    <w:rsid w:val="00F0133F"/>
    <w:rsid w:val="00F15049"/>
    <w:rsid w:val="00F16064"/>
    <w:rsid w:val="00F4043C"/>
    <w:rsid w:val="00F47F60"/>
    <w:rsid w:val="00F6202C"/>
    <w:rsid w:val="00F824D1"/>
    <w:rsid w:val="00F8586A"/>
    <w:rsid w:val="00FA0D8C"/>
    <w:rsid w:val="00FA3ED0"/>
    <w:rsid w:val="00FD282B"/>
    <w:rsid w:val="00FD7F97"/>
    <w:rsid w:val="00FF2F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84A299"/>
  <w14:defaultImageDpi w14:val="300"/>
  <w15:docId w15:val="{A76E1449-0539-674A-BAE5-55BB9B3A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725"/>
    <w:rPr>
      <w:rFonts w:ascii="Arial" w:eastAsia="Times New Roman" w:hAnsi="Arial" w:cs="Times New Roman"/>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66725"/>
    <w:pPr>
      <w:spacing w:after="240"/>
    </w:pPr>
  </w:style>
  <w:style w:type="character" w:customStyle="1" w:styleId="BodyTextChar">
    <w:name w:val="Body Text Char"/>
    <w:basedOn w:val="DefaultParagraphFont"/>
    <w:link w:val="BodyText"/>
    <w:rsid w:val="00366725"/>
    <w:rPr>
      <w:rFonts w:ascii="Arial" w:eastAsia="Times New Roman" w:hAnsi="Arial" w:cs="Times New Roman"/>
      <w:sz w:val="22"/>
      <w:lang w:val="en-GB"/>
    </w:rPr>
  </w:style>
  <w:style w:type="paragraph" w:styleId="BalloonText">
    <w:name w:val="Balloon Text"/>
    <w:basedOn w:val="Normal"/>
    <w:link w:val="BalloonTextChar"/>
    <w:uiPriority w:val="99"/>
    <w:semiHidden/>
    <w:unhideWhenUsed/>
    <w:rsid w:val="003667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66725"/>
    <w:rPr>
      <w:rFonts w:ascii="Lucida Grande" w:eastAsia="Times New Roman" w:hAnsi="Lucida Grande" w:cs="Lucida Grande"/>
      <w:sz w:val="18"/>
      <w:szCs w:val="18"/>
      <w:lang w:val="en-GB"/>
    </w:rPr>
  </w:style>
  <w:style w:type="character" w:customStyle="1" w:styleId="apple-converted-space">
    <w:name w:val="apple-converted-space"/>
    <w:basedOn w:val="DefaultParagraphFont"/>
    <w:rsid w:val="007E2901"/>
  </w:style>
  <w:style w:type="character" w:customStyle="1" w:styleId="displayonly">
    <w:name w:val="display_only"/>
    <w:basedOn w:val="DefaultParagraphFont"/>
    <w:rsid w:val="00624F64"/>
  </w:style>
  <w:style w:type="paragraph" w:styleId="ListParagraph">
    <w:name w:val="List Paragraph"/>
    <w:basedOn w:val="Normal"/>
    <w:uiPriority w:val="34"/>
    <w:qFormat/>
    <w:rsid w:val="00206248"/>
    <w:pPr>
      <w:ind w:left="720"/>
      <w:contextualSpacing/>
    </w:pPr>
  </w:style>
  <w:style w:type="character" w:styleId="Hyperlink">
    <w:name w:val="Hyperlink"/>
    <w:basedOn w:val="DefaultParagraphFont"/>
    <w:uiPriority w:val="99"/>
    <w:unhideWhenUsed/>
    <w:rsid w:val="00555CB3"/>
    <w:rPr>
      <w:color w:val="0000FF" w:themeColor="hyperlink"/>
      <w:u w:val="single"/>
    </w:rPr>
  </w:style>
  <w:style w:type="character" w:styleId="FollowedHyperlink">
    <w:name w:val="FollowedHyperlink"/>
    <w:basedOn w:val="DefaultParagraphFont"/>
    <w:uiPriority w:val="99"/>
    <w:semiHidden/>
    <w:unhideWhenUsed/>
    <w:rsid w:val="00555C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851393">
      <w:bodyDiv w:val="1"/>
      <w:marLeft w:val="0"/>
      <w:marRight w:val="0"/>
      <w:marTop w:val="0"/>
      <w:marBottom w:val="0"/>
      <w:divBdr>
        <w:top w:val="none" w:sz="0" w:space="0" w:color="auto"/>
        <w:left w:val="none" w:sz="0" w:space="0" w:color="auto"/>
        <w:bottom w:val="none" w:sz="0" w:space="0" w:color="auto"/>
        <w:right w:val="none" w:sz="0" w:space="0" w:color="auto"/>
      </w:divBdr>
    </w:div>
    <w:div w:id="1535003478">
      <w:bodyDiv w:val="1"/>
      <w:marLeft w:val="0"/>
      <w:marRight w:val="0"/>
      <w:marTop w:val="0"/>
      <w:marBottom w:val="0"/>
      <w:divBdr>
        <w:top w:val="none" w:sz="0" w:space="0" w:color="auto"/>
        <w:left w:val="none" w:sz="0" w:space="0" w:color="auto"/>
        <w:bottom w:val="none" w:sz="0" w:space="0" w:color="auto"/>
        <w:right w:val="none" w:sz="0" w:space="0" w:color="auto"/>
      </w:divBdr>
      <w:divsChild>
        <w:div w:id="1640646447">
          <w:marLeft w:val="0"/>
          <w:marRight w:val="0"/>
          <w:marTop w:val="0"/>
          <w:marBottom w:val="0"/>
          <w:divBdr>
            <w:top w:val="none" w:sz="0" w:space="0" w:color="auto"/>
            <w:left w:val="none" w:sz="0" w:space="0" w:color="auto"/>
            <w:bottom w:val="none" w:sz="0" w:space="0" w:color="auto"/>
            <w:right w:val="none" w:sz="0" w:space="0" w:color="auto"/>
          </w:divBdr>
          <w:divsChild>
            <w:div w:id="688607043">
              <w:marLeft w:val="0"/>
              <w:marRight w:val="0"/>
              <w:marTop w:val="0"/>
              <w:marBottom w:val="0"/>
              <w:divBdr>
                <w:top w:val="none" w:sz="0" w:space="0" w:color="auto"/>
                <w:left w:val="none" w:sz="0" w:space="0" w:color="auto"/>
                <w:bottom w:val="none" w:sz="0" w:space="0" w:color="auto"/>
                <w:right w:val="none" w:sz="0" w:space="0" w:color="auto"/>
              </w:divBdr>
              <w:divsChild>
                <w:div w:id="1585797261">
                  <w:marLeft w:val="0"/>
                  <w:marRight w:val="0"/>
                  <w:marTop w:val="0"/>
                  <w:marBottom w:val="0"/>
                  <w:divBdr>
                    <w:top w:val="none" w:sz="0" w:space="0" w:color="auto"/>
                    <w:left w:val="none" w:sz="0" w:space="0" w:color="auto"/>
                    <w:bottom w:val="none" w:sz="0" w:space="0" w:color="auto"/>
                    <w:right w:val="none" w:sz="0" w:space="0" w:color="auto"/>
                  </w:divBdr>
                  <w:divsChild>
                    <w:div w:id="712926903">
                      <w:marLeft w:val="0"/>
                      <w:marRight w:val="0"/>
                      <w:marTop w:val="0"/>
                      <w:marBottom w:val="0"/>
                      <w:divBdr>
                        <w:top w:val="none" w:sz="0" w:space="0" w:color="auto"/>
                        <w:left w:val="none" w:sz="0" w:space="0" w:color="auto"/>
                        <w:bottom w:val="none" w:sz="0" w:space="0" w:color="auto"/>
                        <w:right w:val="none" w:sz="0" w:space="0" w:color="auto"/>
                      </w:divBdr>
                    </w:div>
                    <w:div w:id="2054690640">
                      <w:marLeft w:val="0"/>
                      <w:marRight w:val="0"/>
                      <w:marTop w:val="0"/>
                      <w:marBottom w:val="0"/>
                      <w:divBdr>
                        <w:top w:val="none" w:sz="0" w:space="0" w:color="auto"/>
                        <w:left w:val="none" w:sz="0" w:space="0" w:color="auto"/>
                        <w:bottom w:val="none" w:sz="0" w:space="0" w:color="auto"/>
                        <w:right w:val="none" w:sz="0" w:space="0" w:color="auto"/>
                      </w:divBdr>
                      <w:divsChild>
                        <w:div w:id="31807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17566">
          <w:marLeft w:val="0"/>
          <w:marRight w:val="0"/>
          <w:marTop w:val="0"/>
          <w:marBottom w:val="0"/>
          <w:divBdr>
            <w:top w:val="none" w:sz="0" w:space="0" w:color="auto"/>
            <w:left w:val="none" w:sz="0" w:space="0" w:color="auto"/>
            <w:bottom w:val="none" w:sz="0" w:space="0" w:color="auto"/>
            <w:right w:val="none" w:sz="0" w:space="0" w:color="auto"/>
          </w:divBdr>
          <w:divsChild>
            <w:div w:id="651837838">
              <w:marLeft w:val="0"/>
              <w:marRight w:val="0"/>
              <w:marTop w:val="0"/>
              <w:marBottom w:val="0"/>
              <w:divBdr>
                <w:top w:val="none" w:sz="0" w:space="0" w:color="auto"/>
                <w:left w:val="none" w:sz="0" w:space="0" w:color="auto"/>
                <w:bottom w:val="none" w:sz="0" w:space="0" w:color="auto"/>
                <w:right w:val="none" w:sz="0" w:space="0" w:color="auto"/>
              </w:divBdr>
              <w:divsChild>
                <w:div w:id="733773130">
                  <w:marLeft w:val="0"/>
                  <w:marRight w:val="0"/>
                  <w:marTop w:val="0"/>
                  <w:marBottom w:val="0"/>
                  <w:divBdr>
                    <w:top w:val="none" w:sz="0" w:space="0" w:color="auto"/>
                    <w:left w:val="none" w:sz="0" w:space="0" w:color="auto"/>
                    <w:bottom w:val="none" w:sz="0" w:space="0" w:color="auto"/>
                    <w:right w:val="none" w:sz="0" w:space="0" w:color="auto"/>
                  </w:divBdr>
                  <w:divsChild>
                    <w:div w:id="1891266649">
                      <w:marLeft w:val="0"/>
                      <w:marRight w:val="0"/>
                      <w:marTop w:val="0"/>
                      <w:marBottom w:val="0"/>
                      <w:divBdr>
                        <w:top w:val="none" w:sz="0" w:space="0" w:color="auto"/>
                        <w:left w:val="none" w:sz="0" w:space="0" w:color="auto"/>
                        <w:bottom w:val="none" w:sz="0" w:space="0" w:color="auto"/>
                        <w:right w:val="none" w:sz="0" w:space="0" w:color="auto"/>
                      </w:divBdr>
                    </w:div>
                    <w:div w:id="2054378683">
                      <w:marLeft w:val="0"/>
                      <w:marRight w:val="0"/>
                      <w:marTop w:val="0"/>
                      <w:marBottom w:val="0"/>
                      <w:divBdr>
                        <w:top w:val="none" w:sz="0" w:space="0" w:color="auto"/>
                        <w:left w:val="none" w:sz="0" w:space="0" w:color="auto"/>
                        <w:bottom w:val="none" w:sz="0" w:space="0" w:color="auto"/>
                        <w:right w:val="none" w:sz="0" w:space="0" w:color="auto"/>
                      </w:divBdr>
                      <w:divsChild>
                        <w:div w:id="73855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68514">
          <w:marLeft w:val="0"/>
          <w:marRight w:val="0"/>
          <w:marTop w:val="0"/>
          <w:marBottom w:val="0"/>
          <w:divBdr>
            <w:top w:val="none" w:sz="0" w:space="0" w:color="auto"/>
            <w:left w:val="none" w:sz="0" w:space="0" w:color="auto"/>
            <w:bottom w:val="none" w:sz="0" w:space="0" w:color="auto"/>
            <w:right w:val="none" w:sz="0" w:space="0" w:color="auto"/>
          </w:divBdr>
          <w:divsChild>
            <w:div w:id="611479312">
              <w:marLeft w:val="0"/>
              <w:marRight w:val="0"/>
              <w:marTop w:val="0"/>
              <w:marBottom w:val="0"/>
              <w:divBdr>
                <w:top w:val="none" w:sz="0" w:space="0" w:color="auto"/>
                <w:left w:val="none" w:sz="0" w:space="0" w:color="auto"/>
                <w:bottom w:val="none" w:sz="0" w:space="0" w:color="auto"/>
                <w:right w:val="none" w:sz="0" w:space="0" w:color="auto"/>
              </w:divBdr>
              <w:divsChild>
                <w:div w:id="1923946208">
                  <w:marLeft w:val="0"/>
                  <w:marRight w:val="0"/>
                  <w:marTop w:val="0"/>
                  <w:marBottom w:val="0"/>
                  <w:divBdr>
                    <w:top w:val="none" w:sz="0" w:space="0" w:color="auto"/>
                    <w:left w:val="none" w:sz="0" w:space="0" w:color="auto"/>
                    <w:bottom w:val="none" w:sz="0" w:space="0" w:color="auto"/>
                    <w:right w:val="none" w:sz="0" w:space="0" w:color="auto"/>
                  </w:divBdr>
                  <w:divsChild>
                    <w:div w:id="1976598278">
                      <w:marLeft w:val="0"/>
                      <w:marRight w:val="0"/>
                      <w:marTop w:val="0"/>
                      <w:marBottom w:val="0"/>
                      <w:divBdr>
                        <w:top w:val="none" w:sz="0" w:space="0" w:color="auto"/>
                        <w:left w:val="none" w:sz="0" w:space="0" w:color="auto"/>
                        <w:bottom w:val="none" w:sz="0" w:space="0" w:color="auto"/>
                        <w:right w:val="none" w:sz="0" w:space="0" w:color="auto"/>
                      </w:divBdr>
                    </w:div>
                    <w:div w:id="317927904">
                      <w:marLeft w:val="0"/>
                      <w:marRight w:val="0"/>
                      <w:marTop w:val="0"/>
                      <w:marBottom w:val="0"/>
                      <w:divBdr>
                        <w:top w:val="none" w:sz="0" w:space="0" w:color="auto"/>
                        <w:left w:val="none" w:sz="0" w:space="0" w:color="auto"/>
                        <w:bottom w:val="none" w:sz="0" w:space="0" w:color="auto"/>
                        <w:right w:val="none" w:sz="0" w:space="0" w:color="auto"/>
                      </w:divBdr>
                      <w:divsChild>
                        <w:div w:id="61001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552652">
      <w:bodyDiv w:val="1"/>
      <w:marLeft w:val="0"/>
      <w:marRight w:val="0"/>
      <w:marTop w:val="0"/>
      <w:marBottom w:val="0"/>
      <w:divBdr>
        <w:top w:val="none" w:sz="0" w:space="0" w:color="auto"/>
        <w:left w:val="none" w:sz="0" w:space="0" w:color="auto"/>
        <w:bottom w:val="none" w:sz="0" w:space="0" w:color="auto"/>
        <w:right w:val="none" w:sz="0" w:space="0" w:color="auto"/>
      </w:divBdr>
      <w:divsChild>
        <w:div w:id="745566234">
          <w:marLeft w:val="-120"/>
          <w:marRight w:val="-120"/>
          <w:marTop w:val="0"/>
          <w:marBottom w:val="0"/>
          <w:divBdr>
            <w:top w:val="none" w:sz="0" w:space="0" w:color="auto"/>
            <w:left w:val="none" w:sz="0" w:space="0" w:color="auto"/>
            <w:bottom w:val="none" w:sz="0" w:space="0" w:color="auto"/>
            <w:right w:val="none" w:sz="0" w:space="0" w:color="auto"/>
          </w:divBdr>
          <w:divsChild>
            <w:div w:id="1542547261">
              <w:marLeft w:val="0"/>
              <w:marRight w:val="0"/>
              <w:marTop w:val="0"/>
              <w:marBottom w:val="0"/>
              <w:divBdr>
                <w:top w:val="none" w:sz="0" w:space="0" w:color="auto"/>
                <w:left w:val="none" w:sz="0" w:space="0" w:color="auto"/>
                <w:bottom w:val="none" w:sz="0" w:space="0" w:color="auto"/>
                <w:right w:val="none" w:sz="0" w:space="0" w:color="auto"/>
              </w:divBdr>
              <w:divsChild>
                <w:div w:id="934746800">
                  <w:marLeft w:val="-120"/>
                  <w:marRight w:val="-120"/>
                  <w:marTop w:val="0"/>
                  <w:marBottom w:val="0"/>
                  <w:divBdr>
                    <w:top w:val="none" w:sz="0" w:space="0" w:color="auto"/>
                    <w:left w:val="none" w:sz="0" w:space="0" w:color="auto"/>
                    <w:bottom w:val="none" w:sz="0" w:space="0" w:color="auto"/>
                    <w:right w:val="none" w:sz="0" w:space="0" w:color="auto"/>
                  </w:divBdr>
                  <w:divsChild>
                    <w:div w:id="1049650104">
                      <w:marLeft w:val="0"/>
                      <w:marRight w:val="0"/>
                      <w:marTop w:val="0"/>
                      <w:marBottom w:val="0"/>
                      <w:divBdr>
                        <w:top w:val="none" w:sz="0" w:space="0" w:color="auto"/>
                        <w:left w:val="none" w:sz="0" w:space="0" w:color="auto"/>
                        <w:bottom w:val="none" w:sz="0" w:space="0" w:color="auto"/>
                        <w:right w:val="none" w:sz="0" w:space="0" w:color="auto"/>
                      </w:divBdr>
                      <w:divsChild>
                        <w:div w:id="33904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348322">
          <w:marLeft w:val="-120"/>
          <w:marRight w:val="-120"/>
          <w:marTop w:val="0"/>
          <w:marBottom w:val="0"/>
          <w:divBdr>
            <w:top w:val="none" w:sz="0" w:space="0" w:color="auto"/>
            <w:left w:val="none" w:sz="0" w:space="0" w:color="auto"/>
            <w:bottom w:val="none" w:sz="0" w:space="0" w:color="auto"/>
            <w:right w:val="none" w:sz="0" w:space="0" w:color="auto"/>
          </w:divBdr>
          <w:divsChild>
            <w:div w:id="182088526">
              <w:marLeft w:val="0"/>
              <w:marRight w:val="0"/>
              <w:marTop w:val="0"/>
              <w:marBottom w:val="0"/>
              <w:divBdr>
                <w:top w:val="none" w:sz="0" w:space="0" w:color="auto"/>
                <w:left w:val="none" w:sz="0" w:space="0" w:color="auto"/>
                <w:bottom w:val="none" w:sz="0" w:space="0" w:color="auto"/>
                <w:right w:val="none" w:sz="0" w:space="0" w:color="auto"/>
              </w:divBdr>
              <w:divsChild>
                <w:div w:id="156460403">
                  <w:marLeft w:val="-120"/>
                  <w:marRight w:val="-120"/>
                  <w:marTop w:val="0"/>
                  <w:marBottom w:val="0"/>
                  <w:divBdr>
                    <w:top w:val="none" w:sz="0" w:space="0" w:color="auto"/>
                    <w:left w:val="none" w:sz="0" w:space="0" w:color="auto"/>
                    <w:bottom w:val="none" w:sz="0" w:space="0" w:color="auto"/>
                    <w:right w:val="none" w:sz="0" w:space="0" w:color="auto"/>
                  </w:divBdr>
                  <w:divsChild>
                    <w:div w:id="751781039">
                      <w:marLeft w:val="0"/>
                      <w:marRight w:val="0"/>
                      <w:marTop w:val="0"/>
                      <w:marBottom w:val="0"/>
                      <w:divBdr>
                        <w:top w:val="none" w:sz="0" w:space="0" w:color="auto"/>
                        <w:left w:val="none" w:sz="0" w:space="0" w:color="auto"/>
                        <w:bottom w:val="none" w:sz="0" w:space="0" w:color="auto"/>
                        <w:right w:val="none" w:sz="0" w:space="0" w:color="auto"/>
                      </w:divBdr>
                      <w:divsChild>
                        <w:div w:id="109309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929996">
          <w:marLeft w:val="-120"/>
          <w:marRight w:val="-120"/>
          <w:marTop w:val="0"/>
          <w:marBottom w:val="0"/>
          <w:divBdr>
            <w:top w:val="none" w:sz="0" w:space="0" w:color="auto"/>
            <w:left w:val="none" w:sz="0" w:space="0" w:color="auto"/>
            <w:bottom w:val="none" w:sz="0" w:space="0" w:color="auto"/>
            <w:right w:val="none" w:sz="0" w:space="0" w:color="auto"/>
          </w:divBdr>
          <w:divsChild>
            <w:div w:id="787549734">
              <w:marLeft w:val="0"/>
              <w:marRight w:val="0"/>
              <w:marTop w:val="0"/>
              <w:marBottom w:val="0"/>
              <w:divBdr>
                <w:top w:val="none" w:sz="0" w:space="0" w:color="auto"/>
                <w:left w:val="none" w:sz="0" w:space="0" w:color="auto"/>
                <w:bottom w:val="none" w:sz="0" w:space="0" w:color="auto"/>
                <w:right w:val="none" w:sz="0" w:space="0" w:color="auto"/>
              </w:divBdr>
              <w:divsChild>
                <w:div w:id="711658601">
                  <w:marLeft w:val="-120"/>
                  <w:marRight w:val="-120"/>
                  <w:marTop w:val="0"/>
                  <w:marBottom w:val="0"/>
                  <w:divBdr>
                    <w:top w:val="none" w:sz="0" w:space="0" w:color="auto"/>
                    <w:left w:val="none" w:sz="0" w:space="0" w:color="auto"/>
                    <w:bottom w:val="none" w:sz="0" w:space="0" w:color="auto"/>
                    <w:right w:val="none" w:sz="0" w:space="0" w:color="auto"/>
                  </w:divBdr>
                  <w:divsChild>
                    <w:div w:id="1183201111">
                      <w:marLeft w:val="0"/>
                      <w:marRight w:val="0"/>
                      <w:marTop w:val="0"/>
                      <w:marBottom w:val="0"/>
                      <w:divBdr>
                        <w:top w:val="none" w:sz="0" w:space="0" w:color="auto"/>
                        <w:left w:val="none" w:sz="0" w:space="0" w:color="auto"/>
                        <w:bottom w:val="none" w:sz="0" w:space="0" w:color="auto"/>
                        <w:right w:val="none" w:sz="0" w:space="0" w:color="auto"/>
                      </w:divBdr>
                      <w:divsChild>
                        <w:div w:id="58657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cebook.com/peterheadseacade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headseacadets@gmail.com" TargetMode="External"/><Relationship Id="rId5" Type="http://schemas.openxmlformats.org/officeDocument/2006/relationships/styles" Target="styles.xml"/><Relationship Id="rId10" Type="http://schemas.microsoft.com/office/2007/relationships/hdphoto" Target="media/hdphoto1.wdp"/><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6762F-D64F-46D9-9DA7-9906F61BA785}">
  <ds:schemaRefs>
    <ds:schemaRef ds:uri="http://schemas.microsoft.com/sharepoint/v3/contenttype/forms"/>
  </ds:schemaRefs>
</ds:datastoreItem>
</file>

<file path=customXml/itemProps2.xml><?xml version="1.0" encoding="utf-8"?>
<ds:datastoreItem xmlns:ds="http://schemas.openxmlformats.org/officeDocument/2006/customXml" ds:itemID="{4E5B3967-FDE6-416E-BF24-2DC4182B9F30}">
  <ds:schemaRefs>
    <ds:schemaRef ds:uri="http://schemas.microsoft.com/office/2006/metadata/properties"/>
    <ds:schemaRef ds:uri="http://schemas.microsoft.com/office/infopath/2007/PartnerControls"/>
    <ds:schemaRef ds:uri="6567ffd6-10fa-4950-93b9-17b91ef85d08"/>
  </ds:schemaRefs>
</ds:datastoreItem>
</file>

<file path=customXml/itemProps3.xml><?xml version="1.0" encoding="utf-8"?>
<ds:datastoreItem xmlns:ds="http://schemas.openxmlformats.org/officeDocument/2006/customXml" ds:itemID="{59341816-6180-420E-BF51-791AC1152528}"/>
</file>

<file path=docProps/app.xml><?xml version="1.0" encoding="utf-8"?>
<Properties xmlns="http://schemas.openxmlformats.org/officeDocument/2006/extended-properties" xmlns:vt="http://schemas.openxmlformats.org/officeDocument/2006/docPropsVTypes">
  <Template>Normal</Template>
  <TotalTime>1</TotalTime>
  <Pages>3</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Mowatt</dc:creator>
  <cp:keywords/>
  <dc:description/>
  <cp:lastModifiedBy>Marleen Mowatt</cp:lastModifiedBy>
  <cp:revision>2</cp:revision>
  <cp:lastPrinted>2024-10-28T13:30:00Z</cp:lastPrinted>
  <dcterms:created xsi:type="dcterms:W3CDTF">2025-11-12T15:45:00Z</dcterms:created>
  <dcterms:modified xsi:type="dcterms:W3CDTF">2025-11-12T15:45:00Z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