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C638D" w14:textId="0AC8F906" w:rsidR="008C6192" w:rsidRDefault="00820D90">
      <w:pPr>
        <w:spacing w:after="158"/>
        <w:ind w:left="0" w:firstLine="0"/>
      </w:pPr>
      <w:r>
        <w:rPr>
          <w:u w:val="single" w:color="000000"/>
        </w:rPr>
        <w:t>Moira Stewart Bursary Charitable Trust Annual Report 20</w:t>
      </w:r>
      <w:r w:rsidR="001402A6">
        <w:rPr>
          <w:u w:val="single" w:color="000000"/>
        </w:rPr>
        <w:t>25-26</w:t>
      </w:r>
      <w:r>
        <w:t xml:space="preserve"> </w:t>
      </w:r>
    </w:p>
    <w:p w14:paraId="2C03ECAC" w14:textId="77777777" w:rsidR="008C6192" w:rsidRDefault="00820D90">
      <w:pPr>
        <w:spacing w:after="160"/>
        <w:ind w:left="0" w:firstLine="0"/>
      </w:pPr>
      <w:r>
        <w:t xml:space="preserve"> </w:t>
      </w:r>
    </w:p>
    <w:p w14:paraId="2D7B899B" w14:textId="775ACCA2" w:rsidR="001402A6" w:rsidRDefault="00820D90" w:rsidP="001402A6">
      <w:pPr>
        <w:ind w:left="-5"/>
      </w:pPr>
      <w:r>
        <w:t xml:space="preserve">The Trust has continued to support pupils from Grove Academy this year. The Rector has been very </w:t>
      </w:r>
      <w:r>
        <w:t xml:space="preserve">positive in his desire to support one of the Trust’s </w:t>
      </w:r>
      <w:proofErr w:type="gramStart"/>
      <w:r>
        <w:t>key</w:t>
      </w:r>
      <w:proofErr w:type="gramEnd"/>
      <w:r>
        <w:t xml:space="preserve"> aims which is to help needy individual </w:t>
      </w:r>
      <w:r>
        <w:t xml:space="preserve">students. </w:t>
      </w:r>
      <w:proofErr w:type="gramStart"/>
      <w:r>
        <w:t>A number of</w:t>
      </w:r>
      <w:proofErr w:type="gramEnd"/>
      <w:r>
        <w:t xml:space="preserve"> individuals have</w:t>
      </w:r>
      <w:r>
        <w:t xml:space="preserve"> received financial assistance this year. In addition, </w:t>
      </w:r>
      <w:r w:rsidR="001402A6">
        <w:t xml:space="preserve">a new computer room has been set up to provide for Music Department classes to replace an older outdated </w:t>
      </w:r>
      <w:proofErr w:type="gramStart"/>
      <w:r w:rsidR="001402A6">
        <w:t>room .</w:t>
      </w:r>
      <w:proofErr w:type="gramEnd"/>
      <w:r w:rsidR="001402A6">
        <w:t xml:space="preserve">  The new room it is also available for other subjects.</w:t>
      </w:r>
    </w:p>
    <w:p w14:paraId="38381B9B" w14:textId="77777777" w:rsidR="008C6192" w:rsidRDefault="00820D90">
      <w:pPr>
        <w:ind w:left="-5"/>
      </w:pPr>
      <w:r>
        <w:t xml:space="preserve">Overall, the trustees are glad to see the original funds are being well managed and generating sufficient interest to allow on average £12,000 per year being available for meeting needs that are submitted. </w:t>
      </w:r>
    </w:p>
    <w:p w14:paraId="5B87E3BF" w14:textId="77777777" w:rsidR="008C6192" w:rsidRDefault="00820D90">
      <w:pPr>
        <w:spacing w:after="158"/>
        <w:ind w:left="0" w:firstLine="0"/>
      </w:pPr>
      <w:r>
        <w:t xml:space="preserve"> </w:t>
      </w:r>
    </w:p>
    <w:p w14:paraId="0738F972" w14:textId="77777777" w:rsidR="008C6192" w:rsidRDefault="00820D90">
      <w:pPr>
        <w:ind w:left="-5"/>
      </w:pPr>
      <w:r>
        <w:t xml:space="preserve">Derek </w:t>
      </w:r>
      <w:proofErr w:type="gramStart"/>
      <w:r>
        <w:t>Paterson ,</w:t>
      </w:r>
      <w:proofErr w:type="gramEnd"/>
      <w:r>
        <w:t xml:space="preserve"> Chair  </w:t>
      </w:r>
    </w:p>
    <w:p w14:paraId="2FC642D6" w14:textId="77777777" w:rsidR="008C6192" w:rsidRDefault="00820D90">
      <w:pPr>
        <w:spacing w:after="0"/>
        <w:ind w:left="0" w:firstLine="0"/>
      </w:pPr>
      <w:r>
        <w:t xml:space="preserve"> </w:t>
      </w:r>
    </w:p>
    <w:sectPr w:rsidR="008C6192">
      <w:pgSz w:w="11906" w:h="16838"/>
      <w:pgMar w:top="1440" w:right="148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192"/>
    <w:rsid w:val="000E6FBA"/>
    <w:rsid w:val="001402A6"/>
    <w:rsid w:val="00820D90"/>
    <w:rsid w:val="008C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5DDB4"/>
  <w15:docId w15:val="{36997044-3F42-41EC-873D-617CABA4E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9" w:line="259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trustee annual report</Value>
    </DocTags>
  </documentManagement>
</p:properties>
</file>

<file path=customXml/itemProps1.xml><?xml version="1.0" encoding="utf-8"?>
<ds:datastoreItem xmlns:ds="http://schemas.openxmlformats.org/officeDocument/2006/customXml" ds:itemID="{ED7C169A-0455-4A85-8698-702A95F2FCAD}"/>
</file>

<file path=customXml/itemProps2.xml><?xml version="1.0" encoding="utf-8"?>
<ds:datastoreItem xmlns:ds="http://schemas.openxmlformats.org/officeDocument/2006/customXml" ds:itemID="{07EB76E7-0E91-40A5-92CD-924E0D7CD9A5}"/>
</file>

<file path=customXml/itemProps3.xml><?xml version="1.0" encoding="utf-8"?>
<ds:datastoreItem xmlns:ds="http://schemas.openxmlformats.org/officeDocument/2006/customXml" ds:itemID="{0993D4AC-68FC-475B-BD98-4860767FFD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Paterson</dc:creator>
  <cp:keywords/>
  <cp:lastModifiedBy>Derek Paterson</cp:lastModifiedBy>
  <cp:revision>2</cp:revision>
  <dcterms:created xsi:type="dcterms:W3CDTF">2026-09-02T13:57:00Z</dcterms:created>
  <dcterms:modified xsi:type="dcterms:W3CDTF">2026-09-02T13:57:00Z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