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AEA6E" w14:textId="77777777" w:rsidR="00F148AA" w:rsidRDefault="00000000">
      <w:pPr>
        <w:rPr>
          <w:color w:val="FF66CC"/>
          <w:sz w:val="56"/>
          <w:szCs w:val="56"/>
        </w:rPr>
      </w:pPr>
      <w:r>
        <w:rPr>
          <w:noProof/>
        </w:rPr>
        <w:drawing>
          <wp:inline distT="0" distB="0" distL="0" distR="0" wp14:anchorId="55F79CDC" wp14:editId="17497872">
            <wp:extent cx="1684300" cy="1195915"/>
            <wp:effectExtent l="0" t="0" r="0" b="0"/>
            <wp:docPr id="5" name="image3.jpg" descr="A pink flower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pink flower with text&#10;&#10;Description automatically generated"/>
                    <pic:cNvPicPr preferRelativeResize="0"/>
                  </pic:nvPicPr>
                  <pic:blipFill>
                    <a:blip r:embed="rId6"/>
                    <a:srcRect/>
                    <a:stretch>
                      <a:fillRect/>
                    </a:stretch>
                  </pic:blipFill>
                  <pic:spPr>
                    <a:xfrm>
                      <a:off x="0" y="0"/>
                      <a:ext cx="1684300" cy="1195915"/>
                    </a:xfrm>
                    <a:prstGeom prst="rect">
                      <a:avLst/>
                    </a:prstGeom>
                    <a:ln/>
                  </pic:spPr>
                </pic:pic>
              </a:graphicData>
            </a:graphic>
          </wp:inline>
        </w:drawing>
      </w:r>
      <w:r>
        <w:rPr>
          <w:color w:val="FF66CC"/>
          <w:sz w:val="56"/>
          <w:szCs w:val="56"/>
        </w:rPr>
        <w:t>Trustees’ Annual Report</w:t>
      </w:r>
    </w:p>
    <w:p w14:paraId="54003901" w14:textId="77777777" w:rsidR="00F148AA" w:rsidRDefault="00F148AA">
      <w:pPr>
        <w:rPr>
          <w:color w:val="FF66CC"/>
          <w:sz w:val="56"/>
          <w:szCs w:val="56"/>
        </w:rPr>
      </w:pPr>
    </w:p>
    <w:p w14:paraId="2797BA4D" w14:textId="77777777" w:rsidR="00F148AA" w:rsidRDefault="00000000">
      <w:pPr>
        <w:spacing w:after="0" w:line="240" w:lineRule="auto"/>
        <w:rPr>
          <w:b/>
          <w:sz w:val="24"/>
          <w:szCs w:val="24"/>
        </w:rPr>
      </w:pPr>
      <w:r>
        <w:rPr>
          <w:b/>
          <w:sz w:val="24"/>
          <w:szCs w:val="24"/>
        </w:rPr>
        <w:t>Lily’s Legacy</w:t>
      </w:r>
    </w:p>
    <w:p w14:paraId="02D2D4C6" w14:textId="77777777" w:rsidR="00F148AA" w:rsidRDefault="00000000">
      <w:pPr>
        <w:spacing w:after="0" w:line="240" w:lineRule="auto"/>
        <w:rPr>
          <w:b/>
          <w:sz w:val="24"/>
          <w:szCs w:val="24"/>
        </w:rPr>
      </w:pPr>
      <w:r>
        <w:rPr>
          <w:b/>
          <w:sz w:val="24"/>
          <w:szCs w:val="24"/>
        </w:rPr>
        <w:t>SCO52112</w:t>
      </w:r>
    </w:p>
    <w:p w14:paraId="6D395744" w14:textId="77777777" w:rsidR="00F148AA" w:rsidRDefault="00000000">
      <w:pPr>
        <w:spacing w:after="0" w:line="240" w:lineRule="auto"/>
        <w:rPr>
          <w:sz w:val="24"/>
          <w:szCs w:val="24"/>
        </w:rPr>
      </w:pPr>
      <w:r>
        <w:rPr>
          <w:sz w:val="24"/>
          <w:szCs w:val="24"/>
        </w:rPr>
        <w:t>42 Uist Place</w:t>
      </w:r>
    </w:p>
    <w:p w14:paraId="4BD5B368" w14:textId="77777777" w:rsidR="00F148AA" w:rsidRDefault="00000000">
      <w:pPr>
        <w:spacing w:after="0" w:line="240" w:lineRule="auto"/>
        <w:rPr>
          <w:sz w:val="24"/>
          <w:szCs w:val="24"/>
        </w:rPr>
      </w:pPr>
      <w:r>
        <w:rPr>
          <w:sz w:val="24"/>
          <w:szCs w:val="24"/>
        </w:rPr>
        <w:t>Perth</w:t>
      </w:r>
    </w:p>
    <w:p w14:paraId="60507652" w14:textId="77777777" w:rsidR="00F148AA" w:rsidRDefault="00000000">
      <w:pPr>
        <w:spacing w:after="0" w:line="240" w:lineRule="auto"/>
        <w:rPr>
          <w:sz w:val="24"/>
          <w:szCs w:val="24"/>
        </w:rPr>
      </w:pPr>
      <w:r>
        <w:rPr>
          <w:sz w:val="24"/>
          <w:szCs w:val="24"/>
        </w:rPr>
        <w:t>PH1 3BY</w:t>
      </w:r>
    </w:p>
    <w:p w14:paraId="09D803F4" w14:textId="77777777" w:rsidR="00F148AA" w:rsidRDefault="00F148AA">
      <w:pPr>
        <w:spacing w:after="0" w:line="240" w:lineRule="auto"/>
        <w:rPr>
          <w:sz w:val="24"/>
          <w:szCs w:val="24"/>
        </w:rPr>
      </w:pPr>
    </w:p>
    <w:p w14:paraId="3F1C6B27" w14:textId="77777777" w:rsidR="00F148AA" w:rsidRDefault="00000000">
      <w:pPr>
        <w:spacing w:after="0" w:line="240" w:lineRule="auto"/>
        <w:rPr>
          <w:b/>
          <w:sz w:val="24"/>
          <w:szCs w:val="24"/>
        </w:rPr>
      </w:pPr>
      <w:r>
        <w:rPr>
          <w:b/>
          <w:sz w:val="24"/>
          <w:szCs w:val="24"/>
        </w:rPr>
        <w:t>Trustees:</w:t>
      </w:r>
    </w:p>
    <w:p w14:paraId="404783E5" w14:textId="77777777" w:rsidR="00F148AA" w:rsidRDefault="00000000">
      <w:pPr>
        <w:spacing w:after="0" w:line="240" w:lineRule="auto"/>
        <w:rPr>
          <w:sz w:val="24"/>
          <w:szCs w:val="24"/>
        </w:rPr>
      </w:pPr>
      <w:r>
        <w:rPr>
          <w:sz w:val="24"/>
          <w:szCs w:val="24"/>
        </w:rPr>
        <w:t>Jane Douglas</w:t>
      </w:r>
    </w:p>
    <w:p w14:paraId="129BC209" w14:textId="77777777" w:rsidR="00F148AA" w:rsidRDefault="00000000">
      <w:pPr>
        <w:spacing w:after="0" w:line="240" w:lineRule="auto"/>
        <w:rPr>
          <w:sz w:val="24"/>
          <w:szCs w:val="24"/>
        </w:rPr>
      </w:pPr>
      <w:r>
        <w:rPr>
          <w:sz w:val="24"/>
          <w:szCs w:val="24"/>
        </w:rPr>
        <w:t>Kenneth McLeod</w:t>
      </w:r>
    </w:p>
    <w:p w14:paraId="7C6F7E93" w14:textId="77777777" w:rsidR="00F148AA" w:rsidRDefault="00000000">
      <w:pPr>
        <w:spacing w:after="0" w:line="240" w:lineRule="auto"/>
        <w:rPr>
          <w:sz w:val="24"/>
          <w:szCs w:val="24"/>
        </w:rPr>
      </w:pPr>
      <w:r>
        <w:rPr>
          <w:sz w:val="24"/>
          <w:szCs w:val="24"/>
        </w:rPr>
        <w:t>Kirsty Robertson</w:t>
      </w:r>
    </w:p>
    <w:p w14:paraId="5C57CD27" w14:textId="77777777" w:rsidR="00F148AA" w:rsidRDefault="00F148AA">
      <w:pPr>
        <w:spacing w:after="0" w:line="240" w:lineRule="auto"/>
        <w:rPr>
          <w:sz w:val="24"/>
          <w:szCs w:val="24"/>
        </w:rPr>
      </w:pPr>
    </w:p>
    <w:p w14:paraId="2F6645D5" w14:textId="77777777" w:rsidR="00F148AA" w:rsidRDefault="00000000">
      <w:pPr>
        <w:spacing w:after="0" w:line="240" w:lineRule="auto"/>
        <w:rPr>
          <w:sz w:val="24"/>
          <w:szCs w:val="24"/>
        </w:rPr>
      </w:pPr>
      <w:r>
        <w:rPr>
          <w:sz w:val="24"/>
          <w:szCs w:val="24"/>
        </w:rPr>
        <w:t>Lily’s Legacy is a Scottish Charitable Incorporated Organisation (SCIO)</w:t>
      </w:r>
    </w:p>
    <w:p w14:paraId="0191CF1B" w14:textId="77777777" w:rsidR="00F148AA" w:rsidRDefault="00F148AA">
      <w:pPr>
        <w:spacing w:after="0" w:line="240" w:lineRule="auto"/>
        <w:rPr>
          <w:sz w:val="24"/>
          <w:szCs w:val="24"/>
        </w:rPr>
      </w:pPr>
    </w:p>
    <w:p w14:paraId="51C2E04D" w14:textId="77777777" w:rsidR="00F148AA" w:rsidRDefault="00000000">
      <w:pPr>
        <w:spacing w:after="0" w:line="240" w:lineRule="auto"/>
        <w:rPr>
          <w:sz w:val="24"/>
          <w:szCs w:val="24"/>
        </w:rPr>
      </w:pPr>
      <w:r>
        <w:rPr>
          <w:b/>
          <w:sz w:val="24"/>
          <w:szCs w:val="24"/>
        </w:rPr>
        <w:t>Charitable Purpose</w:t>
      </w:r>
      <w:r>
        <w:rPr>
          <w:sz w:val="24"/>
          <w:szCs w:val="24"/>
        </w:rPr>
        <w:t>:</w:t>
      </w:r>
    </w:p>
    <w:p w14:paraId="3C23CB3B" w14:textId="77777777" w:rsidR="00F148AA" w:rsidRDefault="00000000">
      <w:pPr>
        <w:spacing w:after="0" w:line="240" w:lineRule="auto"/>
        <w:rPr>
          <w:sz w:val="24"/>
          <w:szCs w:val="24"/>
        </w:rPr>
      </w:pPr>
      <w:r>
        <w:rPr>
          <w:sz w:val="24"/>
          <w:szCs w:val="24"/>
        </w:rPr>
        <w:t>The purpose of the Charity is based on the wishes of Lily Douglas who whilst battling terminal cancer for 5 years with Ewing’s Sarcoma wanted other children to benefit from similar help that she had received from charities and to help bring awareness to rare childhood cancers.  Our purpose is to:</w:t>
      </w:r>
    </w:p>
    <w:p w14:paraId="443872E5" w14:textId="77777777" w:rsidR="00F148AA" w:rsidRDefault="00F148AA">
      <w:pPr>
        <w:spacing w:after="0" w:line="240" w:lineRule="auto"/>
        <w:rPr>
          <w:sz w:val="24"/>
          <w:szCs w:val="24"/>
        </w:rPr>
      </w:pPr>
    </w:p>
    <w:p w14:paraId="449C9A93" w14:textId="77777777" w:rsidR="00F148AA" w:rsidRDefault="00000000">
      <w:pPr>
        <w:spacing w:after="0" w:line="240" w:lineRule="auto"/>
        <w:rPr>
          <w:sz w:val="24"/>
          <w:szCs w:val="24"/>
        </w:rPr>
      </w:pPr>
      <w:r>
        <w:rPr>
          <w:sz w:val="24"/>
          <w:szCs w:val="24"/>
        </w:rPr>
        <w:t>Raise funds and provide practical, useful, fun items for the following groups:</w:t>
      </w:r>
    </w:p>
    <w:p w14:paraId="46E2DC02" w14:textId="77777777" w:rsidR="00F148AA"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Children with life threatening and or terminal illnesses and their families and or close support groups</w:t>
      </w:r>
    </w:p>
    <w:p w14:paraId="081F1411" w14:textId="77777777" w:rsidR="00F148AA"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Families following the tragic, unforeseen loss of a child</w:t>
      </w:r>
    </w:p>
    <w:p w14:paraId="2B5193C3" w14:textId="77777777" w:rsidR="00F148AA" w:rsidRDefault="00000000">
      <w:pPr>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 xml:space="preserve">Families with children </w:t>
      </w:r>
      <w:r>
        <w:rPr>
          <w:sz w:val="24"/>
          <w:szCs w:val="24"/>
        </w:rPr>
        <w:t>whilst</w:t>
      </w:r>
      <w:r>
        <w:rPr>
          <w:color w:val="000000"/>
          <w:sz w:val="24"/>
          <w:szCs w:val="24"/>
        </w:rPr>
        <w:t xml:space="preserve"> going through cancer treatment; up to two years after treatment ceases; or the loss of a child from cancer</w:t>
      </w:r>
    </w:p>
    <w:p w14:paraId="739E7388" w14:textId="77777777" w:rsidR="00F148AA" w:rsidRDefault="00F148AA">
      <w:pPr>
        <w:spacing w:after="0" w:line="240" w:lineRule="auto"/>
        <w:rPr>
          <w:sz w:val="24"/>
          <w:szCs w:val="24"/>
        </w:rPr>
      </w:pPr>
    </w:p>
    <w:p w14:paraId="20C3247D" w14:textId="77777777" w:rsidR="00F148AA" w:rsidRDefault="00000000">
      <w:pPr>
        <w:spacing w:after="0" w:line="240" w:lineRule="auto"/>
        <w:rPr>
          <w:sz w:val="24"/>
          <w:szCs w:val="24"/>
        </w:rPr>
      </w:pPr>
      <w:r>
        <w:rPr>
          <w:sz w:val="24"/>
          <w:szCs w:val="24"/>
        </w:rPr>
        <w:t>To raise funds to establish a retreat, proposed to be called ‘Lily’s Lodge’, to provide free respite for those mentioned above.</w:t>
      </w:r>
    </w:p>
    <w:p w14:paraId="795BA174" w14:textId="77777777" w:rsidR="00F148AA" w:rsidRDefault="00F148AA">
      <w:pPr>
        <w:spacing w:after="0" w:line="240" w:lineRule="auto"/>
        <w:rPr>
          <w:sz w:val="24"/>
          <w:szCs w:val="24"/>
        </w:rPr>
      </w:pPr>
    </w:p>
    <w:p w14:paraId="4B4DDB5F" w14:textId="77777777" w:rsidR="00F148AA" w:rsidRDefault="00000000">
      <w:pPr>
        <w:spacing w:after="0" w:line="240" w:lineRule="auto"/>
        <w:rPr>
          <w:sz w:val="24"/>
          <w:szCs w:val="24"/>
        </w:rPr>
      </w:pPr>
      <w:r>
        <w:rPr>
          <w:sz w:val="24"/>
          <w:szCs w:val="24"/>
        </w:rPr>
        <w:t>Applicants for support from the charity can be from anywhere in the United Kingdom.</w:t>
      </w:r>
    </w:p>
    <w:p w14:paraId="04E5ABA6" w14:textId="77777777" w:rsidR="00F148AA" w:rsidRDefault="00F148AA">
      <w:pPr>
        <w:spacing w:after="0" w:line="240" w:lineRule="auto"/>
        <w:rPr>
          <w:sz w:val="24"/>
          <w:szCs w:val="24"/>
        </w:rPr>
      </w:pPr>
    </w:p>
    <w:p w14:paraId="79F6B480" w14:textId="77777777" w:rsidR="00F148AA" w:rsidRDefault="00000000">
      <w:pPr>
        <w:spacing w:after="0" w:line="240" w:lineRule="auto"/>
        <w:rPr>
          <w:b/>
          <w:sz w:val="24"/>
          <w:szCs w:val="24"/>
        </w:rPr>
      </w:pPr>
      <w:r>
        <w:rPr>
          <w:b/>
          <w:sz w:val="24"/>
          <w:szCs w:val="24"/>
        </w:rPr>
        <w:t>Charity Achievements:</w:t>
      </w:r>
    </w:p>
    <w:p w14:paraId="0877915B" w14:textId="77777777" w:rsidR="00F148AA" w:rsidRDefault="00F148AA">
      <w:pPr>
        <w:spacing w:after="0" w:line="240" w:lineRule="auto"/>
        <w:rPr>
          <w:b/>
          <w:sz w:val="24"/>
          <w:szCs w:val="24"/>
        </w:rPr>
      </w:pPr>
    </w:p>
    <w:p w14:paraId="6E101776" w14:textId="556E2229" w:rsidR="00F148AA" w:rsidRDefault="00000000">
      <w:pPr>
        <w:spacing w:after="0" w:line="240" w:lineRule="auto"/>
        <w:rPr>
          <w:sz w:val="24"/>
          <w:szCs w:val="24"/>
        </w:rPr>
      </w:pPr>
      <w:r>
        <w:rPr>
          <w:sz w:val="24"/>
          <w:szCs w:val="24"/>
        </w:rPr>
        <w:t>Lily’s Legacy continue</w:t>
      </w:r>
      <w:r w:rsidR="003B3C0D">
        <w:rPr>
          <w:sz w:val="24"/>
          <w:szCs w:val="24"/>
        </w:rPr>
        <w:t>s</w:t>
      </w:r>
      <w:r>
        <w:rPr>
          <w:sz w:val="24"/>
          <w:szCs w:val="24"/>
        </w:rPr>
        <w:t xml:space="preserve"> to build networks and relationships and secur</w:t>
      </w:r>
      <w:r w:rsidR="003B3C0D">
        <w:rPr>
          <w:sz w:val="24"/>
          <w:szCs w:val="24"/>
        </w:rPr>
        <w:t>e</w:t>
      </w:r>
      <w:r>
        <w:rPr>
          <w:sz w:val="24"/>
          <w:szCs w:val="24"/>
        </w:rPr>
        <w:t xml:space="preserve"> donations to support the charity.  </w:t>
      </w:r>
    </w:p>
    <w:p w14:paraId="7A610E0A" w14:textId="1BBE4DD7" w:rsidR="00F148AA" w:rsidRDefault="00000000">
      <w:pPr>
        <w:spacing w:after="0" w:line="240" w:lineRule="auto"/>
        <w:rPr>
          <w:sz w:val="24"/>
          <w:szCs w:val="24"/>
        </w:rPr>
      </w:pPr>
      <w:r>
        <w:rPr>
          <w:sz w:val="24"/>
          <w:szCs w:val="24"/>
        </w:rPr>
        <w:lastRenderedPageBreak/>
        <w:t xml:space="preserve">Donations received as </w:t>
      </w:r>
      <w:proofErr w:type="gramStart"/>
      <w:r>
        <w:rPr>
          <w:sz w:val="24"/>
          <w:szCs w:val="24"/>
        </w:rPr>
        <w:t>at</w:t>
      </w:r>
      <w:proofErr w:type="gramEnd"/>
      <w:r>
        <w:rPr>
          <w:sz w:val="24"/>
          <w:szCs w:val="24"/>
        </w:rPr>
        <w:t xml:space="preserve"> </w:t>
      </w:r>
      <w:r w:rsidR="003B3C0D">
        <w:rPr>
          <w:sz w:val="24"/>
          <w:szCs w:val="24"/>
        </w:rPr>
        <w:t>31 October 2025</w:t>
      </w:r>
      <w:r>
        <w:rPr>
          <w:sz w:val="24"/>
          <w:szCs w:val="24"/>
        </w:rPr>
        <w:t xml:space="preserve"> total </w:t>
      </w:r>
      <w:r>
        <w:rPr>
          <w:b/>
          <w:sz w:val="24"/>
          <w:szCs w:val="24"/>
        </w:rPr>
        <w:t>£</w:t>
      </w:r>
      <w:r w:rsidR="003B3C0D">
        <w:rPr>
          <w:b/>
          <w:sz w:val="24"/>
          <w:szCs w:val="24"/>
        </w:rPr>
        <w:t>42</w:t>
      </w:r>
      <w:r>
        <w:rPr>
          <w:b/>
          <w:sz w:val="24"/>
          <w:szCs w:val="24"/>
        </w:rPr>
        <w:t>’</w:t>
      </w:r>
      <w:r w:rsidR="003B3C0D">
        <w:rPr>
          <w:b/>
          <w:sz w:val="24"/>
          <w:szCs w:val="24"/>
        </w:rPr>
        <w:t>697</w:t>
      </w:r>
      <w:r>
        <w:rPr>
          <w:sz w:val="24"/>
          <w:szCs w:val="24"/>
        </w:rPr>
        <w:t>, an increase of £</w:t>
      </w:r>
      <w:r w:rsidR="003B3C0D">
        <w:rPr>
          <w:sz w:val="24"/>
          <w:szCs w:val="24"/>
        </w:rPr>
        <w:t>8,629</w:t>
      </w:r>
      <w:r>
        <w:rPr>
          <w:sz w:val="24"/>
          <w:szCs w:val="24"/>
        </w:rPr>
        <w:t xml:space="preserve"> since last </w:t>
      </w:r>
      <w:proofErr w:type="spellStart"/>
      <w:r>
        <w:rPr>
          <w:sz w:val="24"/>
          <w:szCs w:val="24"/>
        </w:rPr>
        <w:t>years</w:t>
      </w:r>
      <w:proofErr w:type="spellEnd"/>
      <w:r>
        <w:rPr>
          <w:sz w:val="24"/>
          <w:szCs w:val="24"/>
        </w:rPr>
        <w:t xml:space="preserve"> return.  To date the charity has not yet made any purchases.  Fundraising for Lily’s Lodge continues, the charity is planning to register with larger charity events and encourage our supporters to raise sponsorship on behalf of the charity. </w:t>
      </w:r>
    </w:p>
    <w:p w14:paraId="78647F5B" w14:textId="77777777" w:rsidR="00F148AA" w:rsidRDefault="00F148AA">
      <w:pPr>
        <w:spacing w:after="0" w:line="240" w:lineRule="auto"/>
        <w:rPr>
          <w:sz w:val="24"/>
          <w:szCs w:val="24"/>
        </w:rPr>
      </w:pPr>
    </w:p>
    <w:p w14:paraId="4276AB49" w14:textId="77777777" w:rsidR="00F148AA" w:rsidRDefault="00000000">
      <w:pPr>
        <w:spacing w:after="0" w:line="240" w:lineRule="auto"/>
        <w:rPr>
          <w:sz w:val="24"/>
          <w:szCs w:val="24"/>
        </w:rPr>
      </w:pPr>
      <w:r>
        <w:rPr>
          <w:sz w:val="24"/>
          <w:szCs w:val="24"/>
        </w:rPr>
        <w:t>While the Charity continues to grow and develop Trustees have been attending befriending sessions such as</w:t>
      </w:r>
    </w:p>
    <w:p w14:paraId="5D95F8A4" w14:textId="77777777" w:rsidR="00F148AA" w:rsidRDefault="00F148AA">
      <w:pPr>
        <w:spacing w:after="0" w:line="240" w:lineRule="auto"/>
        <w:rPr>
          <w:sz w:val="24"/>
          <w:szCs w:val="24"/>
        </w:rPr>
      </w:pPr>
    </w:p>
    <w:p w14:paraId="5D70A5B6" w14:textId="77777777" w:rsidR="00F148AA" w:rsidRDefault="00000000">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Book launch</w:t>
      </w:r>
    </w:p>
    <w:p w14:paraId="459213CE" w14:textId="77777777" w:rsidR="00F148AA" w:rsidRDefault="00000000">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Dance Events</w:t>
      </w:r>
    </w:p>
    <w:p w14:paraId="100E93C4" w14:textId="77777777" w:rsidR="00F148AA" w:rsidRDefault="00F148AA">
      <w:pPr>
        <w:spacing w:after="0" w:line="240" w:lineRule="auto"/>
        <w:rPr>
          <w:sz w:val="24"/>
          <w:szCs w:val="24"/>
        </w:rPr>
      </w:pPr>
    </w:p>
    <w:p w14:paraId="1A477616" w14:textId="77777777" w:rsidR="00F148AA" w:rsidRDefault="00000000">
      <w:pPr>
        <w:spacing w:after="0" w:line="240" w:lineRule="auto"/>
        <w:rPr>
          <w:b/>
          <w:sz w:val="24"/>
          <w:szCs w:val="24"/>
        </w:rPr>
      </w:pPr>
      <w:r>
        <w:rPr>
          <w:b/>
          <w:sz w:val="24"/>
          <w:szCs w:val="24"/>
        </w:rPr>
        <w:t>Donated facilities and services:</w:t>
      </w:r>
    </w:p>
    <w:p w14:paraId="4289E017" w14:textId="19071562" w:rsidR="00F148AA" w:rsidRDefault="00000000">
      <w:pPr>
        <w:spacing w:after="0" w:line="240" w:lineRule="auto"/>
        <w:rPr>
          <w:sz w:val="24"/>
          <w:szCs w:val="24"/>
        </w:rPr>
      </w:pPr>
      <w:r>
        <w:rPr>
          <w:sz w:val="24"/>
          <w:szCs w:val="24"/>
        </w:rPr>
        <w:t>Lily’s Legacy would like to thank and acknowledge McLeod Glaziers of Perth who provide free use of their boardroom for meeting purposes.  The Charity also t</w:t>
      </w:r>
      <w:r>
        <w:rPr>
          <w:rFonts w:ascii="Arial" w:eastAsia="Arial" w:hAnsi="Arial" w:cs="Arial"/>
        </w:rPr>
        <w:t>hanks Major Golf Events for their continued support and donations.</w:t>
      </w:r>
      <w:r w:rsidR="003B3C0D">
        <w:rPr>
          <w:rFonts w:ascii="Arial" w:eastAsia="Arial" w:hAnsi="Arial" w:cs="Arial"/>
        </w:rPr>
        <w:t xml:space="preserve">  This year the charity has also been supported by Iain Ruttledge who has represented Lily’s Legacy at White Collar Boxing events, showing fight and dedication to Lily’s Legacy.</w:t>
      </w:r>
    </w:p>
    <w:p w14:paraId="3E66B1BD" w14:textId="77777777" w:rsidR="00F148AA" w:rsidRDefault="00F148AA">
      <w:pPr>
        <w:spacing w:after="0" w:line="240" w:lineRule="auto"/>
        <w:rPr>
          <w:sz w:val="24"/>
          <w:szCs w:val="24"/>
        </w:rPr>
      </w:pPr>
    </w:p>
    <w:p w14:paraId="04BD8245" w14:textId="77777777" w:rsidR="00F148AA" w:rsidRDefault="00F148AA">
      <w:pPr>
        <w:spacing w:after="0" w:line="240" w:lineRule="auto"/>
        <w:rPr>
          <w:sz w:val="24"/>
          <w:szCs w:val="24"/>
        </w:rPr>
      </w:pPr>
    </w:p>
    <w:p w14:paraId="753B460A" w14:textId="77777777" w:rsidR="00F148AA" w:rsidRDefault="00000000">
      <w:pPr>
        <w:spacing w:after="0" w:line="240" w:lineRule="auto"/>
        <w:rPr>
          <w:b/>
          <w:sz w:val="24"/>
          <w:szCs w:val="24"/>
        </w:rPr>
      </w:pPr>
      <w:r>
        <w:rPr>
          <w:b/>
          <w:sz w:val="24"/>
          <w:szCs w:val="24"/>
        </w:rPr>
        <w:t>Other information</w:t>
      </w:r>
    </w:p>
    <w:p w14:paraId="7DFAD794" w14:textId="3FCC1024" w:rsidR="00F148AA" w:rsidRDefault="00000000">
      <w:pPr>
        <w:spacing w:after="0" w:line="240" w:lineRule="auto"/>
        <w:rPr>
          <w:sz w:val="24"/>
          <w:szCs w:val="24"/>
        </w:rPr>
      </w:pPr>
      <w:r>
        <w:rPr>
          <w:sz w:val="24"/>
          <w:szCs w:val="24"/>
        </w:rPr>
        <w:t>Lily’s Legacy is grateful for the support received to date from the Dance Community and honoured to see that Lily’s legacy is recognised at these events and award</w:t>
      </w:r>
      <w:r w:rsidR="003B3C0D">
        <w:rPr>
          <w:sz w:val="24"/>
          <w:szCs w:val="24"/>
        </w:rPr>
        <w:t>s</w:t>
      </w:r>
      <w:r>
        <w:rPr>
          <w:sz w:val="24"/>
          <w:szCs w:val="24"/>
        </w:rPr>
        <w:t xml:space="preserve"> are given in her memory.  </w:t>
      </w:r>
    </w:p>
    <w:p w14:paraId="1B2D42FA" w14:textId="77777777" w:rsidR="00F148AA" w:rsidRDefault="00F148AA">
      <w:pPr>
        <w:spacing w:after="0" w:line="240" w:lineRule="auto"/>
        <w:rPr>
          <w:sz w:val="24"/>
          <w:szCs w:val="24"/>
        </w:rPr>
      </w:pPr>
    </w:p>
    <w:p w14:paraId="326F2E30" w14:textId="41EC25CF" w:rsidR="00F148AA" w:rsidRDefault="00000000">
      <w:pPr>
        <w:spacing w:after="0" w:line="240" w:lineRule="auto"/>
        <w:rPr>
          <w:sz w:val="24"/>
          <w:szCs w:val="24"/>
        </w:rPr>
      </w:pPr>
      <w:r>
        <w:rPr>
          <w:sz w:val="24"/>
          <w:szCs w:val="24"/>
        </w:rPr>
        <w:t xml:space="preserve">The Committee and the Charity is looking forward to </w:t>
      </w:r>
      <w:r w:rsidR="003B3C0D">
        <w:rPr>
          <w:sz w:val="24"/>
          <w:szCs w:val="24"/>
        </w:rPr>
        <w:t>the upcoming national Dance Competition in Lily’s name</w:t>
      </w:r>
      <w:r>
        <w:rPr>
          <w:sz w:val="24"/>
          <w:szCs w:val="24"/>
        </w:rPr>
        <w:t xml:space="preserve"> and our calendar of events taking shape.</w:t>
      </w:r>
    </w:p>
    <w:p w14:paraId="6E4BB835" w14:textId="77777777" w:rsidR="00F148AA" w:rsidRDefault="00F148AA">
      <w:pPr>
        <w:spacing w:after="0" w:line="240" w:lineRule="auto"/>
        <w:rPr>
          <w:sz w:val="24"/>
          <w:szCs w:val="24"/>
        </w:rPr>
      </w:pPr>
    </w:p>
    <w:p w14:paraId="69E6C21C" w14:textId="77777777" w:rsidR="00F148AA" w:rsidRDefault="00000000">
      <w:pPr>
        <w:spacing w:after="0" w:line="240" w:lineRule="auto"/>
        <w:rPr>
          <w:b/>
          <w:sz w:val="24"/>
          <w:szCs w:val="24"/>
        </w:rPr>
      </w:pPr>
      <w:r>
        <w:rPr>
          <w:b/>
          <w:sz w:val="24"/>
          <w:szCs w:val="24"/>
        </w:rPr>
        <w:t>Trustee Signature:</w:t>
      </w:r>
    </w:p>
    <w:p w14:paraId="54B1ABEC" w14:textId="77777777" w:rsidR="00F148AA" w:rsidRDefault="00000000">
      <w:pPr>
        <w:spacing w:after="0" w:line="240" w:lineRule="auto"/>
        <w:rPr>
          <w:sz w:val="24"/>
          <w:szCs w:val="24"/>
        </w:rPr>
      </w:pPr>
      <w:r>
        <w:rPr>
          <w:sz w:val="24"/>
          <w:szCs w:val="24"/>
        </w:rPr>
        <w:t>Jane Douglas</w:t>
      </w:r>
      <w:r>
        <w:rPr>
          <w:sz w:val="24"/>
          <w:szCs w:val="24"/>
        </w:rPr>
        <w:tab/>
      </w:r>
      <w:r>
        <w:rPr>
          <w:sz w:val="24"/>
          <w:szCs w:val="24"/>
        </w:rPr>
        <w:tab/>
      </w:r>
      <w:r>
        <w:rPr>
          <w:noProof/>
          <w:sz w:val="24"/>
          <w:szCs w:val="24"/>
        </w:rPr>
        <w:drawing>
          <wp:inline distT="114300" distB="114300" distL="114300" distR="114300" wp14:anchorId="789E5CB1" wp14:editId="6E56E3BD">
            <wp:extent cx="1183489" cy="822424"/>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83489" cy="822424"/>
                    </a:xfrm>
                    <a:prstGeom prst="rect">
                      <a:avLst/>
                    </a:prstGeom>
                    <a:ln/>
                  </pic:spPr>
                </pic:pic>
              </a:graphicData>
            </a:graphic>
          </wp:inline>
        </w:drawing>
      </w:r>
    </w:p>
    <w:p w14:paraId="3F1D7153" w14:textId="77777777" w:rsidR="00F148AA" w:rsidRDefault="00000000">
      <w:pPr>
        <w:spacing w:after="0" w:line="240" w:lineRule="auto"/>
        <w:rPr>
          <w:b/>
          <w:sz w:val="24"/>
          <w:szCs w:val="24"/>
        </w:rPr>
      </w:pPr>
      <w:r>
        <w:rPr>
          <w:b/>
          <w:sz w:val="24"/>
          <w:szCs w:val="24"/>
        </w:rPr>
        <w:t>Treasurer/Secretary:</w:t>
      </w:r>
    </w:p>
    <w:p w14:paraId="679148E7" w14:textId="77777777" w:rsidR="00F148AA" w:rsidRDefault="00000000">
      <w:pPr>
        <w:spacing w:after="0" w:line="240" w:lineRule="auto"/>
        <w:rPr>
          <w:sz w:val="24"/>
          <w:szCs w:val="24"/>
        </w:rPr>
      </w:pPr>
      <w:r>
        <w:rPr>
          <w:sz w:val="24"/>
          <w:szCs w:val="24"/>
        </w:rPr>
        <w:t xml:space="preserve">Tina Brander </w:t>
      </w:r>
      <w:r>
        <w:rPr>
          <w:sz w:val="24"/>
          <w:szCs w:val="24"/>
        </w:rPr>
        <w:tab/>
      </w:r>
      <w:r>
        <w:rPr>
          <w:sz w:val="24"/>
          <w:szCs w:val="24"/>
        </w:rPr>
        <w:tab/>
      </w:r>
      <w:r>
        <w:rPr>
          <w:noProof/>
          <w:sz w:val="24"/>
          <w:szCs w:val="24"/>
        </w:rPr>
        <w:drawing>
          <wp:inline distT="114300" distB="114300" distL="114300" distR="114300" wp14:anchorId="166BCA2A" wp14:editId="40377484">
            <wp:extent cx="1438275" cy="5334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438275" cy="533400"/>
                    </a:xfrm>
                    <a:prstGeom prst="rect">
                      <a:avLst/>
                    </a:prstGeom>
                    <a:ln/>
                  </pic:spPr>
                </pic:pic>
              </a:graphicData>
            </a:graphic>
          </wp:inline>
        </w:drawing>
      </w:r>
    </w:p>
    <w:p w14:paraId="4BA6B842" w14:textId="77777777" w:rsidR="00F148AA" w:rsidRDefault="00F148AA">
      <w:pPr>
        <w:spacing w:after="0" w:line="240" w:lineRule="auto"/>
        <w:rPr>
          <w:sz w:val="24"/>
          <w:szCs w:val="24"/>
        </w:rPr>
      </w:pPr>
    </w:p>
    <w:sectPr w:rsidR="00F148A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4B9F2B6-1933-4CFD-BC00-53EB297D0C1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61FC8FF-0160-4425-99F1-59882748A77B}"/>
    <w:embedBold r:id="rId3" w:fontKey="{1931655D-523E-4213-A784-7421267F6DF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14EDBF7B-D408-4558-82D5-2D471C9080B0}"/>
    <w:embedItalic r:id="rId5" w:fontKey="{3C4208ED-06C8-4234-892A-495964A92FDA}"/>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F7DC897F-973A-4CF4-AA65-E3F1BB9D86D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754"/>
    <w:multiLevelType w:val="multilevel"/>
    <w:tmpl w:val="E0582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203695"/>
    <w:multiLevelType w:val="multilevel"/>
    <w:tmpl w:val="810299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64632612">
    <w:abstractNumId w:val="0"/>
  </w:num>
  <w:num w:numId="2" w16cid:durableId="2022003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8AA"/>
    <w:rsid w:val="003B3C0D"/>
    <w:rsid w:val="00F148AA"/>
    <w:rsid w:val="00F84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BB4CD"/>
  <w15:docId w15:val="{17EB0A0A-CB53-4FA3-8236-039D5C00E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C7501"/>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xP3GaFXJMant9HGaBC876ok0g==">CgMxLjA4AHIhMXNscWVFVHRxWUNRZmM3SG5pcTRpV0Z5QV9weXp5VjFI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E9E9CB-6CB2-4929-923A-6FF4922C1A9B}"/>
</file>

<file path=customXml/itemProps3.xml><?xml version="1.0" encoding="utf-8"?>
<ds:datastoreItem xmlns:ds="http://schemas.openxmlformats.org/officeDocument/2006/customXml" ds:itemID="{08BDEBB1-006F-4B4C-B1BE-54F34132F3BD}"/>
</file>

<file path=customXml/itemProps4.xml><?xml version="1.0" encoding="utf-8"?>
<ds:datastoreItem xmlns:ds="http://schemas.openxmlformats.org/officeDocument/2006/customXml" ds:itemID="{0A1DD42A-328A-4C1A-82D2-3B4191A03261}"/>
</file>

<file path=docProps/app.xml><?xml version="1.0" encoding="utf-8"?>
<Properties xmlns="http://schemas.openxmlformats.org/officeDocument/2006/extended-properties" xmlns:vt="http://schemas.openxmlformats.org/officeDocument/2006/docPropsVTypes">
  <Template>Normal</Template>
  <TotalTime>7</TotalTime>
  <Pages>2</Pages>
  <Words>386</Words>
  <Characters>2202</Characters>
  <Application>Microsoft Office Word</Application>
  <DocSecurity>0</DocSecurity>
  <Lines>18</Lines>
  <Paragraphs>5</Paragraphs>
  <ScaleCrop>false</ScaleCrop>
  <Company>University of Dundee</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Brander (Staff)</dc:creator>
  <cp:lastModifiedBy>Tina Brander (Staff)</cp:lastModifiedBy>
  <cp:revision>2</cp:revision>
  <dcterms:created xsi:type="dcterms:W3CDTF">2025-11-13T11:12:00Z</dcterms:created>
  <dcterms:modified xsi:type="dcterms:W3CDTF">2025-11-13T11:12:00Z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2025-11-13T11:12:30Z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26407052-3d7f-478e-8139-43f94b30043c</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y fmtid="{D5CDD505-2E9C-101B-9397-08002B2CF9AE}" pid="10" name="ContentTypeId">
    <vt:lpwstr>0x010100CD04853568B40F4E8366B3070197220F</vt:lpwstr>
  </property>
</Properties>
</file>