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B6F35F" w14:textId="77777777" w:rsidR="00775B9E" w:rsidRDefault="00775B9E">
      <w:pPr>
        <w:pStyle w:val="Title"/>
        <w:pBdr>
          <w:top w:val="nil"/>
          <w:left w:val="nil"/>
          <w:bottom w:val="nil"/>
          <w:right w:val="nil"/>
          <w:between w:val="nil"/>
        </w:pBdr>
        <w:spacing w:before="0"/>
        <w:ind w:hanging="15"/>
        <w:rPr>
          <w:color w:val="073763"/>
          <w:sz w:val="50"/>
          <w:szCs w:val="50"/>
          <w:shd w:val="clear" w:color="auto" w:fill="FFE599"/>
        </w:rPr>
      </w:pPr>
      <w:bookmarkStart w:id="0" w:name="_gjdgxs" w:colFirst="0" w:colLast="0"/>
      <w:bookmarkEnd w:id="0"/>
    </w:p>
    <w:p w14:paraId="50A35495" w14:textId="77777777" w:rsidR="00775B9E" w:rsidRDefault="00775B9E">
      <w:pPr>
        <w:rPr>
          <w:shd w:val="clear" w:color="auto" w:fill="FFE599"/>
        </w:rPr>
      </w:pPr>
    </w:p>
    <w:p w14:paraId="24F0C680" w14:textId="77777777" w:rsidR="00775B9E" w:rsidRDefault="00775B9E">
      <w:pPr>
        <w:rPr>
          <w:shd w:val="clear" w:color="auto" w:fill="FFE599"/>
        </w:rPr>
      </w:pPr>
    </w:p>
    <w:p w14:paraId="43FBE555" w14:textId="77777777" w:rsidR="00775B9E" w:rsidRDefault="00775B9E"/>
    <w:p w14:paraId="3199B6A3" w14:textId="772004C0" w:rsidR="00775B9E" w:rsidRDefault="00B56A14">
      <w:pPr>
        <w:pStyle w:val="Title"/>
        <w:pBdr>
          <w:top w:val="nil"/>
          <w:left w:val="nil"/>
          <w:bottom w:val="nil"/>
          <w:right w:val="nil"/>
          <w:between w:val="nil"/>
        </w:pBdr>
        <w:spacing w:before="0"/>
        <w:ind w:hanging="15"/>
        <w:rPr>
          <w:color w:val="073763"/>
          <w:sz w:val="56"/>
          <w:szCs w:val="56"/>
        </w:rPr>
      </w:pPr>
      <w:bookmarkStart w:id="1" w:name="_30j0zll" w:colFirst="0" w:colLast="0"/>
      <w:bookmarkEnd w:id="1"/>
      <w:r>
        <w:rPr>
          <w:color w:val="073763"/>
          <w:sz w:val="56"/>
          <w:szCs w:val="56"/>
        </w:rPr>
        <w:t>Annual Report:</w:t>
      </w:r>
      <w:r>
        <w:rPr>
          <w:color w:val="073763"/>
          <w:sz w:val="56"/>
          <w:szCs w:val="56"/>
        </w:rPr>
        <w:br/>
      </w:r>
      <w:r w:rsidR="00135A7C">
        <w:rPr>
          <w:color w:val="073763"/>
          <w:sz w:val="56"/>
          <w:szCs w:val="56"/>
        </w:rPr>
        <w:t>International Small Islands Studies Association</w:t>
      </w:r>
    </w:p>
    <w:p w14:paraId="71004D00" w14:textId="2859FF56" w:rsidR="00775B9E" w:rsidRDefault="00135A7C">
      <w:pPr>
        <w:pStyle w:val="Subtitle"/>
        <w:pBdr>
          <w:top w:val="nil"/>
          <w:left w:val="nil"/>
          <w:bottom w:val="nil"/>
          <w:right w:val="nil"/>
          <w:between w:val="nil"/>
        </w:pBdr>
        <w:ind w:hanging="15"/>
        <w:rPr>
          <w:color w:val="073763"/>
          <w:sz w:val="31"/>
          <w:szCs w:val="31"/>
        </w:rPr>
      </w:pPr>
      <w:bookmarkStart w:id="2" w:name="_1fob9te" w:colFirst="0" w:colLast="0"/>
      <w:bookmarkEnd w:id="2"/>
      <w:r>
        <w:rPr>
          <w:color w:val="073763"/>
          <w:sz w:val="29"/>
          <w:szCs w:val="29"/>
        </w:rPr>
        <w:t>January 1–December 31, 2025</w:t>
      </w:r>
      <w:r>
        <w:rPr>
          <w:color w:val="073763"/>
          <w:sz w:val="31"/>
          <w:szCs w:val="31"/>
        </w:rPr>
        <w:br/>
      </w:r>
      <w:r>
        <w:rPr>
          <w:color w:val="073763"/>
          <w:sz w:val="31"/>
          <w:szCs w:val="31"/>
        </w:rPr>
        <w:br/>
      </w:r>
    </w:p>
    <w:p w14:paraId="3396E546" w14:textId="77777777" w:rsidR="00775B9E" w:rsidRDefault="00775B9E"/>
    <w:p w14:paraId="29FE73A8" w14:textId="77777777" w:rsidR="00775B9E" w:rsidRDefault="00775B9E">
      <w:pPr>
        <w:pStyle w:val="Subtitle"/>
        <w:ind w:hanging="15"/>
        <w:rPr>
          <w:shd w:val="clear" w:color="auto" w:fill="FFE599"/>
        </w:rPr>
      </w:pPr>
      <w:bookmarkStart w:id="3" w:name="_3znysh7" w:colFirst="0" w:colLast="0"/>
      <w:bookmarkStart w:id="4" w:name="_2et92p0" w:colFirst="0" w:colLast="0"/>
      <w:bookmarkEnd w:id="3"/>
      <w:bookmarkEnd w:id="4"/>
    </w:p>
    <w:p w14:paraId="21A7CD93" w14:textId="77777777" w:rsidR="00775B9E" w:rsidRDefault="00775B9E">
      <w:pPr>
        <w:rPr>
          <w:shd w:val="clear" w:color="auto" w:fill="FFE599"/>
        </w:rPr>
      </w:pPr>
    </w:p>
    <w:p w14:paraId="3D863634" w14:textId="77777777" w:rsidR="00775B9E" w:rsidRDefault="00775B9E">
      <w:pPr>
        <w:rPr>
          <w:shd w:val="clear" w:color="auto" w:fill="FFE599"/>
        </w:rPr>
      </w:pPr>
    </w:p>
    <w:p w14:paraId="60DA2C66" w14:textId="77777777" w:rsidR="00775B9E" w:rsidRDefault="00775B9E">
      <w:pPr>
        <w:rPr>
          <w:shd w:val="clear" w:color="auto" w:fill="FFE599"/>
        </w:rPr>
      </w:pPr>
    </w:p>
    <w:p w14:paraId="2CE63825" w14:textId="77777777" w:rsidR="00775B9E" w:rsidRDefault="00775B9E">
      <w:pPr>
        <w:rPr>
          <w:shd w:val="clear" w:color="auto" w:fill="FFE599"/>
        </w:rPr>
      </w:pPr>
    </w:p>
    <w:p w14:paraId="1704BD49" w14:textId="77777777" w:rsidR="00775B9E" w:rsidRDefault="00775B9E">
      <w:pPr>
        <w:rPr>
          <w:shd w:val="clear" w:color="auto" w:fill="FFE599"/>
        </w:rPr>
      </w:pPr>
    </w:p>
    <w:p w14:paraId="2BDE44D4" w14:textId="77777777" w:rsidR="00775B9E" w:rsidRDefault="00775B9E">
      <w:pPr>
        <w:rPr>
          <w:shd w:val="clear" w:color="auto" w:fill="FFE599"/>
        </w:rPr>
      </w:pPr>
    </w:p>
    <w:p w14:paraId="09035269" w14:textId="77777777" w:rsidR="00775B9E" w:rsidRDefault="00775B9E">
      <w:pPr>
        <w:rPr>
          <w:shd w:val="clear" w:color="auto" w:fill="FFE599"/>
        </w:rPr>
      </w:pPr>
    </w:p>
    <w:p w14:paraId="5F7D2E01" w14:textId="77777777" w:rsidR="00775B9E" w:rsidRDefault="00775B9E">
      <w:pPr>
        <w:rPr>
          <w:shd w:val="clear" w:color="auto" w:fill="FFE599"/>
        </w:rPr>
        <w:sectPr w:rsidR="00775B9E" w:rsidSect="00B14698">
          <w:headerReference w:type="even" r:id="rId7"/>
          <w:headerReference w:type="default" r:id="rId8"/>
          <w:footerReference w:type="even" r:id="rId9"/>
          <w:footerReference w:type="default" r:id="rId10"/>
          <w:headerReference w:type="first" r:id="rId11"/>
          <w:footerReference w:type="first" r:id="rId12"/>
          <w:pgSz w:w="12240" w:h="15840"/>
          <w:pgMar w:top="990" w:right="1440" w:bottom="1340" w:left="1440" w:header="15" w:footer="615" w:gutter="0"/>
          <w:pgNumType w:start="1"/>
          <w:cols w:space="720"/>
          <w:titlePg/>
        </w:sectPr>
      </w:pPr>
    </w:p>
    <w:p w14:paraId="605ACE7A" w14:textId="45434BB6" w:rsidR="00775B9E" w:rsidRDefault="00B56A14">
      <w:pPr>
        <w:pStyle w:val="Title"/>
        <w:spacing w:before="0"/>
        <w:ind w:hanging="15"/>
        <w:rPr>
          <w:color w:val="073763"/>
          <w:sz w:val="36"/>
          <w:szCs w:val="36"/>
        </w:rPr>
      </w:pPr>
      <w:bookmarkStart w:id="5" w:name="_tyjcwt" w:colFirst="0" w:colLast="0"/>
      <w:bookmarkEnd w:id="5"/>
      <w:r>
        <w:rPr>
          <w:color w:val="073763"/>
          <w:sz w:val="38"/>
          <w:szCs w:val="38"/>
        </w:rPr>
        <w:lastRenderedPageBreak/>
        <w:t xml:space="preserve">Annual Report: </w:t>
      </w:r>
      <w:r>
        <w:rPr>
          <w:color w:val="073763"/>
          <w:sz w:val="38"/>
          <w:szCs w:val="38"/>
        </w:rPr>
        <w:br/>
        <w:t>Island Studies at UPEI</w:t>
      </w:r>
      <w:r>
        <w:rPr>
          <w:color w:val="073763"/>
          <w:sz w:val="38"/>
          <w:szCs w:val="38"/>
        </w:rPr>
        <w:br/>
      </w:r>
      <w:r w:rsidR="0082781A">
        <w:rPr>
          <w:color w:val="073763"/>
          <w:sz w:val="29"/>
          <w:szCs w:val="29"/>
        </w:rPr>
        <w:t xml:space="preserve">January </w:t>
      </w:r>
      <w:r>
        <w:rPr>
          <w:color w:val="073763"/>
          <w:sz w:val="29"/>
          <w:szCs w:val="29"/>
        </w:rPr>
        <w:t>1, 202</w:t>
      </w:r>
      <w:r w:rsidR="0082781A">
        <w:rPr>
          <w:color w:val="073763"/>
          <w:sz w:val="29"/>
          <w:szCs w:val="29"/>
        </w:rPr>
        <w:t>5</w:t>
      </w:r>
      <w:r>
        <w:rPr>
          <w:rFonts w:ascii="Calibri" w:eastAsia="Calibri" w:hAnsi="Calibri" w:cs="Calibri"/>
          <w:color w:val="073763"/>
          <w:sz w:val="24"/>
          <w:szCs w:val="24"/>
        </w:rPr>
        <w:t>–</w:t>
      </w:r>
      <w:r w:rsidR="0082781A">
        <w:rPr>
          <w:color w:val="073763"/>
          <w:sz w:val="29"/>
          <w:szCs w:val="29"/>
        </w:rPr>
        <w:t>December 31</w:t>
      </w:r>
      <w:r>
        <w:rPr>
          <w:color w:val="073763"/>
          <w:sz w:val="29"/>
          <w:szCs w:val="29"/>
        </w:rPr>
        <w:t>, 202</w:t>
      </w:r>
      <w:r w:rsidR="0082781A">
        <w:rPr>
          <w:color w:val="073763"/>
          <w:sz w:val="29"/>
          <w:szCs w:val="29"/>
        </w:rPr>
        <w:t>5</w:t>
      </w:r>
    </w:p>
    <w:p w14:paraId="16B010AA" w14:textId="77777777" w:rsidR="00775B9E" w:rsidRDefault="00775B9E">
      <w:pPr>
        <w:rPr>
          <w:shd w:val="clear" w:color="auto" w:fill="FFE599"/>
        </w:rPr>
      </w:pPr>
    </w:p>
    <w:p w14:paraId="7B7C0446" w14:textId="77777777" w:rsidR="00775B9E" w:rsidRDefault="00B56A14">
      <w:pPr>
        <w:pStyle w:val="Heading2"/>
        <w:spacing w:after="200"/>
        <w:ind w:hanging="15"/>
        <w:rPr>
          <w:sz w:val="26"/>
          <w:szCs w:val="26"/>
        </w:rPr>
      </w:pPr>
      <w:bookmarkStart w:id="6" w:name="_3dy6vkm" w:colFirst="0" w:colLast="0"/>
      <w:bookmarkEnd w:id="6"/>
      <w:r>
        <w:rPr>
          <w:sz w:val="26"/>
          <w:szCs w:val="26"/>
        </w:rPr>
        <w:t>Contents</w:t>
      </w:r>
    </w:p>
    <w:p w14:paraId="7E1A3578" w14:textId="3C0169FD" w:rsidR="00775B9E" w:rsidRPr="0082781A" w:rsidRDefault="0082781A">
      <w:pPr>
        <w:numPr>
          <w:ilvl w:val="0"/>
          <w:numId w:val="13"/>
        </w:numPr>
      </w:pPr>
      <w:r>
        <w:rPr>
          <w:color w:val="073763"/>
        </w:rPr>
        <w:t>President’s Report</w:t>
      </w:r>
    </w:p>
    <w:p w14:paraId="04831B8C" w14:textId="67336A10" w:rsidR="0082781A" w:rsidRPr="0082781A" w:rsidRDefault="0082781A">
      <w:pPr>
        <w:numPr>
          <w:ilvl w:val="0"/>
          <w:numId w:val="13"/>
        </w:numPr>
      </w:pPr>
      <w:r>
        <w:rPr>
          <w:color w:val="073763"/>
        </w:rPr>
        <w:t>Treasurer’s Report</w:t>
      </w:r>
    </w:p>
    <w:p w14:paraId="5AE740C7" w14:textId="434C5284" w:rsidR="0082781A" w:rsidRPr="0082781A" w:rsidRDefault="0082781A">
      <w:pPr>
        <w:numPr>
          <w:ilvl w:val="0"/>
          <w:numId w:val="13"/>
        </w:numPr>
      </w:pPr>
      <w:r>
        <w:rPr>
          <w:color w:val="073763"/>
        </w:rPr>
        <w:t>Executive Members</w:t>
      </w:r>
    </w:p>
    <w:p w14:paraId="482258E3" w14:textId="50297A3C" w:rsidR="0082781A" w:rsidRDefault="0082781A">
      <w:pPr>
        <w:numPr>
          <w:ilvl w:val="0"/>
          <w:numId w:val="13"/>
        </w:numPr>
      </w:pPr>
      <w:r>
        <w:rPr>
          <w:color w:val="073763"/>
        </w:rPr>
        <w:t>Minutes of Annual General Meeting, September</w:t>
      </w:r>
      <w:r w:rsidR="00FC6827">
        <w:rPr>
          <w:color w:val="073763"/>
        </w:rPr>
        <w:t xml:space="preserve"> 23,</w:t>
      </w:r>
      <w:r>
        <w:rPr>
          <w:color w:val="073763"/>
        </w:rPr>
        <w:t xml:space="preserve"> 2025</w:t>
      </w:r>
    </w:p>
    <w:p w14:paraId="4E824B55" w14:textId="77777777" w:rsidR="00775B9E" w:rsidRDefault="00775B9E">
      <w:pPr>
        <w:ind w:hanging="15"/>
        <w:rPr>
          <w:sz w:val="16"/>
          <w:szCs w:val="16"/>
        </w:rPr>
      </w:pPr>
    </w:p>
    <w:p w14:paraId="7790EDB1" w14:textId="77777777" w:rsidR="00775B9E" w:rsidRDefault="00B56A14">
      <w:pPr>
        <w:ind w:hanging="15"/>
        <w:rPr>
          <w:color w:val="073763"/>
          <w:sz w:val="34"/>
          <w:szCs w:val="34"/>
        </w:rPr>
      </w:pPr>
      <w:r>
        <w:br w:type="page"/>
      </w:r>
    </w:p>
    <w:p w14:paraId="7193F5D1" w14:textId="1FDDEA61" w:rsidR="00694FC4" w:rsidRDefault="00694FC4" w:rsidP="00FF1D30">
      <w:pPr>
        <w:pStyle w:val="ListParagraph"/>
        <w:numPr>
          <w:ilvl w:val="0"/>
          <w:numId w:val="36"/>
        </w:numPr>
      </w:pPr>
      <w:r w:rsidRPr="00B14698">
        <w:rPr>
          <w:b/>
          <w:bCs/>
          <w:sz w:val="26"/>
          <w:szCs w:val="26"/>
        </w:rPr>
        <w:lastRenderedPageBreak/>
        <w:t>PRESIDENT’S REPORT</w:t>
      </w:r>
      <w:r w:rsidRPr="00B14698">
        <w:rPr>
          <w:b/>
          <w:bCs/>
        </w:rPr>
        <w:br/>
      </w:r>
      <w:r>
        <w:t xml:space="preserve">Dr. Laurie Brinklow, University of Prince Edward Island, Canada </w:t>
      </w:r>
    </w:p>
    <w:p w14:paraId="7EBBD4DA" w14:textId="77777777" w:rsidR="00694FC4" w:rsidRDefault="00694FC4" w:rsidP="00694FC4">
      <w:pPr>
        <w:ind w:left="720"/>
      </w:pPr>
      <w:r>
        <w:t xml:space="preserve">I am happy to be bringing you this President’s Report from Prince Edward Island, located on Canada’s Atlantic coast. This is the first time we’ve hosted the AGM online, following a change in bylaws. Previously we held our general meetings biennially, in conjunction with our Islands of the World conferences. Now we are able to host a virtual meeting in the years between conferences. I am grateful for the technology that allows this to happen. </w:t>
      </w:r>
    </w:p>
    <w:p w14:paraId="1B438B88" w14:textId="77777777" w:rsidR="00694FC4" w:rsidRDefault="00694FC4" w:rsidP="00694FC4">
      <w:pPr>
        <w:ind w:left="720"/>
      </w:pPr>
      <w:r>
        <w:t xml:space="preserve">In 2024 we reported at the Lombok Conference that our next conferences will be held on JaeEun Island, Shinan County, South Korea, in 2026; in Curacao, Caribbean, in 2027; in Gozo, Malta, in 2028; and in Yokohama, Japan, in 2029. Although not the first time we’ve had two IOW conferences in back-to-back years, this is the first time we’ll be doing four, due to fabulous expressions of interest from all four bidders. </w:t>
      </w:r>
    </w:p>
    <w:p w14:paraId="7CC9FFE4" w14:textId="13CAD3AA" w:rsidR="00694FC4" w:rsidRDefault="00694FC4" w:rsidP="00694FC4">
      <w:pPr>
        <w:ind w:left="720"/>
      </w:pPr>
      <w:r>
        <w:t>Today we’ll hear from hosts from 2028, 2027, and 2026. I’m looking forward to hearing updates from you all! In advance of our 2026 conference in South Korea, Anica, Sarah, Adam, and I were invited to check out the venue and to meet the organizing committee this past May. We were delighted to be treated to some amazing hospitality from our hosts Sun Kee, Jae-Eun and all the partners involved. As reported in our last newsletter, the experience was second-to-none, and I know you will not be disappointed.</w:t>
      </w:r>
    </w:p>
    <w:p w14:paraId="54D1444C" w14:textId="30662291" w:rsidR="00694FC4" w:rsidRDefault="00694FC4" w:rsidP="00694FC4">
      <w:pPr>
        <w:ind w:left="720"/>
      </w:pPr>
      <w:r>
        <w:t>Other big news from this past year was finally being able to receive membership payments online – which led to making this AGM possible as, beyond our lifelong memberships, we had no members! So, a huge thank you goes to Bobby and Adam for figuring out the technology to make it work. I am happy to report that we now have nearly 80 annual and lifetime members. A huge thank you goes to newsletter editor Anica and all the people who contributed to two editions, submitting their stories, photos, and events. Thanks to Anna and Sarah who kept the website and social media networks vibrant and up to date. And we also thank editors of and contributors to Island Studies Journal, ISISA’s official journal. Your efforts have made it truly a gem of a world-class journal. Over the past year we have also worked to build our connections and collaborations with other island-focused organisations such as the Small Islands Culture Research Initiative (SICRI) and the IGU Islands Commission. Thank you to all who have helped enrich those discussions. I look forward to seeing where they will lead.</w:t>
      </w:r>
    </w:p>
    <w:p w14:paraId="5D23714C" w14:textId="77777777" w:rsidR="00694FC4" w:rsidRDefault="00694FC4" w:rsidP="00694FC4">
      <w:pPr>
        <w:ind w:left="720"/>
      </w:pPr>
    </w:p>
    <w:p w14:paraId="44AB0E7B" w14:textId="77777777" w:rsidR="00694FC4" w:rsidRDefault="00694FC4" w:rsidP="00694FC4">
      <w:pPr>
        <w:ind w:left="720"/>
      </w:pPr>
      <w:r>
        <w:lastRenderedPageBreak/>
        <w:t xml:space="preserve">I would like to thank the Executive members for their dedication to ISISA and for all their hard work this past year. They are Sarah Nimfhür, Vice-President; Anna Baldacchino, Secretary; Bobby MacAulay, Treasurer; Anica Čuka, Newsletter Editor; ordinary members Ayana Ginoza, Adam Grydehøj, Rose-Marie Azzopardi; and co-opted member Tomislav Oroz (who was part of the Zadar 2022 conference’s organizing committee, along with Anica). We look forward to starting the nomination process early in 2026 as we will be looking for new members to take on some of these roles. Watch for the announcement! </w:t>
      </w:r>
    </w:p>
    <w:p w14:paraId="580D156E" w14:textId="08FBF322" w:rsidR="00694FC4" w:rsidRDefault="00694FC4" w:rsidP="00694FC4">
      <w:pPr>
        <w:ind w:left="720"/>
      </w:pPr>
      <w:r>
        <w:t xml:space="preserve">And, finally, I thank all the members who help make this organization the success that it is. Thanks for showing up and for contributing to the growing knowledge and understandings of islands worldwide. We couldn’t do it without you. </w:t>
      </w:r>
    </w:p>
    <w:p w14:paraId="28F29027" w14:textId="09AC0E0F" w:rsidR="00694FC4" w:rsidRDefault="00694FC4" w:rsidP="00694FC4">
      <w:pPr>
        <w:ind w:left="720"/>
      </w:pPr>
      <w:r>
        <w:t>Looking forward to seeing you all next year in South Korea!</w:t>
      </w:r>
    </w:p>
    <w:p w14:paraId="28A40E3F" w14:textId="77777777" w:rsidR="00694FC4" w:rsidRDefault="00694FC4">
      <w:r>
        <w:br w:type="page"/>
      </w:r>
    </w:p>
    <w:p w14:paraId="3F290968" w14:textId="5776F5F0" w:rsidR="00FF1D30" w:rsidRDefault="00694FC4" w:rsidP="00FF1D30">
      <w:pPr>
        <w:pStyle w:val="ListParagraph"/>
        <w:numPr>
          <w:ilvl w:val="0"/>
          <w:numId w:val="36"/>
        </w:numPr>
      </w:pPr>
      <w:r w:rsidRPr="00B14698">
        <w:rPr>
          <w:b/>
          <w:bCs/>
          <w:sz w:val="26"/>
          <w:szCs w:val="26"/>
        </w:rPr>
        <w:t>TREASURER’S REPORT</w:t>
      </w:r>
      <w:r w:rsidR="00FC6827" w:rsidRPr="00B14698">
        <w:rPr>
          <w:b/>
          <w:bCs/>
          <w:sz w:val="26"/>
          <w:szCs w:val="26"/>
        </w:rPr>
        <w:t xml:space="preserve"> (FY 2025)</w:t>
      </w:r>
      <w:r w:rsidR="00FF1D30">
        <w:br/>
        <w:t>Dr. Bobby Macaulay, University of the Highlands and Islands, Scotland</w:t>
      </w:r>
    </w:p>
    <w:p w14:paraId="411B559D" w14:textId="77777777" w:rsidR="00FF1D30" w:rsidRDefault="00FF1D30" w:rsidP="00694FC4">
      <w:pPr>
        <w:ind w:left="720"/>
      </w:pPr>
    </w:p>
    <w:p w14:paraId="162F30CA" w14:textId="1C6F9F18" w:rsidR="00FF1D30" w:rsidRDefault="00FF1D30" w:rsidP="00FF1D30">
      <w:pPr>
        <w:ind w:left="720"/>
      </w:pPr>
      <w:r>
        <w:t xml:space="preserve">ASSETS </w:t>
      </w:r>
      <w:r>
        <w:br/>
      </w:r>
      <w:r>
        <w:rPr>
          <w:rFonts w:ascii="Times New Roman" w:hAnsi="Times New Roman" w:cs="Times New Roman"/>
        </w:rPr>
        <w:t>●</w:t>
      </w:r>
      <w:r>
        <w:t xml:space="preserve"> Natwest Current- £1,938.40 </w:t>
      </w:r>
      <w:r>
        <w:br/>
      </w:r>
      <w:r>
        <w:rPr>
          <w:rFonts w:ascii="Times New Roman" w:hAnsi="Times New Roman" w:cs="Times New Roman"/>
        </w:rPr>
        <w:t>●</w:t>
      </w:r>
      <w:r>
        <w:t xml:space="preserve"> Natwest Reserve- £10,700.42 </w:t>
      </w:r>
      <w:r>
        <w:br/>
      </w:r>
      <w:r>
        <w:rPr>
          <w:rFonts w:ascii="Times New Roman" w:hAnsi="Times New Roman" w:cs="Times New Roman"/>
        </w:rPr>
        <w:t>●</w:t>
      </w:r>
      <w:r>
        <w:t xml:space="preserve"> Stripe- £2,647.23 3 </w:t>
      </w:r>
      <w:r>
        <w:br/>
      </w:r>
      <w:r>
        <w:rPr>
          <w:rFonts w:ascii="Times New Roman" w:hAnsi="Times New Roman" w:cs="Times New Roman"/>
        </w:rPr>
        <w:t>●</w:t>
      </w:r>
      <w:r>
        <w:t xml:space="preserve"> Total- £15,286.05 </w:t>
      </w:r>
      <w:r>
        <w:br/>
      </w:r>
    </w:p>
    <w:p w14:paraId="258091E6" w14:textId="77777777" w:rsidR="00694FC4" w:rsidRDefault="00694FC4" w:rsidP="00694FC4">
      <w:pPr>
        <w:ind w:left="720"/>
      </w:pPr>
    </w:p>
    <w:p w14:paraId="5023A6DB" w14:textId="77777777" w:rsidR="00694FC4" w:rsidRDefault="00694FC4">
      <w:r>
        <w:br w:type="page"/>
      </w:r>
    </w:p>
    <w:p w14:paraId="57FF0F96" w14:textId="24A414F9" w:rsidR="00694FC4" w:rsidRPr="00B14698" w:rsidRDefault="00FF1D30" w:rsidP="00FF1D30">
      <w:pPr>
        <w:pStyle w:val="ListParagraph"/>
        <w:numPr>
          <w:ilvl w:val="0"/>
          <w:numId w:val="36"/>
        </w:numPr>
        <w:rPr>
          <w:b/>
          <w:bCs/>
          <w:sz w:val="26"/>
          <w:szCs w:val="26"/>
        </w:rPr>
      </w:pPr>
      <w:r w:rsidRPr="00B14698">
        <w:rPr>
          <w:b/>
          <w:bCs/>
          <w:sz w:val="26"/>
          <w:szCs w:val="26"/>
        </w:rPr>
        <w:t>EXECUTIVE COMMITTEE</w:t>
      </w:r>
      <w:r w:rsidR="00FC6827" w:rsidRPr="00B14698">
        <w:rPr>
          <w:b/>
          <w:bCs/>
          <w:sz w:val="26"/>
          <w:szCs w:val="26"/>
        </w:rPr>
        <w:t xml:space="preserve"> (FY 2025)</w:t>
      </w:r>
    </w:p>
    <w:p w14:paraId="67A49C32" w14:textId="77777777" w:rsidR="00FF1D30" w:rsidRDefault="00FF1D30" w:rsidP="00694FC4">
      <w:pPr>
        <w:ind w:left="720"/>
      </w:pPr>
    </w:p>
    <w:tbl>
      <w:tblPr>
        <w:tblStyle w:val="a2"/>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775B9E" w14:paraId="6938430D" w14:textId="77777777">
        <w:tc>
          <w:tcPr>
            <w:tcW w:w="4680" w:type="dxa"/>
            <w:tcMar>
              <w:top w:w="100" w:type="dxa"/>
              <w:left w:w="100" w:type="dxa"/>
              <w:bottom w:w="100" w:type="dxa"/>
              <w:right w:w="100" w:type="dxa"/>
            </w:tcMar>
          </w:tcPr>
          <w:p w14:paraId="5F4D9087" w14:textId="77777777" w:rsidR="00775B9E" w:rsidRDefault="00B56A14">
            <w:pPr>
              <w:spacing w:before="0" w:line="276" w:lineRule="auto"/>
              <w:ind w:hanging="15"/>
            </w:pPr>
            <w:r>
              <w:t>Laurie Brinklow</w:t>
            </w:r>
            <w:r>
              <w:tab/>
            </w:r>
            <w:r>
              <w:tab/>
            </w:r>
          </w:p>
        </w:tc>
        <w:tc>
          <w:tcPr>
            <w:tcW w:w="4680" w:type="dxa"/>
            <w:tcMar>
              <w:top w:w="100" w:type="dxa"/>
              <w:left w:w="100" w:type="dxa"/>
              <w:bottom w:w="100" w:type="dxa"/>
              <w:right w:w="100" w:type="dxa"/>
            </w:tcMar>
          </w:tcPr>
          <w:p w14:paraId="3DAE77D7" w14:textId="1EC7901A" w:rsidR="00775B9E" w:rsidRDefault="0082781A">
            <w:pPr>
              <w:spacing w:before="0" w:line="276" w:lineRule="auto"/>
              <w:ind w:hanging="15"/>
            </w:pPr>
            <w:r>
              <w:t>President</w:t>
            </w:r>
          </w:p>
        </w:tc>
      </w:tr>
      <w:tr w:rsidR="00775B9E" w14:paraId="7080718F" w14:textId="77777777">
        <w:tc>
          <w:tcPr>
            <w:tcW w:w="4680" w:type="dxa"/>
            <w:tcMar>
              <w:top w:w="100" w:type="dxa"/>
              <w:left w:w="100" w:type="dxa"/>
              <w:bottom w:w="100" w:type="dxa"/>
              <w:right w:w="100" w:type="dxa"/>
            </w:tcMar>
          </w:tcPr>
          <w:p w14:paraId="2E7142A9" w14:textId="4E600A4F" w:rsidR="00775B9E" w:rsidRDefault="00B56A14">
            <w:pPr>
              <w:spacing w:before="0" w:line="276" w:lineRule="auto"/>
              <w:ind w:hanging="15"/>
            </w:pPr>
            <w:r>
              <w:tab/>
            </w:r>
            <w:r w:rsidR="0082781A">
              <w:t xml:space="preserve">Sarah </w:t>
            </w:r>
            <w:r w:rsidR="00FC6827">
              <w:t>Nimfhür</w:t>
            </w:r>
            <w:r>
              <w:tab/>
            </w:r>
            <w:r>
              <w:tab/>
            </w:r>
          </w:p>
        </w:tc>
        <w:tc>
          <w:tcPr>
            <w:tcW w:w="4680" w:type="dxa"/>
            <w:tcMar>
              <w:top w:w="100" w:type="dxa"/>
              <w:left w:w="100" w:type="dxa"/>
              <w:bottom w:w="100" w:type="dxa"/>
              <w:right w:w="100" w:type="dxa"/>
            </w:tcMar>
          </w:tcPr>
          <w:p w14:paraId="4A170750" w14:textId="46B319B3" w:rsidR="00775B9E" w:rsidRDefault="0082781A">
            <w:pPr>
              <w:spacing w:before="0" w:line="276" w:lineRule="auto"/>
              <w:ind w:hanging="15"/>
            </w:pPr>
            <w:r>
              <w:t>Vice-President</w:t>
            </w:r>
          </w:p>
        </w:tc>
      </w:tr>
      <w:tr w:rsidR="00775B9E" w14:paraId="0BE0F75D" w14:textId="77777777">
        <w:tc>
          <w:tcPr>
            <w:tcW w:w="4680" w:type="dxa"/>
            <w:tcMar>
              <w:top w:w="100" w:type="dxa"/>
              <w:left w:w="100" w:type="dxa"/>
              <w:bottom w:w="100" w:type="dxa"/>
              <w:right w:w="100" w:type="dxa"/>
            </w:tcMar>
          </w:tcPr>
          <w:p w14:paraId="0A917190" w14:textId="71814B35" w:rsidR="00775B9E" w:rsidRDefault="00B56A14">
            <w:pPr>
              <w:spacing w:before="0" w:line="276" w:lineRule="auto"/>
              <w:ind w:hanging="15"/>
            </w:pPr>
            <w:r>
              <w:tab/>
            </w:r>
            <w:r w:rsidR="0082781A">
              <w:t>Anna Baldacchino</w:t>
            </w:r>
            <w:r>
              <w:tab/>
            </w:r>
            <w:r>
              <w:tab/>
            </w:r>
            <w:r>
              <w:tab/>
            </w:r>
          </w:p>
        </w:tc>
        <w:tc>
          <w:tcPr>
            <w:tcW w:w="4680" w:type="dxa"/>
            <w:tcMar>
              <w:top w:w="100" w:type="dxa"/>
              <w:left w:w="100" w:type="dxa"/>
              <w:bottom w:w="100" w:type="dxa"/>
              <w:right w:w="100" w:type="dxa"/>
            </w:tcMar>
          </w:tcPr>
          <w:p w14:paraId="08BE6979" w14:textId="5B4428B8" w:rsidR="00775B9E" w:rsidRDefault="0082781A">
            <w:pPr>
              <w:spacing w:before="0" w:line="276" w:lineRule="auto"/>
              <w:ind w:hanging="15"/>
            </w:pPr>
            <w:r>
              <w:t>Secretary</w:t>
            </w:r>
          </w:p>
        </w:tc>
      </w:tr>
      <w:tr w:rsidR="00775B9E" w14:paraId="6B7CFF74" w14:textId="77777777">
        <w:tc>
          <w:tcPr>
            <w:tcW w:w="4680" w:type="dxa"/>
            <w:tcMar>
              <w:top w:w="100" w:type="dxa"/>
              <w:left w:w="100" w:type="dxa"/>
              <w:bottom w:w="100" w:type="dxa"/>
              <w:right w:w="100" w:type="dxa"/>
            </w:tcMar>
          </w:tcPr>
          <w:p w14:paraId="507E6B4C" w14:textId="1AD4E197" w:rsidR="00775B9E" w:rsidRDefault="00B56A14">
            <w:pPr>
              <w:spacing w:before="0" w:line="276" w:lineRule="auto"/>
              <w:ind w:hanging="15"/>
            </w:pPr>
            <w:r>
              <w:tab/>
            </w:r>
            <w:r w:rsidR="0082781A">
              <w:t>Bobby Macaulay</w:t>
            </w:r>
            <w:r>
              <w:tab/>
            </w:r>
            <w:r>
              <w:tab/>
            </w:r>
            <w:r>
              <w:tab/>
            </w:r>
            <w:r>
              <w:tab/>
            </w:r>
          </w:p>
        </w:tc>
        <w:tc>
          <w:tcPr>
            <w:tcW w:w="4680" w:type="dxa"/>
            <w:tcMar>
              <w:top w:w="100" w:type="dxa"/>
              <w:left w:w="100" w:type="dxa"/>
              <w:bottom w:w="100" w:type="dxa"/>
              <w:right w:w="100" w:type="dxa"/>
            </w:tcMar>
          </w:tcPr>
          <w:p w14:paraId="1CE72B83" w14:textId="3E42FDC5" w:rsidR="00775B9E" w:rsidRDefault="0082781A">
            <w:pPr>
              <w:spacing w:before="0" w:line="276" w:lineRule="auto"/>
              <w:ind w:hanging="15"/>
            </w:pPr>
            <w:r>
              <w:t>Treasurer</w:t>
            </w:r>
          </w:p>
        </w:tc>
      </w:tr>
      <w:tr w:rsidR="00775B9E" w14:paraId="79A3A67E" w14:textId="77777777">
        <w:tc>
          <w:tcPr>
            <w:tcW w:w="4680" w:type="dxa"/>
            <w:tcMar>
              <w:top w:w="100" w:type="dxa"/>
              <w:left w:w="100" w:type="dxa"/>
              <w:bottom w:w="100" w:type="dxa"/>
              <w:right w:w="100" w:type="dxa"/>
            </w:tcMar>
          </w:tcPr>
          <w:p w14:paraId="3560EE31" w14:textId="09468FB6" w:rsidR="00775B9E" w:rsidRDefault="00B56A14">
            <w:pPr>
              <w:spacing w:before="0" w:line="276" w:lineRule="auto"/>
              <w:ind w:hanging="15"/>
            </w:pPr>
            <w:r>
              <w:tab/>
            </w:r>
            <w:r w:rsidR="0082781A">
              <w:t>Rose Marie Azzopardi</w:t>
            </w:r>
            <w:r>
              <w:tab/>
            </w:r>
            <w:r>
              <w:tab/>
            </w:r>
          </w:p>
        </w:tc>
        <w:tc>
          <w:tcPr>
            <w:tcW w:w="4680" w:type="dxa"/>
            <w:tcMar>
              <w:top w:w="100" w:type="dxa"/>
              <w:left w:w="100" w:type="dxa"/>
              <w:bottom w:w="100" w:type="dxa"/>
              <w:right w:w="100" w:type="dxa"/>
            </w:tcMar>
          </w:tcPr>
          <w:p w14:paraId="629E9AC0" w14:textId="3C23934B" w:rsidR="00775B9E" w:rsidRDefault="0082781A">
            <w:pPr>
              <w:spacing w:before="0" w:line="276" w:lineRule="auto"/>
              <w:ind w:hanging="15"/>
            </w:pPr>
            <w:r>
              <w:t>Ordinary Member</w:t>
            </w:r>
          </w:p>
        </w:tc>
      </w:tr>
      <w:tr w:rsidR="00775B9E" w14:paraId="2BC053FE" w14:textId="77777777">
        <w:tc>
          <w:tcPr>
            <w:tcW w:w="4680" w:type="dxa"/>
            <w:tcMar>
              <w:top w:w="100" w:type="dxa"/>
              <w:left w:w="100" w:type="dxa"/>
              <w:bottom w:w="100" w:type="dxa"/>
              <w:right w:w="100" w:type="dxa"/>
            </w:tcMar>
          </w:tcPr>
          <w:p w14:paraId="16371B73" w14:textId="152A34E2" w:rsidR="00775B9E" w:rsidRDefault="00B56A14">
            <w:pPr>
              <w:spacing w:before="0" w:line="276" w:lineRule="auto"/>
              <w:ind w:hanging="15"/>
            </w:pPr>
            <w:r>
              <w:tab/>
            </w:r>
            <w:r>
              <w:tab/>
            </w:r>
            <w:r w:rsidR="00FF1D30">
              <w:t>Anica Čuka</w:t>
            </w:r>
          </w:p>
        </w:tc>
        <w:tc>
          <w:tcPr>
            <w:tcW w:w="4680" w:type="dxa"/>
            <w:tcMar>
              <w:top w:w="100" w:type="dxa"/>
              <w:left w:w="100" w:type="dxa"/>
              <w:bottom w:w="100" w:type="dxa"/>
              <w:right w:w="100" w:type="dxa"/>
            </w:tcMar>
          </w:tcPr>
          <w:p w14:paraId="5B24BF00" w14:textId="70F961DF" w:rsidR="00775B9E" w:rsidRDefault="0082781A">
            <w:pPr>
              <w:spacing w:before="0" w:line="276" w:lineRule="auto"/>
              <w:ind w:hanging="15"/>
            </w:pPr>
            <w:r>
              <w:t>Ordinary Member</w:t>
            </w:r>
          </w:p>
        </w:tc>
      </w:tr>
      <w:tr w:rsidR="00775B9E" w14:paraId="14C83275" w14:textId="77777777">
        <w:tc>
          <w:tcPr>
            <w:tcW w:w="4680" w:type="dxa"/>
            <w:tcMar>
              <w:top w:w="100" w:type="dxa"/>
              <w:left w:w="100" w:type="dxa"/>
              <w:bottom w:w="100" w:type="dxa"/>
              <w:right w:w="100" w:type="dxa"/>
            </w:tcMar>
          </w:tcPr>
          <w:p w14:paraId="0C630DD2" w14:textId="2A1E07F6" w:rsidR="00775B9E" w:rsidRDefault="00B56A14">
            <w:pPr>
              <w:spacing w:before="0" w:line="276" w:lineRule="auto"/>
              <w:ind w:hanging="15"/>
            </w:pPr>
            <w:r>
              <w:tab/>
            </w:r>
            <w:r>
              <w:tab/>
            </w:r>
            <w:r w:rsidR="00FF1D30">
              <w:t>Ayana Ginoza</w:t>
            </w:r>
            <w:r>
              <w:tab/>
            </w:r>
          </w:p>
        </w:tc>
        <w:tc>
          <w:tcPr>
            <w:tcW w:w="4680" w:type="dxa"/>
            <w:tcMar>
              <w:top w:w="100" w:type="dxa"/>
              <w:left w:w="100" w:type="dxa"/>
              <w:bottom w:w="100" w:type="dxa"/>
              <w:right w:w="100" w:type="dxa"/>
            </w:tcMar>
          </w:tcPr>
          <w:p w14:paraId="4F15DCE6" w14:textId="2A2CA78B" w:rsidR="00775B9E" w:rsidRDefault="0082781A" w:rsidP="0082781A">
            <w:pPr>
              <w:spacing w:before="0" w:line="276" w:lineRule="auto"/>
              <w:ind w:left="0"/>
            </w:pPr>
            <w:r>
              <w:t>Ordinary Member</w:t>
            </w:r>
          </w:p>
        </w:tc>
      </w:tr>
      <w:tr w:rsidR="00775B9E" w14:paraId="22C698F9" w14:textId="77777777">
        <w:tc>
          <w:tcPr>
            <w:tcW w:w="4680" w:type="dxa"/>
            <w:tcMar>
              <w:top w:w="100" w:type="dxa"/>
              <w:left w:w="100" w:type="dxa"/>
              <w:bottom w:w="100" w:type="dxa"/>
              <w:right w:w="100" w:type="dxa"/>
            </w:tcMar>
          </w:tcPr>
          <w:p w14:paraId="5F44703E" w14:textId="7E50C6DF" w:rsidR="00775B9E" w:rsidRDefault="00B56A14">
            <w:pPr>
              <w:spacing w:before="0" w:line="276" w:lineRule="auto"/>
              <w:ind w:hanging="15"/>
            </w:pPr>
            <w:r>
              <w:tab/>
            </w:r>
            <w:r>
              <w:tab/>
            </w:r>
            <w:r w:rsidR="00FF1D30">
              <w:t>Adam Grydehøj</w:t>
            </w:r>
          </w:p>
        </w:tc>
        <w:tc>
          <w:tcPr>
            <w:tcW w:w="4680" w:type="dxa"/>
            <w:tcMar>
              <w:top w:w="100" w:type="dxa"/>
              <w:left w:w="100" w:type="dxa"/>
              <w:bottom w:w="100" w:type="dxa"/>
              <w:right w:w="100" w:type="dxa"/>
            </w:tcMar>
          </w:tcPr>
          <w:p w14:paraId="5F92EE23" w14:textId="0E2438F8" w:rsidR="00775B9E" w:rsidRDefault="0082781A">
            <w:pPr>
              <w:spacing w:before="0" w:line="276" w:lineRule="auto"/>
              <w:ind w:hanging="15"/>
            </w:pPr>
            <w:r>
              <w:t>Ordinary Member</w:t>
            </w:r>
          </w:p>
        </w:tc>
      </w:tr>
      <w:tr w:rsidR="00775B9E" w14:paraId="14E68090" w14:textId="77777777">
        <w:tc>
          <w:tcPr>
            <w:tcW w:w="4680" w:type="dxa"/>
            <w:tcMar>
              <w:top w:w="100" w:type="dxa"/>
              <w:left w:w="100" w:type="dxa"/>
              <w:bottom w:w="100" w:type="dxa"/>
              <w:right w:w="100" w:type="dxa"/>
            </w:tcMar>
          </w:tcPr>
          <w:p w14:paraId="37E73D48" w14:textId="36F25FCB" w:rsidR="00775B9E" w:rsidRDefault="00FF1D30">
            <w:pPr>
              <w:spacing w:before="0" w:line="276" w:lineRule="auto"/>
              <w:ind w:hanging="15"/>
            </w:pPr>
            <w:r>
              <w:t>Tomislav Oroz</w:t>
            </w:r>
          </w:p>
        </w:tc>
        <w:tc>
          <w:tcPr>
            <w:tcW w:w="4680" w:type="dxa"/>
            <w:tcMar>
              <w:top w:w="100" w:type="dxa"/>
              <w:left w:w="100" w:type="dxa"/>
              <w:bottom w:w="100" w:type="dxa"/>
              <w:right w:w="100" w:type="dxa"/>
            </w:tcMar>
          </w:tcPr>
          <w:p w14:paraId="3D26CF2B" w14:textId="62446699" w:rsidR="00775B9E" w:rsidRDefault="0082781A">
            <w:pPr>
              <w:spacing w:before="0" w:line="276" w:lineRule="auto"/>
              <w:ind w:hanging="15"/>
            </w:pPr>
            <w:r>
              <w:t>Co-opted Member</w:t>
            </w:r>
          </w:p>
        </w:tc>
      </w:tr>
    </w:tbl>
    <w:p w14:paraId="22519AA3" w14:textId="51B9ADE5" w:rsidR="00694FC4" w:rsidRDefault="00694FC4" w:rsidP="0082781A">
      <w:pPr>
        <w:pStyle w:val="Heading3"/>
        <w:keepNext/>
        <w:keepLines/>
        <w:spacing w:before="480" w:after="80" w:line="276" w:lineRule="auto"/>
        <w:ind w:left="0"/>
        <w:rPr>
          <w:shd w:val="clear" w:color="auto" w:fill="FFE599"/>
        </w:rPr>
      </w:pPr>
      <w:bookmarkStart w:id="7" w:name="_1y810tw" w:colFirst="0" w:colLast="0"/>
      <w:bookmarkEnd w:id="7"/>
    </w:p>
    <w:p w14:paraId="5B50F8A4" w14:textId="77777777" w:rsidR="00694FC4" w:rsidRDefault="00694FC4">
      <w:pPr>
        <w:rPr>
          <w:b/>
          <w:color w:val="E01B84"/>
          <w:sz w:val="24"/>
          <w:szCs w:val="24"/>
          <w:shd w:val="clear" w:color="auto" w:fill="FFE599"/>
        </w:rPr>
      </w:pPr>
      <w:r>
        <w:rPr>
          <w:shd w:val="clear" w:color="auto" w:fill="FFE599"/>
        </w:rPr>
        <w:br w:type="page"/>
      </w:r>
    </w:p>
    <w:p w14:paraId="11E38699" w14:textId="0C13CEB4" w:rsidR="00694FC4" w:rsidRDefault="00694FC4" w:rsidP="00FF1D30">
      <w:pPr>
        <w:pStyle w:val="ListParagraph"/>
        <w:numPr>
          <w:ilvl w:val="0"/>
          <w:numId w:val="36"/>
        </w:numPr>
      </w:pPr>
      <w:r w:rsidRPr="00B14698">
        <w:rPr>
          <w:b/>
          <w:bCs/>
          <w:sz w:val="26"/>
          <w:szCs w:val="26"/>
        </w:rPr>
        <w:t>MINUTES</w:t>
      </w:r>
      <w:r w:rsidR="00B14698" w:rsidRPr="00B14698">
        <w:rPr>
          <w:b/>
          <w:bCs/>
          <w:sz w:val="26"/>
          <w:szCs w:val="26"/>
        </w:rPr>
        <w:t xml:space="preserve"> of the </w:t>
      </w:r>
      <w:r w:rsidRPr="00B14698">
        <w:rPr>
          <w:b/>
          <w:bCs/>
          <w:sz w:val="26"/>
          <w:szCs w:val="26"/>
        </w:rPr>
        <w:t>Annual General Meeting of the International Small Islands Studies Association (ISISA)</w:t>
      </w:r>
      <w:r>
        <w:t xml:space="preserve"> </w:t>
      </w:r>
      <w:r>
        <w:br/>
        <w:t>Held virtually via Zoom on Tuesday, 23rd September 2025, from 13.00</w:t>
      </w:r>
      <w:r w:rsidR="00FF1D30">
        <w:t>-</w:t>
      </w:r>
      <w:r>
        <w:t>14.00 (CEST)</w:t>
      </w:r>
    </w:p>
    <w:p w14:paraId="136C00CA" w14:textId="7FF31D17" w:rsidR="000F1961" w:rsidRDefault="00694FC4" w:rsidP="00694FC4">
      <w:r w:rsidRPr="000F1961">
        <w:rPr>
          <w:b/>
          <w:bCs/>
        </w:rPr>
        <w:t>Item 1: Welcome, Introductions</w:t>
      </w:r>
      <w:r>
        <w:t xml:space="preserve"> </w:t>
      </w:r>
      <w:r>
        <w:br/>
        <w:t xml:space="preserve">ISISA President Laurie Brinklow (LB) welcomed the participants and officially opened the Annual General Meeting (AGM) by asking participants to briefly present themselves. The members present included: </w:t>
      </w:r>
      <w:r w:rsidR="000F1961">
        <w:br/>
      </w:r>
      <w:r>
        <w:br/>
        <w:t xml:space="preserve">Laurie Brinklow President (in the Chair) </w:t>
      </w:r>
      <w:r>
        <w:br/>
        <w:t xml:space="preserve">Sarah Nimführ Vice-President </w:t>
      </w:r>
      <w:r>
        <w:br/>
        <w:t xml:space="preserve">Anna Baldacchino Secretary </w:t>
      </w:r>
      <w:r>
        <w:br/>
        <w:t xml:space="preserve">Bobby Macaulay Treasurer </w:t>
      </w:r>
      <w:r>
        <w:br/>
        <w:t xml:space="preserve">Anica Čuka Executive Member and Newsletter Editor </w:t>
      </w:r>
      <w:r>
        <w:br/>
        <w:t xml:space="preserve">Adam Grydehøj Executive Member </w:t>
      </w:r>
      <w:r>
        <w:br/>
        <w:t xml:space="preserve">Rosemarie Azzopardi Executive Member </w:t>
      </w:r>
      <w:r>
        <w:br/>
        <w:t xml:space="preserve">Andrew Jennings </w:t>
      </w:r>
      <w:r>
        <w:br/>
        <w:t xml:space="preserve">Beate Ratter </w:t>
      </w:r>
      <w:r>
        <w:br/>
        <w:t xml:space="preserve">Godfrey Baldacchino </w:t>
      </w:r>
      <w:r w:rsidR="007B2331">
        <w:br/>
      </w:r>
      <w:r>
        <w:t xml:space="preserve">Huan Zhang </w:t>
      </w:r>
      <w:r w:rsidR="007B2331">
        <w:br/>
      </w:r>
      <w:r>
        <w:t xml:space="preserve">Jae-Eun Kim </w:t>
      </w:r>
      <w:r w:rsidR="007B2331">
        <w:br/>
      </w:r>
      <w:r>
        <w:t xml:space="preserve">Jan Petzold </w:t>
      </w:r>
      <w:r w:rsidR="007B2331">
        <w:br/>
      </w:r>
      <w:r>
        <w:t xml:space="preserve">Jennie Teasdale </w:t>
      </w:r>
      <w:r w:rsidR="007B2331">
        <w:br/>
      </w:r>
      <w:r>
        <w:t>Jens Wester</w:t>
      </w:r>
      <w:r w:rsidR="007B2331">
        <w:t>s</w:t>
      </w:r>
      <w:r>
        <w:t xml:space="preserve">kov Andersen </w:t>
      </w:r>
      <w:r w:rsidR="007B2331">
        <w:br/>
      </w:r>
      <w:r>
        <w:t>Jorn Fricke</w:t>
      </w:r>
      <w:r w:rsidR="007B2331">
        <w:br/>
        <w:t xml:space="preserve">Nick Lu </w:t>
      </w:r>
      <w:r w:rsidR="007B2331">
        <w:br/>
        <w:t xml:space="preserve">Noburu Zama </w:t>
      </w:r>
      <w:r w:rsidR="007B2331">
        <w:br/>
        <w:t xml:space="preserve">Renske Pin </w:t>
      </w:r>
      <w:r w:rsidR="007B2331">
        <w:br/>
        <w:t xml:space="preserve">Samantha Kim </w:t>
      </w:r>
      <w:r w:rsidR="007B2331">
        <w:br/>
        <w:t xml:space="preserve">Sissal T Dahl </w:t>
      </w:r>
      <w:r w:rsidR="007B2331">
        <w:br/>
        <w:t xml:space="preserve">Stefano Malatesta </w:t>
      </w:r>
      <w:r w:rsidR="007B2331">
        <w:br/>
        <w:t xml:space="preserve">Stephen A Royle </w:t>
      </w:r>
      <w:r w:rsidR="007B2331">
        <w:br/>
        <w:t xml:space="preserve">Sun-Kee Hong </w:t>
      </w:r>
      <w:r w:rsidR="007B2331">
        <w:br/>
        <w:t xml:space="preserve">Tommy Larsen Segerlind </w:t>
      </w:r>
      <w:r w:rsidR="007B2331">
        <w:br/>
      </w:r>
      <w:r w:rsidR="007B2331">
        <w:br/>
      </w:r>
      <w:r w:rsidR="007B2331" w:rsidRPr="000F1961">
        <w:rPr>
          <w:b/>
          <w:bCs/>
        </w:rPr>
        <w:t xml:space="preserve">Item 2: Approval of Agenda </w:t>
      </w:r>
      <w:r w:rsidR="007B2331" w:rsidRPr="000F1961">
        <w:rPr>
          <w:b/>
          <w:bCs/>
        </w:rPr>
        <w:br/>
      </w:r>
      <w:r w:rsidR="007B2331">
        <w:t xml:space="preserve">The agenda for the AGM was made available to all members via email 15 days prior to the meeting and was approved by those present (Proposer: Godfrey Baldacchino; (Seconder: Rosemarie Azzopardi). </w:t>
      </w:r>
      <w:r w:rsidR="007B2331">
        <w:br/>
      </w:r>
      <w:r w:rsidR="007B2331">
        <w:br/>
      </w:r>
      <w:r w:rsidR="007B2331" w:rsidRPr="000F1961">
        <w:rPr>
          <w:b/>
          <w:bCs/>
        </w:rPr>
        <w:t>Item 2: Approval of Minutes of last ISISA General Meeting in Lombok Indonesia on June 29th 2024.</w:t>
      </w:r>
      <w:r w:rsidR="007B2331">
        <w:t xml:space="preserve"> </w:t>
      </w:r>
      <w:r w:rsidR="000F1961">
        <w:br/>
      </w:r>
      <w:r w:rsidR="007B2331">
        <w:t xml:space="preserve">The minutes were sent to all members via email in due time before the AGM and were approved unanimously. </w:t>
      </w:r>
      <w:r w:rsidR="007B2331">
        <w:br/>
      </w:r>
      <w:r w:rsidR="007B2331">
        <w:br/>
      </w:r>
      <w:r w:rsidR="007B2331" w:rsidRPr="000F1961">
        <w:rPr>
          <w:b/>
          <w:bCs/>
        </w:rPr>
        <w:t xml:space="preserve">Item 3: President’s report – (Laurie Brinklow) </w:t>
      </w:r>
      <w:r w:rsidR="007B2331" w:rsidRPr="000F1961">
        <w:rPr>
          <w:b/>
          <w:bCs/>
        </w:rPr>
        <w:br/>
      </w:r>
      <w:r w:rsidR="007B2331">
        <w:t xml:space="preserve">LB says this was the first time that ISISA has organised an online AGM following a change in its statute. Previously, general meetings were held biennially, in conjunction with the ‘Islands of the World’ conferences. Now, thanks to the enabling technology, ISISA is able to host a virtual meeting in the years between conferences. </w:t>
      </w:r>
      <w:r w:rsidR="007B2331">
        <w:br/>
      </w:r>
      <w:r w:rsidR="007B2331">
        <w:br/>
        <w:t xml:space="preserve">Amongst other things, LB thanked Andrew Jennings for his work as treasurer and thanked Bobby Macauley for stepping in. </w:t>
      </w:r>
      <w:r w:rsidR="007B2331">
        <w:br/>
      </w:r>
      <w:r w:rsidR="007B2331">
        <w:br/>
        <w:t xml:space="preserve">LB mentioned the upcoming ISISA conferences approved for the next 4 years: 2026 in South Korea, 2027 in Curacao, Caribbean, 2028 in Gozo, Malta and 2029 in Yokohama, Japan. A representative of the respective organising teams of the 2026, 2027 and the 2028 conferences will be giving a brief presentation about the conferences during this AGM. </w:t>
      </w:r>
      <w:r w:rsidR="007B2331">
        <w:br/>
      </w:r>
      <w:r w:rsidR="007B2331">
        <w:br/>
        <w:t xml:space="preserve">LB talked about the visit to South Korea where some of the ISISA Executive Board members met with the ISISA 2026 organising team. </w:t>
      </w:r>
      <w:r w:rsidR="007B2331">
        <w:br/>
      </w:r>
      <w:r w:rsidR="007B2331">
        <w:br/>
        <w:t xml:space="preserve">Laurie Brinklow said in her report that ISISA finally can receive memberships again and the paying platform is now working again. We have 80 annual and lifetime members at present. </w:t>
      </w:r>
      <w:r w:rsidR="007B2331">
        <w:br/>
      </w:r>
      <w:r w:rsidR="007B2331">
        <w:br/>
        <w:t xml:space="preserve">LB thanked various individuals who helped along the way during the past year – newsletter, Website, Media. </w:t>
      </w:r>
      <w:r w:rsidR="007B2331">
        <w:br/>
      </w:r>
      <w:r w:rsidR="007B2331">
        <w:br/>
        <w:t xml:space="preserve">Lastly, LB mentioned that there will be an election for a new ISISA Executive Board during the next AGM which will be held as part of the South Korea ISISA conference. </w:t>
      </w:r>
      <w:r w:rsidR="007B2331">
        <w:br/>
      </w:r>
      <w:r w:rsidR="007B2331">
        <w:br/>
        <w:t xml:space="preserve">The report was approved (Proposer: Godfrey Baldacchino; Seconder: Adam Grydehøj). The motion was passed unanimously. </w:t>
      </w:r>
      <w:r w:rsidR="007B2331">
        <w:br/>
      </w:r>
      <w:r w:rsidR="007B2331">
        <w:br/>
      </w:r>
      <w:r w:rsidR="007B2331" w:rsidRPr="000F1961">
        <w:rPr>
          <w:b/>
          <w:bCs/>
        </w:rPr>
        <w:t>Item 4: Treasurer’s report – (Bobby Macaulay)</w:t>
      </w:r>
      <w:r w:rsidR="000F1961">
        <w:br/>
        <w:t xml:space="preserve">Bobby Macaulay (BM) presented the Treasurer’s report. He apologised for the delay in getting the membership payment platform up and running. It was a long process. </w:t>
      </w:r>
    </w:p>
    <w:p w14:paraId="574BD73F" w14:textId="77777777" w:rsidR="000F1961" w:rsidRDefault="000F1961" w:rsidP="00694FC4">
      <w:r>
        <w:t xml:space="preserve">STRIPE is now being used instead of PayPal as that was not working for ISISA anymore. BM reported that ISISA now has almost 100 members. </w:t>
      </w:r>
    </w:p>
    <w:p w14:paraId="4466D6DB" w14:textId="4D14854D" w:rsidR="00694FC4" w:rsidRDefault="000F1961" w:rsidP="00694FC4">
      <w:r>
        <w:t xml:space="preserve">He also talked about ISISA’s bank account which bears a balance of £15,286.05. Here is a breakdown: </w:t>
      </w:r>
      <w:r>
        <w:br/>
      </w:r>
      <w:r>
        <w:rPr>
          <w:rFonts w:ascii="Times New Roman" w:hAnsi="Times New Roman" w:cs="Times New Roman"/>
        </w:rPr>
        <w:t>●</w:t>
      </w:r>
      <w:r>
        <w:t xml:space="preserve"> Natwest Current- £1,938.40 </w:t>
      </w:r>
      <w:r>
        <w:br/>
      </w:r>
      <w:r>
        <w:rPr>
          <w:rFonts w:ascii="Times New Roman" w:hAnsi="Times New Roman" w:cs="Times New Roman"/>
        </w:rPr>
        <w:t>●</w:t>
      </w:r>
      <w:r>
        <w:t xml:space="preserve"> Natwest Reserve- £10,700.42 </w:t>
      </w:r>
      <w:r>
        <w:br/>
      </w:r>
      <w:r>
        <w:rPr>
          <w:rFonts w:ascii="Times New Roman" w:hAnsi="Times New Roman" w:cs="Times New Roman"/>
        </w:rPr>
        <w:t>●</w:t>
      </w:r>
      <w:r>
        <w:t xml:space="preserve"> Stripe- £2,647.23 3 </w:t>
      </w:r>
      <w:r>
        <w:br/>
      </w:r>
      <w:r>
        <w:rPr>
          <w:rFonts w:ascii="Times New Roman" w:hAnsi="Times New Roman" w:cs="Times New Roman"/>
        </w:rPr>
        <w:t>●</w:t>
      </w:r>
      <w:r>
        <w:t xml:space="preserve"> Total- £15,286.05 </w:t>
      </w:r>
      <w:r>
        <w:br/>
      </w:r>
      <w:r>
        <w:br/>
        <w:t>Membership fees remain unchanged. BM mentioned that he will be working on setting up a way that members will be notified when their membership is about to expire. When Bobby Macauley finished reporting, LB mentioned that students’ scholarships are sponsored with ISISA’s money for the various conferences that it holds, matched with contributions by the conference organisers.</w:t>
      </w:r>
    </w:p>
    <w:p w14:paraId="078AC937" w14:textId="4A01C95E" w:rsidR="000F1961" w:rsidRDefault="000F1961" w:rsidP="00694FC4">
      <w:r>
        <w:t xml:space="preserve">The Treasurer’s report was approved. (Proposer: Andrew Halliday; Seconder: Jan Petzold) The motion was passed unanimously. </w:t>
      </w:r>
      <w:r>
        <w:br/>
      </w:r>
      <w:r w:rsidRPr="000F1961">
        <w:rPr>
          <w:b/>
          <w:bCs/>
        </w:rPr>
        <w:br/>
        <w:t>Item 5 – 2028 ISISA Conference in Gozo, Malta – Godfrey Baldacchino (GB)</w:t>
      </w:r>
      <w:r>
        <w:t xml:space="preserve"> </w:t>
      </w:r>
      <w:r>
        <w:br/>
        <w:t xml:space="preserve">GB gave some details about the conference: Dates 26-30 June 2028; the theme of the conference will be: Island studies comes of age. GB said that the conference has the support of the Gozo Tourism Association and the Ministry for Gozo. </w:t>
      </w:r>
      <w:r>
        <w:br/>
      </w:r>
      <w:r>
        <w:br/>
        <w:t xml:space="preserve">When GB talked about accommodation he mentioned the wide range of hotels and AirBnB options in Gozo. Transportation (buses, ride hailing services) is affordable and easy to use. All necessary info will be available on the dedicated website in due course. </w:t>
      </w:r>
    </w:p>
    <w:p w14:paraId="7519C24F" w14:textId="05F1B391" w:rsidR="000F1961" w:rsidRDefault="000F1961" w:rsidP="00694FC4">
      <w:r w:rsidRPr="00FF1D30">
        <w:rPr>
          <w:b/>
          <w:bCs/>
        </w:rPr>
        <w:t xml:space="preserve">Item 6: 2027 ISISA Conference in Curacao, Dutch Caribbean – Renske Pin (RP) </w:t>
      </w:r>
      <w:r w:rsidRPr="00FF1D30">
        <w:rPr>
          <w:b/>
          <w:bCs/>
        </w:rPr>
        <w:br/>
      </w:r>
      <w:r>
        <w:t xml:space="preserve">RP presented the dates for this conference: 6–10 June. She said that participants would be visiting other islands during the conference. RP mentioned that connectivity should be okay as there are 22 direct flights to Curacao, and then it is a 15 mins drive to the city centre where the venue of the conference will be. RP introduced the organising team and various universities and entities supporting them. She also told us briefly what the programme would look like including various activities in the community. When mentioning accommodation RP said that there are around 60 hotels within walking distance. </w:t>
      </w:r>
      <w:r>
        <w:br/>
      </w:r>
      <w:r>
        <w:br/>
      </w:r>
      <w:r w:rsidRPr="000F1961">
        <w:rPr>
          <w:b/>
          <w:bCs/>
        </w:rPr>
        <w:t>Item 7 – 2026 ISISA Conference in Shinan County South Korea – https://www.2026isisa.kr/2026isisa/01.html - SK Hong and Jae-Eun Kim (SKH and JEK)</w:t>
      </w:r>
      <w:r>
        <w:t xml:space="preserve"> </w:t>
      </w:r>
      <w:r>
        <w:br/>
        <w:t>SKH said that the organising team is preparing avidly for the conference. He mentioned the Call for Papers, now published, and said that they have not yet received many abstracts yet.</w:t>
      </w:r>
    </w:p>
    <w:p w14:paraId="3F853A2B" w14:textId="77777777" w:rsidR="00FF1D30" w:rsidRDefault="000F1961" w:rsidP="000F1961">
      <w:r>
        <w:t xml:space="preserve">JEK talked about the conference homepage that is active and that the ISISA conference has also been advertised in the ISISA newsletter. She talked about the deadlines for abstracts/proposals which are now being accepted by 30November 2025. JEK talked briefly about the excursions. JEK mentioned that there will be accommodation on Jae-Eun Island, Shinan County where the conference will be taking place but transportation might prove to be a bit difficult to get to the island. However, the organising team is working on transportations arrangements to be in place before the conference is due. JEK also mentioned that during the conference a Piano festival organised by the municipality government will be taking place. She encouraged us to visit the homepage for further details. Anica Čuka, now president of the Islands Commission of the International Geographical Union, mentioned that there will be an IGU session during this ISISA conference. </w:t>
      </w:r>
    </w:p>
    <w:p w14:paraId="042A43BD" w14:textId="4FF4466F" w:rsidR="000F1961" w:rsidRPr="00FF1D30" w:rsidRDefault="000F1961" w:rsidP="00FF1D30">
      <w:pPr>
        <w:rPr>
          <w:b/>
          <w:bCs/>
        </w:rPr>
      </w:pPr>
      <w:r w:rsidRPr="00FF1D30">
        <w:rPr>
          <w:b/>
          <w:bCs/>
        </w:rPr>
        <w:t>Item 8: Other business – Jenny Teasdale (JT)</w:t>
      </w:r>
      <w:r w:rsidR="00FF1D30">
        <w:rPr>
          <w:b/>
          <w:bCs/>
        </w:rPr>
        <w:br/>
      </w:r>
      <w:r>
        <w:t xml:space="preserve">JT talked about her book: Island Gardens. Her plan is to have it launched at the ISISA South Korea Conference. JT said that there are 42-chapter writers and 71 authors. </w:t>
      </w:r>
    </w:p>
    <w:p w14:paraId="037D70AB" w14:textId="77777777" w:rsidR="000F1961" w:rsidRDefault="000F1961" w:rsidP="00694FC4">
      <w:r>
        <w:t xml:space="preserve">Item 9: Vote of Thanks and Adjournment President Laurie Brinklow extended her thanks and gratitude to all members present for the AGM and said that the next AGM will be held as part of the ISISA conference in South Korea. LB mentioned that it might be a hybrid meeting so that those who are not able to attend the conference will still be able to take part in the AGM. </w:t>
      </w:r>
    </w:p>
    <w:p w14:paraId="1FB56D70" w14:textId="64754FA6" w:rsidR="000F1961" w:rsidRDefault="000F1961" w:rsidP="00694FC4">
      <w:r>
        <w:t xml:space="preserve">With no further business to discuss, the meeting was adjourned. </w:t>
      </w:r>
    </w:p>
    <w:p w14:paraId="50643B1C" w14:textId="45EC924D" w:rsidR="000F1961" w:rsidRPr="00694FC4" w:rsidRDefault="000F1961" w:rsidP="00694FC4">
      <w:r>
        <w:t>Minutes taken by Anna Baldacchino (Secretary)</w:t>
      </w:r>
    </w:p>
    <w:sectPr w:rsidR="000F1961" w:rsidRPr="00694FC4">
      <w:headerReference w:type="default" r:id="rId13"/>
      <w:footerReference w:type="default" r:id="rId14"/>
      <w:pgSz w:w="12240" w:h="15840"/>
      <w:pgMar w:top="990" w:right="1440" w:bottom="1080" w:left="1440" w:header="15" w:footer="4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5F0CB0" w14:textId="77777777" w:rsidR="00B56A14" w:rsidRDefault="00B56A14">
      <w:pPr>
        <w:spacing w:before="0" w:line="240" w:lineRule="auto"/>
      </w:pPr>
      <w:r>
        <w:separator/>
      </w:r>
    </w:p>
  </w:endnote>
  <w:endnote w:type="continuationSeparator" w:id="0">
    <w:p w14:paraId="7305DACD" w14:textId="77777777" w:rsidR="00B56A14" w:rsidRDefault="00B56A14">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embedRegular r:id="rId1" w:fontKey="{C3906B5E-99EA-46F6-AC63-4EC518ECDE1E}"/>
    <w:embedBold r:id="rId2" w:fontKey="{46F1BB9B-191E-48F8-B0D7-35BB690A9037}"/>
  </w:font>
  <w:font w:name="Trebuchet MS">
    <w:panose1 w:val="020B0603020202020204"/>
    <w:charset w:val="00"/>
    <w:family w:val="swiss"/>
    <w:pitch w:val="variable"/>
    <w:sig w:usb0="00000687" w:usb1="00000000" w:usb2="00000000" w:usb3="00000000" w:csb0="0000009F" w:csb1="00000000"/>
    <w:embedRegular r:id="rId3" w:fontKey="{9E8E267D-93F8-4ACC-8C6F-4B2900AB50E9}"/>
    <w:embedItalic r:id="rId4" w:fontKey="{08C7A24B-5B6E-48F0-91B0-A21665B4BB07}"/>
  </w:font>
  <w:font w:name="Poppins Medium">
    <w:charset w:val="00"/>
    <w:family w:val="auto"/>
    <w:pitch w:val="variable"/>
    <w:sig w:usb0="00008007" w:usb1="00000000" w:usb2="00000000" w:usb3="00000000" w:csb0="00000093" w:csb1="00000000"/>
    <w:embedRegular r:id="rId5" w:fontKey="{4A072B66-1440-4F34-968A-5C5D3A7551C2}"/>
  </w:font>
  <w:font w:name="Poppins Light">
    <w:charset w:val="00"/>
    <w:family w:val="auto"/>
    <w:pitch w:val="variable"/>
    <w:sig w:usb0="00008007" w:usb1="00000000" w:usb2="00000000" w:usb3="00000000" w:csb0="00000093" w:csb1="00000000"/>
    <w:embedRegular r:id="rId6" w:fontKey="{D48D0683-571F-4B21-BEDB-A4287B6299B5}"/>
  </w:font>
  <w:font w:name="Calibri">
    <w:panose1 w:val="020F0502020204030204"/>
    <w:charset w:val="00"/>
    <w:family w:val="swiss"/>
    <w:pitch w:val="variable"/>
    <w:sig w:usb0="E4002EFF" w:usb1="C200247B" w:usb2="00000009" w:usb3="00000000" w:csb0="000001FF" w:csb1="00000000"/>
    <w:embedRegular r:id="rId7" w:fontKey="{0717911C-C69F-4C20-A4F8-0566E04F421E}"/>
  </w:font>
  <w:font w:name="Cambria">
    <w:panose1 w:val="02040503050406030204"/>
    <w:charset w:val="00"/>
    <w:family w:val="roman"/>
    <w:pitch w:val="variable"/>
    <w:sig w:usb0="E00006FF" w:usb1="420024FF" w:usb2="02000000" w:usb3="00000000" w:csb0="0000019F" w:csb1="00000000"/>
    <w:embedRegular r:id="rId8" w:fontKey="{6C377F3B-9F32-40C9-B5D6-F051CD1AD13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07801896"/>
      <w:docPartObj>
        <w:docPartGallery w:val="Page Numbers (Bottom of Page)"/>
        <w:docPartUnique/>
      </w:docPartObj>
    </w:sdtPr>
    <w:sdtEndPr>
      <w:rPr>
        <w:rStyle w:val="PageNumber"/>
      </w:rPr>
    </w:sdtEndPr>
    <w:sdtContent>
      <w:p w14:paraId="7357CD80" w14:textId="11E716DD" w:rsidR="00B14698" w:rsidRDefault="00B14698" w:rsidP="00E22B5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4388D4C8" w14:textId="77777777" w:rsidR="00B14698" w:rsidRDefault="00B14698" w:rsidP="00B1469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31027144"/>
      <w:docPartObj>
        <w:docPartGallery w:val="Page Numbers (Bottom of Page)"/>
        <w:docPartUnique/>
      </w:docPartObj>
    </w:sdtPr>
    <w:sdtEndPr>
      <w:rPr>
        <w:rStyle w:val="PageNumber"/>
      </w:rPr>
    </w:sdtEndPr>
    <w:sdtContent>
      <w:p w14:paraId="54892E19" w14:textId="5E223489" w:rsidR="00B14698" w:rsidRDefault="00B14698" w:rsidP="00E22B5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336C15B2" w14:textId="77777777" w:rsidR="00B14698" w:rsidRDefault="00B14698" w:rsidP="00B14698">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D15E8" w14:textId="74127AC9" w:rsidR="00775B9E" w:rsidRDefault="00775B9E">
    <w:pPr>
      <w:pStyle w:val="Subtitle"/>
      <w:spacing w:before="0"/>
      <w:ind w:left="0"/>
      <w:jc w:val="center"/>
      <w:rPr>
        <w:b/>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B014B" w14:textId="6B0FDDA5" w:rsidR="00775B9E" w:rsidRDefault="00B56A14">
    <w:pPr>
      <w:ind w:left="0"/>
    </w:pPr>
    <w:r>
      <w:tab/>
    </w:r>
    <w:r>
      <w:tab/>
    </w:r>
    <w: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A539F5" w14:textId="77777777" w:rsidR="00B56A14" w:rsidRDefault="00B56A14">
      <w:pPr>
        <w:spacing w:before="0" w:line="240" w:lineRule="auto"/>
      </w:pPr>
      <w:r>
        <w:separator/>
      </w:r>
    </w:p>
  </w:footnote>
  <w:footnote w:type="continuationSeparator" w:id="0">
    <w:p w14:paraId="6176F477" w14:textId="77777777" w:rsidR="00B56A14" w:rsidRDefault="00B56A14">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00617698"/>
      <w:docPartObj>
        <w:docPartGallery w:val="Page Numbers (Top of Page)"/>
        <w:docPartUnique/>
      </w:docPartObj>
    </w:sdtPr>
    <w:sdtEndPr>
      <w:rPr>
        <w:rStyle w:val="PageNumber"/>
      </w:rPr>
    </w:sdtEndPr>
    <w:sdtContent>
      <w:p w14:paraId="00ED3077" w14:textId="224B3E40" w:rsidR="00E22B55" w:rsidRDefault="00E22B55" w:rsidP="008C1D99">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34B438A0" w14:textId="77777777" w:rsidR="00E22B55" w:rsidRDefault="00E22B55" w:rsidP="00E22B55">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51196395"/>
      <w:docPartObj>
        <w:docPartGallery w:val="Page Numbers (Top of Page)"/>
        <w:docPartUnique/>
      </w:docPartObj>
    </w:sdtPr>
    <w:sdtEndPr>
      <w:rPr>
        <w:rStyle w:val="PageNumber"/>
      </w:rPr>
    </w:sdtEndPr>
    <w:sdtContent>
      <w:p w14:paraId="70B6ECA4" w14:textId="26E28288" w:rsidR="00E22B55" w:rsidRDefault="00E22B55" w:rsidP="008C1D99">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352893B2" w14:textId="77777777" w:rsidR="00E22B55" w:rsidRDefault="00E22B55" w:rsidP="00E22B55">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7B64E" w14:textId="77777777" w:rsidR="00775B9E" w:rsidRDefault="00B56A14">
    <w:pPr>
      <w:spacing w:before="0" w:line="240" w:lineRule="auto"/>
      <w:ind w:hanging="15"/>
      <w:rPr>
        <w:rFonts w:ascii="Poppins Light" w:eastAsia="Poppins Light" w:hAnsi="Poppins Light" w:cs="Poppins Light"/>
        <w:color w:val="073763"/>
        <w:sz w:val="20"/>
        <w:szCs w:val="20"/>
      </w:rPr>
    </w:pPr>
    <w:r>
      <w:rPr>
        <w:rFonts w:ascii="Poppins Medium" w:eastAsia="Poppins Medium" w:hAnsi="Poppins Medium" w:cs="Poppins Medium"/>
        <w:noProof/>
        <w:color w:val="073763"/>
        <w:sz w:val="38"/>
        <w:szCs w:val="38"/>
      </w:rPr>
      <w:drawing>
        <wp:anchor distT="57150" distB="57150" distL="57150" distR="57150" simplePos="0" relativeHeight="251658240" behindDoc="0" locked="0" layoutInCell="1" hidden="0" allowOverlap="1" wp14:anchorId="0765778D" wp14:editId="5AA813D2">
          <wp:simplePos x="0" y="0"/>
          <wp:positionH relativeFrom="page">
            <wp:posOffset>-9523</wp:posOffset>
          </wp:positionH>
          <wp:positionV relativeFrom="page">
            <wp:posOffset>-54767</wp:posOffset>
          </wp:positionV>
          <wp:extent cx="7791450" cy="445294"/>
          <wp:effectExtent l="0" t="0" r="0" b="0"/>
          <wp:wrapTopAndBottom distT="57150" distB="57150"/>
          <wp:docPr id="1" name="image1.png" descr="footer graphic"/>
          <wp:cNvGraphicFramePr/>
          <a:graphic xmlns:a="http://schemas.openxmlformats.org/drawingml/2006/main">
            <a:graphicData uri="http://schemas.openxmlformats.org/drawingml/2006/picture">
              <pic:pic xmlns:pic="http://schemas.openxmlformats.org/drawingml/2006/picture">
                <pic:nvPicPr>
                  <pic:cNvPr id="0" name="image1.png" descr="footer graphic"/>
                  <pic:cNvPicPr preferRelativeResize="0"/>
                </pic:nvPicPr>
                <pic:blipFill>
                  <a:blip r:embed="rId1"/>
                  <a:srcRect t="77678"/>
                  <a:stretch>
                    <a:fillRect/>
                  </a:stretch>
                </pic:blipFill>
                <pic:spPr>
                  <a:xfrm>
                    <a:off x="0" y="0"/>
                    <a:ext cx="7791450" cy="445294"/>
                  </a:xfrm>
                  <a:prstGeom prst="rect">
                    <a:avLst/>
                  </a:prstGeom>
                  <a:ln/>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DAA3B" w14:textId="77777777" w:rsidR="00775B9E" w:rsidRDefault="00775B9E">
    <w:pPr>
      <w:pBdr>
        <w:top w:val="nil"/>
        <w:left w:val="nil"/>
        <w:bottom w:val="nil"/>
        <w:right w:val="nil"/>
        <w:between w:val="nil"/>
      </w:pBdr>
      <w:spacing w:before="800"/>
      <w:ind w:hanging="15"/>
      <w:rPr>
        <w:color w:val="0B5394"/>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C1438"/>
    <w:multiLevelType w:val="multilevel"/>
    <w:tmpl w:val="A06CEA90"/>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0F26B28"/>
    <w:multiLevelType w:val="multilevel"/>
    <w:tmpl w:val="41B073D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74D43FD"/>
    <w:multiLevelType w:val="multilevel"/>
    <w:tmpl w:val="F34071A4"/>
    <w:lvl w:ilvl="0">
      <w:start w:val="1"/>
      <w:numFmt w:val="decimal"/>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15:restartNumberingAfterBreak="0">
    <w:nsid w:val="07F62A65"/>
    <w:multiLevelType w:val="multilevel"/>
    <w:tmpl w:val="26340956"/>
    <w:lvl w:ilvl="0">
      <w:start w:val="2"/>
      <w:numFmt w:val="decimal"/>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15:restartNumberingAfterBreak="0">
    <w:nsid w:val="0E86663E"/>
    <w:multiLevelType w:val="multilevel"/>
    <w:tmpl w:val="40184A80"/>
    <w:lvl w:ilvl="0">
      <w:start w:val="2"/>
      <w:numFmt w:val="decimal"/>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15:restartNumberingAfterBreak="0">
    <w:nsid w:val="0F7F2AC3"/>
    <w:multiLevelType w:val="multilevel"/>
    <w:tmpl w:val="79EA9550"/>
    <w:lvl w:ilvl="0">
      <w:start w:val="3"/>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42F714E"/>
    <w:multiLevelType w:val="multilevel"/>
    <w:tmpl w:val="22A2EDB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1B29223F"/>
    <w:multiLevelType w:val="multilevel"/>
    <w:tmpl w:val="094638E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2A997C9E"/>
    <w:multiLevelType w:val="multilevel"/>
    <w:tmpl w:val="3EDAA3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D0A0433"/>
    <w:multiLevelType w:val="multilevel"/>
    <w:tmpl w:val="A41444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2F7143CC"/>
    <w:multiLevelType w:val="multilevel"/>
    <w:tmpl w:val="673003F4"/>
    <w:lvl w:ilvl="0">
      <w:start w:val="1"/>
      <w:numFmt w:val="decimal"/>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15:restartNumberingAfterBreak="0">
    <w:nsid w:val="2FBC7E21"/>
    <w:multiLevelType w:val="multilevel"/>
    <w:tmpl w:val="087E1F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3B9B755D"/>
    <w:multiLevelType w:val="multilevel"/>
    <w:tmpl w:val="7BA03F5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3C90267C"/>
    <w:multiLevelType w:val="multilevel"/>
    <w:tmpl w:val="23DC11C4"/>
    <w:lvl w:ilvl="0">
      <w:start w:val="2"/>
      <w:numFmt w:val="decimal"/>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15:restartNumberingAfterBreak="0">
    <w:nsid w:val="40427318"/>
    <w:multiLevelType w:val="multilevel"/>
    <w:tmpl w:val="7A1627A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441761AC"/>
    <w:multiLevelType w:val="multilevel"/>
    <w:tmpl w:val="B68001F0"/>
    <w:lvl w:ilvl="0">
      <w:start w:val="2"/>
      <w:numFmt w:val="decimal"/>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15:restartNumberingAfterBreak="0">
    <w:nsid w:val="45366FC9"/>
    <w:multiLevelType w:val="multilevel"/>
    <w:tmpl w:val="64241054"/>
    <w:lvl w:ilvl="0">
      <w:start w:val="1"/>
      <w:numFmt w:val="decimal"/>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15:restartNumberingAfterBreak="0">
    <w:nsid w:val="49A86DDB"/>
    <w:multiLevelType w:val="multilevel"/>
    <w:tmpl w:val="917491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4AFD1391"/>
    <w:multiLevelType w:val="multilevel"/>
    <w:tmpl w:val="AA805FA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4C1A5606"/>
    <w:multiLevelType w:val="multilevel"/>
    <w:tmpl w:val="E6AE4D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4C24523A"/>
    <w:multiLevelType w:val="multilevel"/>
    <w:tmpl w:val="919212B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50A91E41"/>
    <w:multiLevelType w:val="multilevel"/>
    <w:tmpl w:val="B526FB8A"/>
    <w:lvl w:ilvl="0">
      <w:start w:val="1"/>
      <w:numFmt w:val="decimal"/>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2" w15:restartNumberingAfterBreak="0">
    <w:nsid w:val="56E84E38"/>
    <w:multiLevelType w:val="multilevel"/>
    <w:tmpl w:val="09E610B8"/>
    <w:lvl w:ilvl="0">
      <w:start w:val="1"/>
      <w:numFmt w:val="decimal"/>
      <w:lvlText w:val="%1."/>
      <w:lvlJc w:val="right"/>
      <w:pPr>
        <w:ind w:left="360" w:hanging="360"/>
      </w:pPr>
      <w:rPr>
        <w:color w:val="434343"/>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23" w15:restartNumberingAfterBreak="0">
    <w:nsid w:val="58161345"/>
    <w:multiLevelType w:val="multilevel"/>
    <w:tmpl w:val="CA860D5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58382E41"/>
    <w:multiLevelType w:val="multilevel"/>
    <w:tmpl w:val="5C746916"/>
    <w:lvl w:ilvl="0">
      <w:start w:val="3"/>
      <w:numFmt w:val="decimal"/>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5" w15:restartNumberingAfterBreak="0">
    <w:nsid w:val="593512A9"/>
    <w:multiLevelType w:val="multilevel"/>
    <w:tmpl w:val="37F2A9D6"/>
    <w:lvl w:ilvl="0">
      <w:start w:val="2"/>
      <w:numFmt w:val="decimal"/>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6" w15:restartNumberingAfterBreak="0">
    <w:nsid w:val="5D6B11A4"/>
    <w:multiLevelType w:val="multilevel"/>
    <w:tmpl w:val="F800B1D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5FC97901"/>
    <w:multiLevelType w:val="multilevel"/>
    <w:tmpl w:val="BC825D2A"/>
    <w:lvl w:ilvl="0">
      <w:start w:val="1"/>
      <w:numFmt w:val="decimal"/>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8" w15:restartNumberingAfterBreak="0">
    <w:nsid w:val="639754CD"/>
    <w:multiLevelType w:val="multilevel"/>
    <w:tmpl w:val="FB9AE6B0"/>
    <w:lvl w:ilvl="0">
      <w:start w:val="1"/>
      <w:numFmt w:val="decimal"/>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9" w15:restartNumberingAfterBreak="0">
    <w:nsid w:val="656B7BA3"/>
    <w:multiLevelType w:val="hybridMultilevel"/>
    <w:tmpl w:val="858E3AD6"/>
    <w:lvl w:ilvl="0" w:tplc="301294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82D4E64"/>
    <w:multiLevelType w:val="multilevel"/>
    <w:tmpl w:val="4D8A0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6883267A"/>
    <w:multiLevelType w:val="multilevel"/>
    <w:tmpl w:val="817260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15:restartNumberingAfterBreak="0">
    <w:nsid w:val="6AA452D1"/>
    <w:multiLevelType w:val="multilevel"/>
    <w:tmpl w:val="A4BAFDA4"/>
    <w:lvl w:ilvl="0">
      <w:start w:val="3"/>
      <w:numFmt w:val="decimal"/>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3" w15:restartNumberingAfterBreak="0">
    <w:nsid w:val="6B527DF3"/>
    <w:multiLevelType w:val="multilevel"/>
    <w:tmpl w:val="2F62133C"/>
    <w:lvl w:ilvl="0">
      <w:start w:val="3"/>
      <w:numFmt w:val="decimal"/>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4" w15:restartNumberingAfterBreak="0">
    <w:nsid w:val="72130B45"/>
    <w:multiLevelType w:val="multilevel"/>
    <w:tmpl w:val="FC3040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 w15:restartNumberingAfterBreak="0">
    <w:nsid w:val="72C25E99"/>
    <w:multiLevelType w:val="multilevel"/>
    <w:tmpl w:val="A87C3F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403403814">
    <w:abstractNumId w:val="8"/>
  </w:num>
  <w:num w:numId="2" w16cid:durableId="864053466">
    <w:abstractNumId w:val="15"/>
  </w:num>
  <w:num w:numId="3" w16cid:durableId="1965840995">
    <w:abstractNumId w:val="13"/>
  </w:num>
  <w:num w:numId="4" w16cid:durableId="1969512562">
    <w:abstractNumId w:val="31"/>
  </w:num>
  <w:num w:numId="5" w16cid:durableId="1945308125">
    <w:abstractNumId w:val="32"/>
  </w:num>
  <w:num w:numId="6" w16cid:durableId="1128814805">
    <w:abstractNumId w:val="7"/>
  </w:num>
  <w:num w:numId="7" w16cid:durableId="809135171">
    <w:abstractNumId w:val="24"/>
  </w:num>
  <w:num w:numId="8" w16cid:durableId="842354429">
    <w:abstractNumId w:val="4"/>
  </w:num>
  <w:num w:numId="9" w16cid:durableId="654796540">
    <w:abstractNumId w:val="16"/>
  </w:num>
  <w:num w:numId="10" w16cid:durableId="1181352594">
    <w:abstractNumId w:val="20"/>
  </w:num>
  <w:num w:numId="11" w16cid:durableId="1901094009">
    <w:abstractNumId w:val="34"/>
  </w:num>
  <w:num w:numId="12" w16cid:durableId="1977838021">
    <w:abstractNumId w:val="1"/>
  </w:num>
  <w:num w:numId="13" w16cid:durableId="1194884955">
    <w:abstractNumId w:val="22"/>
  </w:num>
  <w:num w:numId="14" w16cid:durableId="1168255517">
    <w:abstractNumId w:val="18"/>
  </w:num>
  <w:num w:numId="15" w16cid:durableId="497311229">
    <w:abstractNumId w:val="6"/>
  </w:num>
  <w:num w:numId="16" w16cid:durableId="1291976945">
    <w:abstractNumId w:val="12"/>
  </w:num>
  <w:num w:numId="17" w16cid:durableId="290599381">
    <w:abstractNumId w:val="9"/>
  </w:num>
  <w:num w:numId="18" w16cid:durableId="809709122">
    <w:abstractNumId w:val="11"/>
  </w:num>
  <w:num w:numId="19" w16cid:durableId="1466120597">
    <w:abstractNumId w:val="30"/>
  </w:num>
  <w:num w:numId="20" w16cid:durableId="1275093621">
    <w:abstractNumId w:val="0"/>
  </w:num>
  <w:num w:numId="21" w16cid:durableId="389229406">
    <w:abstractNumId w:val="23"/>
  </w:num>
  <w:num w:numId="22" w16cid:durableId="528032943">
    <w:abstractNumId w:val="19"/>
  </w:num>
  <w:num w:numId="23" w16cid:durableId="452284549">
    <w:abstractNumId w:val="14"/>
  </w:num>
  <w:num w:numId="24" w16cid:durableId="1054086388">
    <w:abstractNumId w:val="17"/>
  </w:num>
  <w:num w:numId="25" w16cid:durableId="569585475">
    <w:abstractNumId w:val="21"/>
  </w:num>
  <w:num w:numId="26" w16cid:durableId="1134324477">
    <w:abstractNumId w:val="2"/>
  </w:num>
  <w:num w:numId="27" w16cid:durableId="322901541">
    <w:abstractNumId w:val="5"/>
  </w:num>
  <w:num w:numId="28" w16cid:durableId="1122261430">
    <w:abstractNumId w:val="27"/>
  </w:num>
  <w:num w:numId="29" w16cid:durableId="396906237">
    <w:abstractNumId w:val="33"/>
  </w:num>
  <w:num w:numId="30" w16cid:durableId="1612009451">
    <w:abstractNumId w:val="28"/>
  </w:num>
  <w:num w:numId="31" w16cid:durableId="2068067718">
    <w:abstractNumId w:val="26"/>
  </w:num>
  <w:num w:numId="32" w16cid:durableId="2030831521">
    <w:abstractNumId w:val="3"/>
  </w:num>
  <w:num w:numId="33" w16cid:durableId="717751952">
    <w:abstractNumId w:val="35"/>
  </w:num>
  <w:num w:numId="34" w16cid:durableId="1161853973">
    <w:abstractNumId w:val="25"/>
  </w:num>
  <w:num w:numId="35" w16cid:durableId="1660815032">
    <w:abstractNumId w:val="10"/>
  </w:num>
  <w:num w:numId="36" w16cid:durableId="190047878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5B9E"/>
    <w:rsid w:val="000F1961"/>
    <w:rsid w:val="00135A7C"/>
    <w:rsid w:val="00535134"/>
    <w:rsid w:val="00687993"/>
    <w:rsid w:val="00694FC4"/>
    <w:rsid w:val="006F09E5"/>
    <w:rsid w:val="0071200E"/>
    <w:rsid w:val="00775B9E"/>
    <w:rsid w:val="007B2331"/>
    <w:rsid w:val="007C4535"/>
    <w:rsid w:val="0082781A"/>
    <w:rsid w:val="009B4732"/>
    <w:rsid w:val="00A346FD"/>
    <w:rsid w:val="00A45B73"/>
    <w:rsid w:val="00B14698"/>
    <w:rsid w:val="00B56A14"/>
    <w:rsid w:val="00E22B55"/>
    <w:rsid w:val="00E32A34"/>
    <w:rsid w:val="00FC6827"/>
    <w:rsid w:val="00FF1D3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FE3B1"/>
  <w15:docId w15:val="{0F6464B8-0A3A-7441-A1E7-9F3E7D25C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w:eastAsia="Roboto" w:hAnsi="Roboto" w:cs="Roboto"/>
        <w:color w:val="666666"/>
        <w:sz w:val="22"/>
        <w:szCs w:val="22"/>
        <w:lang w:val="en" w:eastAsia="en-US" w:bidi="ar-SA"/>
      </w:rPr>
    </w:rPrDefault>
    <w:pPrDefault>
      <w:pPr>
        <w:spacing w:before="200" w:line="335" w:lineRule="auto"/>
        <w:ind w:left="-15"/>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before="480" w:line="240" w:lineRule="auto"/>
      <w:outlineLvl w:val="0"/>
    </w:pPr>
    <w:rPr>
      <w:color w:val="000000"/>
      <w:sz w:val="42"/>
      <w:szCs w:val="42"/>
    </w:rPr>
  </w:style>
  <w:style w:type="paragraph" w:styleId="Heading2">
    <w:name w:val="heading 2"/>
    <w:basedOn w:val="Normal"/>
    <w:next w:val="Normal"/>
    <w:uiPriority w:val="9"/>
    <w:unhideWhenUsed/>
    <w:qFormat/>
    <w:pPr>
      <w:spacing w:line="240" w:lineRule="auto"/>
      <w:outlineLvl w:val="1"/>
    </w:pPr>
    <w:rPr>
      <w:color w:val="000000"/>
      <w:sz w:val="32"/>
      <w:szCs w:val="32"/>
    </w:rPr>
  </w:style>
  <w:style w:type="paragraph" w:styleId="Heading3">
    <w:name w:val="heading 3"/>
    <w:basedOn w:val="Normal"/>
    <w:next w:val="Normal"/>
    <w:uiPriority w:val="9"/>
    <w:unhideWhenUsed/>
    <w:qFormat/>
    <w:pPr>
      <w:spacing w:line="240" w:lineRule="auto"/>
      <w:outlineLvl w:val="2"/>
    </w:pPr>
    <w:rPr>
      <w:b/>
      <w:color w:val="E01B84"/>
      <w:sz w:val="24"/>
      <w:szCs w:val="24"/>
    </w:rPr>
  </w:style>
  <w:style w:type="paragraph" w:styleId="Heading4">
    <w:name w:val="heading 4"/>
    <w:basedOn w:val="Normal"/>
    <w:next w:val="Normal"/>
    <w:uiPriority w:val="9"/>
    <w:semiHidden/>
    <w:unhideWhenUsed/>
    <w:qFormat/>
    <w:pPr>
      <w:keepNext/>
      <w:keepLines/>
      <w:spacing w:before="0"/>
      <w:outlineLvl w:val="3"/>
    </w:pPr>
    <w:rPr>
      <w:b/>
      <w:color w:val="6D64E8"/>
      <w:sz w:val="40"/>
      <w:szCs w:val="40"/>
    </w:rPr>
  </w:style>
  <w:style w:type="paragraph" w:styleId="Heading5">
    <w:name w:val="heading 5"/>
    <w:basedOn w:val="Normal"/>
    <w:next w:val="Normal"/>
    <w:uiPriority w:val="9"/>
    <w:semiHidden/>
    <w:unhideWhenUsed/>
    <w:qFormat/>
    <w:pPr>
      <w:keepNext/>
      <w:keepLines/>
      <w:spacing w:before="160"/>
      <w:outlineLvl w:val="4"/>
    </w:pPr>
    <w:rPr>
      <w:rFonts w:ascii="Trebuchet MS" w:eastAsia="Trebuchet MS" w:hAnsi="Trebuchet MS" w:cs="Trebuchet MS"/>
    </w:rPr>
  </w:style>
  <w:style w:type="paragraph" w:styleId="Heading6">
    <w:name w:val="heading 6"/>
    <w:basedOn w:val="Normal"/>
    <w:next w:val="Normal"/>
    <w:uiPriority w:val="9"/>
    <w:semiHidden/>
    <w:unhideWhenUsed/>
    <w:qFormat/>
    <w:pPr>
      <w:keepNext/>
      <w:keepLines/>
      <w:spacing w:before="160"/>
      <w:outlineLvl w:val="5"/>
    </w:pPr>
    <w:rPr>
      <w:rFonts w:ascii="Trebuchet MS" w:eastAsia="Trebuchet MS" w:hAnsi="Trebuchet MS" w:cs="Trebuchet M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before="400" w:line="240" w:lineRule="auto"/>
    </w:pPr>
    <w:rPr>
      <w:color w:val="283592"/>
      <w:sz w:val="68"/>
      <w:szCs w:val="68"/>
    </w:rPr>
  </w:style>
  <w:style w:type="paragraph" w:styleId="Subtitle">
    <w:name w:val="Subtitle"/>
    <w:basedOn w:val="Normal"/>
    <w:next w:val="Normal"/>
    <w:uiPriority w:val="11"/>
    <w:qFormat/>
    <w:rPr>
      <w:color w:val="E01B84"/>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0" w:type="dxa"/>
        <w:bottom w:w="100" w:type="dxa"/>
        <w:right w:w="0" w:type="dxa"/>
      </w:tblCellMar>
    </w:tblPr>
  </w:style>
  <w:style w:type="table" w:customStyle="1" w:styleId="a1">
    <w:basedOn w:val="TableNormal"/>
    <w:tblPr>
      <w:tblStyleRowBandSize w:val="1"/>
      <w:tblStyleColBandSize w:val="1"/>
      <w:tblCellMar>
        <w:top w:w="100" w:type="dxa"/>
        <w:left w:w="0" w:type="dxa"/>
        <w:bottom w:w="100" w:type="dxa"/>
        <w:right w:w="0" w:type="dxa"/>
      </w:tblCellMar>
    </w:tblPr>
  </w:style>
  <w:style w:type="table" w:customStyle="1" w:styleId="a2">
    <w:basedOn w:val="TableNormal"/>
    <w:tblPr>
      <w:tblStyleRowBandSize w:val="1"/>
      <w:tblStyleColBandSize w:val="1"/>
      <w:tblCellMar>
        <w:top w:w="100" w:type="dxa"/>
        <w:left w:w="0" w:type="dxa"/>
        <w:bottom w:w="100" w:type="dxa"/>
        <w:right w:w="0" w:type="dxa"/>
      </w:tblCellMar>
    </w:tblPr>
  </w:style>
  <w:style w:type="table" w:customStyle="1" w:styleId="a3">
    <w:basedOn w:val="TableNormal"/>
    <w:tblPr>
      <w:tblStyleRowBandSize w:val="1"/>
      <w:tblStyleColBandSize w:val="1"/>
      <w:tblCellMar>
        <w:top w:w="100" w:type="dxa"/>
        <w:left w:w="0" w:type="dxa"/>
        <w:bottom w:w="100" w:type="dxa"/>
        <w:right w:w="0" w:type="dxa"/>
      </w:tblCellMar>
    </w:tblPr>
  </w:style>
  <w:style w:type="table" w:customStyle="1" w:styleId="a4">
    <w:basedOn w:val="TableNormal"/>
    <w:tblPr>
      <w:tblStyleRowBandSize w:val="1"/>
      <w:tblStyleColBandSize w:val="1"/>
      <w:tblCellMar>
        <w:top w:w="100" w:type="dxa"/>
        <w:left w:w="0" w:type="dxa"/>
        <w:bottom w:w="100" w:type="dxa"/>
        <w:right w:w="0" w:type="dxa"/>
      </w:tblCellMar>
    </w:tblPr>
  </w:style>
  <w:style w:type="table" w:customStyle="1" w:styleId="a5">
    <w:basedOn w:val="TableNormal"/>
    <w:tblPr>
      <w:tblStyleRowBandSize w:val="1"/>
      <w:tblStyleColBandSize w:val="1"/>
      <w:tblCellMar>
        <w:top w:w="100" w:type="dxa"/>
        <w:left w:w="0" w:type="dxa"/>
        <w:bottom w:w="100" w:type="dxa"/>
        <w:right w:w="0" w:type="dxa"/>
      </w:tblCellMar>
    </w:tblPr>
  </w:style>
  <w:style w:type="paragraph" w:styleId="Header">
    <w:name w:val="header"/>
    <w:basedOn w:val="Normal"/>
    <w:link w:val="HeaderChar"/>
    <w:uiPriority w:val="99"/>
    <w:unhideWhenUsed/>
    <w:rsid w:val="0082781A"/>
    <w:pPr>
      <w:tabs>
        <w:tab w:val="center" w:pos="4680"/>
        <w:tab w:val="right" w:pos="9360"/>
      </w:tabs>
      <w:spacing w:before="0" w:line="240" w:lineRule="auto"/>
    </w:pPr>
  </w:style>
  <w:style w:type="character" w:customStyle="1" w:styleId="HeaderChar">
    <w:name w:val="Header Char"/>
    <w:basedOn w:val="DefaultParagraphFont"/>
    <w:link w:val="Header"/>
    <w:uiPriority w:val="99"/>
    <w:rsid w:val="0082781A"/>
  </w:style>
  <w:style w:type="paragraph" w:styleId="Footer">
    <w:name w:val="footer"/>
    <w:basedOn w:val="Normal"/>
    <w:link w:val="FooterChar"/>
    <w:uiPriority w:val="99"/>
    <w:unhideWhenUsed/>
    <w:rsid w:val="0082781A"/>
    <w:pPr>
      <w:tabs>
        <w:tab w:val="center" w:pos="4680"/>
        <w:tab w:val="right" w:pos="9360"/>
      </w:tabs>
      <w:spacing w:before="0" w:line="240" w:lineRule="auto"/>
    </w:pPr>
  </w:style>
  <w:style w:type="character" w:customStyle="1" w:styleId="FooterChar">
    <w:name w:val="Footer Char"/>
    <w:basedOn w:val="DefaultParagraphFont"/>
    <w:link w:val="Footer"/>
    <w:uiPriority w:val="99"/>
    <w:rsid w:val="0082781A"/>
  </w:style>
  <w:style w:type="paragraph" w:styleId="ListParagraph">
    <w:name w:val="List Paragraph"/>
    <w:basedOn w:val="Normal"/>
    <w:uiPriority w:val="34"/>
    <w:qFormat/>
    <w:rsid w:val="00FF1D30"/>
    <w:pPr>
      <w:ind w:left="720"/>
      <w:contextualSpacing/>
    </w:pPr>
  </w:style>
  <w:style w:type="character" w:styleId="PageNumber">
    <w:name w:val="page number"/>
    <w:basedOn w:val="DefaultParagraphFont"/>
    <w:uiPriority w:val="99"/>
    <w:semiHidden/>
    <w:unhideWhenUsed/>
    <w:rsid w:val="00B146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04853568B40F4E8366B3070197220F" ma:contentTypeVersion="19" ma:contentTypeDescription="Create a new document." ma:contentTypeScope="" ma:versionID="92e2f34063cad783ae2806e55cede758">
  <xsd:schema xmlns:xsd="http://www.w3.org/2001/XMLSchema" xmlns:xs="http://www.w3.org/2001/XMLSchema" xmlns:p="http://schemas.microsoft.com/office/2006/metadata/properties" xmlns:ns2="0efcb20c-a255-4ef4-a666-2774ba48434a" xmlns:ns3="531408f3-8ac9-4346-8fae-7a8076793e8c" targetNamespace="http://schemas.microsoft.com/office/2006/metadata/properties" ma:root="true" ma:fieldsID="b4ca0a0b40554e6041aa1af748586c6c" ns2:_="" ns3:_="">
    <xsd:import namespace="0efcb20c-a255-4ef4-a666-2774ba48434a"/>
    <xsd:import namespace="531408f3-8ac9-4346-8fae-7a8076793e8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cb20c-a255-4ef4-a666-2774ba4843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description=""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9bda7b3-fa30-4866-a047-bdcbe10387d6"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ocTags" ma:index="26" nillable="true" ma:displayName="DocTags" ma:format="Dropdown" ma:internalName="DocTags">
      <xsd:complexType>
        <xsd:complexContent>
          <xsd:extension base="dms:MultiChoice">
            <xsd:sequence>
              <xsd:element name="Value" maxOccurs="unbounded" minOccurs="0" nillable="true">
                <xsd:simpleType>
                  <xsd:restriction base="dms:Choice">
                    <xsd:enumeration value="Accounts"/>
                    <xsd:enumeration value="External Scrutiny Report"/>
                    <xsd:enumeration value="Trustee Annual Report"/>
                    <xsd:enumeration value="Other"/>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1408f3-8ac9-4346-8fae-7a8076793e8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928c1bd-2f72-4b7f-b28c-a0ac07293b38}" ma:internalName="TaxCatchAll" ma:showField="CatchAllData" ma:web="531408f3-8ac9-4346-8fae-7a8076793e8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efcb20c-a255-4ef4-a666-2774ba48434a">
      <Terms xmlns="http://schemas.microsoft.com/office/infopath/2007/PartnerControls"/>
    </lcf76f155ced4ddcb4097134ff3c332f>
    <TaxCatchAll xmlns="531408f3-8ac9-4346-8fae-7a8076793e8c" xsi:nil="true"/>
    <DocTags xmlns="0efcb20c-a255-4ef4-a666-2774ba48434a" xsi:nil="true"/>
  </documentManagement>
</p:properties>
</file>

<file path=customXml/itemProps1.xml><?xml version="1.0" encoding="utf-8"?>
<ds:datastoreItem xmlns:ds="http://schemas.openxmlformats.org/officeDocument/2006/customXml" ds:itemID="{50E0B47A-69E7-4477-9689-57F6AEA3179A}"/>
</file>

<file path=customXml/itemProps2.xml><?xml version="1.0" encoding="utf-8"?>
<ds:datastoreItem xmlns:ds="http://schemas.openxmlformats.org/officeDocument/2006/customXml" ds:itemID="{B6EC1FA5-5DFA-47AE-82FA-A3DD8CE1CE93}"/>
</file>

<file path=customXml/itemProps3.xml><?xml version="1.0" encoding="utf-8"?>
<ds:datastoreItem xmlns:ds="http://schemas.openxmlformats.org/officeDocument/2006/customXml" ds:itemID="{D821D30D-317E-4B79-A574-42CD5E897629}"/>
</file>

<file path=docProps/app.xml><?xml version="1.0" encoding="utf-8"?>
<Properties xmlns="http://schemas.openxmlformats.org/officeDocument/2006/extended-properties" xmlns:vt="http://schemas.openxmlformats.org/officeDocument/2006/docPropsVTypes">
  <Template>Normal</Template>
  <TotalTime>0</TotalTime>
  <Pages>4</Pages>
  <Words>1719</Words>
  <Characters>9799</Characters>
  <Application>Microsoft Office Word</Application>
  <DocSecurity>4</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Bobby Macaulay</cp:lastModifiedBy>
  <cp:revision>2</cp:revision>
  <dcterms:created xsi:type="dcterms:W3CDTF">2026-07-23T13:16:00Z</dcterms:created>
  <dcterms:modified xsi:type="dcterms:W3CDTF">2026-07-23T13:16:00Z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0x010100CD04853568B40F4E8366B3070197220F</vt:lpwstr>
  </property>
</Properties>
</file>