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2A245612" w:rsidR="00186A9D" w:rsidRDefault="00000000">
      <w:pPr>
        <w:spacing w:after="240"/>
        <w:rPr>
          <w:b/>
          <w:bCs/>
        </w:rPr>
      </w:pPr>
      <w:r>
        <w:rPr>
          <w:b/>
          <w:bCs/>
        </w:rPr>
        <w:t>Independent Examiner’s Report to the Trustees of ‘</w:t>
      </w:r>
      <w:r w:rsidR="000E408E">
        <w:rPr>
          <w:b/>
          <w:bCs/>
        </w:rPr>
        <w:t xml:space="preserve">Carmichael Community </w:t>
      </w:r>
      <w:proofErr w:type="gramStart"/>
      <w:r w:rsidR="000E408E">
        <w:rPr>
          <w:b/>
          <w:bCs/>
        </w:rPr>
        <w:t xml:space="preserve">Development </w:t>
      </w:r>
      <w:r>
        <w:rPr>
          <w:b/>
          <w:bCs/>
        </w:rPr>
        <w:t>’</w:t>
      </w:r>
      <w:proofErr w:type="gramEnd"/>
      <w:r>
        <w:rPr>
          <w:b/>
          <w:bCs/>
        </w:rPr>
        <w:t xml:space="preserve"> Trust</w:t>
      </w:r>
    </w:p>
    <w:p w14:paraId="00000002" w14:textId="2DAA6DED" w:rsidR="00186A9D" w:rsidRDefault="00000000">
      <w:pPr>
        <w:spacing w:before="240" w:after="240"/>
        <w:rPr>
          <w:b/>
          <w:bCs/>
        </w:rPr>
      </w:pPr>
      <w:r>
        <w:t xml:space="preserve">I report on the accounts of the charity for the year ended </w:t>
      </w:r>
      <w:r w:rsidR="000E408E">
        <w:t>30 September</w:t>
      </w:r>
      <w:r>
        <w:t xml:space="preserve"> 20</w:t>
      </w:r>
      <w:r w:rsidR="000E408E">
        <w:t>25</w:t>
      </w:r>
      <w:r>
        <w:t xml:space="preserve"> which are set out on </w:t>
      </w:r>
      <w:r w:rsidR="000E408E">
        <w:t>the attached accounts</w:t>
      </w:r>
      <w:r>
        <w:t>.</w:t>
      </w:r>
      <w:r>
        <w:rPr>
          <w:b/>
          <w:bCs/>
        </w:rPr>
        <w:t xml:space="preserve"> </w:t>
      </w:r>
    </w:p>
    <w:p w14:paraId="00000003" w14:textId="77777777" w:rsidR="00186A9D" w:rsidRDefault="00000000">
      <w:pPr>
        <w:spacing w:before="240" w:after="240"/>
        <w:rPr>
          <w:b/>
          <w:bCs/>
        </w:rPr>
      </w:pPr>
      <w:r>
        <w:rPr>
          <w:b/>
          <w:bCs/>
        </w:rPr>
        <w:t>Respective responsibilities of trustees and examiner</w:t>
      </w:r>
    </w:p>
    <w:p w14:paraId="00000004" w14:textId="77777777" w:rsidR="00186A9D" w:rsidRDefault="00000000">
      <w:pPr>
        <w:spacing w:before="240" w:after="240"/>
      </w:pPr>
      <w:r>
        <w:t>The charity’s trustees are responsible for the preparation of the accounts in accordance with the terms of the Charities and Trustee Investment (Scotland) Act 2005 and the Charities</w:t>
      </w:r>
    </w:p>
    <w:p w14:paraId="00000005" w14:textId="77777777" w:rsidR="00186A9D" w:rsidRDefault="00000000">
      <w:pPr>
        <w:spacing w:before="240" w:after="240"/>
        <w:rPr>
          <w:b/>
          <w:bCs/>
        </w:rPr>
      </w:pPr>
      <w:r>
        <w:t>Accounts (Scotland) Regulations 2006 (as amended). The charity trustees consider that the audit requirement of Regulation 10(1) (d) of the 2006 Accounts Regulations does not apply. It is my responsibility to examine the accounts as required under section 44(1) (c) of the Act and to state whether particular matters have come to my attention.</w:t>
      </w:r>
      <w:r>
        <w:rPr>
          <w:b/>
          <w:bCs/>
        </w:rPr>
        <w:t xml:space="preserve"> </w:t>
      </w:r>
    </w:p>
    <w:p w14:paraId="00000006" w14:textId="77777777" w:rsidR="00186A9D" w:rsidRDefault="00000000">
      <w:pPr>
        <w:spacing w:before="240" w:after="240"/>
        <w:rPr>
          <w:b/>
          <w:bCs/>
        </w:rPr>
      </w:pPr>
      <w:r>
        <w:rPr>
          <w:b/>
          <w:bCs/>
        </w:rPr>
        <w:t>Basis of independent examiner’s statement</w:t>
      </w:r>
    </w:p>
    <w:p w14:paraId="00000007" w14:textId="77777777" w:rsidR="00186A9D" w:rsidRDefault="00000000">
      <w:pPr>
        <w:spacing w:before="240" w:after="240"/>
        <w:rPr>
          <w:b/>
          <w:bCs/>
        </w:rPr>
      </w:pPr>
      <w:r>
        <w:t>My examination is carried out in accordance with Regulation 11 of the 2006 Accounts Regulations. An examination includes a review of the accounting records kept by the charity and a comparison of the accounts presented with those records. It also includes consideration of any unusual items or disclosures in the accounts, and seeks explanations from the trustees concerning any such matters. The procedures undertaken do not provide all the evidence that would be required in an audit, and consequently I do not express an audit opinion on the view given by the accounts.</w:t>
      </w:r>
      <w:r>
        <w:rPr>
          <w:b/>
          <w:bCs/>
        </w:rPr>
        <w:t xml:space="preserve"> </w:t>
      </w:r>
    </w:p>
    <w:p w14:paraId="00000008" w14:textId="77777777" w:rsidR="00186A9D" w:rsidRDefault="00000000">
      <w:pPr>
        <w:spacing w:before="240" w:after="240"/>
        <w:rPr>
          <w:b/>
          <w:bCs/>
        </w:rPr>
      </w:pPr>
      <w:r>
        <w:rPr>
          <w:b/>
          <w:bCs/>
        </w:rPr>
        <w:t>Independent examiner’s statement</w:t>
      </w:r>
    </w:p>
    <w:p w14:paraId="0000000E" w14:textId="4F06B566" w:rsidR="00186A9D" w:rsidRDefault="00000000" w:rsidP="000E408E">
      <w:pPr>
        <w:spacing w:before="240" w:after="240"/>
      </w:pPr>
      <w:r>
        <w:t xml:space="preserve">In the course of my examination, no matter has come to my attention </w:t>
      </w:r>
    </w:p>
    <w:p w14:paraId="0000000F" w14:textId="10BF1758" w:rsidR="00186A9D" w:rsidRDefault="00000000">
      <w:pPr>
        <w:spacing w:before="240" w:after="240"/>
      </w:pPr>
      <w:r>
        <w:t>Name:</w:t>
      </w:r>
      <w:r w:rsidR="000E408E">
        <w:t xml:space="preserve"> </w:t>
      </w:r>
      <w:proofErr w:type="spellStart"/>
      <w:r w:rsidR="000E408E">
        <w:t>Sheona</w:t>
      </w:r>
      <w:proofErr w:type="spellEnd"/>
      <w:r w:rsidR="000E408E">
        <w:t xml:space="preserve"> Peace</w:t>
      </w:r>
    </w:p>
    <w:p w14:paraId="00000010" w14:textId="38587179" w:rsidR="00186A9D" w:rsidRDefault="00000000">
      <w:pPr>
        <w:spacing w:before="240" w:after="240"/>
      </w:pPr>
      <w:r>
        <w:t>Relevant Professional qualification/professional body:</w:t>
      </w:r>
      <w:r w:rsidR="000E408E">
        <w:t xml:space="preserve"> </w:t>
      </w:r>
    </w:p>
    <w:p w14:paraId="00000011" w14:textId="184208CD" w:rsidR="00186A9D" w:rsidRDefault="00000000">
      <w:pPr>
        <w:spacing w:before="240" w:after="240"/>
      </w:pPr>
      <w:r>
        <w:t>Address:</w:t>
      </w:r>
      <w:r w:rsidR="000E408E">
        <w:t xml:space="preserve"> Schoolhouse, Carmichael, Ml12 6PG</w:t>
      </w:r>
    </w:p>
    <w:p w14:paraId="00000012" w14:textId="5597A099" w:rsidR="00186A9D" w:rsidRDefault="00000000">
      <w:pPr>
        <w:spacing w:before="240" w:after="240"/>
      </w:pPr>
      <w:r>
        <w:t>Date:</w:t>
      </w:r>
      <w:r w:rsidR="000E408E">
        <w:t xml:space="preserve"> 10/09/2026</w:t>
      </w:r>
    </w:p>
    <w:p w14:paraId="00000013" w14:textId="77777777" w:rsidR="00186A9D" w:rsidRDefault="00000000">
      <w:pPr>
        <w:spacing w:before="240" w:after="240"/>
      </w:pPr>
      <w:r>
        <w:t>* Please delete the words in brackets if they do not apply. If the words do apply set out those matters which have come to your attention.</w:t>
      </w:r>
    </w:p>
    <w:p w14:paraId="00000014" w14:textId="77777777" w:rsidR="00186A9D" w:rsidRDefault="00186A9D"/>
    <w:sectPr w:rsidR="00186A9D">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896B55B0-9B8B-914A-A013-163E453E5958}"/>
  </w:font>
  <w:font w:name="Arial">
    <w:panose1 w:val="020B0604020202020204"/>
    <w:charset w:val="00"/>
    <w:family w:val="swiss"/>
    <w:pitch w:val="variable"/>
    <w:sig w:usb0="E0002EFF" w:usb1="C000785B" w:usb2="00000009" w:usb3="00000000" w:csb0="000001FF" w:csb1="00000000"/>
    <w:embedRegular r:id="rId2" w:fontKey="{F3474406-B5F3-1E4A-9541-ECDAC7905633}"/>
    <w:embedBold r:id="rId3" w:fontKey="{8216C4E2-58E6-574F-8235-C69263685AF8}"/>
    <w:embedItalic r:id="rId4" w:fontKey="{6EEA2821-939A-EC40-9E33-4A7AA27D16E5}"/>
  </w:font>
  <w:font w:name="Calibri">
    <w:panose1 w:val="020F0502020204030204"/>
    <w:charset w:val="00"/>
    <w:family w:val="swiss"/>
    <w:pitch w:val="variable"/>
    <w:sig w:usb0="E4002EFF" w:usb1="C200247B" w:usb2="00000009" w:usb3="00000000" w:csb0="000001FF" w:csb1="00000000"/>
    <w:embedRegular r:id="rId5" w:fontKey="{4B1EC353-B65F-5943-80C9-418BDCB7F521}"/>
  </w:font>
  <w:font w:name="Cambria">
    <w:panose1 w:val="02040503050406030204"/>
    <w:charset w:val="00"/>
    <w:family w:val="roman"/>
    <w:pitch w:val="variable"/>
    <w:sig w:usb0="E00006FF" w:usb1="420024FF" w:usb2="02000000" w:usb3="00000000" w:csb0="0000019F" w:csb1="00000000"/>
    <w:embedRegular r:id="rId6" w:fontKey="{582640C8-E990-EE48-B787-6843E88C145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06A37"/>
    <w:multiLevelType w:val="multilevel"/>
    <w:tmpl w:val="328C6B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33B27E0"/>
    <w:multiLevelType w:val="multilevel"/>
    <w:tmpl w:val="115E8A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57035B4E"/>
    <w:multiLevelType w:val="multilevel"/>
    <w:tmpl w:val="279E1BBC"/>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94579451">
    <w:abstractNumId w:val="1"/>
  </w:num>
  <w:num w:numId="2" w16cid:durableId="1002973552">
    <w:abstractNumId w:val="2"/>
  </w:num>
  <w:num w:numId="3" w16cid:durableId="1491828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A9D"/>
    <w:rsid w:val="000E408E"/>
    <w:rsid w:val="00186A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74DEC3C"/>
  <w15:docId w15:val="{B665F95A-E143-2B48-ACCA-7A364CDBE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external scrutiny report</Value>
    </DocTags>
  </documentManagement>
</p:properties>
</file>

<file path=customXml/itemProps1.xml><?xml version="1.0" encoding="utf-8"?>
<ds:datastoreItem xmlns:ds="http://schemas.openxmlformats.org/officeDocument/2006/customXml" ds:itemID="{09B6E358-2B3F-4119-848E-42DC60C9991C}"/>
</file>

<file path=customXml/itemProps2.xml><?xml version="1.0" encoding="utf-8"?>
<ds:datastoreItem xmlns:ds="http://schemas.openxmlformats.org/officeDocument/2006/customXml" ds:itemID="{F917EECC-FBAA-45FA-827C-3246107834DA}"/>
</file>

<file path=customXml/itemProps3.xml><?xml version="1.0" encoding="utf-8"?>
<ds:datastoreItem xmlns:ds="http://schemas.openxmlformats.org/officeDocument/2006/customXml" ds:itemID="{A33C790E-D1FD-4C7B-8A95-2E6E5788E4A9}"/>
</file>

<file path=docProps/app.xml><?xml version="1.0" encoding="utf-8"?>
<Properties xmlns="http://schemas.openxmlformats.org/officeDocument/2006/extended-properties" xmlns:vt="http://schemas.openxmlformats.org/officeDocument/2006/docPropsVTypes">
  <Template>Normal.dotm</Template>
  <TotalTime>1</TotalTime>
  <Pages>1</Pages>
  <Words>266</Words>
  <Characters>1519</Characters>
  <Application>Microsoft Office Word</Application>
  <DocSecurity>0</DocSecurity>
  <Lines>12</Lines>
  <Paragraphs>3</Paragraphs>
  <ScaleCrop>false</ScaleCrop>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Ray Peace</cp:lastModifiedBy>
  <cp:revision>2</cp:revision>
  <dcterms:created xsi:type="dcterms:W3CDTF">2026-09-10T11:25:00Z</dcterms:created>
  <dcterms:modified xsi:type="dcterms:W3CDTF">2026-09-10T11:25:00Z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