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27D95406" w14:textId="77777777">
        <w:tblPrEx>
          <w:tblCellMar>
            <w:top w:w="0" w:type="dxa"/>
            <w:bottom w:w="0" w:type="dxa"/>
          </w:tblCellMar>
        </w:tblPrEx>
        <w:trPr>
          <w:cantSplit/>
          <w:trHeight w:hRule="exact" w:val="284"/>
        </w:trPr>
        <w:tc>
          <w:tcPr>
            <w:tcW w:w="4536" w:type="dxa"/>
          </w:tcPr>
          <w:p w14:paraId="096A645A" w14:textId="77777777" w:rsidR="00735291" w:rsidRDefault="003F2044" w:rsidP="00B22407">
            <w:pPr>
              <w:pStyle w:val="Heading2"/>
              <w:spacing w:after="240"/>
            </w:pPr>
            <w:r>
              <w:rPr>
                <w:noProof/>
              </w:rPr>
              <mc:AlternateContent>
                <mc:Choice Requires="wps">
                  <w:drawing>
                    <wp:anchor distT="0" distB="0" distL="114300" distR="114300" simplePos="0" relativeHeight="251657216" behindDoc="1" locked="0" layoutInCell="1" allowOverlap="1" wp14:anchorId="544029AE" wp14:editId="3C8BDFB0">
                      <wp:simplePos x="0" y="0"/>
                      <wp:positionH relativeFrom="column">
                        <wp:posOffset>-431800</wp:posOffset>
                      </wp:positionH>
                      <wp:positionV relativeFrom="paragraph">
                        <wp:posOffset>-720090</wp:posOffset>
                      </wp:positionV>
                      <wp:extent cx="7660005" cy="10748645"/>
                      <wp:effectExtent l="0" t="0" r="0" b="0"/>
                      <wp:wrapNone/>
                      <wp:docPr id="1158301905"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1599B99" w14:textId="77777777" w:rsidR="007F7FC7" w:rsidRDefault="007F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029AE" id=" 3" o:spid="_x0000_s1026" style="position:absolute;margin-left:-34pt;margin-top:-56.7pt;width:603.15pt;height:8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" filled="f" fillcolor="silver" stroked="f" strokecolor="#969696">
                      <v:path arrowok="t"/>
                      <v:textbox>
                        <w:txbxContent>
                          <w:p w14:paraId="31599B99" w14:textId="77777777" w:rsidR="007F7FC7" w:rsidRDefault="007F7FC7"/>
                        </w:txbxContent>
                      </v:textbox>
                    </v:rect>
                  </w:pict>
                </mc:Fallback>
              </mc:AlternateContent>
            </w:r>
            <w:r w:rsidR="00735291">
              <w:t>APPENDIX 3</w:t>
            </w:r>
          </w:p>
          <w:p w14:paraId="51989434" w14:textId="77777777" w:rsidR="00B22407" w:rsidRPr="00B22407" w:rsidRDefault="00B22407" w:rsidP="00B22407"/>
          <w:p w14:paraId="657A81FB" w14:textId="77777777" w:rsidR="00B22407" w:rsidRPr="00B22407" w:rsidRDefault="00B22407" w:rsidP="00B22407"/>
        </w:tc>
      </w:tr>
      <w:tr w:rsidR="00735291" w14:paraId="60F9F395" w14:textId="77777777">
        <w:tblPrEx>
          <w:tblCellMar>
            <w:top w:w="0" w:type="dxa"/>
            <w:bottom w:w="0" w:type="dxa"/>
          </w:tblCellMar>
        </w:tblPrEx>
        <w:trPr>
          <w:cantSplit/>
          <w:trHeight w:val="184"/>
        </w:trPr>
        <w:tc>
          <w:tcPr>
            <w:tcW w:w="4536" w:type="dxa"/>
            <w:vMerge w:val="restart"/>
          </w:tcPr>
          <w:p w14:paraId="57793BDA" w14:textId="77777777" w:rsidR="00735291" w:rsidRDefault="003F2044" w:rsidP="00B22407">
            <w:pPr>
              <w:spacing w:before="240"/>
              <w:rPr>
                <w:rFonts w:ascii="Arial" w:hAnsi="Arial"/>
                <w:sz w:val="16"/>
              </w:rPr>
            </w:pPr>
            <w:r>
              <w:rPr>
                <w:rFonts w:ascii="Arial" w:hAnsi="Arial"/>
                <w:noProof/>
                <w:sz w:val="80"/>
              </w:rPr>
              <w:drawing>
                <wp:inline distT="0" distB="0" distL="0" distR="0" wp14:anchorId="5D1136DB" wp14:editId="1B657E0C">
                  <wp:extent cx="1172210" cy="6000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2210" cy="600075"/>
                          </a:xfrm>
                          <a:prstGeom prst="rect">
                            <a:avLst/>
                          </a:prstGeom>
                          <a:noFill/>
                          <a:ln>
                            <a:noFill/>
                          </a:ln>
                        </pic:spPr>
                      </pic:pic>
                    </a:graphicData>
                  </a:graphic>
                </wp:inline>
              </w:drawing>
            </w:r>
          </w:p>
        </w:tc>
      </w:tr>
      <w:tr w:rsidR="00735291" w14:paraId="2D505199" w14:textId="77777777">
        <w:tblPrEx>
          <w:tblCellMar>
            <w:top w:w="0" w:type="dxa"/>
            <w:bottom w:w="0" w:type="dxa"/>
          </w:tblCellMar>
        </w:tblPrEx>
        <w:trPr>
          <w:cantSplit/>
          <w:trHeight w:val="181"/>
        </w:trPr>
        <w:tc>
          <w:tcPr>
            <w:tcW w:w="4536" w:type="dxa"/>
            <w:vMerge/>
          </w:tcPr>
          <w:p w14:paraId="70028FB7" w14:textId="77777777" w:rsidR="00735291" w:rsidRDefault="00735291" w:rsidP="000F4BBE">
            <w:pPr>
              <w:rPr>
                <w:rFonts w:ascii="55 Helvetica Roman" w:hAnsi="55 Helvetica Roman"/>
                <w:sz w:val="16"/>
              </w:rPr>
            </w:pPr>
          </w:p>
        </w:tc>
      </w:tr>
      <w:tr w:rsidR="00735291" w14:paraId="1371FCB5" w14:textId="77777777">
        <w:tblPrEx>
          <w:tblCellMar>
            <w:top w:w="0" w:type="dxa"/>
            <w:bottom w:w="0" w:type="dxa"/>
          </w:tblCellMar>
        </w:tblPrEx>
        <w:trPr>
          <w:cantSplit/>
          <w:trHeight w:val="181"/>
        </w:trPr>
        <w:tc>
          <w:tcPr>
            <w:tcW w:w="4536" w:type="dxa"/>
            <w:vMerge/>
          </w:tcPr>
          <w:p w14:paraId="7D5726A1" w14:textId="77777777" w:rsidR="00735291" w:rsidRDefault="00735291" w:rsidP="000F4BBE">
            <w:pPr>
              <w:rPr>
                <w:rFonts w:ascii="55 Helvetica Roman" w:hAnsi="55 Helvetica Roman"/>
                <w:sz w:val="16"/>
              </w:rPr>
            </w:pPr>
          </w:p>
        </w:tc>
      </w:tr>
      <w:tr w:rsidR="00735291" w14:paraId="4FFFFC66" w14:textId="77777777">
        <w:tblPrEx>
          <w:tblCellMar>
            <w:top w:w="0" w:type="dxa"/>
            <w:bottom w:w="0" w:type="dxa"/>
          </w:tblCellMar>
        </w:tblPrEx>
        <w:trPr>
          <w:cantSplit/>
          <w:trHeight w:val="227"/>
        </w:trPr>
        <w:tc>
          <w:tcPr>
            <w:tcW w:w="4536" w:type="dxa"/>
            <w:vMerge/>
          </w:tcPr>
          <w:p w14:paraId="16F855CB" w14:textId="77777777" w:rsidR="00735291" w:rsidRDefault="00735291" w:rsidP="000F4BBE">
            <w:pPr>
              <w:rPr>
                <w:rFonts w:ascii="Helvetica 75 Bold" w:hAnsi="Helvetica 75 Bold"/>
                <w:sz w:val="20"/>
              </w:rPr>
            </w:pPr>
          </w:p>
        </w:tc>
      </w:tr>
      <w:tr w:rsidR="00735291" w14:paraId="757EB633" w14:textId="77777777">
        <w:tblPrEx>
          <w:tblCellMar>
            <w:top w:w="0" w:type="dxa"/>
            <w:bottom w:w="0" w:type="dxa"/>
          </w:tblCellMar>
        </w:tblPrEx>
        <w:trPr>
          <w:cantSplit/>
        </w:trPr>
        <w:tc>
          <w:tcPr>
            <w:tcW w:w="4536" w:type="dxa"/>
          </w:tcPr>
          <w:p w14:paraId="2A82C2FA" w14:textId="77777777" w:rsidR="00735291" w:rsidRDefault="00735291" w:rsidP="000F4BBE">
            <w:pPr>
              <w:rPr>
                <w:rFonts w:ascii="Arial" w:hAnsi="Arial"/>
                <w:sz w:val="20"/>
              </w:rPr>
            </w:pPr>
          </w:p>
        </w:tc>
      </w:tr>
    </w:tbl>
    <w:p w14:paraId="1920CA60" w14:textId="77777777" w:rsidR="00735291" w:rsidRDefault="000F4BBE">
      <w:pPr>
        <w:rPr>
          <w:rFonts w:ascii="Helvetica 75 Bold" w:hAnsi="Helvetica 75 Bold"/>
        </w:rPr>
      </w:pPr>
      <w:r>
        <w:rPr>
          <w:rFonts w:ascii="Helvetica 75 Bold" w:hAnsi="Helvetica 75 Bold"/>
        </w:rPr>
        <w:br w:type="textWrapping" w:clear="all"/>
      </w:r>
    </w:p>
    <w:tbl>
      <w:tblPr>
        <w:tblW w:w="10490" w:type="dxa"/>
        <w:tblInd w:w="250" w:type="dxa"/>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6EC27FD3" w14:textId="77777777">
        <w:tblPrEx>
          <w:tblCellMar>
            <w:top w:w="0" w:type="dxa"/>
            <w:bottom w:w="0" w:type="dxa"/>
          </w:tblCellMar>
        </w:tblPrEx>
        <w:trPr>
          <w:cantSplit/>
        </w:trPr>
        <w:tc>
          <w:tcPr>
            <w:tcW w:w="2410" w:type="dxa"/>
            <w:tcBorders>
              <w:right w:val="single" w:sz="2" w:space="0" w:color="808080"/>
            </w:tcBorders>
          </w:tcPr>
          <w:p w14:paraId="1A00847E" w14:textId="77777777" w:rsidR="00735291" w:rsidRDefault="00735291">
            <w:pPr>
              <w:ind w:left="-108"/>
              <w:jc w:val="right"/>
              <w:rPr>
                <w:rFonts w:ascii="Arial" w:hAnsi="Arial"/>
                <w:b/>
                <w:sz w:val="20"/>
              </w:rPr>
            </w:pP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20E7916B"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400FCF2B" w14:textId="77777777">
        <w:tblPrEx>
          <w:tblCellMar>
            <w:top w:w="0" w:type="dxa"/>
            <w:bottom w:w="0" w:type="dxa"/>
          </w:tblCellMar>
        </w:tblPrEx>
        <w:trPr>
          <w:cantSplit/>
          <w:trHeight w:val="638"/>
        </w:trPr>
        <w:tc>
          <w:tcPr>
            <w:tcW w:w="2410" w:type="dxa"/>
            <w:tcBorders>
              <w:right w:val="single" w:sz="2" w:space="0" w:color="808080"/>
            </w:tcBorders>
          </w:tcPr>
          <w:p w14:paraId="36AEA635"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652B0FF3" w14:textId="77777777" w:rsidR="00735291" w:rsidRDefault="00735291" w:rsidP="00235F63">
            <w:pPr>
              <w:ind w:left="-108"/>
              <w:rPr>
                <w:rFonts w:ascii="Arial" w:hAnsi="Arial"/>
                <w:sz w:val="20"/>
              </w:rPr>
            </w:pPr>
            <w:r>
              <w:rPr>
                <w:rFonts w:ascii="Arial" w:hAnsi="Arial"/>
                <w:sz w:val="16"/>
              </w:rPr>
              <w:t xml:space="preserve"> </w:t>
            </w:r>
            <w:r w:rsidR="00235F63">
              <w:rPr>
                <w:rFonts w:ascii="Arial" w:hAnsi="Arial"/>
                <w:sz w:val="16"/>
              </w:rPr>
              <w:t>Lifestars SCIO</w:t>
            </w:r>
          </w:p>
        </w:tc>
      </w:tr>
      <w:tr w:rsidR="00735291" w14:paraId="55F5D046" w14:textId="77777777">
        <w:tblPrEx>
          <w:tblCellMar>
            <w:top w:w="0" w:type="dxa"/>
            <w:bottom w:w="0" w:type="dxa"/>
          </w:tblCellMar>
        </w:tblPrEx>
        <w:trPr>
          <w:cantSplit/>
        </w:trPr>
        <w:tc>
          <w:tcPr>
            <w:tcW w:w="2410" w:type="dxa"/>
            <w:tcBorders>
              <w:right w:val="single" w:sz="2" w:space="0" w:color="808080"/>
            </w:tcBorders>
          </w:tcPr>
          <w:p w14:paraId="398B820F"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38094055" w14:textId="77777777" w:rsidR="00735291" w:rsidRDefault="00735291">
            <w:pPr>
              <w:ind w:left="-108"/>
              <w:rPr>
                <w:rFonts w:ascii="Arial" w:hAnsi="Arial"/>
                <w:b/>
                <w:sz w:val="20"/>
              </w:rPr>
            </w:pPr>
            <w:r>
              <w:rPr>
                <w:rFonts w:ascii="Arial" w:hAnsi="Arial"/>
                <w:b/>
                <w:sz w:val="20"/>
              </w:rPr>
              <w:t xml:space="preserve"> SC</w:t>
            </w:r>
            <w:r w:rsidR="00235F63">
              <w:rPr>
                <w:rFonts w:ascii="Arial" w:hAnsi="Arial"/>
                <w:b/>
                <w:sz w:val="20"/>
              </w:rPr>
              <w:t>048590</w:t>
            </w:r>
          </w:p>
        </w:tc>
      </w:tr>
      <w:tr w:rsidR="00735291" w14:paraId="52586365" w14:textId="77777777">
        <w:tblPrEx>
          <w:tblCellMar>
            <w:top w:w="0" w:type="dxa"/>
            <w:bottom w:w="0" w:type="dxa"/>
          </w:tblCellMar>
        </w:tblPrEx>
        <w:trPr>
          <w:cantSplit/>
        </w:trPr>
        <w:tc>
          <w:tcPr>
            <w:tcW w:w="2410" w:type="dxa"/>
            <w:vMerge w:val="restart"/>
            <w:tcBorders>
              <w:right w:val="single" w:sz="2" w:space="0" w:color="808080"/>
            </w:tcBorders>
          </w:tcPr>
          <w:p w14:paraId="5243EDA3"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left w:val="single" w:sz="2" w:space="0" w:color="808080"/>
              <w:bottom w:val="single" w:sz="2" w:space="0" w:color="808080"/>
              <w:right w:val="single" w:sz="2" w:space="0" w:color="808080"/>
            </w:tcBorders>
            <w:shd w:val="clear" w:color="auto" w:fill="FFFFFF"/>
          </w:tcPr>
          <w:p w14:paraId="130068C0"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11BF3BC2" w14:textId="77777777" w:rsidR="00735291" w:rsidRDefault="00735291">
            <w:pPr>
              <w:ind w:left="-108"/>
              <w:jc w:val="center"/>
              <w:rPr>
                <w:rFonts w:ascii="Arial" w:hAnsi="Arial"/>
                <w:sz w:val="20"/>
              </w:rPr>
            </w:pPr>
          </w:p>
        </w:tc>
        <w:tc>
          <w:tcPr>
            <w:tcW w:w="3592" w:type="dxa"/>
            <w:gridSpan w:val="3"/>
            <w:tcBorders>
              <w:top w:val="single" w:sz="2" w:space="0" w:color="808080"/>
              <w:left w:val="single" w:sz="2" w:space="0" w:color="808080"/>
              <w:bottom w:val="single" w:sz="2" w:space="0" w:color="808080"/>
              <w:right w:val="single" w:sz="2" w:space="0" w:color="808080"/>
            </w:tcBorders>
            <w:shd w:val="clear" w:color="auto" w:fill="FFFFFF"/>
          </w:tcPr>
          <w:p w14:paraId="7064492E" w14:textId="77777777" w:rsidR="00735291" w:rsidRDefault="00735291">
            <w:pPr>
              <w:ind w:left="-108"/>
              <w:jc w:val="center"/>
              <w:rPr>
                <w:rFonts w:ascii="Arial" w:hAnsi="Arial"/>
                <w:sz w:val="20"/>
              </w:rPr>
            </w:pPr>
            <w:r>
              <w:rPr>
                <w:rFonts w:ascii="Arial" w:hAnsi="Arial"/>
                <w:sz w:val="20"/>
              </w:rPr>
              <w:t>Period end date</w:t>
            </w:r>
          </w:p>
        </w:tc>
      </w:tr>
      <w:tr w:rsidR="00735291" w14:paraId="49087E93" w14:textId="77777777">
        <w:tblPrEx>
          <w:tblCellMar>
            <w:top w:w="0" w:type="dxa"/>
            <w:bottom w:w="0" w:type="dxa"/>
          </w:tblCellMar>
        </w:tblPrEx>
        <w:trPr>
          <w:cantSplit/>
        </w:trPr>
        <w:tc>
          <w:tcPr>
            <w:tcW w:w="2410" w:type="dxa"/>
            <w:vMerge/>
            <w:tcBorders>
              <w:right w:val="single" w:sz="2" w:space="0" w:color="808080"/>
            </w:tcBorders>
          </w:tcPr>
          <w:p w14:paraId="23E9F2EF" w14:textId="77777777" w:rsidR="00735291" w:rsidRDefault="00735291">
            <w:pPr>
              <w:ind w:left="-250"/>
              <w:rPr>
                <w:rFonts w:ascii="Arial" w:hAnsi="Arial"/>
                <w:sz w:val="16"/>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61197B1C"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2994DB88"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4EB6BBA2"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3491DC7" w14:textId="77777777" w:rsidR="00735291" w:rsidRDefault="00735291">
            <w:pPr>
              <w:ind w:left="-108"/>
              <w:jc w:val="center"/>
              <w:rPr>
                <w:rFonts w:ascii="Arial" w:hAnsi="Arial"/>
                <w:sz w:val="16"/>
              </w:rPr>
            </w:pP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370832A9"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08C4F4A"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31CAB82E" w14:textId="77777777" w:rsidR="00735291" w:rsidRDefault="00735291">
            <w:pPr>
              <w:ind w:left="-108"/>
              <w:jc w:val="center"/>
              <w:rPr>
                <w:rFonts w:ascii="Arial" w:hAnsi="Arial"/>
                <w:sz w:val="16"/>
              </w:rPr>
            </w:pPr>
            <w:r>
              <w:rPr>
                <w:rFonts w:ascii="Arial" w:hAnsi="Arial"/>
                <w:sz w:val="16"/>
              </w:rPr>
              <w:t>Year</w:t>
            </w:r>
          </w:p>
        </w:tc>
      </w:tr>
      <w:tr w:rsidR="00735291" w14:paraId="64C302E4" w14:textId="77777777">
        <w:tblPrEx>
          <w:tblCellMar>
            <w:top w:w="0" w:type="dxa"/>
            <w:bottom w:w="0" w:type="dxa"/>
          </w:tblCellMar>
        </w:tblPrEx>
        <w:trPr>
          <w:cantSplit/>
          <w:trHeight w:val="538"/>
        </w:trPr>
        <w:tc>
          <w:tcPr>
            <w:tcW w:w="2410" w:type="dxa"/>
            <w:vMerge/>
            <w:tcBorders>
              <w:right w:val="single" w:sz="2" w:space="0" w:color="808080"/>
            </w:tcBorders>
          </w:tcPr>
          <w:p w14:paraId="65EC9A47" w14:textId="77777777" w:rsidR="00735291" w:rsidRDefault="00735291">
            <w:pPr>
              <w:ind w:left="-108"/>
              <w:rPr>
                <w:rFonts w:ascii="Arial" w:hAnsi="Arial"/>
                <w:sz w:val="20"/>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40E77D92" w14:textId="77777777" w:rsidR="00735291" w:rsidRDefault="00235F63">
            <w:pPr>
              <w:ind w:left="-108"/>
              <w:rPr>
                <w:rFonts w:ascii="Arial" w:hAnsi="Arial"/>
                <w:sz w:val="16"/>
              </w:rPr>
            </w:pPr>
            <w:r>
              <w:rPr>
                <w:rFonts w:ascii="Arial" w:hAnsi="Arial"/>
                <w:sz w:val="16"/>
              </w:rPr>
              <w:t>31</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BC91379" w14:textId="77777777" w:rsidR="00735291" w:rsidRDefault="00235F63">
            <w:pPr>
              <w:ind w:left="-108"/>
              <w:rPr>
                <w:rFonts w:ascii="Arial" w:hAnsi="Arial"/>
                <w:sz w:val="16"/>
              </w:rPr>
            </w:pPr>
            <w:r>
              <w:rPr>
                <w:rFonts w:ascii="Arial" w:hAnsi="Arial"/>
                <w:sz w:val="16"/>
              </w:rPr>
              <w:t>7</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3BFCBCBC" w14:textId="3393A218" w:rsidR="00735291" w:rsidRDefault="00235F63">
            <w:pPr>
              <w:ind w:left="-108"/>
              <w:rPr>
                <w:rFonts w:ascii="Arial" w:hAnsi="Arial"/>
                <w:sz w:val="16"/>
              </w:rPr>
            </w:pPr>
            <w:r>
              <w:rPr>
                <w:rFonts w:ascii="Arial" w:hAnsi="Arial"/>
                <w:sz w:val="16"/>
              </w:rPr>
              <w:t>20</w:t>
            </w:r>
            <w:r w:rsidR="007719DD">
              <w:rPr>
                <w:rFonts w:ascii="Arial" w:hAnsi="Arial"/>
                <w:sz w:val="16"/>
              </w:rPr>
              <w:t>24</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69E13F7A" w14:textId="77777777" w:rsidR="00735291" w:rsidRDefault="00735291">
            <w:pPr>
              <w:ind w:left="-108"/>
              <w:rPr>
                <w:rFonts w:ascii="Arial" w:hAnsi="Arial"/>
                <w:b/>
                <w:sz w:val="20"/>
              </w:rPr>
            </w:pPr>
            <w:r>
              <w:rPr>
                <w:rFonts w:ascii="Arial" w:hAnsi="Arial"/>
                <w:b/>
                <w:sz w:val="20"/>
              </w:rPr>
              <w:t>to</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14D1A98" w14:textId="77777777" w:rsidR="00735291" w:rsidRDefault="00235F63">
            <w:pPr>
              <w:ind w:left="-108"/>
              <w:rPr>
                <w:rFonts w:ascii="Arial" w:hAnsi="Arial"/>
                <w:sz w:val="16"/>
              </w:rPr>
            </w:pPr>
            <w:r>
              <w:rPr>
                <w:rFonts w:ascii="Arial" w:hAnsi="Arial"/>
                <w:sz w:val="16"/>
              </w:rPr>
              <w:t>31</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0601E295" w14:textId="77777777" w:rsidR="00735291" w:rsidRDefault="00235F63">
            <w:pPr>
              <w:ind w:left="-108"/>
              <w:rPr>
                <w:rFonts w:ascii="Arial" w:hAnsi="Arial"/>
                <w:sz w:val="16"/>
              </w:rPr>
            </w:pPr>
            <w:r>
              <w:rPr>
                <w:rFonts w:ascii="Arial" w:hAnsi="Arial"/>
                <w:sz w:val="16"/>
              </w:rPr>
              <w:t>7</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115E2BCD" w14:textId="126EB72A" w:rsidR="00735291" w:rsidRDefault="00235F63">
            <w:pPr>
              <w:ind w:left="-108"/>
              <w:rPr>
                <w:rFonts w:ascii="Arial" w:hAnsi="Arial"/>
                <w:sz w:val="16"/>
              </w:rPr>
            </w:pPr>
            <w:r>
              <w:rPr>
                <w:rFonts w:ascii="Arial" w:hAnsi="Arial"/>
                <w:sz w:val="16"/>
              </w:rPr>
              <w:t>20</w:t>
            </w:r>
            <w:r w:rsidR="007719DD">
              <w:rPr>
                <w:rFonts w:ascii="Arial" w:hAnsi="Arial"/>
                <w:sz w:val="16"/>
              </w:rPr>
              <w:t>25</w:t>
            </w:r>
          </w:p>
        </w:tc>
      </w:tr>
      <w:tr w:rsidR="00735291" w14:paraId="6B70C8DC" w14:textId="77777777">
        <w:tblPrEx>
          <w:tblCellMar>
            <w:top w:w="0" w:type="dxa"/>
            <w:bottom w:w="0" w:type="dxa"/>
          </w:tblCellMar>
        </w:tblPrEx>
        <w:trPr>
          <w:cantSplit/>
          <w:trHeight w:val="419"/>
        </w:trPr>
        <w:tc>
          <w:tcPr>
            <w:tcW w:w="2410" w:type="dxa"/>
            <w:tcBorders>
              <w:right w:val="single" w:sz="2" w:space="0" w:color="808080"/>
            </w:tcBorders>
          </w:tcPr>
          <w:p w14:paraId="2852DBDA"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left w:val="single" w:sz="2" w:space="0" w:color="808080"/>
              <w:bottom w:val="single" w:sz="2" w:space="0" w:color="808080"/>
              <w:right w:val="single" w:sz="2" w:space="0" w:color="808080"/>
            </w:tcBorders>
            <w:shd w:val="clear" w:color="auto" w:fill="FFFFFF"/>
          </w:tcPr>
          <w:p w14:paraId="0DC91576" w14:textId="77777777" w:rsidR="00735291" w:rsidRDefault="00735291">
            <w:pPr>
              <w:ind w:left="-108"/>
              <w:rPr>
                <w:rFonts w:ascii="Arial" w:hAnsi="Arial"/>
                <w:sz w:val="16"/>
              </w:rPr>
            </w:pPr>
          </w:p>
        </w:tc>
        <w:tc>
          <w:tcPr>
            <w:tcW w:w="2442" w:type="dxa"/>
            <w:gridSpan w:val="2"/>
            <w:tcBorders>
              <w:top w:val="single" w:sz="2" w:space="0" w:color="808080"/>
              <w:left w:val="single" w:sz="2" w:space="0" w:color="808080"/>
              <w:bottom w:val="single" w:sz="2" w:space="0" w:color="808080"/>
              <w:right w:val="single" w:sz="2" w:space="0" w:color="808080"/>
            </w:tcBorders>
            <w:shd w:val="clear" w:color="auto" w:fill="FFFFFF"/>
          </w:tcPr>
          <w:p w14:paraId="76490C7B" w14:textId="5FD9FCE9" w:rsidR="00735291" w:rsidRDefault="00735291">
            <w:pPr>
              <w:ind w:left="-108"/>
              <w:rPr>
                <w:rFonts w:ascii="Arial" w:hAnsi="Arial"/>
                <w:sz w:val="16"/>
              </w:rPr>
            </w:pPr>
          </w:p>
        </w:tc>
      </w:tr>
    </w:tbl>
    <w:p w14:paraId="60D69BA0"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0A3AF9F4" w14:textId="77777777">
        <w:tblPrEx>
          <w:tblCellMar>
            <w:top w:w="0" w:type="dxa"/>
            <w:bottom w:w="0" w:type="dxa"/>
          </w:tblCellMar>
        </w:tblPrEx>
        <w:trPr>
          <w:cantSplit/>
          <w:trHeight w:val="1531"/>
        </w:trPr>
        <w:tc>
          <w:tcPr>
            <w:tcW w:w="2660" w:type="dxa"/>
            <w:tcBorders>
              <w:right w:val="single" w:sz="2" w:space="0" w:color="999999"/>
            </w:tcBorders>
          </w:tcPr>
          <w:p w14:paraId="241D4522"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11F1F46F"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(Scotland) 2005 Act and the Charities Accounts (Scotland) Regulations 2006</w:t>
            </w:r>
            <w:r w:rsidR="00B50605">
              <w:rPr>
                <w:rFonts w:ascii="Arial" w:hAnsi="Arial"/>
                <w:sz w:val="20"/>
              </w:rPr>
              <w:t xml:space="preserve"> (as amended)</w:t>
            </w:r>
            <w:r>
              <w:rPr>
                <w:rFonts w:ascii="Arial" w:hAnsi="Arial"/>
                <w:sz w:val="20"/>
              </w:rPr>
              <w:t xml:space="preserve">.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14:paraId="230BE503" w14:textId="77777777">
        <w:tblPrEx>
          <w:tblCellMar>
            <w:top w:w="0" w:type="dxa"/>
            <w:bottom w:w="0" w:type="dxa"/>
          </w:tblCellMar>
        </w:tblPrEx>
        <w:trPr>
          <w:cantSplit/>
          <w:trHeight w:val="1701"/>
        </w:trPr>
        <w:tc>
          <w:tcPr>
            <w:tcW w:w="2660" w:type="dxa"/>
            <w:tcBorders>
              <w:right w:val="single" w:sz="2" w:space="0" w:color="999999"/>
            </w:tcBorders>
          </w:tcPr>
          <w:p w14:paraId="1393BEE4"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60EDB9D" w14:textId="77777777" w:rsidR="00735291" w:rsidRDefault="00735291">
            <w:pPr>
              <w:rPr>
                <w:rFonts w:ascii="Arial" w:hAnsi="Arial"/>
                <w:sz w:val="20"/>
              </w:rPr>
            </w:pPr>
            <w:r>
              <w:rPr>
                <w:rFonts w:ascii="Arial" w:hAnsi="Arial"/>
                <w:sz w:val="20"/>
              </w:rPr>
              <w:t>My examination is carried out in accordance with Regulation 11 of</w:t>
            </w:r>
            <w:r w:rsidR="00B50605">
              <w:rPr>
                <w:rFonts w:ascii="Arial" w:hAnsi="Arial"/>
                <w:sz w:val="20"/>
              </w:rPr>
              <w:t xml:space="preserve"> the 2006 Accounts Regulations</w:t>
            </w:r>
            <w:r>
              <w:rPr>
                <w:rFonts w:ascii="Arial" w:hAnsi="Arial"/>
                <w:sz w:val="20"/>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w:t>
            </w:r>
            <w:r w:rsidR="00B50605">
              <w:rPr>
                <w:rFonts w:ascii="Arial" w:hAnsi="Arial"/>
                <w:sz w:val="20"/>
              </w:rPr>
              <w:t xml:space="preserve">view given by the </w:t>
            </w:r>
            <w:r>
              <w:rPr>
                <w:rFonts w:ascii="Arial" w:hAnsi="Arial"/>
                <w:sz w:val="20"/>
              </w:rPr>
              <w:t>accounts.</w:t>
            </w:r>
          </w:p>
        </w:tc>
      </w:tr>
      <w:tr w:rsidR="00735291" w14:paraId="2444CFB9" w14:textId="77777777">
        <w:tblPrEx>
          <w:tblCellMar>
            <w:top w:w="0" w:type="dxa"/>
            <w:bottom w:w="0" w:type="dxa"/>
          </w:tblCellMar>
        </w:tblPrEx>
        <w:trPr>
          <w:cantSplit/>
          <w:trHeight w:val="3119"/>
        </w:trPr>
        <w:tc>
          <w:tcPr>
            <w:tcW w:w="2660" w:type="dxa"/>
            <w:tcBorders>
              <w:right w:val="single" w:sz="2" w:space="0" w:color="999999"/>
            </w:tcBorders>
          </w:tcPr>
          <w:p w14:paraId="1A5D68CD"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0C8A499B" w14:textId="39E232A1" w:rsidR="00735291" w:rsidRDefault="00735291">
            <w:pPr>
              <w:rPr>
                <w:rFonts w:ascii="Arial" w:hAnsi="Arial"/>
                <w:sz w:val="20"/>
              </w:rPr>
            </w:pPr>
            <w:r>
              <w:rPr>
                <w:rFonts w:ascii="Arial" w:hAnsi="Arial"/>
                <w:sz w:val="20"/>
              </w:rPr>
              <w:t>In the course of my examination, no matter has come to my attention</w:t>
            </w:r>
            <w:r w:rsidR="00BE5391">
              <w:rPr>
                <w:rFonts w:ascii="Arial" w:hAnsi="Arial"/>
                <w:sz w:val="20"/>
              </w:rPr>
              <w:t>.</w:t>
            </w:r>
          </w:p>
          <w:p w14:paraId="30367D93" w14:textId="77777777" w:rsidR="00735291" w:rsidRDefault="00735291">
            <w:pPr>
              <w:rPr>
                <w:rFonts w:ascii="Arial" w:hAnsi="Arial"/>
                <w:sz w:val="20"/>
              </w:rPr>
            </w:pPr>
          </w:p>
          <w:p w14:paraId="357C4812"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7BE5A1F1"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33829EBA"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351008EF" w14:textId="77777777" w:rsidR="00735291" w:rsidRDefault="00735291">
            <w:pPr>
              <w:ind w:left="391" w:hanging="391"/>
              <w:rPr>
                <w:rFonts w:ascii="Arial" w:hAnsi="Arial"/>
                <w:sz w:val="20"/>
              </w:rPr>
            </w:pPr>
          </w:p>
          <w:p w14:paraId="4333779D" w14:textId="77777777" w:rsidR="00735291" w:rsidRDefault="00735291">
            <w:pPr>
              <w:ind w:left="391" w:hanging="391"/>
              <w:rPr>
                <w:rFonts w:ascii="Arial" w:hAnsi="Arial"/>
                <w:sz w:val="20"/>
              </w:rPr>
            </w:pPr>
            <w:r>
              <w:rPr>
                <w:rFonts w:ascii="Arial" w:hAnsi="Arial"/>
                <w:sz w:val="20"/>
              </w:rPr>
              <w:t>have not been met, or</w:t>
            </w:r>
          </w:p>
          <w:p w14:paraId="2880A41E" w14:textId="77777777" w:rsidR="00735291" w:rsidRDefault="00735291">
            <w:pPr>
              <w:ind w:left="391" w:hanging="391"/>
              <w:rPr>
                <w:rFonts w:ascii="Arial" w:hAnsi="Arial"/>
                <w:sz w:val="20"/>
              </w:rPr>
            </w:pPr>
          </w:p>
          <w:p w14:paraId="6A24E3D2" w14:textId="77777777" w:rsidR="00735291" w:rsidRDefault="00735291">
            <w:pPr>
              <w:ind w:left="391" w:hanging="391"/>
              <w:rPr>
                <w:rFonts w:ascii="Arial" w:hAnsi="Arial"/>
                <w:sz w:val="21"/>
              </w:rPr>
            </w:pPr>
            <w:r>
              <w:rPr>
                <w:rFonts w:ascii="Arial" w:hAnsi="Arial"/>
                <w:sz w:val="20"/>
              </w:rPr>
              <w:t xml:space="preserve">2. </w:t>
            </w:r>
            <w:r>
              <w:rPr>
                <w:rFonts w:ascii="Arial" w:hAnsi="Arial"/>
                <w:sz w:val="20"/>
              </w:rPr>
              <w:tab/>
              <w:t>to which, in my opinion, attention should be drawn in order to enable a proper understanding of the accounts to be reached.</w:t>
            </w:r>
          </w:p>
        </w:tc>
      </w:tr>
      <w:tr w:rsidR="00735291" w14:paraId="5B99CE36" w14:textId="77777777">
        <w:tblPrEx>
          <w:tblCellMar>
            <w:top w:w="0" w:type="dxa"/>
            <w:bottom w:w="0" w:type="dxa"/>
          </w:tblCellMar>
        </w:tblPrEx>
        <w:trPr>
          <w:cantSplit/>
          <w:trHeight w:hRule="exact" w:val="284"/>
        </w:trPr>
        <w:tc>
          <w:tcPr>
            <w:tcW w:w="2660" w:type="dxa"/>
            <w:tcBorders>
              <w:right w:val="single" w:sz="2" w:space="0" w:color="999999"/>
            </w:tcBorders>
          </w:tcPr>
          <w:p w14:paraId="7EE1BD47" w14:textId="77777777" w:rsidR="00735291" w:rsidRDefault="00735291">
            <w:pPr>
              <w:jc w:val="right"/>
              <w:rPr>
                <w:rFonts w:ascii="Arial" w:hAnsi="Arial"/>
                <w:b/>
                <w:sz w:val="20"/>
              </w:rPr>
            </w:pPr>
            <w:r>
              <w:rPr>
                <w:rFonts w:ascii="Arial" w:hAnsi="Arial"/>
                <w:b/>
                <w:sz w:val="20"/>
              </w:rPr>
              <w:t>Signed:</w:t>
            </w:r>
          </w:p>
        </w:tc>
        <w:tc>
          <w:tcPr>
            <w:tcW w:w="4003"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35273B2A" w14:textId="01440B37" w:rsidR="00735291" w:rsidRDefault="001A51A9">
            <w:pPr>
              <w:rPr>
                <w:rFonts w:ascii="55 Helvetica Roman" w:hAnsi="55 Helvetica Roman"/>
                <w:sz w:val="21"/>
              </w:rPr>
            </w:pPr>
            <w:proofErr w:type="spellStart"/>
            <w:r>
              <w:rPr>
                <w:rFonts w:ascii="55 Helvetica Roman" w:hAnsi="55 Helvetica Roman"/>
                <w:sz w:val="21"/>
              </w:rPr>
              <w:t>G.N.Schreuder</w:t>
            </w:r>
            <w:proofErr w:type="spellEnd"/>
          </w:p>
        </w:tc>
        <w:tc>
          <w:tcPr>
            <w:tcW w:w="1242"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3D15832A" w14:textId="77777777"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7D55B1FA" w14:textId="3A80E6D6" w:rsidR="00735291" w:rsidRDefault="001A51A9">
            <w:pPr>
              <w:rPr>
                <w:rFonts w:ascii="55 Helvetica Roman" w:hAnsi="55 Helvetica Roman"/>
                <w:sz w:val="21"/>
              </w:rPr>
            </w:pPr>
            <w:r>
              <w:rPr>
                <w:rFonts w:ascii="55 Helvetica Roman" w:hAnsi="55 Helvetica Roman"/>
                <w:sz w:val="21"/>
              </w:rPr>
              <w:t>13.03.26</w:t>
            </w:r>
          </w:p>
        </w:tc>
      </w:tr>
      <w:tr w:rsidR="00735291" w14:paraId="4915C52F" w14:textId="77777777">
        <w:tblPrEx>
          <w:tblCellMar>
            <w:top w:w="0" w:type="dxa"/>
            <w:bottom w:w="0" w:type="dxa"/>
          </w:tblCellMar>
        </w:tblPrEx>
        <w:trPr>
          <w:cantSplit/>
          <w:trHeight w:hRule="exact" w:val="284"/>
        </w:trPr>
        <w:tc>
          <w:tcPr>
            <w:tcW w:w="2660" w:type="dxa"/>
            <w:tcBorders>
              <w:right w:val="single" w:sz="2" w:space="0" w:color="999999"/>
            </w:tcBorders>
          </w:tcPr>
          <w:p w14:paraId="3688DA57"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B2D0496" w14:textId="78A31F6C" w:rsidR="00735291" w:rsidRDefault="001A51A9">
            <w:pPr>
              <w:rPr>
                <w:rFonts w:ascii="55 Helvetica Roman" w:hAnsi="55 Helvetica Roman"/>
                <w:sz w:val="21"/>
              </w:rPr>
            </w:pPr>
            <w:r>
              <w:rPr>
                <w:rFonts w:ascii="55 Helvetica Roman" w:hAnsi="55 Helvetica Roman"/>
                <w:sz w:val="21"/>
              </w:rPr>
              <w:t xml:space="preserve">Glen </w:t>
            </w:r>
            <w:proofErr w:type="spellStart"/>
            <w:r>
              <w:rPr>
                <w:rFonts w:ascii="55 Helvetica Roman" w:hAnsi="55 Helvetica Roman"/>
                <w:sz w:val="21"/>
              </w:rPr>
              <w:t>Schreuder</w:t>
            </w:r>
            <w:proofErr w:type="spellEnd"/>
          </w:p>
        </w:tc>
      </w:tr>
      <w:tr w:rsidR="00735291" w14:paraId="57A664BE" w14:textId="77777777">
        <w:tblPrEx>
          <w:tblCellMar>
            <w:top w:w="0" w:type="dxa"/>
            <w:bottom w:w="0" w:type="dxa"/>
          </w:tblCellMar>
        </w:tblPrEx>
        <w:trPr>
          <w:cantSplit/>
          <w:trHeight w:hRule="exact" w:val="866"/>
        </w:trPr>
        <w:tc>
          <w:tcPr>
            <w:tcW w:w="2660" w:type="dxa"/>
            <w:tcBorders>
              <w:right w:val="single" w:sz="2" w:space="0" w:color="999999"/>
            </w:tcBorders>
          </w:tcPr>
          <w:p w14:paraId="633A7BFB"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55B33934" w14:textId="77777777" w:rsidR="00735291" w:rsidRDefault="00735291">
            <w:pPr>
              <w:rPr>
                <w:rFonts w:ascii="55 Helvetica Roman" w:hAnsi="55 Helvetica Roman"/>
                <w:sz w:val="21"/>
              </w:rPr>
            </w:pPr>
          </w:p>
        </w:tc>
      </w:tr>
      <w:tr w:rsidR="00735291" w14:paraId="207A2210" w14:textId="77777777">
        <w:tblPrEx>
          <w:tblCellMar>
            <w:top w:w="0" w:type="dxa"/>
            <w:bottom w:w="0" w:type="dxa"/>
          </w:tblCellMar>
        </w:tblPrEx>
        <w:trPr>
          <w:cantSplit/>
          <w:trHeight w:hRule="exact" w:val="284"/>
        </w:trPr>
        <w:tc>
          <w:tcPr>
            <w:tcW w:w="2660" w:type="dxa"/>
            <w:tcBorders>
              <w:right w:val="single" w:sz="2" w:space="0" w:color="999999"/>
            </w:tcBorders>
          </w:tcPr>
          <w:p w14:paraId="2573B999"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3A3DDA0" w14:textId="0BC74FB9" w:rsidR="00735291" w:rsidRDefault="001A51A9">
            <w:pPr>
              <w:rPr>
                <w:rFonts w:ascii="55 Helvetica Roman" w:hAnsi="55 Helvetica Roman"/>
                <w:sz w:val="21"/>
              </w:rPr>
            </w:pPr>
            <w:r>
              <w:rPr>
                <w:rFonts w:ascii="55 Helvetica Roman" w:hAnsi="55 Helvetica Roman"/>
                <w:sz w:val="21"/>
              </w:rPr>
              <w:t xml:space="preserve">28 </w:t>
            </w:r>
            <w:proofErr w:type="spellStart"/>
            <w:r>
              <w:rPr>
                <w:rFonts w:ascii="55 Helvetica Roman" w:hAnsi="55 Helvetica Roman"/>
                <w:sz w:val="21"/>
              </w:rPr>
              <w:t>Coldstone</w:t>
            </w:r>
            <w:proofErr w:type="spellEnd"/>
            <w:r>
              <w:rPr>
                <w:rFonts w:ascii="55 Helvetica Roman" w:hAnsi="55 Helvetica Roman"/>
                <w:sz w:val="21"/>
              </w:rPr>
              <w:t xml:space="preserve"> Avenue </w:t>
            </w:r>
          </w:p>
        </w:tc>
      </w:tr>
      <w:tr w:rsidR="00735291" w14:paraId="330B1237" w14:textId="77777777">
        <w:tblPrEx>
          <w:tblCellMar>
            <w:top w:w="0" w:type="dxa"/>
            <w:bottom w:w="0" w:type="dxa"/>
          </w:tblCellMar>
        </w:tblPrEx>
        <w:trPr>
          <w:cantSplit/>
          <w:trHeight w:hRule="exact" w:val="284"/>
        </w:trPr>
        <w:tc>
          <w:tcPr>
            <w:tcW w:w="2660" w:type="dxa"/>
            <w:tcBorders>
              <w:right w:val="single" w:sz="2" w:space="0" w:color="999999"/>
            </w:tcBorders>
          </w:tcPr>
          <w:p w14:paraId="0879789D"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714C660" w14:textId="33674FF8" w:rsidR="00735291" w:rsidRDefault="001A51A9">
            <w:pPr>
              <w:rPr>
                <w:rFonts w:ascii="55 Helvetica Roman" w:hAnsi="55 Helvetica Roman"/>
                <w:sz w:val="21"/>
              </w:rPr>
            </w:pPr>
            <w:proofErr w:type="spellStart"/>
            <w:r>
              <w:rPr>
                <w:rFonts w:ascii="55 Helvetica Roman" w:hAnsi="55 Helvetica Roman"/>
                <w:sz w:val="21"/>
              </w:rPr>
              <w:t>Kingswells</w:t>
            </w:r>
            <w:proofErr w:type="spellEnd"/>
          </w:p>
        </w:tc>
      </w:tr>
      <w:tr w:rsidR="00735291" w14:paraId="211E96DF" w14:textId="77777777">
        <w:tblPrEx>
          <w:tblCellMar>
            <w:top w:w="0" w:type="dxa"/>
            <w:bottom w:w="0" w:type="dxa"/>
          </w:tblCellMar>
        </w:tblPrEx>
        <w:trPr>
          <w:cantSplit/>
          <w:trHeight w:hRule="exact" w:val="284"/>
        </w:trPr>
        <w:tc>
          <w:tcPr>
            <w:tcW w:w="2660" w:type="dxa"/>
            <w:tcBorders>
              <w:right w:val="single" w:sz="2" w:space="0" w:color="999999"/>
            </w:tcBorders>
          </w:tcPr>
          <w:p w14:paraId="4AC68A71"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DB9EF50" w14:textId="1CA71E31" w:rsidR="00735291" w:rsidRDefault="001A51A9">
            <w:pPr>
              <w:rPr>
                <w:rFonts w:ascii="55 Helvetica Roman" w:hAnsi="55 Helvetica Roman"/>
                <w:sz w:val="21"/>
              </w:rPr>
            </w:pPr>
            <w:r>
              <w:rPr>
                <w:rFonts w:ascii="55 Helvetica Roman" w:hAnsi="55 Helvetica Roman"/>
                <w:sz w:val="21"/>
              </w:rPr>
              <w:t>Aberdeen</w:t>
            </w:r>
          </w:p>
        </w:tc>
      </w:tr>
      <w:tr w:rsidR="00735291" w14:paraId="0830719D" w14:textId="77777777">
        <w:tblPrEx>
          <w:tblCellMar>
            <w:top w:w="0" w:type="dxa"/>
            <w:bottom w:w="0" w:type="dxa"/>
          </w:tblCellMar>
        </w:tblPrEx>
        <w:trPr>
          <w:cantSplit/>
          <w:trHeight w:hRule="exact" w:val="284"/>
        </w:trPr>
        <w:tc>
          <w:tcPr>
            <w:tcW w:w="2660" w:type="dxa"/>
            <w:tcBorders>
              <w:right w:val="single" w:sz="2" w:space="0" w:color="999999"/>
            </w:tcBorders>
          </w:tcPr>
          <w:p w14:paraId="2D8EB571"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56D36E04" w14:textId="78F66CF2" w:rsidR="00735291" w:rsidRDefault="005E1094" w:rsidP="005E1094">
            <w:pPr>
              <w:ind w:left="1440" w:hanging="1440"/>
              <w:rPr>
                <w:rFonts w:ascii="55 Helvetica Roman" w:hAnsi="55 Helvetica Roman"/>
                <w:sz w:val="21"/>
              </w:rPr>
            </w:pPr>
            <w:r>
              <w:rPr>
                <w:rFonts w:ascii="55 Helvetica Roman" w:hAnsi="55 Helvetica Roman"/>
                <w:sz w:val="21"/>
              </w:rPr>
              <w:t>AB158TT</w:t>
            </w:r>
          </w:p>
        </w:tc>
      </w:tr>
    </w:tbl>
    <w:p w14:paraId="45834590" w14:textId="77777777" w:rsidR="00735291" w:rsidRDefault="00735291">
      <w:pPr>
        <w:rPr>
          <w:rFonts w:ascii="55 Helvetica Roman" w:hAnsi="55 Helvetica Roman"/>
          <w:sz w:val="16"/>
        </w:rPr>
      </w:pPr>
    </w:p>
    <w:p w14:paraId="5810819F"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0C49A893" w14:textId="77777777" w:rsidR="00735291" w:rsidRDefault="00735291">
      <w:pPr>
        <w:pStyle w:val="BodyText"/>
        <w:rPr>
          <w:rFonts w:ascii="Arial" w:hAnsi="Arial"/>
          <w:b/>
          <w:sz w:val="24"/>
        </w:rPr>
      </w:pPr>
      <w:r>
        <w:br w:type="page"/>
      </w:r>
      <w:r>
        <w:rPr>
          <w:rFonts w:ascii="Arial" w:hAnsi="Arial"/>
          <w:b/>
          <w:sz w:val="24"/>
        </w:rPr>
        <w:lastRenderedPageBreak/>
        <w:t>APPENDIX 3</w:t>
      </w:r>
    </w:p>
    <w:p w14:paraId="00D4D3E4" w14:textId="77777777" w:rsidR="00735291" w:rsidRDefault="003F2044">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0" behindDoc="1" locked="0" layoutInCell="1" allowOverlap="1" wp14:anchorId="55FA82C2" wp14:editId="06772379">
                <wp:simplePos x="0" y="0"/>
                <wp:positionH relativeFrom="column">
                  <wp:posOffset>-431800</wp:posOffset>
                </wp:positionH>
                <wp:positionV relativeFrom="paragraph">
                  <wp:posOffset>-892810</wp:posOffset>
                </wp:positionV>
                <wp:extent cx="7660005" cy="10748645"/>
                <wp:effectExtent l="0" t="0" r="0" b="0"/>
                <wp:wrapNone/>
                <wp:docPr id="2069022199"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F6545" id=" 4" o:spid="_x0000_s1026"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" filled="f" fillcolor="silver" stroked="f" strokecolor="#969696">
                <v:path arrowok="t"/>
              </v:rect>
            </w:pict>
          </mc:Fallback>
        </mc:AlternateContent>
      </w:r>
    </w:p>
    <w:tbl>
      <w:tblPr>
        <w:tblW w:w="0" w:type="auto"/>
        <w:shd w:val="clear" w:color="auto" w:fill="4C4C4C"/>
        <w:tblLook w:val="0000" w:firstRow="0" w:lastRow="0" w:firstColumn="0" w:lastColumn="0" w:noHBand="0" w:noVBand="0"/>
      </w:tblPr>
      <w:tblGrid>
        <w:gridCol w:w="10539"/>
      </w:tblGrid>
      <w:tr w:rsidR="00735291" w14:paraId="241091B8" w14:textId="77777777">
        <w:tblPrEx>
          <w:tblCellMar>
            <w:top w:w="0" w:type="dxa"/>
            <w:bottom w:w="0" w:type="dxa"/>
          </w:tblCellMar>
        </w:tblPrEx>
        <w:trPr>
          <w:trHeight w:hRule="exact" w:val="425"/>
        </w:trPr>
        <w:tc>
          <w:tcPr>
            <w:tcW w:w="11096" w:type="dxa"/>
            <w:shd w:val="clear" w:color="auto" w:fill="4C4C4C"/>
            <w:vAlign w:val="center"/>
          </w:tcPr>
          <w:p w14:paraId="7FD1860D" w14:textId="77777777" w:rsidR="00735291" w:rsidRDefault="00735291">
            <w:pPr>
              <w:pStyle w:val="Heading4"/>
            </w:pPr>
            <w:r>
              <w:t>Disclosure section</w:t>
            </w:r>
          </w:p>
        </w:tc>
      </w:tr>
    </w:tbl>
    <w:p w14:paraId="2AB2FB90" w14:textId="77777777" w:rsidR="00735291" w:rsidRDefault="00735291">
      <w:pPr>
        <w:pStyle w:val="BodyText"/>
        <w:rPr>
          <w:sz w:val="24"/>
        </w:rPr>
      </w:pPr>
    </w:p>
    <w:p w14:paraId="2F69943D"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0068A23C"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1F643E04" w14:textId="77777777">
        <w:tblPrEx>
          <w:tblCellMar>
            <w:top w:w="0" w:type="dxa"/>
            <w:bottom w:w="0" w:type="dxa"/>
          </w:tblCellMar>
        </w:tblPrEx>
        <w:trPr>
          <w:cantSplit/>
          <w:trHeight w:val="12660"/>
        </w:trPr>
        <w:tc>
          <w:tcPr>
            <w:tcW w:w="2586" w:type="dxa"/>
            <w:tcBorders>
              <w:right w:val="single" w:sz="2" w:space="0" w:color="999999"/>
            </w:tcBorders>
          </w:tcPr>
          <w:p w14:paraId="49248281" w14:textId="77777777" w:rsidR="00735291" w:rsidRDefault="00735291">
            <w:pPr>
              <w:jc w:val="right"/>
              <w:rPr>
                <w:rFonts w:ascii="Arial" w:hAnsi="Arial"/>
                <w:b/>
                <w:sz w:val="20"/>
              </w:rPr>
            </w:pPr>
            <w:r>
              <w:rPr>
                <w:rFonts w:ascii="Arial" w:hAnsi="Arial"/>
                <w:b/>
                <w:sz w:val="20"/>
              </w:rPr>
              <w:t>Give here brief details of any items that the examiner wishes to disclose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18AF7D3D" w14:textId="77777777" w:rsidR="00735291" w:rsidRDefault="00735291">
            <w:pPr>
              <w:rPr>
                <w:rFonts w:ascii="55 Helvetica Roman" w:hAnsi="55 Helvetica Roman"/>
                <w:sz w:val="21"/>
              </w:rPr>
            </w:pPr>
          </w:p>
        </w:tc>
      </w:tr>
    </w:tbl>
    <w:p w14:paraId="63ABE369"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0FDE" w14:textId="77777777" w:rsidR="00393C98" w:rsidRDefault="00393C98">
      <w:r>
        <w:separator/>
      </w:r>
    </w:p>
  </w:endnote>
  <w:endnote w:type="continuationSeparator" w:id="0">
    <w:p w14:paraId="34479F88" w14:textId="77777777" w:rsidR="00393C98" w:rsidRDefault="0039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5B79" w14:textId="77777777" w:rsidR="00393C98" w:rsidRDefault="00393C98">
      <w:r>
        <w:separator/>
      </w:r>
    </w:p>
  </w:footnote>
  <w:footnote w:type="continuationSeparator" w:id="0">
    <w:p w14:paraId="36ADFBA0" w14:textId="77777777" w:rsidR="00393C98" w:rsidRDefault="0039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011E4"/>
    <w:rsid w:val="000547DC"/>
    <w:rsid w:val="000F4BBE"/>
    <w:rsid w:val="001A51A9"/>
    <w:rsid w:val="00235F63"/>
    <w:rsid w:val="00393C98"/>
    <w:rsid w:val="003E5A81"/>
    <w:rsid w:val="003E7AD8"/>
    <w:rsid w:val="003F2044"/>
    <w:rsid w:val="00562430"/>
    <w:rsid w:val="005942AB"/>
    <w:rsid w:val="005E1094"/>
    <w:rsid w:val="00607B1C"/>
    <w:rsid w:val="00735291"/>
    <w:rsid w:val="007719DD"/>
    <w:rsid w:val="007F7FC7"/>
    <w:rsid w:val="00953137"/>
    <w:rsid w:val="00B22407"/>
    <w:rsid w:val="00B50605"/>
    <w:rsid w:val="00BE5391"/>
    <w:rsid w:val="00E30B94"/>
    <w:rsid w:val="00F87B12"/>
    <w:rsid w:val="00FF3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9BE9CE"/>
  <w15:chartTrackingRefBased/>
  <w15:docId w15:val="{364B89C0-BBFE-C342-93A5-C9C29F73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CE1D8D16-14DA-4909-B3F2-A0B59B3978C7}"/>
</file>

<file path=customXml/itemProps2.xml><?xml version="1.0" encoding="utf-8"?>
<ds:datastoreItem xmlns:ds="http://schemas.openxmlformats.org/officeDocument/2006/customXml" ds:itemID="{75643750-B686-44A6-9083-54B272B50E65}"/>
</file>

<file path=customXml/itemProps3.xml><?xml version="1.0" encoding="utf-8"?>
<ds:datastoreItem xmlns:ds="http://schemas.openxmlformats.org/officeDocument/2006/customXml" ds:itemID="{82395C27-F5F1-442F-A06C-F0E948F14B48}"/>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APPENDIX 3</vt:lpstr>
    </vt:vector>
  </TitlesOfParts>
  <Company>Scottish Executive</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Neve McPherson</cp:lastModifiedBy>
  <cp:revision>7</cp:revision>
  <dcterms:created xsi:type="dcterms:W3CDTF">2026-03-16T19:08:00Z</dcterms:created>
  <dcterms:modified xsi:type="dcterms:W3CDTF">2026-03-16T19:12:00Z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