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rsidTr="6827B9E7" w14:paraId="62F0A15D" w14:textId="77777777">
        <w:trPr>
          <w:cantSplit/>
          <w:trHeight w:val="284" w:hRule="exact"/>
        </w:trPr>
        <w:tc>
          <w:tcPr>
            <w:tcW w:w="4536" w:type="dxa"/>
            <w:tcMar/>
          </w:tcPr>
          <w:p w:rsidR="00735291" w:rsidP="00B22407" w:rsidRDefault="001C3DCD" w14:paraId="290D748B" w14:textId="77777777">
            <w:pPr>
              <w:pStyle w:val="Heading2"/>
              <w:spacing w:after="240"/>
            </w:pPr>
            <w:r w:rsidR="00735291">
              <w:rPr/>
              <w:t>APPENDIX 3</w:t>
            </w:r>
          </w:p>
          <w:p w:rsidRPr="00B22407" w:rsidR="00B22407" w:rsidP="00B22407" w:rsidRDefault="00B22407" w14:paraId="043CB4E4" w14:textId="77777777"/>
          <w:p w:rsidRPr="00B22407" w:rsidR="00B22407" w:rsidP="00B22407" w:rsidRDefault="00B22407" w14:paraId="27F451BE" w14:textId="77777777"/>
        </w:tc>
      </w:tr>
      <w:tr w:rsidR="00735291" w:rsidTr="6827B9E7" w14:paraId="677200E4" w14:textId="77777777">
        <w:trPr>
          <w:cantSplit/>
          <w:trHeight w:val="184"/>
        </w:trPr>
        <w:tc>
          <w:tcPr>
            <w:tcW w:w="4536" w:type="dxa"/>
            <w:vMerge w:val="restart"/>
            <w:tcMar/>
          </w:tcPr>
          <w:p w:rsidR="00735291" w:rsidP="00B22407" w:rsidRDefault="001C3DCD" w14:paraId="446B6798" w14:textId="77777777">
            <w:pPr>
              <w:spacing w:before="240"/>
              <w:rPr>
                <w:rFonts w:ascii="Arial" w:hAnsi="Arial"/>
                <w:sz w:val="16"/>
              </w:rPr>
            </w:pPr>
            <w:r>
              <w:rPr>
                <w:rFonts w:ascii="Arial" w:hAnsi="Arial"/>
                <w:noProof/>
                <w:sz w:val="80"/>
              </w:rPr>
              <w:drawing>
                <wp:inline distT="0" distB="0" distL="0" distR="0" wp14:anchorId="69D3E176" wp14:editId="74960E23">
                  <wp:extent cx="1173480" cy="6007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480" cy="600710"/>
                          </a:xfrm>
                          <a:prstGeom prst="rect">
                            <a:avLst/>
                          </a:prstGeom>
                          <a:noFill/>
                          <a:ln>
                            <a:noFill/>
                          </a:ln>
                        </pic:spPr>
                      </pic:pic>
                    </a:graphicData>
                  </a:graphic>
                </wp:inline>
              </w:drawing>
            </w:r>
          </w:p>
        </w:tc>
      </w:tr>
      <w:tr w:rsidR="00735291" w:rsidTr="6827B9E7" w14:paraId="5C7C75F1" w14:textId="77777777">
        <w:trPr>
          <w:cantSplit/>
          <w:trHeight w:val="181"/>
        </w:trPr>
        <w:tc>
          <w:tcPr>
            <w:tcW w:w="4536" w:type="dxa"/>
            <w:vMerge/>
            <w:tcMar/>
          </w:tcPr>
          <w:p w:rsidR="00735291" w:rsidP="000F4BBE" w:rsidRDefault="00735291" w14:paraId="1B992065" w14:textId="77777777">
            <w:pPr>
              <w:rPr>
                <w:rFonts w:ascii="55 Helvetica Roman" w:hAnsi="55 Helvetica Roman"/>
                <w:sz w:val="16"/>
              </w:rPr>
            </w:pPr>
          </w:p>
        </w:tc>
      </w:tr>
      <w:tr w:rsidR="00735291" w:rsidTr="6827B9E7" w14:paraId="0D0CD5F8" w14:textId="77777777">
        <w:trPr>
          <w:cantSplit/>
          <w:trHeight w:val="181"/>
        </w:trPr>
        <w:tc>
          <w:tcPr>
            <w:tcW w:w="4536" w:type="dxa"/>
            <w:vMerge/>
            <w:tcMar/>
          </w:tcPr>
          <w:p w:rsidR="00735291" w:rsidP="000F4BBE" w:rsidRDefault="00735291" w14:paraId="2DC581AF" w14:textId="77777777">
            <w:pPr>
              <w:rPr>
                <w:rFonts w:ascii="55 Helvetica Roman" w:hAnsi="55 Helvetica Roman"/>
                <w:sz w:val="16"/>
              </w:rPr>
            </w:pPr>
          </w:p>
        </w:tc>
      </w:tr>
      <w:tr w:rsidR="00735291" w:rsidTr="6827B9E7" w14:paraId="04798EB3" w14:textId="77777777">
        <w:trPr>
          <w:cantSplit/>
          <w:trHeight w:val="227"/>
        </w:trPr>
        <w:tc>
          <w:tcPr>
            <w:tcW w:w="4536" w:type="dxa"/>
            <w:vMerge/>
            <w:tcMar/>
          </w:tcPr>
          <w:p w:rsidR="00735291" w:rsidP="000F4BBE" w:rsidRDefault="00735291" w14:paraId="407931D5" w14:textId="77777777">
            <w:pPr>
              <w:rPr>
                <w:rFonts w:ascii="Helvetica 75 Bold" w:hAnsi="Helvetica 75 Bold"/>
                <w:sz w:val="20"/>
              </w:rPr>
            </w:pPr>
          </w:p>
        </w:tc>
      </w:tr>
      <w:tr w:rsidR="00735291" w:rsidTr="6827B9E7" w14:paraId="0B1641FC" w14:textId="77777777">
        <w:trPr>
          <w:cantSplit/>
        </w:trPr>
        <w:tc>
          <w:tcPr>
            <w:tcW w:w="4536" w:type="dxa"/>
            <w:tcMar/>
          </w:tcPr>
          <w:p w:rsidR="00735291" w:rsidP="000F4BBE" w:rsidRDefault="00735291" w14:paraId="46642618" w14:textId="77777777">
            <w:pPr>
              <w:rPr>
                <w:rFonts w:ascii="Arial" w:hAnsi="Arial"/>
                <w:sz w:val="20"/>
              </w:rPr>
            </w:pPr>
          </w:p>
        </w:tc>
      </w:tr>
    </w:tbl>
    <w:p w:rsidR="00735291" w:rsidRDefault="000F4BBE" w14:paraId="6FEE1D29" w14:textId="77777777">
      <w:pPr>
        <w:rPr>
          <w:rFonts w:ascii="Helvetica 75 Bold" w:hAnsi="Helvetica 75 Bold"/>
        </w:rPr>
      </w:pPr>
      <w:r>
        <w:rPr>
          <w:rFonts w:ascii="Helvetica 75 Bold" w:hAnsi="Helvetica 75 Bold"/>
        </w:rPr>
        <w:br w:type="textWrapping" w:clear="all"/>
      </w:r>
    </w:p>
    <w:tbl>
      <w:tblPr>
        <w:tblW w:w="10490" w:type="dxa"/>
        <w:tblInd w:w="250" w:type="dxa"/>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60C88874" w14:textId="77777777">
        <w:trPr>
          <w:cantSplit/>
        </w:trPr>
        <w:tc>
          <w:tcPr>
            <w:tcW w:w="2410" w:type="dxa"/>
            <w:tcBorders>
              <w:right w:val="single" w:color="808080" w:sz="2" w:space="0"/>
            </w:tcBorders>
          </w:tcPr>
          <w:p w:rsidR="00735291" w:rsidRDefault="00735291" w14:paraId="1CE1AC14" w14:textId="77777777">
            <w:pPr>
              <w:ind w:left="-108"/>
              <w:jc w:val="right"/>
              <w:rPr>
                <w:rFonts w:ascii="Arial" w:hAnsi="Arial"/>
                <w:b/>
                <w:sz w:val="20"/>
              </w:rPr>
            </w:pPr>
          </w:p>
        </w:tc>
        <w:tc>
          <w:tcPr>
            <w:tcW w:w="8080" w:type="dxa"/>
            <w:gridSpan w:val="7"/>
            <w:tcBorders>
              <w:top w:val="single" w:color="808080" w:sz="2" w:space="0"/>
              <w:left w:val="single" w:color="808080" w:sz="2" w:space="0"/>
              <w:bottom w:val="single" w:color="808080" w:sz="2" w:space="0"/>
              <w:right w:val="single" w:color="808080" w:sz="2" w:space="0"/>
            </w:tcBorders>
            <w:shd w:val="clear" w:color="auto" w:fill="FFFFFF"/>
          </w:tcPr>
          <w:p w:rsidRPr="000547DC" w:rsidR="00735291" w:rsidRDefault="00735291" w14:paraId="18932A40" w14:textId="77777777">
            <w:pPr>
              <w:pStyle w:val="Heading1"/>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Pr="000547DC" w:rsidR="000547DC">
              <w:rPr>
                <w:rFonts w:ascii="Arial" w:hAnsi="Arial"/>
                <w:b/>
                <w:sz w:val="12"/>
                <w:szCs w:val="12"/>
              </w:rPr>
              <w:t xml:space="preserve">V2 </w:t>
            </w:r>
            <w:r w:rsidR="000547DC">
              <w:rPr>
                <w:rFonts w:ascii="Arial" w:hAnsi="Arial"/>
                <w:b/>
                <w:sz w:val="16"/>
                <w:szCs w:val="16"/>
              </w:rPr>
              <w:t xml:space="preserve"> </w:t>
            </w:r>
          </w:p>
        </w:tc>
      </w:tr>
      <w:tr w:rsidR="00735291" w14:paraId="3F1E1498" w14:textId="77777777">
        <w:trPr>
          <w:cantSplit/>
          <w:trHeight w:val="638"/>
        </w:trPr>
        <w:tc>
          <w:tcPr>
            <w:tcW w:w="2410" w:type="dxa"/>
            <w:tcBorders>
              <w:right w:val="single" w:color="808080" w:sz="2" w:space="0"/>
            </w:tcBorders>
          </w:tcPr>
          <w:p w:rsidR="00735291" w:rsidRDefault="00735291" w14:paraId="0827B49E" w14:textId="77777777">
            <w:pPr>
              <w:ind w:left="-108"/>
              <w:jc w:val="right"/>
              <w:rPr>
                <w:rFonts w:ascii="Arial" w:hAnsi="Arial"/>
                <w:b/>
                <w:sz w:val="20"/>
              </w:rPr>
            </w:pPr>
            <w:r>
              <w:rPr>
                <w:rFonts w:ascii="Arial" w:hAnsi="Arial"/>
                <w:b/>
                <w:sz w:val="20"/>
              </w:rPr>
              <w:t>Report to the trustees/members of</w:t>
            </w:r>
          </w:p>
        </w:tc>
        <w:tc>
          <w:tcPr>
            <w:tcW w:w="8080" w:type="dxa"/>
            <w:gridSpan w:val="7"/>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7648C924" w14:textId="77777777">
            <w:pPr>
              <w:ind w:left="-108"/>
              <w:rPr>
                <w:rFonts w:ascii="Arial" w:hAnsi="Arial"/>
                <w:sz w:val="16"/>
              </w:rPr>
            </w:pPr>
            <w:r>
              <w:rPr>
                <w:rFonts w:ascii="Arial" w:hAnsi="Arial"/>
                <w:sz w:val="16"/>
              </w:rPr>
              <w:t xml:space="preserve"> Charity name</w:t>
            </w:r>
          </w:p>
          <w:p w:rsidR="00735291" w:rsidRDefault="005F66E7" w14:paraId="61596FAC" w14:textId="3E8FE8F0">
            <w:pPr>
              <w:ind w:left="-108"/>
              <w:rPr>
                <w:rFonts w:ascii="Arial" w:hAnsi="Arial"/>
                <w:sz w:val="20"/>
              </w:rPr>
            </w:pPr>
            <w:proofErr w:type="spellStart"/>
            <w:r>
              <w:rPr>
                <w:rFonts w:ascii="Arial" w:hAnsi="Arial"/>
                <w:sz w:val="20"/>
              </w:rPr>
              <w:t>Barrmill</w:t>
            </w:r>
            <w:proofErr w:type="spellEnd"/>
            <w:r>
              <w:rPr>
                <w:rFonts w:ascii="Arial" w:hAnsi="Arial"/>
                <w:sz w:val="20"/>
              </w:rPr>
              <w:t xml:space="preserve"> and District Community Association</w:t>
            </w:r>
          </w:p>
        </w:tc>
      </w:tr>
      <w:tr w:rsidR="00735291" w14:paraId="219FEE41" w14:textId="77777777">
        <w:trPr>
          <w:cantSplit/>
        </w:trPr>
        <w:tc>
          <w:tcPr>
            <w:tcW w:w="2410" w:type="dxa"/>
            <w:tcBorders>
              <w:right w:val="single" w:color="808080" w:sz="2" w:space="0"/>
            </w:tcBorders>
          </w:tcPr>
          <w:p w:rsidR="00735291" w:rsidRDefault="00735291" w14:paraId="0008CF68" w14:textId="77777777">
            <w:pPr>
              <w:ind w:left="-108"/>
              <w:jc w:val="right"/>
              <w:rPr>
                <w:rFonts w:ascii="Arial" w:hAnsi="Arial"/>
                <w:b/>
                <w:sz w:val="20"/>
              </w:rPr>
            </w:pPr>
            <w:r>
              <w:rPr>
                <w:rFonts w:ascii="Arial" w:hAnsi="Arial"/>
                <w:b/>
                <w:sz w:val="20"/>
              </w:rPr>
              <w:t>Registered charity number</w:t>
            </w:r>
          </w:p>
        </w:tc>
        <w:tc>
          <w:tcPr>
            <w:tcW w:w="8080" w:type="dxa"/>
            <w:gridSpan w:val="7"/>
            <w:tcBorders>
              <w:top w:val="single" w:color="808080" w:sz="2" w:space="0"/>
              <w:left w:val="single" w:color="808080" w:sz="2" w:space="0"/>
              <w:bottom w:val="single" w:color="808080" w:sz="2" w:space="0"/>
              <w:right w:val="single" w:color="808080" w:sz="2" w:space="0"/>
            </w:tcBorders>
            <w:shd w:val="clear" w:color="auto" w:fill="FFFFFF"/>
          </w:tcPr>
          <w:tbl>
            <w:tblPr>
              <w:tblW w:w="1880" w:type="dxa"/>
              <w:tblCellMar>
                <w:top w:w="15" w:type="dxa"/>
                <w:left w:w="15" w:type="dxa"/>
                <w:bottom w:w="15" w:type="dxa"/>
                <w:right w:w="15" w:type="dxa"/>
              </w:tblCellMar>
              <w:tblLook w:val="04A0" w:firstRow="1" w:lastRow="0" w:firstColumn="1" w:lastColumn="0" w:noHBand="0" w:noVBand="1"/>
            </w:tblPr>
            <w:tblGrid>
              <w:gridCol w:w="1880"/>
            </w:tblGrid>
            <w:tr w:rsidR="005F66E7" w14:paraId="6771664E" w14:textId="77777777">
              <w:trPr>
                <w:trHeight w:val="615"/>
              </w:trPr>
              <w:tc>
                <w:tcPr>
                  <w:tcW w:w="1880" w:type="dxa"/>
                  <w:tcBorders>
                    <w:top w:val="nil"/>
                    <w:left w:val="nil"/>
                    <w:bottom w:val="nil"/>
                    <w:right w:val="nil"/>
                  </w:tcBorders>
                  <w:hideMark/>
                </w:tcPr>
                <w:p w:rsidRPr="001F1D4A" w:rsidR="005F66E7" w:rsidRDefault="005F66E7" w14:paraId="2DD5357A" w14:textId="77777777">
                  <w:pPr>
                    <w:rPr>
                      <w:rFonts w:ascii="Arial" w:hAnsi="Arial" w:eastAsia="Times New Roman" w:cs="Arial"/>
                      <w:sz w:val="32"/>
                      <w:szCs w:val="32"/>
                    </w:rPr>
                  </w:pPr>
                  <w:r>
                    <w:rPr>
                      <w:rFonts w:ascii="Arial" w:hAnsi="Arial" w:eastAsia="Times New Roman" w:cs="Arial"/>
                      <w:b/>
                      <w:bCs/>
                      <w:sz w:val="32"/>
                      <w:szCs w:val="32"/>
                    </w:rPr>
                    <w:t>SC001557</w:t>
                  </w:r>
                </w:p>
              </w:tc>
            </w:tr>
          </w:tbl>
          <w:p w:rsidR="00735291" w:rsidRDefault="00735291" w14:paraId="6D09877E" w14:textId="6EB19605">
            <w:pPr>
              <w:ind w:left="-108"/>
              <w:rPr>
                <w:rFonts w:ascii="Arial" w:hAnsi="Arial"/>
                <w:b/>
                <w:sz w:val="20"/>
              </w:rPr>
            </w:pPr>
          </w:p>
        </w:tc>
      </w:tr>
      <w:tr w:rsidR="00735291" w14:paraId="01817F05" w14:textId="77777777">
        <w:trPr>
          <w:cantSplit/>
        </w:trPr>
        <w:tc>
          <w:tcPr>
            <w:tcW w:w="2410" w:type="dxa"/>
            <w:vMerge w:val="restart"/>
            <w:tcBorders>
              <w:right w:val="single" w:color="808080" w:sz="2" w:space="0"/>
            </w:tcBorders>
          </w:tcPr>
          <w:p w:rsidR="00735291" w:rsidRDefault="00735291" w14:paraId="0F83EFEF" w14:textId="77777777">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53985FC4" w14:textId="77777777">
            <w:pPr>
              <w:ind w:left="-108"/>
              <w:jc w:val="center"/>
              <w:rPr>
                <w:rFonts w:ascii="Arial" w:hAnsi="Arial"/>
                <w:sz w:val="20"/>
              </w:rPr>
            </w:pPr>
            <w:r>
              <w:rPr>
                <w:rFonts w:ascii="Arial" w:hAnsi="Arial"/>
                <w:sz w:val="20"/>
              </w:rPr>
              <w:t>Period start date</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179EC809" w14:textId="77777777">
            <w:pPr>
              <w:ind w:left="-108"/>
              <w:jc w:val="center"/>
              <w:rPr>
                <w:rFonts w:ascii="Arial" w:hAnsi="Arial"/>
                <w:sz w:val="20"/>
              </w:rPr>
            </w:pPr>
          </w:p>
        </w:tc>
        <w:tc>
          <w:tcPr>
            <w:tcW w:w="3592" w:type="dxa"/>
            <w:gridSpan w:val="3"/>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416CAEFA" w14:textId="77777777">
            <w:pPr>
              <w:ind w:left="-108"/>
              <w:jc w:val="center"/>
              <w:rPr>
                <w:rFonts w:ascii="Arial" w:hAnsi="Arial"/>
                <w:sz w:val="20"/>
              </w:rPr>
            </w:pPr>
            <w:r>
              <w:rPr>
                <w:rFonts w:ascii="Arial" w:hAnsi="Arial"/>
                <w:sz w:val="20"/>
              </w:rPr>
              <w:t>Period end date</w:t>
            </w:r>
          </w:p>
        </w:tc>
      </w:tr>
      <w:tr w:rsidR="00735291" w14:paraId="498E0F3E" w14:textId="77777777">
        <w:trPr>
          <w:cantSplit/>
        </w:trPr>
        <w:tc>
          <w:tcPr>
            <w:tcW w:w="2410" w:type="dxa"/>
            <w:vMerge/>
            <w:tcBorders>
              <w:right w:val="single" w:color="808080" w:sz="2" w:space="0"/>
            </w:tcBorders>
          </w:tcPr>
          <w:p w:rsidR="00735291" w:rsidRDefault="00735291" w14:paraId="5FF2A042" w14:textId="77777777">
            <w:pPr>
              <w:ind w:left="-250"/>
              <w:rPr>
                <w:rFonts w:ascii="Arial" w:hAnsi="Arial"/>
                <w:sz w:val="16"/>
              </w:rPr>
            </w:pPr>
          </w:p>
        </w:tc>
        <w:tc>
          <w:tcPr>
            <w:tcW w:w="1038"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79FADBB7" w14:textId="77777777">
            <w:pPr>
              <w:ind w:left="-108"/>
              <w:jc w:val="center"/>
              <w:rPr>
                <w:rFonts w:ascii="Arial" w:hAnsi="Arial"/>
                <w:sz w:val="16"/>
              </w:rPr>
            </w:pPr>
            <w:r>
              <w:rPr>
                <w:rFonts w:ascii="Arial" w:hAnsi="Arial"/>
                <w:sz w:val="16"/>
              </w:rPr>
              <w:t>Day</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27CBFBAF" w14:textId="77777777">
            <w:pPr>
              <w:ind w:left="-108"/>
              <w:jc w:val="center"/>
              <w:rPr>
                <w:rFonts w:ascii="Arial" w:hAnsi="Arial"/>
                <w:sz w:val="16"/>
              </w:rPr>
            </w:pPr>
            <w:r>
              <w:rPr>
                <w:rFonts w:ascii="Arial" w:hAnsi="Arial"/>
                <w:sz w:val="16"/>
              </w:rPr>
              <w:t>Month</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57833A52" w14:textId="77777777">
            <w:pPr>
              <w:ind w:left="-108"/>
              <w:jc w:val="center"/>
              <w:rPr>
                <w:rFonts w:ascii="Arial" w:hAnsi="Arial"/>
                <w:sz w:val="16"/>
              </w:rPr>
            </w:pPr>
            <w:r>
              <w:rPr>
                <w:rFonts w:ascii="Arial" w:hAnsi="Arial"/>
                <w:sz w:val="16"/>
              </w:rPr>
              <w:t>Year</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60613C25" w14:textId="77777777">
            <w:pPr>
              <w:ind w:left="-108"/>
              <w:jc w:val="center"/>
              <w:rPr>
                <w:rFonts w:ascii="Arial" w:hAnsi="Arial"/>
                <w:sz w:val="16"/>
              </w:rPr>
            </w:pP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0D4D47EA" w14:textId="77777777">
            <w:pPr>
              <w:ind w:left="-108"/>
              <w:jc w:val="center"/>
              <w:rPr>
                <w:rFonts w:ascii="Arial" w:hAnsi="Arial"/>
                <w:sz w:val="16"/>
              </w:rPr>
            </w:pPr>
            <w:r>
              <w:rPr>
                <w:rFonts w:ascii="Arial" w:hAnsi="Arial"/>
                <w:sz w:val="16"/>
              </w:rPr>
              <w:t>Day</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68CC81C5" w14:textId="77777777">
            <w:pPr>
              <w:ind w:left="-108"/>
              <w:jc w:val="center"/>
              <w:rPr>
                <w:rFonts w:ascii="Arial" w:hAnsi="Arial"/>
                <w:sz w:val="16"/>
              </w:rPr>
            </w:pPr>
            <w:r>
              <w:rPr>
                <w:rFonts w:ascii="Arial" w:hAnsi="Arial"/>
                <w:sz w:val="16"/>
              </w:rPr>
              <w:t>Month</w:t>
            </w:r>
          </w:p>
        </w:tc>
        <w:tc>
          <w:tcPr>
            <w:tcW w:w="1292"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089B5164" w14:textId="77777777">
            <w:pPr>
              <w:ind w:left="-108"/>
              <w:jc w:val="center"/>
              <w:rPr>
                <w:rFonts w:ascii="Arial" w:hAnsi="Arial"/>
                <w:sz w:val="16"/>
              </w:rPr>
            </w:pPr>
            <w:r>
              <w:rPr>
                <w:rFonts w:ascii="Arial" w:hAnsi="Arial"/>
                <w:sz w:val="16"/>
              </w:rPr>
              <w:t>Year</w:t>
            </w:r>
          </w:p>
        </w:tc>
      </w:tr>
      <w:tr w:rsidR="00735291" w14:paraId="57DB736A" w14:textId="77777777">
        <w:trPr>
          <w:cantSplit/>
          <w:trHeight w:val="538"/>
        </w:trPr>
        <w:tc>
          <w:tcPr>
            <w:tcW w:w="2410" w:type="dxa"/>
            <w:vMerge/>
            <w:tcBorders>
              <w:right w:val="single" w:color="808080" w:sz="2" w:space="0"/>
            </w:tcBorders>
          </w:tcPr>
          <w:p w:rsidR="00735291" w:rsidRDefault="00735291" w14:paraId="69EB93EA" w14:textId="77777777">
            <w:pPr>
              <w:ind w:left="-108"/>
              <w:rPr>
                <w:rFonts w:ascii="Arial" w:hAnsi="Arial"/>
                <w:sz w:val="20"/>
              </w:rPr>
            </w:pPr>
          </w:p>
        </w:tc>
        <w:tc>
          <w:tcPr>
            <w:tcW w:w="1038"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640D19" w14:paraId="0D966269" w14:textId="601FFAF4">
            <w:pPr>
              <w:ind w:left="-108"/>
              <w:rPr>
                <w:rFonts w:ascii="Arial" w:hAnsi="Arial"/>
                <w:sz w:val="16"/>
              </w:rPr>
            </w:pPr>
            <w:r>
              <w:rPr>
                <w:rFonts w:ascii="Arial" w:hAnsi="Arial"/>
                <w:sz w:val="16"/>
              </w:rPr>
              <w:t>29</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640D19" w14:paraId="5D4A06EC" w14:textId="1EA8B129">
            <w:pPr>
              <w:ind w:left="-108"/>
              <w:rPr>
                <w:rFonts w:ascii="Arial" w:hAnsi="Arial"/>
                <w:sz w:val="16"/>
              </w:rPr>
            </w:pPr>
            <w:r>
              <w:rPr>
                <w:rFonts w:ascii="Arial" w:hAnsi="Arial"/>
                <w:sz w:val="16"/>
              </w:rPr>
              <w:t>02</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640D19" w14:paraId="7BF86F16" w14:textId="0234B015">
            <w:pPr>
              <w:ind w:left="-108"/>
              <w:rPr>
                <w:rFonts w:ascii="Arial" w:hAnsi="Arial"/>
                <w:sz w:val="16"/>
              </w:rPr>
            </w:pPr>
            <w:r>
              <w:rPr>
                <w:rFonts w:ascii="Arial" w:hAnsi="Arial"/>
                <w:sz w:val="16"/>
              </w:rPr>
              <w:t>2024</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04CA99A7" w14:textId="77777777">
            <w:pPr>
              <w:ind w:left="-108"/>
              <w:rPr>
                <w:rFonts w:ascii="Arial" w:hAnsi="Arial"/>
                <w:b/>
                <w:sz w:val="20"/>
              </w:rPr>
            </w:pPr>
            <w:r>
              <w:rPr>
                <w:rFonts w:ascii="Arial" w:hAnsi="Arial"/>
                <w:b/>
                <w:sz w:val="20"/>
              </w:rPr>
              <w:t>to</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640D19" w14:paraId="6B755C7B" w14:textId="3AC16935">
            <w:pPr>
              <w:ind w:left="-108"/>
              <w:rPr>
                <w:rFonts w:ascii="Arial" w:hAnsi="Arial"/>
                <w:sz w:val="16"/>
              </w:rPr>
            </w:pPr>
            <w:r>
              <w:rPr>
                <w:rFonts w:ascii="Arial" w:hAnsi="Arial"/>
                <w:sz w:val="16"/>
              </w:rPr>
              <w:t>28</w:t>
            </w:r>
          </w:p>
        </w:tc>
        <w:tc>
          <w:tcPr>
            <w:tcW w:w="1150"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640D19" w14:paraId="1069B919" w14:textId="4C206EE1">
            <w:pPr>
              <w:ind w:left="-108"/>
              <w:rPr>
                <w:rFonts w:ascii="Arial" w:hAnsi="Arial"/>
                <w:sz w:val="16"/>
              </w:rPr>
            </w:pPr>
            <w:r>
              <w:rPr>
                <w:rFonts w:ascii="Arial" w:hAnsi="Arial"/>
                <w:sz w:val="16"/>
              </w:rPr>
              <w:t>02</w:t>
            </w:r>
          </w:p>
        </w:tc>
        <w:tc>
          <w:tcPr>
            <w:tcW w:w="1292" w:type="dxa"/>
            <w:tcBorders>
              <w:top w:val="single" w:color="808080" w:sz="2" w:space="0"/>
              <w:left w:val="single" w:color="808080" w:sz="2" w:space="0"/>
              <w:bottom w:val="single" w:color="808080" w:sz="2" w:space="0"/>
              <w:right w:val="single" w:color="808080" w:sz="2" w:space="0"/>
            </w:tcBorders>
            <w:shd w:val="clear" w:color="auto" w:fill="FFFFFF"/>
          </w:tcPr>
          <w:p w:rsidR="00735291" w:rsidRDefault="00640D19" w14:paraId="42EEA276" w14:textId="71D21DE5">
            <w:pPr>
              <w:ind w:left="-108"/>
              <w:rPr>
                <w:rFonts w:ascii="Arial" w:hAnsi="Arial"/>
                <w:sz w:val="16"/>
              </w:rPr>
            </w:pPr>
            <w:r>
              <w:rPr>
                <w:rFonts w:ascii="Arial" w:hAnsi="Arial"/>
                <w:sz w:val="16"/>
              </w:rPr>
              <w:t>2025</w:t>
            </w:r>
          </w:p>
        </w:tc>
      </w:tr>
      <w:tr w:rsidR="00735291" w14:paraId="0E6252C2" w14:textId="77777777">
        <w:trPr>
          <w:cantSplit/>
          <w:trHeight w:val="419"/>
        </w:trPr>
        <w:tc>
          <w:tcPr>
            <w:tcW w:w="2410" w:type="dxa"/>
            <w:tcBorders>
              <w:right w:val="single" w:color="808080" w:sz="2" w:space="0"/>
            </w:tcBorders>
          </w:tcPr>
          <w:p w:rsidR="00735291" w:rsidRDefault="00735291" w14:paraId="18E78E97" w14:textId="77777777">
            <w:pPr>
              <w:ind w:left="-108"/>
              <w:jc w:val="right"/>
              <w:rPr>
                <w:rFonts w:ascii="Arial" w:hAnsi="Arial"/>
                <w:sz w:val="20"/>
              </w:rPr>
            </w:pPr>
            <w:r>
              <w:rPr>
                <w:rFonts w:ascii="Arial" w:hAnsi="Arial"/>
                <w:b/>
                <w:sz w:val="20"/>
              </w:rPr>
              <w:t>Set out on pages</w:t>
            </w:r>
          </w:p>
        </w:tc>
        <w:tc>
          <w:tcPr>
            <w:tcW w:w="5638" w:type="dxa"/>
            <w:gridSpan w:val="5"/>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0655EB9C" w14:textId="77777777">
            <w:pPr>
              <w:ind w:left="-108"/>
              <w:rPr>
                <w:rFonts w:ascii="Arial" w:hAnsi="Arial"/>
                <w:sz w:val="16"/>
              </w:rPr>
            </w:pPr>
          </w:p>
        </w:tc>
        <w:tc>
          <w:tcPr>
            <w:tcW w:w="2442" w:type="dxa"/>
            <w:gridSpan w:val="2"/>
            <w:tcBorders>
              <w:top w:val="single" w:color="808080" w:sz="2" w:space="0"/>
              <w:left w:val="single" w:color="808080" w:sz="2" w:space="0"/>
              <w:bottom w:val="single" w:color="808080" w:sz="2" w:space="0"/>
              <w:right w:val="single" w:color="808080" w:sz="2" w:space="0"/>
            </w:tcBorders>
            <w:shd w:val="clear" w:color="auto" w:fill="FFFFFF"/>
          </w:tcPr>
          <w:p w:rsidR="00735291" w:rsidRDefault="00735291" w14:paraId="293C6E5B" w14:textId="77777777">
            <w:pPr>
              <w:ind w:left="-108"/>
              <w:rPr>
                <w:rFonts w:ascii="Arial" w:hAnsi="Arial"/>
                <w:sz w:val="16"/>
              </w:rPr>
            </w:pPr>
            <w:r>
              <w:rPr>
                <w:rFonts w:ascii="Arial" w:hAnsi="Arial"/>
                <w:sz w:val="14"/>
              </w:rPr>
              <w:t>(remember to include the page numbers of additional sheets)</w:t>
            </w:r>
          </w:p>
        </w:tc>
      </w:tr>
    </w:tbl>
    <w:p w:rsidR="00735291" w:rsidRDefault="00735291" w14:paraId="6D0D8AB4" w14:textId="77777777"/>
    <w:tbl>
      <w:tblPr>
        <w:tblW w:w="10740" w:type="dxa"/>
        <w:tblLayout w:type="fixed"/>
        <w:tblLook w:val="0000" w:firstRow="0" w:lastRow="0" w:firstColumn="0" w:lastColumn="0" w:noHBand="0" w:noVBand="0"/>
      </w:tblPr>
      <w:tblGrid>
        <w:gridCol w:w="2660"/>
        <w:gridCol w:w="4003"/>
        <w:gridCol w:w="1242"/>
        <w:gridCol w:w="2835"/>
      </w:tblGrid>
      <w:tr w:rsidR="00735291" w:rsidTr="1994B242" w14:paraId="3F25BD2C" w14:textId="77777777">
        <w:trPr>
          <w:cantSplit/>
          <w:trHeight w:val="1531"/>
        </w:trPr>
        <w:tc>
          <w:tcPr>
            <w:tcW w:w="2660" w:type="dxa"/>
            <w:tcBorders>
              <w:right w:val="single" w:color="999999" w:sz="2" w:space="0"/>
            </w:tcBorders>
            <w:tcMar/>
          </w:tcPr>
          <w:p w:rsidR="00735291" w:rsidRDefault="00735291" w14:paraId="3B8F1E5E" w14:textId="77777777">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735291" w14:paraId="7C8CC31A" w14:textId="77777777">
            <w:pPr>
              <w:rPr>
                <w:rFonts w:ascii="Arial" w:hAnsi="Arial"/>
                <w:sz w:val="20"/>
              </w:rPr>
            </w:pPr>
            <w:r>
              <w:rPr>
                <w:rFonts w:ascii="Arial" w:hAnsi="Arial"/>
                <w:sz w:val="20"/>
              </w:rPr>
              <w:t>The charity’s trustees are responsible for the preparation of the accounts in accordance with the terms of the Charities and Trustee Investment (Scotland) 2005 Act and the Charities Accounts (Scotland) Regulations 2006</w:t>
            </w:r>
            <w:r w:rsidR="00B50605">
              <w:rPr>
                <w:rFonts w:ascii="Arial" w:hAnsi="Arial"/>
                <w:sz w:val="20"/>
              </w:rPr>
              <w:t xml:space="preserve"> (as amended)</w:t>
            </w:r>
            <w:r>
              <w:rPr>
                <w:rFonts w:ascii="Arial" w:hAnsi="Arial"/>
                <w:sz w:val="20"/>
              </w:rPr>
              <w:t xml:space="preserve">.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particular matters have come to my attention.</w:t>
            </w:r>
          </w:p>
        </w:tc>
      </w:tr>
      <w:tr w:rsidR="00735291" w:rsidTr="1994B242" w14:paraId="6933CC42" w14:textId="77777777">
        <w:trPr>
          <w:cantSplit/>
          <w:trHeight w:val="1701"/>
        </w:trPr>
        <w:tc>
          <w:tcPr>
            <w:tcW w:w="2660" w:type="dxa"/>
            <w:tcBorders>
              <w:right w:val="single" w:color="999999" w:sz="2" w:space="0"/>
            </w:tcBorders>
            <w:tcMar/>
          </w:tcPr>
          <w:p w:rsidR="00735291" w:rsidRDefault="00735291" w14:paraId="25D71D13" w14:textId="77777777">
            <w:pPr>
              <w:jc w:val="right"/>
              <w:rPr>
                <w:rFonts w:ascii="Arial" w:hAnsi="Arial"/>
                <w:b/>
                <w:sz w:val="20"/>
              </w:rPr>
            </w:pPr>
            <w:r>
              <w:rPr>
                <w:rFonts w:ascii="Arial" w:hAnsi="Arial"/>
                <w:b/>
                <w:sz w:val="20"/>
              </w:rPr>
              <w:t>Basis of independent examiner’s statement</w:t>
            </w:r>
          </w:p>
        </w:tc>
        <w:tc>
          <w:tcPr>
            <w:tcW w:w="8080" w:type="dxa"/>
            <w:gridSpan w:val="3"/>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735291" w14:paraId="48831E72" w14:textId="77777777">
            <w:pPr>
              <w:rPr>
                <w:rFonts w:ascii="Arial" w:hAnsi="Arial"/>
                <w:sz w:val="20"/>
              </w:rPr>
            </w:pPr>
            <w:r>
              <w:rPr>
                <w:rFonts w:ascii="Arial" w:hAnsi="Arial"/>
                <w:sz w:val="20"/>
              </w:rPr>
              <w:t>My examination is carried out in accordance with Regulation 11 of</w:t>
            </w:r>
            <w:r w:rsidR="00B50605">
              <w:rPr>
                <w:rFonts w:ascii="Arial" w:hAnsi="Arial"/>
                <w:sz w:val="20"/>
              </w:rPr>
              <w:t xml:space="preserve"> the 2006 Accounts Regulations</w:t>
            </w:r>
            <w:r>
              <w:rPr>
                <w:rFonts w:ascii="Arial" w:hAnsi="Arial"/>
                <w:sz w:val="20"/>
              </w:rPr>
              <w:t xml:space="preserve">.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w:t>
            </w:r>
            <w:r w:rsidR="00B50605">
              <w:rPr>
                <w:rFonts w:ascii="Arial" w:hAnsi="Arial"/>
                <w:sz w:val="20"/>
              </w:rPr>
              <w:t xml:space="preserve">view given by the </w:t>
            </w:r>
            <w:r>
              <w:rPr>
                <w:rFonts w:ascii="Arial" w:hAnsi="Arial"/>
                <w:sz w:val="20"/>
              </w:rPr>
              <w:t>accounts.</w:t>
            </w:r>
          </w:p>
        </w:tc>
      </w:tr>
      <w:tr w:rsidR="00735291" w:rsidTr="1994B242" w14:paraId="789AAA10" w14:textId="77777777">
        <w:trPr>
          <w:cantSplit/>
          <w:trHeight w:val="3119"/>
        </w:trPr>
        <w:tc>
          <w:tcPr>
            <w:tcW w:w="2660" w:type="dxa"/>
            <w:tcBorders>
              <w:right w:val="single" w:color="999999" w:sz="2" w:space="0"/>
            </w:tcBorders>
            <w:tcMar/>
          </w:tcPr>
          <w:p w:rsidR="00735291" w:rsidRDefault="00735291" w14:paraId="032FFFCF" w14:textId="77777777">
            <w:pPr>
              <w:jc w:val="right"/>
              <w:rPr>
                <w:rFonts w:ascii="Arial" w:hAnsi="Arial"/>
                <w:b/>
                <w:sz w:val="20"/>
              </w:rPr>
            </w:pPr>
            <w:r>
              <w:rPr>
                <w:rFonts w:ascii="Arial" w:hAnsi="Arial"/>
                <w:b/>
                <w:sz w:val="20"/>
              </w:rPr>
              <w:t>Independent examiner’s statement</w:t>
            </w:r>
          </w:p>
        </w:tc>
        <w:tc>
          <w:tcPr>
            <w:tcW w:w="8080" w:type="dxa"/>
            <w:gridSpan w:val="3"/>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735291" w14:paraId="63755707" w14:textId="77777777">
            <w:pPr>
              <w:rPr>
                <w:rFonts w:ascii="Arial" w:hAnsi="Arial"/>
                <w:sz w:val="20"/>
              </w:rPr>
            </w:pPr>
            <w:r>
              <w:rPr>
                <w:rFonts w:ascii="Arial" w:hAnsi="Arial"/>
                <w:sz w:val="20"/>
              </w:rPr>
              <w:t>In the course of my examination, no matter has come to my attention [other than that disclosed on the attached page*]</w:t>
            </w:r>
          </w:p>
          <w:p w:rsidR="00735291" w:rsidRDefault="00735291" w14:paraId="2798958B" w14:textId="77777777">
            <w:pPr>
              <w:rPr>
                <w:rFonts w:ascii="Arial" w:hAnsi="Arial"/>
                <w:sz w:val="20"/>
              </w:rPr>
            </w:pPr>
          </w:p>
          <w:p w:rsidR="00735291" w:rsidRDefault="00735291" w14:paraId="23ADB27D" w14:textId="77777777">
            <w:pPr>
              <w:ind w:left="391" w:hanging="391"/>
              <w:rPr>
                <w:rFonts w:ascii="Arial" w:hAnsi="Arial"/>
                <w:sz w:val="20"/>
              </w:rPr>
            </w:pPr>
            <w:r>
              <w:rPr>
                <w:rFonts w:ascii="Arial" w:hAnsi="Arial"/>
                <w:sz w:val="20"/>
              </w:rPr>
              <w:t>1.</w:t>
            </w:r>
            <w:r>
              <w:rPr>
                <w:rFonts w:ascii="Arial" w:hAnsi="Arial"/>
                <w:sz w:val="20"/>
              </w:rPr>
              <w:tab/>
            </w:r>
            <w:r>
              <w:rPr>
                <w:rFonts w:ascii="Arial" w:hAnsi="Arial"/>
                <w:sz w:val="20"/>
              </w:rPr>
              <w:t>which gives me reasonable cause to believe that in any material respect the requirements:</w:t>
            </w:r>
          </w:p>
          <w:p w:rsidR="00735291" w:rsidRDefault="00735291" w14:paraId="59A539B4" w14:textId="77777777">
            <w:pPr>
              <w:ind w:left="391" w:hanging="391"/>
              <w:rPr>
                <w:rFonts w:ascii="Arial" w:hAnsi="Arial"/>
                <w:sz w:val="20"/>
              </w:rPr>
            </w:pPr>
            <w:r>
              <w:rPr>
                <w:rFonts w:ascii="Arial" w:hAnsi="Arial"/>
                <w:sz w:val="20"/>
              </w:rPr>
              <w:t>•</w:t>
            </w:r>
            <w:r>
              <w:rPr>
                <w:rFonts w:ascii="Arial" w:hAnsi="Arial"/>
                <w:sz w:val="20"/>
              </w:rPr>
              <w:tab/>
            </w:r>
            <w:r>
              <w:rPr>
                <w:rFonts w:ascii="Arial" w:hAnsi="Arial"/>
                <w:sz w:val="20"/>
              </w:rPr>
              <w:t>to keep accounting records in accordance with section 44(1) (a) of the 2005 Act and Regulation 4 of the 2006 Accounts Regulations, and</w:t>
            </w:r>
          </w:p>
          <w:p w:rsidR="00735291" w:rsidRDefault="00735291" w14:paraId="32A3957E" w14:textId="77777777">
            <w:pPr>
              <w:ind w:left="391" w:hanging="391"/>
              <w:rPr>
                <w:rFonts w:ascii="Arial" w:hAnsi="Arial"/>
                <w:sz w:val="20"/>
              </w:rPr>
            </w:pPr>
            <w:r>
              <w:rPr>
                <w:rFonts w:ascii="Arial" w:hAnsi="Arial"/>
                <w:sz w:val="20"/>
              </w:rPr>
              <w:t>•</w:t>
            </w:r>
            <w:r>
              <w:rPr>
                <w:rFonts w:ascii="Arial" w:hAnsi="Arial"/>
                <w:sz w:val="20"/>
              </w:rPr>
              <w:tab/>
            </w:r>
            <w:r>
              <w:rPr>
                <w:rFonts w:ascii="Arial" w:hAnsi="Arial"/>
                <w:sz w:val="20"/>
              </w:rPr>
              <w:t>to prepare accounts which accord with the accounting records and comply with Regulation 9 of the 2006 Accounts Regulations</w:t>
            </w:r>
          </w:p>
          <w:p w:rsidR="00735291" w:rsidRDefault="00735291" w14:paraId="48AADA37" w14:textId="77777777">
            <w:pPr>
              <w:ind w:left="391" w:hanging="391"/>
              <w:rPr>
                <w:rFonts w:ascii="Arial" w:hAnsi="Arial"/>
                <w:sz w:val="20"/>
              </w:rPr>
            </w:pPr>
          </w:p>
          <w:p w:rsidR="00735291" w:rsidRDefault="00735291" w14:paraId="5D8248D8" w14:textId="77777777">
            <w:pPr>
              <w:ind w:left="391" w:hanging="391"/>
              <w:rPr>
                <w:rFonts w:ascii="Arial" w:hAnsi="Arial"/>
                <w:sz w:val="20"/>
              </w:rPr>
            </w:pPr>
            <w:r>
              <w:rPr>
                <w:rFonts w:ascii="Arial" w:hAnsi="Arial"/>
                <w:sz w:val="20"/>
              </w:rPr>
              <w:t>have not been met, or</w:t>
            </w:r>
          </w:p>
          <w:p w:rsidR="00735291" w:rsidRDefault="00735291" w14:paraId="6A3170A4" w14:textId="77777777">
            <w:pPr>
              <w:ind w:left="391" w:hanging="391"/>
              <w:rPr>
                <w:rFonts w:ascii="Arial" w:hAnsi="Arial"/>
                <w:sz w:val="20"/>
              </w:rPr>
            </w:pPr>
          </w:p>
          <w:p w:rsidR="00735291" w:rsidRDefault="00735291" w14:paraId="05BB2C2F" w14:textId="4B9ED2DD">
            <w:pPr>
              <w:ind w:left="391" w:hanging="391"/>
              <w:rPr>
                <w:rFonts w:ascii="Arial" w:hAnsi="Arial"/>
                <w:sz w:val="21"/>
              </w:rPr>
            </w:pPr>
            <w:r>
              <w:rPr>
                <w:rFonts w:ascii="Arial" w:hAnsi="Arial"/>
                <w:sz w:val="20"/>
              </w:rPr>
              <w:t xml:space="preserve">2. </w:t>
            </w:r>
            <w:r>
              <w:rPr>
                <w:rFonts w:ascii="Arial" w:hAnsi="Arial"/>
                <w:sz w:val="20"/>
              </w:rPr>
              <w:tab/>
            </w:r>
            <w:r>
              <w:rPr>
                <w:rFonts w:ascii="Arial" w:hAnsi="Arial"/>
                <w:sz w:val="20"/>
              </w:rPr>
              <w:t>to which, in my opinion, attention should be drawn in order to enable a proper understanding of the accounts to be reached.</w:t>
            </w:r>
          </w:p>
        </w:tc>
      </w:tr>
      <w:tr w:rsidR="00735291" w:rsidTr="1994B242" w14:paraId="068EB620" w14:textId="77777777">
        <w:trPr>
          <w:cantSplit/>
          <w:trHeight w:val="284" w:hRule="exact"/>
        </w:trPr>
        <w:tc>
          <w:tcPr>
            <w:tcW w:w="2660" w:type="dxa"/>
            <w:tcBorders>
              <w:right w:val="single" w:color="999999" w:sz="2" w:space="0"/>
            </w:tcBorders>
            <w:tcMar/>
          </w:tcPr>
          <w:p w:rsidR="00735291" w:rsidRDefault="00735291" w14:paraId="607B2158" w14:textId="77777777">
            <w:pPr>
              <w:jc w:val="right"/>
              <w:rPr>
                <w:rFonts w:ascii="Arial" w:hAnsi="Arial"/>
                <w:b/>
                <w:sz w:val="20"/>
              </w:rPr>
            </w:pPr>
            <w:r>
              <w:rPr>
                <w:rFonts w:ascii="Arial" w:hAnsi="Arial"/>
                <w:b/>
                <w:sz w:val="20"/>
              </w:rPr>
              <w:t>Signed</w:t>
            </w:r>
            <w:r w:rsidR="005014E9">
              <w:rPr>
                <w:rFonts w:ascii="Arial" w:hAnsi="Arial"/>
                <w:b/>
                <w:sz w:val="20"/>
              </w:rPr>
              <w:t>**</w:t>
            </w:r>
            <w:r>
              <w:rPr>
                <w:rFonts w:ascii="Arial" w:hAnsi="Arial"/>
                <w:b/>
                <w:sz w:val="20"/>
              </w:rPr>
              <w:t>:</w:t>
            </w:r>
          </w:p>
        </w:tc>
        <w:tc>
          <w:tcPr>
            <w:tcW w:w="4003" w:type="dxa"/>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2E5662" w:rsidP="6827B9E7" w:rsidRDefault="006D15D6" w14:paraId="7AF4CF4D" w14:textId="66F955DB" w14:noSpellErr="1">
            <w:pPr>
              <w:rPr>
                <w:rFonts w:ascii="55 Helvetica Roman" w:hAnsi="55 Helvetica Roman"/>
                <w:sz w:val="21"/>
                <w:szCs w:val="21"/>
              </w:rPr>
            </w:pPr>
          </w:p>
          <w:tbl>
            <w:tblPr>
              <w:tblW w:w="1880" w:type="dxa"/>
              <w:tblCellMar>
                <w:top w:w="15" w:type="dxa"/>
                <w:left w:w="15" w:type="dxa"/>
                <w:bottom w:w="15" w:type="dxa"/>
                <w:right w:w="15" w:type="dxa"/>
              </w:tblCellMar>
              <w:tblLook w:val="04A0" w:firstRow="1" w:lastRow="0" w:firstColumn="1" w:lastColumn="0" w:noHBand="0" w:noVBand="1"/>
            </w:tblPr>
            <w:tblGrid>
              <w:gridCol w:w="1880"/>
            </w:tblGrid>
            <w:tr w:rsidR="002E5662" w:rsidTr="1994B242" w14:paraId="4D7DD05F" w14:textId="77777777">
              <w:trPr>
                <w:trHeight w:val="615"/>
              </w:trPr>
              <w:tc>
                <w:tcPr>
                  <w:tcW w:w="1880" w:type="dxa"/>
                  <w:tcBorders>
                    <w:top w:val="nil"/>
                    <w:left w:val="nil"/>
                    <w:bottom w:val="nil"/>
                    <w:right w:val="nil"/>
                  </w:tcBorders>
                  <w:tcMar/>
                  <w:hideMark/>
                </w:tcPr>
                <w:p w:rsidR="00890F24" w:rsidP="1994B242" w:rsidRDefault="00890F24" w14:paraId="1CC1AFB1" w14:textId="13EF8A4D">
                  <w:pPr>
                    <w:rPr>
                      <w:rFonts w:ascii="Arial" w:hAnsi="Arial" w:eastAsia="Times New Roman" w:cs="Arial"/>
                      <w:b w:val="0"/>
                      <w:bCs w:val="0"/>
                      <w:sz w:val="24"/>
                      <w:szCs w:val="24"/>
                    </w:rPr>
                  </w:pPr>
                  <w:r w:rsidRPr="1994B242" w:rsidR="2495B703">
                    <w:rPr>
                      <w:rFonts w:ascii="Arial" w:hAnsi="Arial" w:eastAsia="Times New Roman" w:cs="Arial"/>
                      <w:b w:val="0"/>
                      <w:bCs w:val="0"/>
                      <w:sz w:val="24"/>
                      <w:szCs w:val="24"/>
                    </w:rPr>
                    <w:t>Susan Manson</w:t>
                  </w:r>
                </w:p>
              </w:tc>
            </w:tr>
          </w:tbl>
          <w:p w:rsidR="00D04978" w:rsidRDefault="00D04978" w14:paraId="42EA1C61" w14:textId="76B0E2AC">
            <w:pPr>
              <w:rPr>
                <w:rFonts w:ascii="55 Helvetica Roman" w:hAnsi="55 Helvetica Roman"/>
                <w:sz w:val="21"/>
              </w:rPr>
            </w:pPr>
          </w:p>
          <w:tbl>
            <w:tblPr>
              <w:tblW w:w="1880" w:type="dxa"/>
              <w:tblCellMar>
                <w:top w:w="15" w:type="dxa"/>
                <w:left w:w="15" w:type="dxa"/>
                <w:bottom w:w="15" w:type="dxa"/>
                <w:right w:w="15" w:type="dxa"/>
              </w:tblCellMar>
              <w:tblLook w:val="04A0" w:firstRow="1" w:lastRow="0" w:firstColumn="1" w:lastColumn="0" w:noHBand="0" w:noVBand="1"/>
            </w:tblPr>
            <w:tblGrid>
              <w:gridCol w:w="1880"/>
            </w:tblGrid>
            <w:tr w:rsidR="00D04978" w:rsidTr="009121C7" w14:paraId="46B86064" w14:textId="77777777">
              <w:trPr>
                <w:trHeight w:val="615"/>
              </w:trPr>
              <w:tc>
                <w:tcPr>
                  <w:tcW w:w="1880" w:type="dxa"/>
                  <w:tcBorders>
                    <w:top w:val="nil"/>
                    <w:left w:val="nil"/>
                    <w:bottom w:val="nil"/>
                    <w:right w:val="nil"/>
                  </w:tcBorders>
                </w:tcPr>
                <w:p w:rsidR="00D04978" w:rsidRDefault="00D04978" w14:paraId="2A4F7E98" w14:textId="78E974D0">
                  <w:pPr>
                    <w:rPr>
                      <w:rFonts w:ascii="Arial" w:hAnsi="Arial" w:eastAsia="Times New Roman" w:cs="Arial"/>
                      <w:b/>
                      <w:bCs/>
                      <w:sz w:val="32"/>
                      <w:szCs w:val="32"/>
                    </w:rPr>
                  </w:pPr>
                </w:p>
              </w:tc>
            </w:tr>
          </w:tbl>
          <w:p w:rsidR="00735291" w:rsidRDefault="00735291" w14:paraId="6EBB1EA2" w14:textId="234C5874">
            <w:pPr>
              <w:rPr>
                <w:rFonts w:ascii="55 Helvetica Roman" w:hAnsi="55 Helvetica Roman"/>
                <w:sz w:val="21"/>
              </w:rPr>
            </w:pPr>
          </w:p>
        </w:tc>
        <w:tc>
          <w:tcPr>
            <w:tcW w:w="1242" w:type="dxa"/>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735291" w14:paraId="1B931BBF" w14:textId="77777777">
            <w:pPr>
              <w:rPr>
                <w:rFonts w:ascii="Arial" w:hAnsi="Arial"/>
                <w:b/>
                <w:sz w:val="21"/>
              </w:rPr>
            </w:pPr>
            <w:r>
              <w:rPr>
                <w:rFonts w:ascii="Arial" w:hAnsi="Arial"/>
                <w:b/>
                <w:sz w:val="20"/>
              </w:rPr>
              <w:t>Date:</w:t>
            </w:r>
          </w:p>
        </w:tc>
        <w:tc>
          <w:tcPr>
            <w:tcW w:w="2835" w:type="dxa"/>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F22B6D" w14:paraId="759C41A1" w14:textId="66813008">
            <w:pPr>
              <w:rPr>
                <w:rFonts w:ascii="55 Helvetica Roman" w:hAnsi="55 Helvetica Roman"/>
                <w:sz w:val="21"/>
              </w:rPr>
            </w:pPr>
            <w:r>
              <w:rPr>
                <w:rFonts w:ascii="55 Helvetica Roman" w:hAnsi="55 Helvetica Roman"/>
                <w:sz w:val="21"/>
              </w:rPr>
              <w:t>10/11/2025</w:t>
            </w:r>
          </w:p>
        </w:tc>
      </w:tr>
      <w:tr w:rsidR="00735291" w:rsidTr="1994B242" w14:paraId="52F09394" w14:textId="77777777">
        <w:trPr>
          <w:cantSplit/>
          <w:trHeight w:val="284" w:hRule="exact"/>
        </w:trPr>
        <w:tc>
          <w:tcPr>
            <w:tcW w:w="2660" w:type="dxa"/>
            <w:tcBorders>
              <w:right w:val="single" w:color="999999" w:sz="2" w:space="0"/>
            </w:tcBorders>
            <w:tcMar/>
          </w:tcPr>
          <w:p w:rsidR="00735291" w:rsidRDefault="00735291" w14:paraId="2BEDAE09" w14:textId="77777777">
            <w:pPr>
              <w:jc w:val="right"/>
              <w:rPr>
                <w:rFonts w:ascii="Arial" w:hAnsi="Arial"/>
                <w:b/>
                <w:sz w:val="20"/>
              </w:rPr>
            </w:pPr>
            <w:r>
              <w:rPr>
                <w:rFonts w:ascii="Arial" w:hAnsi="Arial"/>
                <w:b/>
                <w:sz w:val="20"/>
              </w:rPr>
              <w:t>Name:</w:t>
            </w:r>
          </w:p>
        </w:tc>
        <w:tc>
          <w:tcPr>
            <w:tcW w:w="8080" w:type="dxa"/>
            <w:gridSpan w:val="3"/>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F22B6D" w14:paraId="583A62E3" w14:textId="510D2F1F">
            <w:pPr>
              <w:rPr>
                <w:rFonts w:ascii="55 Helvetica Roman" w:hAnsi="55 Helvetica Roman"/>
                <w:sz w:val="21"/>
              </w:rPr>
            </w:pPr>
            <w:r>
              <w:rPr>
                <w:rFonts w:ascii="55 Helvetica Roman" w:hAnsi="55 Helvetica Roman"/>
                <w:sz w:val="21"/>
              </w:rPr>
              <w:t>Susan Manson</w:t>
            </w:r>
          </w:p>
        </w:tc>
      </w:tr>
      <w:tr w:rsidR="00735291" w:rsidTr="1994B242" w14:paraId="53A88F01" w14:textId="77777777">
        <w:trPr>
          <w:cantSplit/>
          <w:trHeight w:val="866" w:hRule="exact"/>
        </w:trPr>
        <w:tc>
          <w:tcPr>
            <w:tcW w:w="2660" w:type="dxa"/>
            <w:tcBorders>
              <w:right w:val="single" w:color="999999" w:sz="2" w:space="0"/>
            </w:tcBorders>
            <w:tcMar/>
          </w:tcPr>
          <w:p w:rsidR="00735291" w:rsidRDefault="00735291" w14:paraId="725A6AEE" w14:textId="77777777">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F22B6D" w14:paraId="11C52852" w14:textId="7F8C7E51">
            <w:pPr>
              <w:rPr>
                <w:rFonts w:ascii="55 Helvetica Roman" w:hAnsi="55 Helvetica Roman"/>
                <w:sz w:val="21"/>
              </w:rPr>
            </w:pPr>
            <w:r>
              <w:rPr>
                <w:rFonts w:ascii="55 Helvetica Roman" w:hAnsi="55 Helvetica Roman"/>
                <w:sz w:val="21"/>
              </w:rPr>
              <w:t>A.C.I.E</w:t>
            </w:r>
          </w:p>
        </w:tc>
      </w:tr>
      <w:tr w:rsidR="00735291" w:rsidTr="1994B242" w14:paraId="5461B049" w14:textId="77777777">
        <w:trPr>
          <w:cantSplit/>
          <w:trHeight w:val="284" w:hRule="exact"/>
        </w:trPr>
        <w:tc>
          <w:tcPr>
            <w:tcW w:w="2660" w:type="dxa"/>
            <w:tcBorders>
              <w:right w:val="single" w:color="999999" w:sz="2" w:space="0"/>
            </w:tcBorders>
            <w:tcMar/>
          </w:tcPr>
          <w:p w:rsidR="00735291" w:rsidRDefault="00735291" w14:paraId="04830291" w14:textId="77777777">
            <w:pPr>
              <w:jc w:val="right"/>
              <w:rPr>
                <w:rFonts w:ascii="Arial" w:hAnsi="Arial"/>
                <w:b/>
                <w:sz w:val="20"/>
              </w:rPr>
            </w:pPr>
            <w:r>
              <w:rPr>
                <w:rFonts w:ascii="Arial" w:hAnsi="Arial"/>
                <w:b/>
                <w:sz w:val="20"/>
              </w:rPr>
              <w:t>Address:</w:t>
            </w:r>
          </w:p>
        </w:tc>
        <w:tc>
          <w:tcPr>
            <w:tcW w:w="8080" w:type="dxa"/>
            <w:gridSpan w:val="3"/>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F22B6D" w14:paraId="3106290D" w14:textId="2F1B7FB6">
            <w:pPr>
              <w:rPr>
                <w:rFonts w:ascii="55 Helvetica Roman" w:hAnsi="55 Helvetica Roman"/>
                <w:sz w:val="21"/>
              </w:rPr>
            </w:pPr>
            <w:r>
              <w:rPr>
                <w:rFonts w:ascii="55 Helvetica Roman" w:hAnsi="55 Helvetica Roman"/>
                <w:sz w:val="21"/>
              </w:rPr>
              <w:t>27 Vernon Street</w:t>
            </w:r>
          </w:p>
        </w:tc>
      </w:tr>
      <w:tr w:rsidR="00735291" w:rsidTr="1994B242" w14:paraId="306CDFF8" w14:textId="77777777">
        <w:trPr>
          <w:cantSplit/>
          <w:trHeight w:val="284" w:hRule="exact"/>
        </w:trPr>
        <w:tc>
          <w:tcPr>
            <w:tcW w:w="2660" w:type="dxa"/>
            <w:tcBorders>
              <w:right w:val="single" w:color="999999" w:sz="2" w:space="0"/>
            </w:tcBorders>
            <w:tcMar/>
          </w:tcPr>
          <w:p w:rsidR="00735291" w:rsidRDefault="00735291" w14:paraId="42B4D52F" w14:textId="77777777">
            <w:pPr>
              <w:jc w:val="right"/>
              <w:rPr>
                <w:rFonts w:ascii="Arial" w:hAnsi="Arial"/>
                <w:b/>
                <w:sz w:val="20"/>
              </w:rPr>
            </w:pPr>
          </w:p>
        </w:tc>
        <w:tc>
          <w:tcPr>
            <w:tcW w:w="8080" w:type="dxa"/>
            <w:gridSpan w:val="3"/>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F22B6D" w14:paraId="2E633ECC" w14:textId="3515C09E">
            <w:pPr>
              <w:rPr>
                <w:rFonts w:ascii="55 Helvetica Roman" w:hAnsi="55 Helvetica Roman"/>
                <w:sz w:val="21"/>
              </w:rPr>
            </w:pPr>
            <w:proofErr w:type="spellStart"/>
            <w:r>
              <w:rPr>
                <w:rFonts w:ascii="55 Helvetica Roman" w:hAnsi="55 Helvetica Roman"/>
                <w:sz w:val="21"/>
              </w:rPr>
              <w:t>Saltcoats</w:t>
            </w:r>
            <w:proofErr w:type="spellEnd"/>
          </w:p>
        </w:tc>
      </w:tr>
      <w:tr w:rsidR="00735291" w:rsidTr="1994B242" w14:paraId="1D119CAF" w14:textId="77777777">
        <w:trPr>
          <w:cantSplit/>
          <w:trHeight w:val="284" w:hRule="exact"/>
        </w:trPr>
        <w:tc>
          <w:tcPr>
            <w:tcW w:w="2660" w:type="dxa"/>
            <w:tcBorders>
              <w:right w:val="single" w:color="999999" w:sz="2" w:space="0"/>
            </w:tcBorders>
            <w:tcMar/>
          </w:tcPr>
          <w:p w:rsidR="00735291" w:rsidRDefault="00735291" w14:paraId="5BD8E7FC" w14:textId="77777777">
            <w:pPr>
              <w:jc w:val="right"/>
              <w:rPr>
                <w:rFonts w:ascii="Helvetica 75 Bold" w:hAnsi="Helvetica 75 Bold"/>
                <w:sz w:val="20"/>
              </w:rPr>
            </w:pPr>
          </w:p>
        </w:tc>
        <w:tc>
          <w:tcPr>
            <w:tcW w:w="8080" w:type="dxa"/>
            <w:gridSpan w:val="3"/>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F22B6D" w14:paraId="2B48A5E9" w14:textId="11660C25">
            <w:pPr>
              <w:rPr>
                <w:rFonts w:ascii="55 Helvetica Roman" w:hAnsi="55 Helvetica Roman"/>
                <w:sz w:val="21"/>
              </w:rPr>
            </w:pPr>
            <w:r>
              <w:rPr>
                <w:rFonts w:ascii="55 Helvetica Roman" w:hAnsi="55 Helvetica Roman"/>
                <w:sz w:val="21"/>
              </w:rPr>
              <w:t>KA21 5HE</w:t>
            </w:r>
          </w:p>
        </w:tc>
      </w:tr>
      <w:tr w:rsidR="00735291" w:rsidTr="1994B242" w14:paraId="5ED6F3E8" w14:textId="77777777">
        <w:trPr>
          <w:cantSplit/>
          <w:trHeight w:val="284" w:hRule="exact"/>
        </w:trPr>
        <w:tc>
          <w:tcPr>
            <w:tcW w:w="2660" w:type="dxa"/>
            <w:tcBorders>
              <w:right w:val="single" w:color="999999" w:sz="2" w:space="0"/>
            </w:tcBorders>
            <w:tcMar/>
          </w:tcPr>
          <w:p w:rsidR="00735291" w:rsidRDefault="00735291" w14:paraId="47B4B287" w14:textId="77777777">
            <w:pPr>
              <w:jc w:val="right"/>
              <w:rPr>
                <w:rFonts w:ascii="Helvetica 75 Bold" w:hAnsi="Helvetica 75 Bold"/>
                <w:sz w:val="20"/>
              </w:rPr>
            </w:pPr>
          </w:p>
        </w:tc>
        <w:tc>
          <w:tcPr>
            <w:tcW w:w="8080" w:type="dxa"/>
            <w:gridSpan w:val="3"/>
            <w:tcBorders>
              <w:top w:val="single" w:color="999999" w:sz="2" w:space="0"/>
              <w:left w:val="single" w:color="999999" w:sz="2" w:space="0"/>
              <w:bottom w:val="single" w:color="999999" w:sz="2" w:space="0"/>
              <w:right w:val="single" w:color="999999" w:sz="2" w:space="0"/>
            </w:tcBorders>
            <w:shd w:val="clear" w:color="auto" w:fill="FFFFFF" w:themeFill="background1"/>
            <w:tcMar/>
            <w:vAlign w:val="center"/>
          </w:tcPr>
          <w:p w:rsidR="00735291" w:rsidRDefault="00735291" w14:paraId="7A31AD6C" w14:textId="77777777">
            <w:pPr>
              <w:rPr>
                <w:rFonts w:ascii="55 Helvetica Roman" w:hAnsi="55 Helvetica Roman"/>
                <w:sz w:val="21"/>
              </w:rPr>
            </w:pPr>
          </w:p>
        </w:tc>
      </w:tr>
    </w:tbl>
    <w:p w:rsidR="00735291" w:rsidRDefault="00735291" w14:paraId="7757E5DE" w14:textId="77777777">
      <w:pPr>
        <w:rPr>
          <w:rFonts w:ascii="55 Helvetica Roman" w:hAnsi="55 Helvetica Roman"/>
          <w:sz w:val="16"/>
        </w:rPr>
      </w:pPr>
    </w:p>
    <w:p w:rsidR="00735291" w:rsidRDefault="00735291" w14:paraId="021A66A5" w14:textId="77777777">
      <w:pPr>
        <w:pStyle w:val="BodyText"/>
        <w:rPr>
          <w:rFonts w:ascii="Arial" w:hAnsi="Arial"/>
        </w:rPr>
      </w:pPr>
      <w:r>
        <w:rPr>
          <w:rFonts w:ascii="Arial" w:hAnsi="Arial"/>
        </w:rPr>
        <w:t>*Please delete the words in the brackets if they do not apply. If the words do apply, set out those matters which have come to your attention on the following page.</w:t>
      </w:r>
    </w:p>
    <w:p w:rsidR="005014E9" w:rsidRDefault="005014E9" w14:paraId="49E0781F" w14:textId="77777777">
      <w:pPr>
        <w:pStyle w:val="BodyText"/>
        <w:rPr>
          <w:rFonts w:ascii="Arial" w:hAnsi="Arial"/>
        </w:rPr>
      </w:pPr>
      <w:r>
        <w:rPr>
          <w:rFonts w:ascii="Arial" w:hAnsi="Arial"/>
        </w:rPr>
        <w:t>** OSCR will accept digital or typed signatures</w:t>
      </w:r>
    </w:p>
    <w:p w:rsidR="00735291" w:rsidRDefault="00735291" w14:paraId="436D0F3C" w14:textId="77777777">
      <w:pPr>
        <w:pStyle w:val="BodyText"/>
        <w:rPr>
          <w:rFonts w:ascii="Arial" w:hAnsi="Arial"/>
          <w:b/>
          <w:sz w:val="24"/>
        </w:rPr>
      </w:pPr>
      <w:r>
        <w:br w:type="page"/>
      </w:r>
      <w:r>
        <w:rPr>
          <w:rFonts w:ascii="Arial" w:hAnsi="Arial"/>
          <w:b/>
          <w:sz w:val="24"/>
        </w:rPr>
        <w:t>APPENDIX 3</w:t>
      </w:r>
    </w:p>
    <w:p w:rsidR="00735291" w:rsidRDefault="001C3DCD" w14:paraId="49EE56B3" w14:textId="77777777">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8241" behindDoc="1" locked="0" layoutInCell="1" allowOverlap="1" wp14:anchorId="661AE68C" wp14:editId="310B6C5E">
                <wp:simplePos x="0" y="0"/>
                <wp:positionH relativeFrom="column">
                  <wp:posOffset>-431800</wp:posOffset>
                </wp:positionH>
                <wp:positionV relativeFrom="paragraph">
                  <wp:posOffset>-892810</wp:posOffset>
                </wp:positionV>
                <wp:extent cx="7660005" cy="10748645"/>
                <wp:effectExtent l="0" t="0" r="0" b="0"/>
                <wp:wrapNone/>
                <wp:docPr id="1927757610"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BEDBAF">
              <v:rect id=" 4" style="position:absolute;margin-left:-34pt;margin-top:-70.3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2EDFBB5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">
                <v:path arrowok="t"/>
              </v:rect>
            </w:pict>
          </mc:Fallback>
        </mc:AlternateContent>
      </w:r>
    </w:p>
    <w:tbl>
      <w:tblPr>
        <w:tblW w:w="0" w:type="auto"/>
        <w:shd w:val="clear" w:color="auto" w:fill="4C4C4C"/>
        <w:tblLook w:val="0000" w:firstRow="0" w:lastRow="0" w:firstColumn="0" w:lastColumn="0" w:noHBand="0" w:noVBand="0"/>
      </w:tblPr>
      <w:tblGrid>
        <w:gridCol w:w="10539"/>
      </w:tblGrid>
      <w:tr w:rsidR="00735291" w14:paraId="07ED1641" w14:textId="77777777">
        <w:trPr>
          <w:trHeight w:val="425" w:hRule="exact"/>
        </w:trPr>
        <w:tc>
          <w:tcPr>
            <w:tcW w:w="11096" w:type="dxa"/>
            <w:shd w:val="clear" w:color="auto" w:fill="4C4C4C"/>
            <w:vAlign w:val="center"/>
          </w:tcPr>
          <w:p w:rsidR="00735291" w:rsidRDefault="00735291" w14:paraId="5780EC10" w14:textId="77777777">
            <w:pPr>
              <w:pStyle w:val="Heading4"/>
            </w:pPr>
            <w:r>
              <w:t>Disclosure section</w:t>
            </w:r>
          </w:p>
        </w:tc>
      </w:tr>
    </w:tbl>
    <w:p w:rsidR="00735291" w:rsidRDefault="00735291" w14:paraId="2D7B796E" w14:textId="77777777">
      <w:pPr>
        <w:pStyle w:val="BodyText"/>
        <w:rPr>
          <w:sz w:val="24"/>
        </w:rPr>
      </w:pPr>
    </w:p>
    <w:p w:rsidR="00735291" w:rsidRDefault="00735291" w14:paraId="74EE452D" w14:textId="77777777">
      <w:pPr>
        <w:pStyle w:val="BodyText"/>
        <w:ind w:left="2160" w:firstLine="392"/>
        <w:rPr>
          <w:rFonts w:ascii="Arial" w:hAnsi="Arial"/>
          <w:sz w:val="21"/>
        </w:rPr>
      </w:pPr>
      <w:r>
        <w:rPr>
          <w:rFonts w:ascii="Arial" w:hAnsi="Arial"/>
          <w:sz w:val="21"/>
        </w:rPr>
        <w:t>Only complete if the examiner needs to highlight material problems.</w:t>
      </w:r>
    </w:p>
    <w:p w:rsidR="00735291" w:rsidRDefault="00735291" w14:paraId="73E0D5D7" w14:textId="77777777">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6C420C25" w14:textId="77777777">
        <w:trPr>
          <w:cantSplit/>
          <w:trHeight w:val="12660"/>
        </w:trPr>
        <w:tc>
          <w:tcPr>
            <w:tcW w:w="2586" w:type="dxa"/>
            <w:tcBorders>
              <w:right w:val="single" w:color="999999" w:sz="2" w:space="0"/>
            </w:tcBorders>
          </w:tcPr>
          <w:p w:rsidR="00735291" w:rsidRDefault="00735291" w14:paraId="13789B1C" w14:textId="77777777">
            <w:pPr>
              <w:jc w:val="right"/>
              <w:rPr>
                <w:rFonts w:ascii="Arial" w:hAnsi="Arial"/>
                <w:b/>
                <w:sz w:val="20"/>
              </w:rPr>
            </w:pPr>
            <w:r>
              <w:rPr>
                <w:rFonts w:ascii="Arial" w:hAnsi="Arial"/>
                <w:b/>
                <w:sz w:val="20"/>
              </w:rPr>
              <w:t>Give here brief details of any items that the examiner wishes to disclose</w:t>
            </w:r>
          </w:p>
        </w:tc>
        <w:tc>
          <w:tcPr>
            <w:tcW w:w="8154" w:type="dxa"/>
            <w:tcBorders>
              <w:top w:val="single" w:color="999999" w:sz="2" w:space="0"/>
              <w:left w:val="single" w:color="999999" w:sz="2" w:space="0"/>
              <w:bottom w:val="single" w:color="999999" w:sz="2" w:space="0"/>
              <w:right w:val="single" w:color="999999" w:sz="2" w:space="0"/>
            </w:tcBorders>
            <w:shd w:val="clear" w:color="auto" w:fill="FFFFFF"/>
            <w:vAlign w:val="center"/>
          </w:tcPr>
          <w:tbl>
            <w:tblPr>
              <w:tblW w:w="1880" w:type="dxa"/>
              <w:tblCellMar>
                <w:top w:w="15" w:type="dxa"/>
                <w:left w:w="15" w:type="dxa"/>
                <w:bottom w:w="15" w:type="dxa"/>
                <w:right w:w="15" w:type="dxa"/>
              </w:tblCellMar>
              <w:tblLook w:val="04A0" w:firstRow="1" w:lastRow="0" w:firstColumn="1" w:lastColumn="0" w:noHBand="0" w:noVBand="1"/>
            </w:tblPr>
            <w:tblGrid>
              <w:gridCol w:w="1880"/>
            </w:tblGrid>
            <w:tr w:rsidR="008846F3" w14:paraId="005ED82A" w14:textId="77777777">
              <w:trPr>
                <w:trHeight w:val="615"/>
              </w:trPr>
              <w:tc>
                <w:tcPr>
                  <w:tcW w:w="1880" w:type="dxa"/>
                  <w:tcBorders>
                    <w:top w:val="nil"/>
                    <w:left w:val="nil"/>
                    <w:bottom w:val="nil"/>
                    <w:right w:val="nil"/>
                  </w:tcBorders>
                  <w:hideMark/>
                </w:tcPr>
                <w:p w:rsidR="008846F3" w:rsidRDefault="008846F3" w14:paraId="53806992" w14:textId="066C3D99">
                  <w:pPr>
                    <w:rPr>
                      <w:rFonts w:ascii="Arial" w:hAnsi="Arial" w:eastAsia="Times New Roman" w:cs="Arial"/>
                      <w:b/>
                      <w:bCs/>
                      <w:sz w:val="32"/>
                      <w:szCs w:val="32"/>
                    </w:rPr>
                  </w:pPr>
                </w:p>
              </w:tc>
            </w:tr>
          </w:tbl>
          <w:p w:rsidR="00735291" w:rsidRDefault="00735291" w14:paraId="14E33A58" w14:textId="77777777">
            <w:pPr>
              <w:rPr>
                <w:rFonts w:ascii="55 Helvetica Roman" w:hAnsi="55 Helvetica Roman"/>
                <w:sz w:val="21"/>
              </w:rPr>
            </w:pPr>
          </w:p>
        </w:tc>
      </w:tr>
    </w:tbl>
    <w:p w:rsidR="00735291" w:rsidRDefault="00735291" w14:paraId="3CD8E0E7" w14:textId="77777777">
      <w:pPr>
        <w:pStyle w:val="BodyText"/>
        <w:spacing w:before="240"/>
      </w:pPr>
    </w:p>
    <w:sectPr w:rsidR="00735291">
      <w:pgSz w:w="11899" w:h="16838" w:orient="portrait"/>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320" w:rsidRDefault="00580320" w14:paraId="35EDA531" w14:textId="77777777">
      <w:r>
        <w:separator/>
      </w:r>
    </w:p>
  </w:endnote>
  <w:endnote w:type="continuationSeparator" w:id="0">
    <w:p w:rsidR="00580320" w:rsidRDefault="00580320" w14:paraId="56B878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55 Helvetica Roman">
    <w:altName w:val="Courier New"/>
    <w:charset w:val="00"/>
    <w:family w:val="auto"/>
    <w:pitch w:val="variable"/>
    <w:sig w:usb0="03000000"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320" w:rsidRDefault="00580320" w14:paraId="16DC834C" w14:textId="77777777">
      <w:r>
        <w:separator/>
      </w:r>
    </w:p>
  </w:footnote>
  <w:footnote w:type="continuationSeparator" w:id="0">
    <w:p w:rsidR="00580320" w:rsidRDefault="00580320" w14:paraId="053971F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45"/>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547DC"/>
    <w:rsid w:val="000F0BF3"/>
    <w:rsid w:val="000F4BBE"/>
    <w:rsid w:val="001772F4"/>
    <w:rsid w:val="001C3DCD"/>
    <w:rsid w:val="001F1D4A"/>
    <w:rsid w:val="001F53D4"/>
    <w:rsid w:val="002E5662"/>
    <w:rsid w:val="003E5A81"/>
    <w:rsid w:val="003E7AD8"/>
    <w:rsid w:val="005014E9"/>
    <w:rsid w:val="00562430"/>
    <w:rsid w:val="00580320"/>
    <w:rsid w:val="005942AB"/>
    <w:rsid w:val="005F66E7"/>
    <w:rsid w:val="00640D19"/>
    <w:rsid w:val="006D15D6"/>
    <w:rsid w:val="00735291"/>
    <w:rsid w:val="007F7FC7"/>
    <w:rsid w:val="008846F3"/>
    <w:rsid w:val="00890F24"/>
    <w:rsid w:val="009121C7"/>
    <w:rsid w:val="00953137"/>
    <w:rsid w:val="00A063EA"/>
    <w:rsid w:val="00A34F97"/>
    <w:rsid w:val="00A85305"/>
    <w:rsid w:val="00B22407"/>
    <w:rsid w:val="00B50605"/>
    <w:rsid w:val="00CC176A"/>
    <w:rsid w:val="00CD746C"/>
    <w:rsid w:val="00D04978"/>
    <w:rsid w:val="00D06F7B"/>
    <w:rsid w:val="00E30B94"/>
    <w:rsid w:val="00F22B6D"/>
    <w:rsid w:val="00F87B12"/>
    <w:rsid w:val="00FB37A1"/>
    <w:rsid w:val="00FB3AEA"/>
    <w:rsid w:val="00FF3940"/>
    <w:rsid w:val="1994B242"/>
    <w:rsid w:val="2495B703"/>
    <w:rsid w:val="6827B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4655E"/>
  <w15:chartTrackingRefBased/>
  <w15:docId w15:val="{91CBCB69-1D3F-5F44-BBC1-98055B99E1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Props1.xml><?xml version="1.0" encoding="utf-8"?>
<ds:datastoreItem xmlns:ds="http://schemas.openxmlformats.org/officeDocument/2006/customXml" ds:itemID="{019B2EB5-F260-4CD0-AE68-3ED6D76DF33C}">
  <ds:schemaRefs>
    <ds:schemaRef ds:uri="http://schemas.microsoft.com/sharepoint/v3/contenttype/forms"/>
  </ds:schemaRefs>
</ds:datastoreItem>
</file>

<file path=customXml/itemProps2.xml><?xml version="1.0" encoding="utf-8"?>
<ds:datastoreItem xmlns:ds="http://schemas.openxmlformats.org/officeDocument/2006/customXml" ds:itemID="{7174B5AA-1E58-454B-BE4A-AA73ED210621}"/>
</file>

<file path=customXml/itemProps3.xml><?xml version="1.0" encoding="utf-8"?>
<ds:datastoreItem xmlns:ds="http://schemas.openxmlformats.org/officeDocument/2006/customXml" ds:itemID="{F60BDDCE-5F2B-4733-A2AD-1081F884FC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Executive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Susan Manson</cp:lastModifiedBy>
  <cp:revision>22</cp:revision>
  <dcterms:created xsi:type="dcterms:W3CDTF">2025-11-10T17:30:00Z</dcterms:created>
  <dcterms:modified xsi:type="dcterms:W3CDTF">2026-03-25T18:16:12Z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