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42A88" w14:textId="367E5B38" w:rsidR="00B35852" w:rsidRDefault="00B35852" w:rsidP="00B35852">
      <w:pPr>
        <w:rPr>
          <w:b/>
          <w:bCs/>
        </w:rPr>
      </w:pPr>
      <w:r>
        <w:rPr>
          <w:b/>
          <w:bCs/>
        </w:rPr>
        <w:t xml:space="preserve">HILLEND ALLOTMENTS SC053757 </w:t>
      </w:r>
    </w:p>
    <w:p w14:paraId="547545AF" w14:textId="39682FF2" w:rsidR="00B35852" w:rsidRPr="00B35852" w:rsidRDefault="00B35852" w:rsidP="00B35852">
      <w:pPr>
        <w:rPr>
          <w:b/>
          <w:bCs/>
        </w:rPr>
      </w:pPr>
      <w:r w:rsidRPr="00B35852">
        <w:rPr>
          <w:b/>
          <w:bCs/>
        </w:rPr>
        <w:t>TRUSTEES’ ANNUAL REPORT</w:t>
      </w:r>
    </w:p>
    <w:p w14:paraId="31FF1A43" w14:textId="77777777" w:rsidR="00B35852" w:rsidRPr="00B35852" w:rsidRDefault="00B35852" w:rsidP="00B35852">
      <w:r w:rsidRPr="00B35852">
        <w:rPr>
          <w:b/>
          <w:bCs/>
        </w:rPr>
        <w:t>For the financial year ended 30 November 2025</w:t>
      </w:r>
    </w:p>
    <w:p w14:paraId="229F49AB" w14:textId="77777777" w:rsidR="00B35852" w:rsidRPr="00B35852" w:rsidRDefault="00B35852" w:rsidP="00B35852">
      <w:pPr>
        <w:rPr>
          <w:b/>
          <w:bCs/>
        </w:rPr>
      </w:pPr>
      <w:r w:rsidRPr="00B35852">
        <w:rPr>
          <w:b/>
          <w:bCs/>
        </w:rPr>
        <w:t>Objectives and Activities</w:t>
      </w:r>
    </w:p>
    <w:p w14:paraId="53D9E9FB" w14:textId="77777777" w:rsidR="00B35852" w:rsidRPr="00B35852" w:rsidRDefault="00B35852" w:rsidP="00B35852">
      <w:r w:rsidRPr="00B35852">
        <w:t>The charity is established to provide and manage allotment gardening facilities for the benefit of its members and the wider community.</w:t>
      </w:r>
    </w:p>
    <w:p w14:paraId="69F2193F" w14:textId="77777777" w:rsidR="00B35852" w:rsidRPr="00B35852" w:rsidRDefault="00B35852" w:rsidP="00B35852">
      <w:r w:rsidRPr="00B35852">
        <w:t>We promote organic gardening, sustainable growing and the cultivation of fruit and vegetables, encouraging members to develop their knowledge and skills while enjoying the health, wellbeing and social benefits associated with gardening and outdoor activity.</w:t>
      </w:r>
    </w:p>
    <w:p w14:paraId="07BF88A4" w14:textId="77777777" w:rsidR="00B35852" w:rsidRPr="00B35852" w:rsidRDefault="00B35852" w:rsidP="00B35852">
      <w:r w:rsidRPr="00B35852">
        <w:t>The charity also supports the local community and encourages younger people to learn about food growing and the natural environment. We work with our local school by providing an allotment area for children to attend and learn about planting, growing and caring for fruit and vegetables.</w:t>
      </w:r>
    </w:p>
    <w:p w14:paraId="59E9ADA1" w14:textId="77777777" w:rsidR="00B35852" w:rsidRPr="00B35852" w:rsidRDefault="00B35852" w:rsidP="00B35852">
      <w:r w:rsidRPr="00B35852">
        <w:t>We also maintain and develop a community orchard, providing an additional shared growing space and encouraging biodiversity, sustainable food production and community participation.</w:t>
      </w:r>
    </w:p>
    <w:p w14:paraId="74B6E036" w14:textId="77777777" w:rsidR="00B35852" w:rsidRPr="00B35852" w:rsidRDefault="00B35852" w:rsidP="00B35852">
      <w:pPr>
        <w:rPr>
          <w:b/>
          <w:bCs/>
        </w:rPr>
      </w:pPr>
      <w:r w:rsidRPr="00B35852">
        <w:rPr>
          <w:b/>
          <w:bCs/>
        </w:rPr>
        <w:t>Activities and Achievements During the Year</w:t>
      </w:r>
    </w:p>
    <w:p w14:paraId="26C478F2" w14:textId="77777777" w:rsidR="00B35852" w:rsidRPr="00B35852" w:rsidRDefault="00B35852" w:rsidP="00B35852">
      <w:r w:rsidRPr="00B35852">
        <w:t>During the year, the charity continued to manage and maintain the allotment site for the benefit of plot holders and the wider community.</w:t>
      </w:r>
    </w:p>
    <w:p w14:paraId="5A60A32B" w14:textId="77777777" w:rsidR="00B35852" w:rsidRPr="00B35852" w:rsidRDefault="00B35852" w:rsidP="00B35852">
      <w:r w:rsidRPr="00B35852">
        <w:t>Members were encouraged to grow their own fruit, vegetables and plants using environmentally responsible and organic gardening practices.</w:t>
      </w:r>
    </w:p>
    <w:p w14:paraId="48609EDC" w14:textId="77777777" w:rsidR="00B35852" w:rsidRPr="00B35852" w:rsidRDefault="00B35852" w:rsidP="00B35852">
      <w:r w:rsidRPr="00B35852">
        <w:t>The allotment provides opportunities for people to spend time outdoors, be physically active, learn and share gardening skills and engage socially with others within the community.</w:t>
      </w:r>
    </w:p>
    <w:p w14:paraId="3DBB2986" w14:textId="77777777" w:rsidR="00B35852" w:rsidRPr="00B35852" w:rsidRDefault="00B35852" w:rsidP="00B35852">
      <w:r w:rsidRPr="00B35852">
        <w:t>Our work with the local school provides children with practical opportunities to learn about gardening, where food comes from, the natural environment and the importance of caring for growing spaces.</w:t>
      </w:r>
    </w:p>
    <w:p w14:paraId="5034DE15" w14:textId="77777777" w:rsidR="00B35852" w:rsidRPr="00B35852" w:rsidRDefault="00B35852" w:rsidP="00B35852">
      <w:r w:rsidRPr="00B35852">
        <w:t>The community orchard continues to provide a shared resource for members and the wider community and supports our aims of encouraging sustainable growing and biodiversity.</w:t>
      </w:r>
    </w:p>
    <w:p w14:paraId="1738B4C2" w14:textId="77777777" w:rsidR="00B35852" w:rsidRPr="00B35852" w:rsidRDefault="00B35852" w:rsidP="00B35852">
      <w:pPr>
        <w:rPr>
          <w:b/>
          <w:bCs/>
        </w:rPr>
      </w:pPr>
      <w:r w:rsidRPr="00B35852">
        <w:rPr>
          <w:b/>
          <w:bCs/>
        </w:rPr>
        <w:t>Governance and Management</w:t>
      </w:r>
    </w:p>
    <w:p w14:paraId="757B23E1" w14:textId="77777777" w:rsidR="00B35852" w:rsidRPr="00B35852" w:rsidRDefault="00B35852" w:rsidP="00B35852">
      <w:r w:rsidRPr="00B35852">
        <w:t>The charity is managed by its trustees, who are responsible for the governance, financial management and general administration of the charity.</w:t>
      </w:r>
    </w:p>
    <w:p w14:paraId="101C71CB" w14:textId="77777777" w:rsidR="00B35852" w:rsidRPr="00B35852" w:rsidRDefault="00B35852" w:rsidP="00B35852">
      <w:r w:rsidRPr="00B35852">
        <w:t>Trustees make decisions collectively and oversee the charity's activities to ensure that it continues to operate in accordance with its charitable purposes and for the benefit of its members and the wider community.</w:t>
      </w:r>
    </w:p>
    <w:p w14:paraId="2E462062" w14:textId="77777777" w:rsidR="00B35852" w:rsidRPr="00B35852" w:rsidRDefault="00B35852" w:rsidP="00B35852">
      <w:r w:rsidRPr="00B35852">
        <w:t>New trustees are supported through an induction process to help them understand their roles and responsibilities.</w:t>
      </w:r>
    </w:p>
    <w:p w14:paraId="0C3F2579" w14:textId="77777777" w:rsidR="00B35852" w:rsidRDefault="00B35852">
      <w:pPr>
        <w:rPr>
          <w:b/>
          <w:bCs/>
        </w:rPr>
      </w:pPr>
      <w:r>
        <w:rPr>
          <w:b/>
          <w:bCs/>
        </w:rPr>
        <w:br w:type="page"/>
      </w:r>
    </w:p>
    <w:p w14:paraId="53552CD0" w14:textId="287E3189" w:rsidR="00B35852" w:rsidRPr="00B35852" w:rsidRDefault="00B35852" w:rsidP="00B35852">
      <w:pPr>
        <w:rPr>
          <w:b/>
          <w:bCs/>
        </w:rPr>
      </w:pPr>
      <w:r w:rsidRPr="00B35852">
        <w:rPr>
          <w:b/>
          <w:bCs/>
        </w:rPr>
        <w:lastRenderedPageBreak/>
        <w:t>Financial Review</w:t>
      </w:r>
    </w:p>
    <w:p w14:paraId="05A4FFE8" w14:textId="77777777" w:rsidR="00B35852" w:rsidRPr="00B35852" w:rsidRDefault="00B35852" w:rsidP="00B35852">
      <w:r w:rsidRPr="00B35852">
        <w:t>The trustees have reviewed the charity's financial position for the year and consider the charity to be in a satisfactory financial position.</w:t>
      </w:r>
    </w:p>
    <w:p w14:paraId="25FA20AE" w14:textId="77777777" w:rsidR="00B35852" w:rsidRPr="00B35852" w:rsidRDefault="00B35852" w:rsidP="00B35852">
      <w:r w:rsidRPr="00B35852">
        <w:t>The charity's funds are used to support the management and maintenance of the allotment site and to further its charitable activities and objectives.</w:t>
      </w:r>
    </w:p>
    <w:p w14:paraId="07C46BEF" w14:textId="77777777" w:rsidR="00B35852" w:rsidRPr="00B35852" w:rsidRDefault="00B35852" w:rsidP="00B35852">
      <w:r w:rsidRPr="00B35852">
        <w:t>The annual Receipts and Payments Accounts have been prepared for the financial year ended 30 November 2025 and have been subject to independent examination.</w:t>
      </w:r>
    </w:p>
    <w:p w14:paraId="156D768F" w14:textId="77777777" w:rsidR="00B35852" w:rsidRPr="00B35852" w:rsidRDefault="00B35852" w:rsidP="00B35852">
      <w:pPr>
        <w:rPr>
          <w:b/>
          <w:bCs/>
        </w:rPr>
      </w:pPr>
      <w:r w:rsidRPr="00B35852">
        <w:rPr>
          <w:b/>
          <w:bCs/>
        </w:rPr>
        <w:t>Plans for the Future</w:t>
      </w:r>
    </w:p>
    <w:p w14:paraId="236A1169" w14:textId="77777777" w:rsidR="00B35852" w:rsidRPr="00B35852" w:rsidRDefault="00B35852" w:rsidP="00B35852">
      <w:r w:rsidRPr="00B35852">
        <w:t>The trustees intend to continue developing the allotment as a welcoming, sustainable and community-focused growing space.</w:t>
      </w:r>
    </w:p>
    <w:p w14:paraId="372AAB3B" w14:textId="77777777" w:rsidR="00B35852" w:rsidRPr="00B35852" w:rsidRDefault="00B35852" w:rsidP="00B35852">
      <w:r w:rsidRPr="00B35852">
        <w:t>We will continue to promote organic gardening and growing, support our local school and young people to learn about food production and gardening, maintain and develop the community orchard, and encourage participation in the allotment community.</w:t>
      </w:r>
    </w:p>
    <w:p w14:paraId="7AF7D836" w14:textId="77777777" w:rsidR="00B35852" w:rsidRPr="00B35852" w:rsidRDefault="00B35852" w:rsidP="00B35852">
      <w:pPr>
        <w:rPr>
          <w:b/>
          <w:bCs/>
        </w:rPr>
      </w:pPr>
      <w:r w:rsidRPr="00B35852">
        <w:rPr>
          <w:b/>
          <w:bCs/>
        </w:rPr>
        <w:t>Trustee Approval</w:t>
      </w:r>
    </w:p>
    <w:p w14:paraId="112E9165" w14:textId="77777777" w:rsidR="00B35852" w:rsidRPr="00B35852" w:rsidRDefault="00B35852" w:rsidP="00B35852">
      <w:r w:rsidRPr="00B35852">
        <w:t>This report was approved by the charity trustees and signed on their behalf.</w:t>
      </w:r>
    </w:p>
    <w:p w14:paraId="428C9A3F" w14:textId="6072D950" w:rsidR="00B35852" w:rsidRPr="00B35852" w:rsidRDefault="00B35852" w:rsidP="00B35852">
      <w:r w:rsidRPr="00B35852">
        <w:rPr>
          <w:b/>
          <w:bCs/>
        </w:rPr>
        <w:t>Name:</w:t>
      </w:r>
      <w:r w:rsidRPr="00B35852">
        <w:t xml:space="preserve"> ______</w:t>
      </w:r>
      <w:r>
        <w:t>Angela Ben Gamra</w:t>
      </w:r>
      <w:r w:rsidRPr="00B35852">
        <w:t>______________</w:t>
      </w:r>
    </w:p>
    <w:p w14:paraId="27063276" w14:textId="3107B305" w:rsidR="00B35852" w:rsidRPr="00B35852" w:rsidRDefault="00B35852" w:rsidP="00B35852">
      <w:r w:rsidRPr="00B35852">
        <w:rPr>
          <w:b/>
          <w:bCs/>
        </w:rPr>
        <w:t>Position:</w:t>
      </w:r>
      <w:r w:rsidRPr="00B35852">
        <w:t xml:space="preserve"> ____</w:t>
      </w:r>
      <w:r>
        <w:t>Treasurer</w:t>
      </w:r>
      <w:r w:rsidRPr="00B35852">
        <w:t>______________________</w:t>
      </w:r>
    </w:p>
    <w:p w14:paraId="33CAAEF6" w14:textId="3AAC4DA2" w:rsidR="00B35852" w:rsidRPr="00B35852" w:rsidRDefault="00B35852" w:rsidP="00B35852">
      <w:r w:rsidRPr="00B35852">
        <w:rPr>
          <w:b/>
          <w:bCs/>
        </w:rPr>
        <w:t>Signature:</w:t>
      </w:r>
      <w:r w:rsidRPr="00B35852">
        <w:t xml:space="preserve"> ___</w:t>
      </w:r>
      <w:r>
        <w:t>Angela Ben Gamra</w:t>
      </w:r>
      <w:r w:rsidRPr="00B35852">
        <w:t>_____________</w:t>
      </w:r>
    </w:p>
    <w:p w14:paraId="01A6E1E5" w14:textId="5FE6B282" w:rsidR="00B35852" w:rsidRPr="00B35852" w:rsidRDefault="00B35852" w:rsidP="00B35852">
      <w:r w:rsidRPr="00B35852">
        <w:rPr>
          <w:b/>
          <w:bCs/>
        </w:rPr>
        <w:t>Date:</w:t>
      </w:r>
      <w:r w:rsidRPr="00B35852">
        <w:t xml:space="preserve"> ________</w:t>
      </w:r>
      <w:r>
        <w:t>18/08/2026</w:t>
      </w:r>
      <w:r w:rsidRPr="00B35852">
        <w:t>___________________</w:t>
      </w:r>
    </w:p>
    <w:p w14:paraId="16EE1552" w14:textId="77777777" w:rsidR="0024351C" w:rsidRDefault="0024351C"/>
    <w:sectPr w:rsidR="002435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52"/>
    <w:rsid w:val="001B3074"/>
    <w:rsid w:val="002019DF"/>
    <w:rsid w:val="00205947"/>
    <w:rsid w:val="0024351C"/>
    <w:rsid w:val="00B35852"/>
    <w:rsid w:val="00C33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DB21"/>
  <w15:chartTrackingRefBased/>
  <w15:docId w15:val="{7157D249-CB7C-4C2C-A655-D6ABAE773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852"/>
    <w:rPr>
      <w:rFonts w:eastAsiaTheme="majorEastAsia" w:cstheme="majorBidi"/>
      <w:color w:val="272727" w:themeColor="text1" w:themeTint="D8"/>
    </w:rPr>
  </w:style>
  <w:style w:type="paragraph" w:styleId="Title">
    <w:name w:val="Title"/>
    <w:basedOn w:val="Normal"/>
    <w:next w:val="Normal"/>
    <w:link w:val="TitleChar"/>
    <w:uiPriority w:val="10"/>
    <w:qFormat/>
    <w:rsid w:val="00B35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852"/>
    <w:pPr>
      <w:spacing w:before="160"/>
      <w:jc w:val="center"/>
    </w:pPr>
    <w:rPr>
      <w:i/>
      <w:iCs/>
      <w:color w:val="404040" w:themeColor="text1" w:themeTint="BF"/>
    </w:rPr>
  </w:style>
  <w:style w:type="character" w:customStyle="1" w:styleId="QuoteChar">
    <w:name w:val="Quote Char"/>
    <w:basedOn w:val="DefaultParagraphFont"/>
    <w:link w:val="Quote"/>
    <w:uiPriority w:val="29"/>
    <w:rsid w:val="00B35852"/>
    <w:rPr>
      <w:i/>
      <w:iCs/>
      <w:color w:val="404040" w:themeColor="text1" w:themeTint="BF"/>
    </w:rPr>
  </w:style>
  <w:style w:type="paragraph" w:styleId="ListParagraph">
    <w:name w:val="List Paragraph"/>
    <w:basedOn w:val="Normal"/>
    <w:uiPriority w:val="34"/>
    <w:qFormat/>
    <w:rsid w:val="00B35852"/>
    <w:pPr>
      <w:ind w:left="720"/>
      <w:contextualSpacing/>
    </w:pPr>
  </w:style>
  <w:style w:type="character" w:styleId="IntenseEmphasis">
    <w:name w:val="Intense Emphasis"/>
    <w:basedOn w:val="DefaultParagraphFont"/>
    <w:uiPriority w:val="21"/>
    <w:qFormat/>
    <w:rsid w:val="00B35852"/>
    <w:rPr>
      <w:i/>
      <w:iCs/>
      <w:color w:val="0F4761" w:themeColor="accent1" w:themeShade="BF"/>
    </w:rPr>
  </w:style>
  <w:style w:type="paragraph" w:styleId="IntenseQuote">
    <w:name w:val="Intense Quote"/>
    <w:basedOn w:val="Normal"/>
    <w:next w:val="Normal"/>
    <w:link w:val="IntenseQuoteChar"/>
    <w:uiPriority w:val="30"/>
    <w:qFormat/>
    <w:rsid w:val="00B35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852"/>
    <w:rPr>
      <w:i/>
      <w:iCs/>
      <w:color w:val="0F4761" w:themeColor="accent1" w:themeShade="BF"/>
    </w:rPr>
  </w:style>
  <w:style w:type="character" w:styleId="IntenseReference">
    <w:name w:val="Intense Reference"/>
    <w:basedOn w:val="DefaultParagraphFont"/>
    <w:uiPriority w:val="32"/>
    <w:qFormat/>
    <w:rsid w:val="00B358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49DEC7F2-B791-4FDF-9552-34C862089366}"/>
</file>

<file path=customXml/itemProps2.xml><?xml version="1.0" encoding="utf-8"?>
<ds:datastoreItem xmlns:ds="http://schemas.openxmlformats.org/officeDocument/2006/customXml" ds:itemID="{0F24FA69-B485-4FAC-A818-AEC857301808}"/>
</file>

<file path=customXml/itemProps3.xml><?xml version="1.0" encoding="utf-8"?>
<ds:datastoreItem xmlns:ds="http://schemas.openxmlformats.org/officeDocument/2006/customXml" ds:itemID="{FC9F8C27-0135-4BD7-8C5D-DBF230C94F24}"/>
</file>

<file path=docProps/app.xml><?xml version="1.0" encoding="utf-8"?>
<Properties xmlns="http://schemas.openxmlformats.org/officeDocument/2006/extended-properties" xmlns:vt="http://schemas.openxmlformats.org/officeDocument/2006/docPropsVTypes">
  <Template>Normal</Template>
  <TotalTime>5</TotalTime>
  <Pages>2</Pages>
  <Words>521</Words>
  <Characters>2971</Characters>
  <Application>Microsoft Office Word</Application>
  <DocSecurity>0</DocSecurity>
  <Lines>24</Lines>
  <Paragraphs>6</Paragraphs>
  <ScaleCrop>false</ScaleCrop>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Ben Gamra</dc:creator>
  <cp:keywords/>
  <dc:description/>
  <cp:lastModifiedBy>Angela Ben Gamra</cp:lastModifiedBy>
  <cp:revision>1</cp:revision>
  <dcterms:created xsi:type="dcterms:W3CDTF">2026-08-27T14:54:00Z</dcterms:created>
  <dcterms:modified xsi:type="dcterms:W3CDTF">2026-08-27T14:59:00Z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