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469399" w14:textId="38A812EC" w:rsidR="006B349C" w:rsidRDefault="00DB26A5" w:rsidP="006B349C">
      <w:pPr>
        <w:pStyle w:val="Heading1"/>
      </w:pPr>
      <w:r>
        <w:rPr>
          <w:noProof/>
          <w:lang w:eastAsia="en-GB"/>
        </w:rPr>
        <w:drawing>
          <wp:anchor distT="0" distB="0" distL="114300" distR="114300" simplePos="0" relativeHeight="251658240" behindDoc="1" locked="0" layoutInCell="1" allowOverlap="1" wp14:anchorId="74FBC575" wp14:editId="45C304CD">
            <wp:simplePos x="914400" y="1219200"/>
            <wp:positionH relativeFrom="margin">
              <wp:align>right</wp:align>
            </wp:positionH>
            <wp:positionV relativeFrom="margin">
              <wp:align>top</wp:align>
            </wp:positionV>
            <wp:extent cx="1121410" cy="112776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ng"/>
                    <pic:cNvPicPr/>
                  </pic:nvPicPr>
                  <pic:blipFill>
                    <a:blip r:embed="rId6">
                      <a:extLst>
                        <a:ext uri="{28A0092B-C50C-407E-A947-70E740481C1C}">
                          <a14:useLocalDpi xmlns:a14="http://schemas.microsoft.com/office/drawing/2010/main" val="0"/>
                        </a:ext>
                      </a:extLst>
                    </a:blip>
                    <a:stretch>
                      <a:fillRect/>
                    </a:stretch>
                  </pic:blipFill>
                  <pic:spPr>
                    <a:xfrm>
                      <a:off x="0" y="0"/>
                      <a:ext cx="1121410" cy="1127760"/>
                    </a:xfrm>
                    <a:prstGeom prst="rect">
                      <a:avLst/>
                    </a:prstGeom>
                  </pic:spPr>
                </pic:pic>
              </a:graphicData>
            </a:graphic>
          </wp:anchor>
        </w:drawing>
      </w:r>
      <w:r w:rsidR="00ED5D96">
        <w:t xml:space="preserve">ST GERARDINE PRIMARY SCHOOL PARENT COUNCIL </w:t>
      </w:r>
      <w:r w:rsidR="006B349C">
        <w:t xml:space="preserve">FINANCIAL CONTROLS </w:t>
      </w:r>
      <w:r w:rsidR="009E58D3">
        <w:t>POLICY</w:t>
      </w:r>
      <w:r w:rsidR="006B349C">
        <w:t xml:space="preserve"> V1.0</w:t>
      </w:r>
    </w:p>
    <w:p w14:paraId="4C922E25" w14:textId="6F084124" w:rsidR="006B349C" w:rsidRPr="006B349C" w:rsidRDefault="006B349C" w:rsidP="006B349C">
      <w:r>
        <w:t>March 2018</w:t>
      </w:r>
    </w:p>
    <w:p w14:paraId="0D3A4E8C" w14:textId="58F9B6F1" w:rsidR="00ED5D96" w:rsidRDefault="006B349C" w:rsidP="00ED5D96">
      <w:pPr>
        <w:pStyle w:val="Heading2"/>
        <w:numPr>
          <w:ilvl w:val="0"/>
          <w:numId w:val="8"/>
        </w:numPr>
      </w:pPr>
      <w:r>
        <w:t>Purpose</w:t>
      </w:r>
    </w:p>
    <w:p w14:paraId="3480DB5D" w14:textId="044604D0" w:rsidR="00C94E93" w:rsidRDefault="00C94E93" w:rsidP="00C94E93">
      <w:r>
        <w:t xml:space="preserve">The Parent Council is a Charity Registered in Scotland (SC045113) and therefore must, at all </w:t>
      </w:r>
      <w:proofErr w:type="gramStart"/>
      <w:r>
        <w:t>times</w:t>
      </w:r>
      <w:proofErr w:type="gramEnd"/>
      <w:r>
        <w:t>, follow the rules and guidelines set out by the Office of the Scottish Charity Regulator (OSCR) and in The Charities and Trustee Investment (Scotland) 2005 Act (the primary piece of Charity Law in Scotland).</w:t>
      </w:r>
    </w:p>
    <w:p w14:paraId="0C3C479F" w14:textId="426A7EF8" w:rsidR="00C94E93" w:rsidRDefault="00C94E93" w:rsidP="00C94E93">
      <w:r>
        <w:t>The St Gerardine Parent Council Constitution explains the responsibilities and obligations of the Treasurer.</w:t>
      </w:r>
    </w:p>
    <w:p w14:paraId="7EEC1BC1" w14:textId="496C7D2D" w:rsidR="006B349C" w:rsidRDefault="006B349C" w:rsidP="006B349C">
      <w:r>
        <w:t xml:space="preserve">This </w:t>
      </w:r>
      <w:r w:rsidR="009E58D3">
        <w:t>document</w:t>
      </w:r>
      <w:r>
        <w:t xml:space="preserve"> serves as a </w:t>
      </w:r>
      <w:r w:rsidR="009E58D3">
        <w:t xml:space="preserve">companion to the </w:t>
      </w:r>
      <w:r w:rsidR="006D48A1">
        <w:t>c</w:t>
      </w:r>
      <w:r w:rsidR="009E58D3">
        <w:t>onstitution.  It contains guidelines and recommended practice for the Parent Council and their representatives in all financial matters.</w:t>
      </w:r>
    </w:p>
    <w:p w14:paraId="0A95CC8F" w14:textId="2FD542F9" w:rsidR="009829EF" w:rsidRDefault="009829EF" w:rsidP="006B349C">
      <w:r w:rsidRPr="003B78DA">
        <w:rPr>
          <w:highlight w:val="lightGray"/>
        </w:rPr>
        <w:t xml:space="preserve">The Treasurer of the St </w:t>
      </w:r>
      <w:proofErr w:type="spellStart"/>
      <w:r w:rsidRPr="003B78DA">
        <w:rPr>
          <w:highlight w:val="lightGray"/>
        </w:rPr>
        <w:t>Gerardine</w:t>
      </w:r>
      <w:proofErr w:type="spellEnd"/>
      <w:r w:rsidRPr="003B78DA">
        <w:rPr>
          <w:highlight w:val="lightGray"/>
        </w:rPr>
        <w:t xml:space="preserve"> Parent Council is responsible for keeping accurate records of all financial transactions of the Parent Council.</w:t>
      </w:r>
    </w:p>
    <w:p w14:paraId="5FA4E1EB" w14:textId="56F892BA" w:rsidR="009E58D3" w:rsidRDefault="005719DA" w:rsidP="005719DA">
      <w:pPr>
        <w:pStyle w:val="Heading2"/>
        <w:numPr>
          <w:ilvl w:val="0"/>
          <w:numId w:val="8"/>
        </w:numPr>
      </w:pPr>
      <w:r>
        <w:t>Income</w:t>
      </w:r>
    </w:p>
    <w:p w14:paraId="1833B6C5" w14:textId="0719E316" w:rsidR="005719DA" w:rsidRDefault="005719DA" w:rsidP="006D48A1">
      <w:pPr>
        <w:pStyle w:val="ListParagraph"/>
        <w:numPr>
          <w:ilvl w:val="1"/>
          <w:numId w:val="8"/>
        </w:numPr>
      </w:pPr>
      <w:r>
        <w:t xml:space="preserve">All money received by the parent council must be recorded in the accounts and paid into the bank. </w:t>
      </w:r>
    </w:p>
    <w:p w14:paraId="2A75BC8F" w14:textId="77777777" w:rsidR="005719DA" w:rsidRDefault="005719DA" w:rsidP="005719DA">
      <w:pPr>
        <w:pStyle w:val="Heading2"/>
        <w:numPr>
          <w:ilvl w:val="0"/>
          <w:numId w:val="8"/>
        </w:numPr>
      </w:pPr>
      <w:r>
        <w:t>Expenditure</w:t>
      </w:r>
    </w:p>
    <w:p w14:paraId="01CF7C44" w14:textId="7E27D5E2" w:rsidR="005719DA" w:rsidRDefault="005719DA" w:rsidP="006D48A1">
      <w:pPr>
        <w:pStyle w:val="ListParagraph"/>
        <w:numPr>
          <w:ilvl w:val="1"/>
          <w:numId w:val="8"/>
        </w:numPr>
      </w:pPr>
      <w:r>
        <w:t>All payments made from the account must be recorded.</w:t>
      </w:r>
    </w:p>
    <w:p w14:paraId="7EFD1322" w14:textId="70921592" w:rsidR="006D48A1" w:rsidRDefault="005719DA" w:rsidP="006D48A1">
      <w:pPr>
        <w:pStyle w:val="ListParagraph"/>
        <w:numPr>
          <w:ilvl w:val="1"/>
          <w:numId w:val="8"/>
        </w:numPr>
      </w:pPr>
      <w:r>
        <w:t>A receipt should be required for all payments. If this is not possible then the</w:t>
      </w:r>
      <w:r w:rsidR="006D48A1">
        <w:t xml:space="preserve"> T</w:t>
      </w:r>
      <w:r>
        <w:t>reasurer and recipient should sign a petty cash receipt.</w:t>
      </w:r>
    </w:p>
    <w:p w14:paraId="4F07BB94" w14:textId="53CDE4D3" w:rsidR="00160C83" w:rsidRPr="00160C83" w:rsidRDefault="00160C83" w:rsidP="00160C83">
      <w:pPr>
        <w:pStyle w:val="ListParagraph"/>
        <w:numPr>
          <w:ilvl w:val="1"/>
          <w:numId w:val="8"/>
        </w:numPr>
        <w:rPr>
          <w:color w:val="00B050"/>
        </w:rPr>
      </w:pPr>
      <w:r w:rsidRPr="00160C83">
        <w:rPr>
          <w:color w:val="00B050"/>
        </w:rPr>
        <w:t>On no account shall any incidental expenses be paid from income waiting to be banked. Reimbursement of expenses shall be reclaimed from the Treasurer and shall be supported with accompanying receipts.</w:t>
      </w:r>
    </w:p>
    <w:p w14:paraId="4C3F32E4" w14:textId="4861130B" w:rsidR="00160C83" w:rsidRDefault="00160C83" w:rsidP="00160C83">
      <w:pPr>
        <w:pStyle w:val="ListParagraph"/>
        <w:numPr>
          <w:ilvl w:val="0"/>
          <w:numId w:val="8"/>
        </w:numPr>
      </w:pPr>
      <w:r>
        <w:t>Banking</w:t>
      </w:r>
    </w:p>
    <w:p w14:paraId="2F902826" w14:textId="25F94D8F" w:rsidR="00160C83" w:rsidRDefault="00160C83" w:rsidP="00160C83">
      <w:pPr>
        <w:pStyle w:val="ListParagraph"/>
        <w:numPr>
          <w:ilvl w:val="0"/>
          <w:numId w:val="0"/>
        </w:numPr>
        <w:ind w:left="360"/>
      </w:pPr>
      <w:r>
        <w:t>a</w:t>
      </w:r>
      <w:r>
        <w:tab/>
        <w:t xml:space="preserve">A bank account will be set up in the name of the Parent Council and will require two </w:t>
      </w:r>
      <w:r>
        <w:tab/>
        <w:t>authorised signatories from the Committee to authorise cheques.</w:t>
      </w:r>
    </w:p>
    <w:p w14:paraId="682128CF" w14:textId="4E3A329E" w:rsidR="00160C83" w:rsidRDefault="003B78DA" w:rsidP="00160C83">
      <w:pPr>
        <w:pStyle w:val="ListParagraph"/>
        <w:numPr>
          <w:ilvl w:val="0"/>
          <w:numId w:val="0"/>
        </w:numPr>
        <w:ind w:left="360"/>
      </w:pPr>
      <w:proofErr w:type="gramStart"/>
      <w:r>
        <w:t>b</w:t>
      </w:r>
      <w:proofErr w:type="gramEnd"/>
      <w:r w:rsidR="00160C83">
        <w:tab/>
        <w:t>Bank statements should be provided to the Treasurer</w:t>
      </w:r>
      <w:r>
        <w:t xml:space="preserve"> on a monthly basis. I</w:t>
      </w:r>
      <w:r w:rsidR="00160C83">
        <w:t xml:space="preserve">t is best practice </w:t>
      </w:r>
      <w:r>
        <w:tab/>
      </w:r>
      <w:r w:rsidR="00160C83">
        <w:t>to reconcile the statement each month to keep track of payments in and out of the account.</w:t>
      </w:r>
    </w:p>
    <w:p w14:paraId="268424FD" w14:textId="77777777" w:rsidR="005719DA" w:rsidRDefault="005719DA" w:rsidP="005719DA">
      <w:pPr>
        <w:pStyle w:val="Heading2"/>
        <w:numPr>
          <w:ilvl w:val="0"/>
          <w:numId w:val="8"/>
        </w:numPr>
      </w:pPr>
      <w:r>
        <w:t>Donations to the school</w:t>
      </w:r>
    </w:p>
    <w:p w14:paraId="28CA8D02" w14:textId="0B417783" w:rsidR="005719DA" w:rsidRDefault="005719DA" w:rsidP="006D48A1">
      <w:pPr>
        <w:pStyle w:val="ListParagraph"/>
        <w:numPr>
          <w:ilvl w:val="1"/>
          <w:numId w:val="8"/>
        </w:numPr>
      </w:pPr>
      <w:r>
        <w:t>All donations gifted by the PC/PTA to the school should be recorded.</w:t>
      </w:r>
    </w:p>
    <w:p w14:paraId="79E497FC" w14:textId="77777777" w:rsidR="00C94E93" w:rsidRDefault="00C94E93" w:rsidP="00FE4413">
      <w:pPr>
        <w:pStyle w:val="ListParagraph"/>
        <w:numPr>
          <w:ilvl w:val="1"/>
          <w:numId w:val="8"/>
        </w:numPr>
      </w:pPr>
      <w:r>
        <w:t>Money raised by the Parent Council must be spent in accordance with the stated aims and purposes of the committee as laid down in section 2 of the constitution.</w:t>
      </w:r>
    </w:p>
    <w:p w14:paraId="7DD9EAC5" w14:textId="05BE8AEF" w:rsidR="006D48A1" w:rsidRDefault="005719DA" w:rsidP="00FE4413">
      <w:pPr>
        <w:pStyle w:val="ListParagraph"/>
        <w:numPr>
          <w:ilvl w:val="1"/>
          <w:numId w:val="8"/>
        </w:numPr>
      </w:pPr>
      <w:r>
        <w:t>It is the decision of a Parent Council/PTA how to spend any fundraising</w:t>
      </w:r>
      <w:r w:rsidR="006D48A1">
        <w:t xml:space="preserve"> </w:t>
      </w:r>
      <w:r>
        <w:t xml:space="preserve">money. This should be done in consultation with the school and </w:t>
      </w:r>
      <w:proofErr w:type="spellStart"/>
      <w:r>
        <w:t>minuted</w:t>
      </w:r>
      <w:proofErr w:type="spellEnd"/>
      <w:r>
        <w:t xml:space="preserve"> at a</w:t>
      </w:r>
      <w:r w:rsidR="006D48A1">
        <w:t xml:space="preserve"> </w:t>
      </w:r>
      <w:r>
        <w:t>committee meeting.</w:t>
      </w:r>
    </w:p>
    <w:p w14:paraId="2A7F7FDA" w14:textId="77777777" w:rsidR="006D48A1" w:rsidRDefault="005719DA" w:rsidP="00AD3170">
      <w:pPr>
        <w:pStyle w:val="ListParagraph"/>
        <w:numPr>
          <w:ilvl w:val="1"/>
          <w:numId w:val="8"/>
        </w:numPr>
      </w:pPr>
      <w:r>
        <w:t>The school is also accountable for spending money gifted by the PC/PTA. If</w:t>
      </w:r>
      <w:r w:rsidR="006D48A1">
        <w:t xml:space="preserve"> </w:t>
      </w:r>
      <w:r>
        <w:t xml:space="preserve">the money is donated for a specific purpose, it must be spent on that. </w:t>
      </w:r>
      <w:r w:rsidR="006D48A1">
        <w:t xml:space="preserve">The </w:t>
      </w:r>
      <w:r>
        <w:t xml:space="preserve">Treasurer should ask for proof, </w:t>
      </w:r>
      <w:r>
        <w:lastRenderedPageBreak/>
        <w:t>e</w:t>
      </w:r>
      <w:r w:rsidR="006D48A1">
        <w:t>.</w:t>
      </w:r>
      <w:r>
        <w:t>g</w:t>
      </w:r>
      <w:r w:rsidR="006D48A1">
        <w:t>.</w:t>
      </w:r>
      <w:r>
        <w:t xml:space="preserve"> invoices, receipts from the school showing</w:t>
      </w:r>
      <w:r w:rsidR="006D48A1">
        <w:t xml:space="preserve"> </w:t>
      </w:r>
      <w:r>
        <w:t>the money has been spent on the items for which it was intended.</w:t>
      </w:r>
    </w:p>
    <w:p w14:paraId="7459DD55" w14:textId="237706B4" w:rsidR="005719DA" w:rsidRDefault="005719DA" w:rsidP="0079367B">
      <w:pPr>
        <w:pStyle w:val="ListParagraph"/>
        <w:numPr>
          <w:ilvl w:val="1"/>
          <w:numId w:val="8"/>
        </w:numPr>
      </w:pPr>
      <w:r>
        <w:t>It is a good idea to ask that all donations made by the PC/PTA appear on the</w:t>
      </w:r>
      <w:r w:rsidR="006D48A1">
        <w:t xml:space="preserve"> </w:t>
      </w:r>
      <w:r>
        <w:t>school’s annual accounts.</w:t>
      </w:r>
      <w:r w:rsidR="00160C83">
        <w:t xml:space="preserve"> </w:t>
      </w:r>
      <w:r w:rsidR="00160C83" w:rsidRPr="009042A1">
        <w:rPr>
          <w:i/>
          <w:color w:val="FF0000"/>
        </w:rPr>
        <w:t>The school don’t prepare their own</w:t>
      </w:r>
      <w:r w:rsidR="009829EF">
        <w:rPr>
          <w:i/>
          <w:color w:val="FF0000"/>
        </w:rPr>
        <w:t xml:space="preserve"> set of</w:t>
      </w:r>
      <w:r w:rsidR="00160C83" w:rsidRPr="009042A1">
        <w:rPr>
          <w:i/>
          <w:color w:val="FF0000"/>
        </w:rPr>
        <w:t xml:space="preserve"> accounts, part of Moray Council accounts.</w:t>
      </w:r>
      <w:r w:rsidR="00160C83">
        <w:t xml:space="preserve"> </w:t>
      </w:r>
    </w:p>
    <w:p w14:paraId="368CEC3B" w14:textId="77777777" w:rsidR="005719DA" w:rsidRDefault="005719DA" w:rsidP="005719DA">
      <w:pPr>
        <w:pStyle w:val="Heading2"/>
        <w:numPr>
          <w:ilvl w:val="0"/>
          <w:numId w:val="8"/>
        </w:numPr>
      </w:pPr>
      <w:r>
        <w:t>Managing money at events</w:t>
      </w:r>
    </w:p>
    <w:p w14:paraId="079C2CD0" w14:textId="745CABAE" w:rsidR="006D48A1" w:rsidRDefault="006D48A1" w:rsidP="006D48A1">
      <w:pPr>
        <w:pStyle w:val="ListParagraph"/>
        <w:numPr>
          <w:ilvl w:val="1"/>
          <w:numId w:val="8"/>
        </w:numPr>
      </w:pPr>
      <w:r>
        <w:t>The Treasurer is responsible for securing a cash float at each event</w:t>
      </w:r>
      <w:r w:rsidR="00101820">
        <w:t>, and keeps a record of the amount of float</w:t>
      </w:r>
      <w:r>
        <w:t xml:space="preserve">.  </w:t>
      </w:r>
      <w:bookmarkStart w:id="0" w:name="_GoBack"/>
      <w:bookmarkEnd w:id="0"/>
    </w:p>
    <w:p w14:paraId="574F7211" w14:textId="798EB4E7" w:rsidR="00101820" w:rsidRDefault="006D48A1" w:rsidP="00101820">
      <w:pPr>
        <w:pStyle w:val="ListParagraph"/>
        <w:numPr>
          <w:ilvl w:val="1"/>
          <w:numId w:val="8"/>
        </w:numPr>
      </w:pPr>
      <w:r>
        <w:t xml:space="preserve">The Treasurer </w:t>
      </w:r>
      <w:r w:rsidR="00101820">
        <w:t xml:space="preserve">gives the float </w:t>
      </w:r>
      <w:r>
        <w:t>to the lead fundraiser for that event</w:t>
      </w:r>
      <w:r w:rsidR="00101820">
        <w:t xml:space="preserve">, or to the individual stall holders, as appropriate. </w:t>
      </w:r>
    </w:p>
    <w:p w14:paraId="2B4840D3" w14:textId="798761A6" w:rsidR="005719DA" w:rsidRDefault="009829EF" w:rsidP="009829EF">
      <w:pPr>
        <w:tabs>
          <w:tab w:val="left" w:pos="426"/>
        </w:tabs>
      </w:pPr>
      <w:r>
        <w:tab/>
      </w:r>
      <w:proofErr w:type="gramStart"/>
      <w:r>
        <w:t>c</w:t>
      </w:r>
      <w:proofErr w:type="gramEnd"/>
      <w:r>
        <w:tab/>
      </w:r>
      <w:r w:rsidR="005719DA">
        <w:t>When there are lots of stalls/activities it is a good idea to count the money</w:t>
      </w:r>
    </w:p>
    <w:p w14:paraId="0DEB9DF8" w14:textId="77777777" w:rsidR="005719DA" w:rsidRDefault="005719DA" w:rsidP="005719DA">
      <w:r>
        <w:t>during the event and keep a note of the takings.</w:t>
      </w:r>
    </w:p>
    <w:p w14:paraId="2317F93B" w14:textId="77777777" w:rsidR="005719DA" w:rsidRDefault="005719DA" w:rsidP="005719DA">
      <w:r>
        <w:t>• Don’t allow cash to be left unattended.</w:t>
      </w:r>
    </w:p>
    <w:p w14:paraId="69C10082" w14:textId="77777777" w:rsidR="005719DA" w:rsidRDefault="005719DA" w:rsidP="005719DA">
      <w:r>
        <w:t>• Make sure at least two people agree to help you count the money at the end</w:t>
      </w:r>
    </w:p>
    <w:p w14:paraId="2C3D5E49" w14:textId="77777777" w:rsidR="005719DA" w:rsidRDefault="005719DA" w:rsidP="005719DA">
      <w:proofErr w:type="gramStart"/>
      <w:r>
        <w:t>of</w:t>
      </w:r>
      <w:proofErr w:type="gramEnd"/>
      <w:r>
        <w:t xml:space="preserve"> the event – they should not be good friends or family members.</w:t>
      </w:r>
    </w:p>
    <w:p w14:paraId="02E2BF29" w14:textId="68F49E59" w:rsidR="009042A1" w:rsidRPr="009042A1" w:rsidRDefault="009042A1" w:rsidP="009042A1">
      <w:pPr>
        <w:pStyle w:val="ListParagraph"/>
        <w:numPr>
          <w:ilvl w:val="0"/>
          <w:numId w:val="26"/>
        </w:numPr>
        <w:ind w:left="142" w:hanging="142"/>
        <w:rPr>
          <w:color w:val="FF0000"/>
        </w:rPr>
      </w:pPr>
      <w:r w:rsidRPr="009042A1">
        <w:rPr>
          <w:color w:val="FF0000"/>
        </w:rPr>
        <w:t>Money must be counted in a neutral location, preferably at school where the money can be kept in the safe until banked.</w:t>
      </w:r>
    </w:p>
    <w:p w14:paraId="4956CEF1" w14:textId="77777777" w:rsidR="005719DA" w:rsidRDefault="005719DA" w:rsidP="005719DA">
      <w:r>
        <w:t>• If the money can’t be counted or banked straight away then arrange for it to be</w:t>
      </w:r>
    </w:p>
    <w:p w14:paraId="224DC4C6" w14:textId="77777777" w:rsidR="005719DA" w:rsidRDefault="005719DA" w:rsidP="005719DA">
      <w:r>
        <w:t xml:space="preserve">kept in a safe place, </w:t>
      </w:r>
      <w:proofErr w:type="spellStart"/>
      <w:r>
        <w:t>eg</w:t>
      </w:r>
      <w:proofErr w:type="spellEnd"/>
      <w:r>
        <w:t xml:space="preserve"> the school safe.</w:t>
      </w:r>
    </w:p>
    <w:p w14:paraId="1C82B5E0" w14:textId="77777777" w:rsidR="005719DA" w:rsidRDefault="005719DA" w:rsidP="005719DA">
      <w:r>
        <w:t>• Make sure you are accompanied at all times when you carry large amounts of</w:t>
      </w:r>
    </w:p>
    <w:p w14:paraId="5D8812F6" w14:textId="77777777" w:rsidR="005719DA" w:rsidRDefault="005719DA" w:rsidP="005719DA">
      <w:r>
        <w:t>cash. There are specific rules about this in the membership-linked insurance</w:t>
      </w:r>
    </w:p>
    <w:p w14:paraId="484C573C" w14:textId="77777777" w:rsidR="005719DA" w:rsidRDefault="005719DA" w:rsidP="005719DA">
      <w:r>
        <w:t>leaflets.</w:t>
      </w:r>
    </w:p>
    <w:p w14:paraId="33BB79E8" w14:textId="77777777" w:rsidR="005719DA" w:rsidRDefault="005719DA" w:rsidP="005719DA">
      <w:r>
        <w:t>• If money needs to be stored before it is banked, then keep it in different</w:t>
      </w:r>
    </w:p>
    <w:p w14:paraId="3A407C58" w14:textId="77777777" w:rsidR="005719DA" w:rsidRDefault="005719DA" w:rsidP="005719DA">
      <w:proofErr w:type="gramStart"/>
      <w:r>
        <w:t>places</w:t>
      </w:r>
      <w:proofErr w:type="gramEnd"/>
      <w:r>
        <w:t>.</w:t>
      </w:r>
    </w:p>
    <w:p w14:paraId="56EF053F" w14:textId="2E7BADFA" w:rsidR="005719DA" w:rsidRPr="009042A1" w:rsidRDefault="005719DA" w:rsidP="009042A1">
      <w:pPr>
        <w:pStyle w:val="ListParagraph"/>
        <w:numPr>
          <w:ilvl w:val="0"/>
          <w:numId w:val="8"/>
        </w:numPr>
        <w:rPr>
          <w:rFonts w:asciiTheme="majorHAnsi" w:hAnsiTheme="majorHAnsi"/>
          <w:b/>
          <w:color w:val="548DD4" w:themeColor="text2" w:themeTint="99"/>
          <w:sz w:val="26"/>
          <w:szCs w:val="26"/>
        </w:rPr>
      </w:pPr>
      <w:r w:rsidRPr="009042A1">
        <w:rPr>
          <w:rFonts w:asciiTheme="majorHAnsi" w:hAnsiTheme="majorHAnsi"/>
          <w:b/>
          <w:color w:val="548DD4" w:themeColor="text2" w:themeTint="99"/>
          <w:sz w:val="26"/>
          <w:szCs w:val="26"/>
        </w:rPr>
        <w:t>Annual accounts and AGMs</w:t>
      </w:r>
    </w:p>
    <w:p w14:paraId="2AA93474" w14:textId="77777777" w:rsidR="005719DA" w:rsidRDefault="005719DA" w:rsidP="005719DA">
      <w:r>
        <w:t>The Treasurer is responsible for organising an annual review of the accounts, and</w:t>
      </w:r>
    </w:p>
    <w:p w14:paraId="384E1591" w14:textId="77777777" w:rsidR="005719DA" w:rsidRDefault="005719DA" w:rsidP="005719DA">
      <w:r>
        <w:t>whilst this does not have to be done by an accountant, it should be done by</w:t>
      </w:r>
    </w:p>
    <w:p w14:paraId="269E23D5" w14:textId="77777777" w:rsidR="005719DA" w:rsidRDefault="005719DA" w:rsidP="005719DA">
      <w:r>
        <w:t>someone who is good with numbers, e.g. someone who works in a bank or</w:t>
      </w:r>
    </w:p>
    <w:p w14:paraId="1BD17926" w14:textId="77777777" w:rsidR="005719DA" w:rsidRDefault="005719DA" w:rsidP="005719DA">
      <w:r>
        <w:t>building society or runs their own business. However, this person should not be a</w:t>
      </w:r>
    </w:p>
    <w:p w14:paraId="4E216751" w14:textId="77777777" w:rsidR="005719DA" w:rsidRDefault="005719DA" w:rsidP="005719DA">
      <w:r>
        <w:t>member of the committee or a relative of a committee member. (There are</w:t>
      </w:r>
    </w:p>
    <w:p w14:paraId="72857753" w14:textId="77777777" w:rsidR="005719DA" w:rsidRDefault="005719DA" w:rsidP="005719DA">
      <w:r>
        <w:t>different requirements for groups with charitable status – follow the guidance</w:t>
      </w:r>
    </w:p>
    <w:p w14:paraId="053F9062" w14:textId="77777777" w:rsidR="005719DA" w:rsidRDefault="005719DA" w:rsidP="005719DA">
      <w:r>
        <w:t>from OSCR).</w:t>
      </w:r>
    </w:p>
    <w:p w14:paraId="7292C25C" w14:textId="77777777" w:rsidR="005719DA" w:rsidRDefault="005719DA" w:rsidP="005719DA">
      <w:r>
        <w:lastRenderedPageBreak/>
        <w:t>Once the accounts have been checked then the Treasurer should make a</w:t>
      </w:r>
    </w:p>
    <w:p w14:paraId="03373D8F" w14:textId="77777777" w:rsidR="005719DA" w:rsidRDefault="005719DA" w:rsidP="005719DA">
      <w:r>
        <w:t>financial report to the members at the AGM. This report should also be displayed</w:t>
      </w:r>
    </w:p>
    <w:p w14:paraId="79414D6B" w14:textId="77777777" w:rsidR="005719DA" w:rsidRDefault="005719DA" w:rsidP="005719DA">
      <w:proofErr w:type="gramStart"/>
      <w:r>
        <w:t>in</w:t>
      </w:r>
      <w:proofErr w:type="gramEnd"/>
      <w:r>
        <w:t xml:space="preserve"> the school.</w:t>
      </w:r>
    </w:p>
    <w:p w14:paraId="59440419" w14:textId="1C93C7D3" w:rsidR="005719DA" w:rsidRPr="009042A1" w:rsidRDefault="005719DA" w:rsidP="009042A1">
      <w:pPr>
        <w:pStyle w:val="ListParagraph"/>
        <w:numPr>
          <w:ilvl w:val="0"/>
          <w:numId w:val="8"/>
        </w:numPr>
        <w:rPr>
          <w:rFonts w:asciiTheme="majorHAnsi" w:hAnsiTheme="majorHAnsi"/>
          <w:color w:val="548DD4" w:themeColor="text2" w:themeTint="99"/>
          <w:sz w:val="26"/>
          <w:szCs w:val="26"/>
        </w:rPr>
      </w:pPr>
      <w:r w:rsidRPr="009042A1">
        <w:rPr>
          <w:rFonts w:asciiTheme="majorHAnsi" w:hAnsiTheme="majorHAnsi"/>
          <w:color w:val="548DD4" w:themeColor="text2" w:themeTint="99"/>
          <w:sz w:val="26"/>
          <w:szCs w:val="26"/>
        </w:rPr>
        <w:t>Insurance</w:t>
      </w:r>
    </w:p>
    <w:p w14:paraId="60C5726B" w14:textId="77777777" w:rsidR="005719DA" w:rsidRDefault="005719DA" w:rsidP="005719DA">
      <w:r>
        <w:t>• Do bank money regularly.</w:t>
      </w:r>
    </w:p>
    <w:p w14:paraId="11C359D3" w14:textId="77777777" w:rsidR="005719DA" w:rsidRDefault="005719DA" w:rsidP="005719DA">
      <w:r>
        <w:t>• Do record all income and expenditure in a simple and easy-to-use way.</w:t>
      </w:r>
    </w:p>
    <w:p w14:paraId="0E59BD29" w14:textId="77777777" w:rsidR="005719DA" w:rsidRDefault="005719DA" w:rsidP="005719DA">
      <w:r>
        <w:t>• Do keep your records up to date.</w:t>
      </w:r>
    </w:p>
    <w:p w14:paraId="23BA88A4" w14:textId="77777777" w:rsidR="005719DA" w:rsidRDefault="005719DA" w:rsidP="005719DA">
      <w:r>
        <w:t>• Don’t hand out blank signed cheques.</w:t>
      </w:r>
    </w:p>
    <w:p w14:paraId="4C583BDC" w14:textId="4618BEA4" w:rsidR="005719DA" w:rsidRDefault="005719DA" w:rsidP="005719DA">
      <w:r>
        <w:t>• Don’t allow yourself to be left to count cash on your own.</w:t>
      </w:r>
    </w:p>
    <w:p w14:paraId="48713416" w14:textId="77777777" w:rsidR="009E58D3" w:rsidRDefault="009E58D3" w:rsidP="009E58D3">
      <w:r>
        <w:t>are two unrelated people involved in counting and recording the income?</w:t>
      </w:r>
    </w:p>
    <w:p w14:paraId="178CFDFB" w14:textId="77777777" w:rsidR="009E58D3" w:rsidRDefault="009E58D3" w:rsidP="009E58D3">
      <w:r>
        <w:t>• is cash banked as soon as possible and without deduction of expenses?</w:t>
      </w:r>
    </w:p>
    <w:p w14:paraId="539C5182" w14:textId="4DF0C13C" w:rsidR="009E58D3" w:rsidRDefault="009E58D3" w:rsidP="009E58D3">
      <w:r>
        <w:t>• are records maintained for each fundraising event?</w:t>
      </w:r>
    </w:p>
    <w:p w14:paraId="2D2B0F3C" w14:textId="35015EEE" w:rsidR="009E58D3" w:rsidRDefault="009E58D3" w:rsidP="009E58D3">
      <w:pPr>
        <w:rPr>
          <w:rFonts w:asciiTheme="majorHAnsi" w:hAnsiTheme="majorHAnsi"/>
          <w:color w:val="548DD4" w:themeColor="text2" w:themeTint="99"/>
          <w:sz w:val="26"/>
          <w:szCs w:val="26"/>
        </w:rPr>
      </w:pPr>
      <w:r w:rsidRPr="009042A1">
        <w:rPr>
          <w:rFonts w:asciiTheme="majorHAnsi" w:hAnsiTheme="majorHAnsi"/>
          <w:color w:val="548DD4" w:themeColor="text2" w:themeTint="99"/>
          <w:sz w:val="26"/>
          <w:szCs w:val="26"/>
        </w:rPr>
        <w:t xml:space="preserve">4.1 Controls and authorisation of expenditure on goods and services </w:t>
      </w:r>
    </w:p>
    <w:p w14:paraId="10A3B0AD" w14:textId="2AD7D960" w:rsidR="009042A1" w:rsidRDefault="009042A1" w:rsidP="009E58D3">
      <w:r w:rsidRPr="009042A1">
        <w:t>The Treasurer</w:t>
      </w:r>
      <w:r>
        <w:t xml:space="preserve"> is responsible for ensuring that the parent council </w:t>
      </w:r>
      <w:proofErr w:type="gramStart"/>
      <w:r>
        <w:t>forum are</w:t>
      </w:r>
      <w:proofErr w:type="gramEnd"/>
      <w:r>
        <w:t xml:space="preserve"> aware of the available funds for which they can approve expenditure. This responsibility covers advising the parent council of available funds at any point in time, taking into account previous</w:t>
      </w:r>
      <w:r w:rsidR="00FA4140">
        <w:t>ly</w:t>
      </w:r>
      <w:r>
        <w:t xml:space="preserve"> approved financial requests that haven’t been disbursed</w:t>
      </w:r>
      <w:r w:rsidR="00FA4140">
        <w:t>, including pre-approved items that carry forward each year, and</w:t>
      </w:r>
      <w:r>
        <w:t xml:space="preserve"> ensuring over commitment of funds do</w:t>
      </w:r>
      <w:r w:rsidR="00FA4140">
        <w:t>es</w:t>
      </w:r>
      <w:r>
        <w:t xml:space="preserve"> not occur</w:t>
      </w:r>
      <w:r w:rsidR="00FA4140">
        <w:t>. Any amounts not required during the year (</w:t>
      </w:r>
      <w:proofErr w:type="spellStart"/>
      <w:r w:rsidR="00FA4140">
        <w:t>ie</w:t>
      </w:r>
      <w:proofErr w:type="spellEnd"/>
      <w:r w:rsidR="00FA4140">
        <w:t xml:space="preserve"> underspend against approved requests) should be added back into the funds available for disbursal.</w:t>
      </w:r>
    </w:p>
    <w:p w14:paraId="35BB06ED" w14:textId="421540F7" w:rsidR="00FA4140" w:rsidRDefault="00FA4140" w:rsidP="009E58D3">
      <w:r>
        <w:t xml:space="preserve">Communication is essential between the committee members to ensure effective management of the parent council funds. </w:t>
      </w:r>
    </w:p>
    <w:p w14:paraId="63057DC6" w14:textId="2D010DA1" w:rsidR="00FA4140" w:rsidRDefault="00FA4140" w:rsidP="009E58D3">
      <w:r>
        <w:t xml:space="preserve">Levels of expenditure – </w:t>
      </w:r>
    </w:p>
    <w:p w14:paraId="446A1CE5" w14:textId="7F0B5C19" w:rsidR="00FA4140" w:rsidRDefault="00FA4140" w:rsidP="009E58D3">
      <w:r>
        <w:t>It is recognised that it is not always possible to wait for the next parent council meeting to request financial assistance. In certain situations, and within specific financial limits, the approval of a grant may be given:</w:t>
      </w:r>
    </w:p>
    <w:p w14:paraId="385F1CC0" w14:textId="77777777" w:rsidR="00FA4140" w:rsidRDefault="00FA4140" w:rsidP="009E58D3"/>
    <w:tbl>
      <w:tblPr>
        <w:tblStyle w:val="TableGrid"/>
        <w:tblW w:w="0" w:type="auto"/>
        <w:tblLook w:val="04A0" w:firstRow="1" w:lastRow="0" w:firstColumn="1" w:lastColumn="0" w:noHBand="0" w:noVBand="1"/>
      </w:tblPr>
      <w:tblGrid>
        <w:gridCol w:w="1526"/>
        <w:gridCol w:w="7716"/>
      </w:tblGrid>
      <w:tr w:rsidR="00FA4140" w14:paraId="3AE50A0C" w14:textId="77777777" w:rsidTr="00FA4140">
        <w:tc>
          <w:tcPr>
            <w:tcW w:w="1526" w:type="dxa"/>
          </w:tcPr>
          <w:p w14:paraId="3F51EDD9" w14:textId="7FBF4845" w:rsidR="00FA4140" w:rsidRDefault="00FA4140" w:rsidP="009E58D3">
            <w:r>
              <w:t>Up to £xxx</w:t>
            </w:r>
          </w:p>
        </w:tc>
        <w:tc>
          <w:tcPr>
            <w:tcW w:w="7716" w:type="dxa"/>
          </w:tcPr>
          <w:p w14:paraId="451E6A69" w14:textId="33DEC67F" w:rsidR="00FA4140" w:rsidRDefault="00FA4140" w:rsidP="009E58D3">
            <w:r>
              <w:t>Permission of two committee members.</w:t>
            </w:r>
          </w:p>
        </w:tc>
      </w:tr>
      <w:tr w:rsidR="00FA4140" w14:paraId="6BD3D354" w14:textId="77777777" w:rsidTr="00FA4140">
        <w:tc>
          <w:tcPr>
            <w:tcW w:w="1526" w:type="dxa"/>
          </w:tcPr>
          <w:p w14:paraId="2EA9ACAC" w14:textId="77777777" w:rsidR="00FA4140" w:rsidRDefault="00FA4140" w:rsidP="009E58D3"/>
        </w:tc>
        <w:tc>
          <w:tcPr>
            <w:tcW w:w="7716" w:type="dxa"/>
          </w:tcPr>
          <w:p w14:paraId="3E520698" w14:textId="77777777" w:rsidR="00FA4140" w:rsidRDefault="00FA4140" w:rsidP="009E58D3"/>
        </w:tc>
      </w:tr>
    </w:tbl>
    <w:p w14:paraId="5E98A634" w14:textId="77777777" w:rsidR="00FA4140" w:rsidRDefault="00FA4140" w:rsidP="009E58D3"/>
    <w:p w14:paraId="28F2A0B1" w14:textId="1A05C0DF" w:rsidR="00FA4140" w:rsidRDefault="00FA4140" w:rsidP="009E58D3">
      <w:r>
        <w:t>In all circumstances the Treasurer must be informed to update records.</w:t>
      </w:r>
    </w:p>
    <w:p w14:paraId="5B936EFA" w14:textId="77777777" w:rsidR="00FA4140" w:rsidRPr="009042A1" w:rsidRDefault="00FA4140" w:rsidP="009E58D3"/>
    <w:p w14:paraId="72BD89A7" w14:textId="77777777" w:rsidR="009042A1" w:rsidRPr="009042A1" w:rsidRDefault="009042A1" w:rsidP="009E58D3">
      <w:pPr>
        <w:rPr>
          <w:rFonts w:asciiTheme="majorHAnsi" w:hAnsiTheme="majorHAnsi"/>
          <w:color w:val="548DD4" w:themeColor="text2" w:themeTint="99"/>
          <w:sz w:val="26"/>
          <w:szCs w:val="26"/>
        </w:rPr>
      </w:pPr>
    </w:p>
    <w:p w14:paraId="223EFC9F" w14:textId="77777777" w:rsidR="009E58D3" w:rsidRDefault="009E58D3" w:rsidP="009E58D3">
      <w:r>
        <w:t>Is there a written policy on the authorisation of expenditure?</w:t>
      </w:r>
    </w:p>
    <w:p w14:paraId="4D715F79" w14:textId="77777777" w:rsidR="009E58D3" w:rsidRDefault="009E58D3" w:rsidP="009E58D3">
      <w:r>
        <w:t>Are invoices received checked against orders confirming pricing and the receipt of</w:t>
      </w:r>
    </w:p>
    <w:p w14:paraId="6FA8AD7E" w14:textId="769FF687" w:rsidR="005172D9" w:rsidRDefault="009E58D3" w:rsidP="009E58D3">
      <w:pPr>
        <w:rPr>
          <w:i/>
          <w:color w:val="FF0000"/>
        </w:rPr>
      </w:pPr>
      <w:proofErr w:type="gramStart"/>
      <w:r>
        <w:t>the</w:t>
      </w:r>
      <w:proofErr w:type="gramEnd"/>
      <w:r>
        <w:t xml:space="preserve"> goods or services ordered?</w:t>
      </w:r>
      <w:r w:rsidR="009042A1">
        <w:t xml:space="preserve"> </w:t>
      </w:r>
      <w:r w:rsidR="009042A1" w:rsidRPr="009042A1">
        <w:rPr>
          <w:i/>
          <w:color w:val="FF0000"/>
        </w:rPr>
        <w:t>SS – I check against the amount approved at the meetings. We don’t usually have a purchase order to compare with.</w:t>
      </w:r>
    </w:p>
    <w:p w14:paraId="3AD096BA" w14:textId="77777777" w:rsidR="003B78DA" w:rsidRDefault="003B78DA" w:rsidP="009E58D3">
      <w:pPr>
        <w:rPr>
          <w:i/>
          <w:color w:val="FF0000"/>
        </w:rPr>
      </w:pPr>
    </w:p>
    <w:p w14:paraId="6F332D84" w14:textId="7CFBF9E5" w:rsidR="003B78DA" w:rsidRPr="003B78DA" w:rsidRDefault="003B78DA" w:rsidP="009E58D3">
      <w:pPr>
        <w:rPr>
          <w:rFonts w:asciiTheme="majorHAnsi" w:hAnsiTheme="majorHAnsi"/>
          <w:b/>
          <w:sz w:val="26"/>
          <w:szCs w:val="26"/>
        </w:rPr>
      </w:pPr>
      <w:r w:rsidRPr="003B78DA">
        <w:rPr>
          <w:rFonts w:asciiTheme="majorHAnsi" w:hAnsiTheme="majorHAnsi"/>
          <w:b/>
          <w:sz w:val="26"/>
          <w:szCs w:val="26"/>
        </w:rPr>
        <w:t>Further Information</w:t>
      </w:r>
    </w:p>
    <w:p w14:paraId="69AEBDA0" w14:textId="77777777" w:rsidR="003B78DA" w:rsidRDefault="003B78DA" w:rsidP="003B78DA">
      <w:r>
        <w:t xml:space="preserve">For further information on general best practice with regard to finance, please refer to the guidance produced by Connect (formerly the Scottish Parent Teacher Council) in their leaflet - </w:t>
      </w:r>
      <w:r w:rsidRPr="005719DA">
        <w:rPr>
          <w:i/>
        </w:rPr>
        <w:t>The Role of the Parent Council/PTA Treasurer – some useful guidelines</w:t>
      </w:r>
      <w:r>
        <w:rPr>
          <w:i/>
        </w:rPr>
        <w:t xml:space="preserve">.  </w:t>
      </w:r>
      <w:r>
        <w:t xml:space="preserve">This leaflet is available to download from </w:t>
      </w:r>
      <w:r w:rsidRPr="00C94E93">
        <w:t>www.connect.scot</w:t>
      </w:r>
    </w:p>
    <w:p w14:paraId="6FAD91A4" w14:textId="77777777" w:rsidR="003B78DA" w:rsidRPr="005719DA" w:rsidRDefault="003B78DA" w:rsidP="003B78DA">
      <w:r w:rsidRPr="00C94E93">
        <w:t>https://connect.scot/application/files/6215/1464/1605/E_M5_Guidelines_for_the_Treasurer.pdf</w:t>
      </w:r>
    </w:p>
    <w:p w14:paraId="196619E4" w14:textId="77777777" w:rsidR="003B78DA" w:rsidRPr="003B78DA" w:rsidRDefault="003B78DA" w:rsidP="009E58D3"/>
    <w:sectPr w:rsidR="003B78DA" w:rsidRPr="003B78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72A6B"/>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nsid w:val="0B0436F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B6B3C9C"/>
    <w:multiLevelType w:val="hybridMultilevel"/>
    <w:tmpl w:val="F0383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407EF0"/>
    <w:multiLevelType w:val="multilevel"/>
    <w:tmpl w:val="D9B829F2"/>
    <w:lvl w:ilvl="0">
      <w:start w:val="1"/>
      <w:numFmt w:val="decimal"/>
      <w:lvlText w:val="%1."/>
      <w:lvlJc w:val="left"/>
      <w:pPr>
        <w:ind w:left="360" w:hanging="360"/>
      </w:pPr>
      <w:rPr>
        <w:rFonts w:hint="default"/>
      </w:rPr>
    </w:lvl>
    <w:lvl w:ilvl="1">
      <w:start w:val="1"/>
      <w:numFmt w:val="lowerLetter"/>
      <w:pStyle w:val="List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13F58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59120A0"/>
    <w:multiLevelType w:val="hybridMultilevel"/>
    <w:tmpl w:val="C066B18E"/>
    <w:lvl w:ilvl="0" w:tplc="7E088E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FF0798"/>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B5D064E"/>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00326AA"/>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nsid w:val="387B7E53"/>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49CB3384"/>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nsid w:val="4BDF6474"/>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2E11978"/>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65496850"/>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61B71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818321A"/>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E65748F"/>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7BE429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10"/>
  </w:num>
  <w:num w:numId="3">
    <w:abstractNumId w:val="1"/>
  </w:num>
  <w:num w:numId="4">
    <w:abstractNumId w:val="0"/>
  </w:num>
  <w:num w:numId="5">
    <w:abstractNumId w:val="17"/>
  </w:num>
  <w:num w:numId="6">
    <w:abstractNumId w:val="4"/>
  </w:num>
  <w:num w:numId="7">
    <w:abstractNumId w:val="14"/>
  </w:num>
  <w:num w:numId="8">
    <w:abstractNumId w:val="11"/>
  </w:num>
  <w:num w:numId="9">
    <w:abstractNumId w:val="6"/>
  </w:num>
  <w:num w:numId="10">
    <w:abstractNumId w:val="15"/>
  </w:num>
  <w:num w:numId="11">
    <w:abstractNumId w:val="3"/>
  </w:num>
  <w:num w:numId="12">
    <w:abstractNumId w:val="9"/>
  </w:num>
  <w:num w:numId="13">
    <w:abstractNumId w:val="16"/>
  </w:num>
  <w:num w:numId="14">
    <w:abstractNumId w:val="13"/>
  </w:num>
  <w:num w:numId="15">
    <w:abstractNumId w:val="3"/>
  </w:num>
  <w:num w:numId="16">
    <w:abstractNumId w:val="7"/>
  </w:num>
  <w:num w:numId="17">
    <w:abstractNumId w:val="3"/>
  </w:num>
  <w:num w:numId="18">
    <w:abstractNumId w:val="12"/>
  </w:num>
  <w:num w:numId="19">
    <w:abstractNumId w:val="8"/>
  </w:num>
  <w:num w:numId="20">
    <w:abstractNumId w:val="3"/>
  </w:num>
  <w:num w:numId="21">
    <w:abstractNumId w:val="3"/>
  </w:num>
  <w:num w:numId="22">
    <w:abstractNumId w:val="3"/>
  </w:num>
  <w:num w:numId="23">
    <w:abstractNumId w:val="3"/>
  </w:num>
  <w:num w:numId="24">
    <w:abstractNumId w:val="3"/>
  </w:num>
  <w:num w:numId="25">
    <w:abstractNumId w:val="3"/>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2Mje1NDE1NjMzsDRS0lEKTi0uzszPAykwrgUAxCF2QiwAAAA="/>
  </w:docVars>
  <w:rsids>
    <w:rsidRoot w:val="00ED5D96"/>
    <w:rsid w:val="00026B1D"/>
    <w:rsid w:val="000B3191"/>
    <w:rsid w:val="00101820"/>
    <w:rsid w:val="00160C83"/>
    <w:rsid w:val="0016443C"/>
    <w:rsid w:val="00195AA6"/>
    <w:rsid w:val="001B1772"/>
    <w:rsid w:val="002418BD"/>
    <w:rsid w:val="002A097D"/>
    <w:rsid w:val="003918F7"/>
    <w:rsid w:val="003B78DA"/>
    <w:rsid w:val="00412BF5"/>
    <w:rsid w:val="004814E2"/>
    <w:rsid w:val="005172D9"/>
    <w:rsid w:val="00563F85"/>
    <w:rsid w:val="005719DA"/>
    <w:rsid w:val="006B349C"/>
    <w:rsid w:val="006D48A1"/>
    <w:rsid w:val="00701BD0"/>
    <w:rsid w:val="00714096"/>
    <w:rsid w:val="007E0B2A"/>
    <w:rsid w:val="0087628B"/>
    <w:rsid w:val="009042A1"/>
    <w:rsid w:val="009829EF"/>
    <w:rsid w:val="009E58D3"/>
    <w:rsid w:val="00AB56DD"/>
    <w:rsid w:val="00B1287F"/>
    <w:rsid w:val="00C94E93"/>
    <w:rsid w:val="00D25019"/>
    <w:rsid w:val="00D27E70"/>
    <w:rsid w:val="00DB26A5"/>
    <w:rsid w:val="00E5002F"/>
    <w:rsid w:val="00E6625A"/>
    <w:rsid w:val="00E72F6B"/>
    <w:rsid w:val="00EC1AD8"/>
    <w:rsid w:val="00ED5D96"/>
    <w:rsid w:val="00F70A9A"/>
    <w:rsid w:val="00FA4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E70"/>
  </w:style>
  <w:style w:type="paragraph" w:styleId="Heading1">
    <w:name w:val="heading 1"/>
    <w:basedOn w:val="Normal"/>
    <w:next w:val="Normal"/>
    <w:link w:val="Heading1Char"/>
    <w:uiPriority w:val="9"/>
    <w:qFormat/>
    <w:rsid w:val="00D27E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7E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7E7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27E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PCatHead">
    <w:name w:val="LP Cat Head"/>
    <w:basedOn w:val="Normal"/>
    <w:qFormat/>
    <w:rsid w:val="00D27E70"/>
    <w:pPr>
      <w:spacing w:before="60" w:after="0" w:line="240" w:lineRule="auto"/>
    </w:pPr>
    <w:rPr>
      <w:rFonts w:eastAsiaTheme="majorEastAsia" w:cs="Arial"/>
      <w:b/>
      <w:color w:val="1F497D" w:themeColor="text2"/>
    </w:rPr>
  </w:style>
  <w:style w:type="character" w:customStyle="1" w:styleId="Heading1Char">
    <w:name w:val="Heading 1 Char"/>
    <w:basedOn w:val="DefaultParagraphFont"/>
    <w:link w:val="Heading1"/>
    <w:uiPriority w:val="9"/>
    <w:rsid w:val="00D27E7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27E7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7E7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27E70"/>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D27E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7E70"/>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D27E70"/>
    <w:pPr>
      <w:spacing w:after="0" w:line="240" w:lineRule="auto"/>
    </w:pPr>
  </w:style>
  <w:style w:type="paragraph" w:styleId="ListParagraph">
    <w:name w:val="List Paragraph"/>
    <w:basedOn w:val="Normal"/>
    <w:uiPriority w:val="34"/>
    <w:qFormat/>
    <w:rsid w:val="004814E2"/>
    <w:pPr>
      <w:numPr>
        <w:ilvl w:val="1"/>
        <w:numId w:val="11"/>
      </w:numPr>
      <w:spacing w:after="120" w:line="240" w:lineRule="auto"/>
    </w:pPr>
  </w:style>
  <w:style w:type="character" w:styleId="Hyperlink">
    <w:name w:val="Hyperlink"/>
    <w:basedOn w:val="DefaultParagraphFont"/>
    <w:uiPriority w:val="99"/>
    <w:unhideWhenUsed/>
    <w:rsid w:val="00563F85"/>
    <w:rPr>
      <w:color w:val="0000FF" w:themeColor="hyperlink"/>
      <w:u w:val="single"/>
    </w:rPr>
  </w:style>
  <w:style w:type="character" w:customStyle="1" w:styleId="UnresolvedMention">
    <w:name w:val="Unresolved Mention"/>
    <w:basedOn w:val="DefaultParagraphFont"/>
    <w:uiPriority w:val="99"/>
    <w:semiHidden/>
    <w:unhideWhenUsed/>
    <w:rsid w:val="00563F85"/>
    <w:rPr>
      <w:color w:val="808080"/>
      <w:shd w:val="clear" w:color="auto" w:fill="E6E6E6"/>
    </w:rPr>
  </w:style>
  <w:style w:type="table" w:styleId="TableGrid">
    <w:name w:val="Table Grid"/>
    <w:basedOn w:val="TableNormal"/>
    <w:uiPriority w:val="59"/>
    <w:rsid w:val="00FA4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E70"/>
  </w:style>
  <w:style w:type="paragraph" w:styleId="Heading1">
    <w:name w:val="heading 1"/>
    <w:basedOn w:val="Normal"/>
    <w:next w:val="Normal"/>
    <w:link w:val="Heading1Char"/>
    <w:uiPriority w:val="9"/>
    <w:qFormat/>
    <w:rsid w:val="00D27E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7E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7E7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27E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PCatHead">
    <w:name w:val="LP Cat Head"/>
    <w:basedOn w:val="Normal"/>
    <w:qFormat/>
    <w:rsid w:val="00D27E70"/>
    <w:pPr>
      <w:spacing w:before="60" w:after="0" w:line="240" w:lineRule="auto"/>
    </w:pPr>
    <w:rPr>
      <w:rFonts w:eastAsiaTheme="majorEastAsia" w:cs="Arial"/>
      <w:b/>
      <w:color w:val="1F497D" w:themeColor="text2"/>
    </w:rPr>
  </w:style>
  <w:style w:type="character" w:customStyle="1" w:styleId="Heading1Char">
    <w:name w:val="Heading 1 Char"/>
    <w:basedOn w:val="DefaultParagraphFont"/>
    <w:link w:val="Heading1"/>
    <w:uiPriority w:val="9"/>
    <w:rsid w:val="00D27E7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27E7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7E7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27E70"/>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D27E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7E70"/>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D27E70"/>
    <w:pPr>
      <w:spacing w:after="0" w:line="240" w:lineRule="auto"/>
    </w:pPr>
  </w:style>
  <w:style w:type="paragraph" w:styleId="ListParagraph">
    <w:name w:val="List Paragraph"/>
    <w:basedOn w:val="Normal"/>
    <w:uiPriority w:val="34"/>
    <w:qFormat/>
    <w:rsid w:val="004814E2"/>
    <w:pPr>
      <w:numPr>
        <w:ilvl w:val="1"/>
        <w:numId w:val="11"/>
      </w:numPr>
      <w:spacing w:after="120" w:line="240" w:lineRule="auto"/>
    </w:pPr>
  </w:style>
  <w:style w:type="character" w:styleId="Hyperlink">
    <w:name w:val="Hyperlink"/>
    <w:basedOn w:val="DefaultParagraphFont"/>
    <w:uiPriority w:val="99"/>
    <w:unhideWhenUsed/>
    <w:rsid w:val="00563F85"/>
    <w:rPr>
      <w:color w:val="0000FF" w:themeColor="hyperlink"/>
      <w:u w:val="single"/>
    </w:rPr>
  </w:style>
  <w:style w:type="character" w:customStyle="1" w:styleId="UnresolvedMention">
    <w:name w:val="Unresolved Mention"/>
    <w:basedOn w:val="DefaultParagraphFont"/>
    <w:uiPriority w:val="99"/>
    <w:semiHidden/>
    <w:unhideWhenUsed/>
    <w:rsid w:val="00563F85"/>
    <w:rPr>
      <w:color w:val="808080"/>
      <w:shd w:val="clear" w:color="auto" w:fill="E6E6E6"/>
    </w:rPr>
  </w:style>
  <w:style w:type="table" w:styleId="TableGrid">
    <w:name w:val="Table Grid"/>
    <w:basedOn w:val="TableNormal"/>
    <w:uiPriority w:val="59"/>
    <w:rsid w:val="00FA4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503121">
      <w:bodyDiv w:val="1"/>
      <w:marLeft w:val="0"/>
      <w:marRight w:val="0"/>
      <w:marTop w:val="0"/>
      <w:marBottom w:val="0"/>
      <w:divBdr>
        <w:top w:val="none" w:sz="0" w:space="0" w:color="auto"/>
        <w:left w:val="none" w:sz="0" w:space="0" w:color="auto"/>
        <w:bottom w:val="none" w:sz="0" w:space="0" w:color="auto"/>
        <w:right w:val="none" w:sz="0" w:space="0" w:color="auto"/>
      </w:divBdr>
    </w:div>
    <w:div w:id="158094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4825A420-0551-45FC-81CC-F4CBD286A997}"/>
</file>

<file path=customXml/itemProps2.xml><?xml version="1.0" encoding="utf-8"?>
<ds:datastoreItem xmlns:ds="http://schemas.openxmlformats.org/officeDocument/2006/customXml" ds:itemID="{5C430B0A-91FB-410F-9874-5CEB68D78275}"/>
</file>

<file path=customXml/itemProps3.xml><?xml version="1.0" encoding="utf-8"?>
<ds:datastoreItem xmlns:ds="http://schemas.openxmlformats.org/officeDocument/2006/customXml" ds:itemID="{DAAC74FE-3342-4557-9B41-5DA2A9BC30EF}"/>
</file>

<file path=docProps/app.xml><?xml version="1.0" encoding="utf-8"?>
<Properties xmlns="http://schemas.openxmlformats.org/officeDocument/2006/extended-properties" xmlns:vt="http://schemas.openxmlformats.org/officeDocument/2006/docPropsVTypes">
  <Template>Normal</Template>
  <TotalTime>8</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Susan Souter</cp:lastModifiedBy>
  <cp:revision>3</cp:revision>
  <dcterms:created xsi:type="dcterms:W3CDTF">2018-03-19T16:18:00Z</dcterms:created>
  <dcterms:modified xsi:type="dcterms:W3CDTF">2018-03-19T16:25:00Z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