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0" w:type="auto"/>
        <w:tblLayout w:type="fixed"/>
        <w:tblLook w:val="0000" w:firstRow="0" w:lastRow="0" w:firstColumn="0" w:lastColumn="0" w:noHBand="0" w:noVBand="0"/>
      </w:tblPr>
      <w:tblGrid>
        <w:gridCol w:w="4536"/>
      </w:tblGrid>
      <w:tr w:rsidR="00735291" w14:paraId="231780EB" w14:textId="77777777">
        <w:trPr>
          <w:cantSplit/>
          <w:trHeight w:hRule="exact" w:val="284"/>
        </w:trPr>
        <w:tc>
          <w:tcPr>
            <w:tcW w:w="4536" w:type="dxa"/>
          </w:tcPr>
          <w:p w14:paraId="6E2A5510" w14:textId="77777777" w:rsidR="00735291" w:rsidRDefault="00200A34" w:rsidP="00B22407">
            <w:pPr>
              <w:pStyle w:val="Heading2"/>
              <w:spacing w:after="240"/>
            </w:pPr>
            <w:r>
              <w:rPr>
                <w:noProof/>
              </w:rPr>
              <mc:AlternateContent>
                <mc:Choice Requires="wps">
                  <w:drawing>
                    <wp:anchor distT="0" distB="0" distL="114300" distR="114300" simplePos="0" relativeHeight="251657216" behindDoc="1" locked="0" layoutInCell="1" allowOverlap="1" wp14:anchorId="3A8E0569" wp14:editId="75726568">
                      <wp:simplePos x="0" y="0"/>
                      <wp:positionH relativeFrom="column">
                        <wp:posOffset>-431800</wp:posOffset>
                      </wp:positionH>
                      <wp:positionV relativeFrom="paragraph">
                        <wp:posOffset>-720090</wp:posOffset>
                      </wp:positionV>
                      <wp:extent cx="7660005" cy="10748645"/>
                      <wp:effectExtent l="0" t="3810" r="1270" b="127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3B1F87F5" w14:textId="77777777" w:rsidR="00003185" w:rsidRDefault="000031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E0569" id="Rectangle 3" o:spid="_x0000_s1026" style="position:absolute;margin-left:-34pt;margin-top:-56.7pt;width:603.15pt;height:84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Z2wEAAJkDAAAOAAAAZHJzL2Uyb0RvYy54bWysU9tu2zAMfR+wfxD0vtgOnKQz4hRFiw4D&#10;uq1Atw9QZMkWZosapcTOvn6UkqZZ+zbsReBFOjyHpNbX09CzvUJvwNa8mOWcKSuhMbat+Y/v9x+u&#10;OPNB2Eb0YFXND8rz6837d+vRVWoOHfSNQkYg1lejq3kXgquyzMtODcLPwClLSQ04iEAutlmDYiT0&#10;oc/meb7MRsDGIUjlPUXvjkm+SfhaKxm+ae1VYH3NiVtIJ6ZzG89ssxZVi8J1Rp5oiH9gMQhjqegZ&#10;6k4EwXZo3kANRiJ40GEmYchAayNV0kBqivyVmqdOOJW0UHO8O7fJ/z9Y+XX/5B4xUvfuAeRPzyzc&#10;dsK26gYRxk6JhsoVsVHZ6Hx1fhAdT0/ZdvwCDY1W7AKkHkwahwhI6tiUWn04t1pNgUkKrpbLPM8X&#10;nEnKFfmqvFqWi1REVM/vHfrwScHAolFzpGEmfLF/8CHyEdXzlVjOwr3p+zTQ3v4VoIsxkvhHynE7&#10;fBWm7US3o7mF5kBKEI77QftMRgf4m7ORdqPm/tdOoOKs/2ypGx+LsozLlJxysZqTg5eZ7WVGWElQ&#10;NQ+cHc3bcFzAnUPTdlSpSLIs3FAHtUnSXlideNP8k+LTrsYFu/TTrZcftfkDAAD//wMAUEsDBBQA&#10;BgAIAAAAIQDkO3kO4wAAAA4BAAAPAAAAZHJzL2Rvd25yZXYueG1sTI/BTsMwEETvSPyDtUjcWiek&#10;pGkap0IgekKqKJXo0Y3dJGCvo9hNwt+zPcFtRjuafVNsJmvYoHvfOhQQzyNgGiunWqwFHD5eZxkw&#10;HyQqaRxqAT/aw6a8vSlkrtyI73rYh5pRCfpcCmhC6HLOfdVoK/3cdRrpdna9lYFsX3PVy5HKreEP&#10;UZRyK1ukD43s9HOjq+/9xQp42/mzWa4+3di+HIYUt4vtV3sU4v5ueloDC3oKf2G44hM6lMR0chdU&#10;nhkBszSjLYFEHCcLYNdInGQJsBOpx+UqAV4W/P+M8hcAAP//AwBQSwECLQAUAAYACAAAACEAtoM4&#10;kv4AAADhAQAAEwAAAAAAAAAAAAAAAAAAAAAAW0NvbnRlbnRfVHlwZXNdLnhtbFBLAQItABQABgAI&#10;AAAAIQA4/SH/1gAAAJQBAAALAAAAAAAAAAAAAAAAAC8BAABfcmVscy8ucmVsc1BLAQItABQABgAI&#10;AAAAIQDN+vMZ2wEAAJkDAAAOAAAAAAAAAAAAAAAAAC4CAABkcnMvZTJvRG9jLnhtbFBLAQItABQA&#10;BgAIAAAAIQDkO3kO4wAAAA4BAAAPAAAAAAAAAAAAAAAAADUEAABkcnMvZG93bnJldi54bWxQSwUG&#10;AAAAAAQABADzAAAARQUAAAAA&#10;" filled="f" fillcolor="silver" stroked="f" strokecolor="#969696">
                      <v:textbox>
                        <w:txbxContent>
                          <w:p w14:paraId="3B1F87F5" w14:textId="77777777" w:rsidR="00003185" w:rsidRDefault="00003185"/>
                        </w:txbxContent>
                      </v:textbox>
                    </v:rect>
                  </w:pict>
                </mc:Fallback>
              </mc:AlternateContent>
            </w:r>
            <w:r w:rsidR="00735291">
              <w:t>APPENDIX 3</w:t>
            </w:r>
          </w:p>
          <w:p w14:paraId="43AF92A0" w14:textId="77777777" w:rsidR="00B22407" w:rsidRPr="00B22407" w:rsidRDefault="00B22407" w:rsidP="00B22407"/>
          <w:p w14:paraId="4198EF0C" w14:textId="77777777" w:rsidR="00B22407" w:rsidRPr="00B22407" w:rsidRDefault="00B22407" w:rsidP="00B22407"/>
        </w:tc>
      </w:tr>
      <w:tr w:rsidR="00735291" w14:paraId="021EF7A9" w14:textId="77777777">
        <w:trPr>
          <w:cantSplit/>
          <w:trHeight w:val="184"/>
        </w:trPr>
        <w:tc>
          <w:tcPr>
            <w:tcW w:w="4536" w:type="dxa"/>
            <w:vMerge w:val="restart"/>
          </w:tcPr>
          <w:p w14:paraId="57B97DE1" w14:textId="77777777" w:rsidR="00735291" w:rsidRDefault="00200A34" w:rsidP="00B22407">
            <w:pPr>
              <w:spacing w:before="240"/>
              <w:rPr>
                <w:rFonts w:ascii="Arial" w:hAnsi="Arial"/>
                <w:sz w:val="16"/>
              </w:rPr>
            </w:pPr>
            <w:r>
              <w:rPr>
                <w:rFonts w:ascii="Arial" w:hAnsi="Arial"/>
                <w:noProof/>
                <w:sz w:val="80"/>
              </w:rPr>
              <w:drawing>
                <wp:inline distT="0" distB="0" distL="0" distR="0" wp14:anchorId="40A945EF" wp14:editId="38ECC51B">
                  <wp:extent cx="1174750" cy="603250"/>
                  <wp:effectExtent l="0" t="0" r="0" b="0"/>
                  <wp:docPr id="1" name="Picture 1" descr="OSCR cmy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CR cmyk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4750" cy="603250"/>
                          </a:xfrm>
                          <a:prstGeom prst="rect">
                            <a:avLst/>
                          </a:prstGeom>
                          <a:noFill/>
                          <a:ln>
                            <a:noFill/>
                          </a:ln>
                        </pic:spPr>
                      </pic:pic>
                    </a:graphicData>
                  </a:graphic>
                </wp:inline>
              </w:drawing>
            </w:r>
          </w:p>
        </w:tc>
      </w:tr>
      <w:tr w:rsidR="00735291" w14:paraId="6AD86D57" w14:textId="77777777">
        <w:trPr>
          <w:cantSplit/>
          <w:trHeight w:val="181"/>
        </w:trPr>
        <w:tc>
          <w:tcPr>
            <w:tcW w:w="4536" w:type="dxa"/>
            <w:vMerge/>
          </w:tcPr>
          <w:p w14:paraId="790FB67A" w14:textId="77777777" w:rsidR="00735291" w:rsidRDefault="00735291" w:rsidP="000F4BBE">
            <w:pPr>
              <w:rPr>
                <w:rFonts w:ascii="55 Helvetica Roman" w:hAnsi="55 Helvetica Roman"/>
                <w:sz w:val="16"/>
              </w:rPr>
            </w:pPr>
          </w:p>
        </w:tc>
      </w:tr>
      <w:tr w:rsidR="00735291" w14:paraId="4FE4F661" w14:textId="77777777">
        <w:trPr>
          <w:cantSplit/>
          <w:trHeight w:val="181"/>
        </w:trPr>
        <w:tc>
          <w:tcPr>
            <w:tcW w:w="4536" w:type="dxa"/>
            <w:vMerge/>
          </w:tcPr>
          <w:p w14:paraId="0BE79FAA" w14:textId="77777777" w:rsidR="00735291" w:rsidRDefault="00735291" w:rsidP="000F4BBE">
            <w:pPr>
              <w:rPr>
                <w:rFonts w:ascii="55 Helvetica Roman" w:hAnsi="55 Helvetica Roman"/>
                <w:sz w:val="16"/>
              </w:rPr>
            </w:pPr>
          </w:p>
        </w:tc>
      </w:tr>
      <w:tr w:rsidR="00735291" w14:paraId="51436304" w14:textId="77777777">
        <w:trPr>
          <w:cantSplit/>
          <w:trHeight w:val="227"/>
        </w:trPr>
        <w:tc>
          <w:tcPr>
            <w:tcW w:w="4536" w:type="dxa"/>
            <w:vMerge/>
          </w:tcPr>
          <w:p w14:paraId="1DCCB4DE" w14:textId="77777777" w:rsidR="00735291" w:rsidRDefault="00735291" w:rsidP="000F4BBE">
            <w:pPr>
              <w:rPr>
                <w:rFonts w:ascii="Helvetica 75 Bold" w:hAnsi="Helvetica 75 Bold"/>
                <w:sz w:val="20"/>
              </w:rPr>
            </w:pPr>
          </w:p>
        </w:tc>
      </w:tr>
      <w:tr w:rsidR="00735291" w14:paraId="5BE98FF0" w14:textId="77777777">
        <w:trPr>
          <w:cantSplit/>
        </w:trPr>
        <w:tc>
          <w:tcPr>
            <w:tcW w:w="4536" w:type="dxa"/>
          </w:tcPr>
          <w:p w14:paraId="213A7D67" w14:textId="77777777" w:rsidR="00735291" w:rsidRDefault="00735291" w:rsidP="000F4BBE">
            <w:pPr>
              <w:rPr>
                <w:rFonts w:ascii="Arial" w:hAnsi="Arial"/>
                <w:sz w:val="20"/>
              </w:rPr>
            </w:pPr>
          </w:p>
        </w:tc>
      </w:tr>
    </w:tbl>
    <w:p w14:paraId="2A43DAE2" w14:textId="77777777" w:rsidR="00735291" w:rsidRDefault="000F4BBE">
      <w:pPr>
        <w:rPr>
          <w:rFonts w:ascii="Helvetica 75 Bold" w:hAnsi="Helvetica 75 Bold"/>
        </w:rPr>
      </w:pPr>
      <w:r>
        <w:rPr>
          <w:rFonts w:ascii="Helvetica 75 Bold" w:hAnsi="Helvetica 75 Bold"/>
        </w:rPr>
        <w:br w:type="textWrapping" w:clear="all"/>
      </w:r>
    </w:p>
    <w:tbl>
      <w:tblPr>
        <w:tblW w:w="10490" w:type="dxa"/>
        <w:tblInd w:w="250" w:type="dxa"/>
        <w:tblLayout w:type="fixed"/>
        <w:tblLook w:val="0000" w:firstRow="0" w:lastRow="0" w:firstColumn="0" w:lastColumn="0" w:noHBand="0" w:noVBand="0"/>
      </w:tblPr>
      <w:tblGrid>
        <w:gridCol w:w="2410"/>
        <w:gridCol w:w="1038"/>
        <w:gridCol w:w="1150"/>
        <w:gridCol w:w="1150"/>
        <w:gridCol w:w="1150"/>
        <w:gridCol w:w="1150"/>
        <w:gridCol w:w="1150"/>
        <w:gridCol w:w="1292"/>
      </w:tblGrid>
      <w:tr w:rsidR="00735291" w14:paraId="6E561594" w14:textId="77777777">
        <w:trPr>
          <w:cantSplit/>
        </w:trPr>
        <w:tc>
          <w:tcPr>
            <w:tcW w:w="2410" w:type="dxa"/>
            <w:tcBorders>
              <w:right w:val="single" w:sz="2" w:space="0" w:color="808080"/>
            </w:tcBorders>
          </w:tcPr>
          <w:p w14:paraId="0830CAC6" w14:textId="77777777" w:rsidR="00735291" w:rsidRDefault="00735291">
            <w:pPr>
              <w:ind w:left="-108"/>
              <w:jc w:val="right"/>
              <w:rPr>
                <w:rFonts w:ascii="Arial" w:hAnsi="Arial"/>
                <w:b/>
                <w:sz w:val="20"/>
              </w:rPr>
            </w:pP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52DFCA05" w14:textId="77777777" w:rsidR="00735291" w:rsidRPr="000547DC" w:rsidRDefault="00735291">
            <w:pPr>
              <w:pStyle w:val="Heading1"/>
              <w:rPr>
                <w:rFonts w:ascii="Arial" w:hAnsi="Arial"/>
                <w:b/>
                <w:sz w:val="16"/>
                <w:szCs w:val="16"/>
              </w:rPr>
            </w:pPr>
            <w:r>
              <w:rPr>
                <w:rFonts w:ascii="Arial" w:hAnsi="Arial"/>
                <w:b/>
              </w:rPr>
              <w:t>Independent examiner’s report on the accounts</w:t>
            </w:r>
            <w:r w:rsidR="000547DC">
              <w:rPr>
                <w:rFonts w:ascii="Arial" w:hAnsi="Arial"/>
                <w:b/>
              </w:rPr>
              <w:t xml:space="preserve"> </w:t>
            </w:r>
            <w:r w:rsidR="000547DC">
              <w:rPr>
                <w:rFonts w:ascii="Arial" w:hAnsi="Arial"/>
                <w:b/>
                <w:sz w:val="16"/>
                <w:szCs w:val="16"/>
              </w:rPr>
              <w:t xml:space="preserve">       </w:t>
            </w:r>
            <w:r w:rsidR="000547DC" w:rsidRPr="000547DC">
              <w:rPr>
                <w:rFonts w:ascii="Arial" w:hAnsi="Arial"/>
                <w:b/>
                <w:sz w:val="12"/>
                <w:szCs w:val="12"/>
              </w:rPr>
              <w:t xml:space="preserve">V2 </w:t>
            </w:r>
            <w:r w:rsidR="000547DC">
              <w:rPr>
                <w:rFonts w:ascii="Arial" w:hAnsi="Arial"/>
                <w:b/>
                <w:sz w:val="16"/>
                <w:szCs w:val="16"/>
              </w:rPr>
              <w:t xml:space="preserve"> </w:t>
            </w:r>
          </w:p>
        </w:tc>
      </w:tr>
      <w:tr w:rsidR="00735291" w14:paraId="4B2D5066" w14:textId="77777777">
        <w:trPr>
          <w:cantSplit/>
          <w:trHeight w:val="638"/>
        </w:trPr>
        <w:tc>
          <w:tcPr>
            <w:tcW w:w="2410" w:type="dxa"/>
            <w:tcBorders>
              <w:right w:val="single" w:sz="2" w:space="0" w:color="808080"/>
            </w:tcBorders>
          </w:tcPr>
          <w:p w14:paraId="7786C0F4" w14:textId="77777777" w:rsidR="00735291" w:rsidRDefault="00735291">
            <w:pPr>
              <w:ind w:left="-108"/>
              <w:jc w:val="right"/>
              <w:rPr>
                <w:rFonts w:ascii="Arial" w:hAnsi="Arial"/>
                <w:b/>
                <w:sz w:val="20"/>
              </w:rPr>
            </w:pPr>
            <w:r>
              <w:rPr>
                <w:rFonts w:ascii="Arial" w:hAnsi="Arial"/>
                <w:b/>
                <w:sz w:val="20"/>
              </w:rPr>
              <w:t>Report to the trustees/members of</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07A549F4" w14:textId="77777777" w:rsidR="00735291" w:rsidRDefault="00735291">
            <w:pPr>
              <w:ind w:left="-108"/>
              <w:rPr>
                <w:rFonts w:ascii="Arial" w:hAnsi="Arial"/>
                <w:sz w:val="16"/>
              </w:rPr>
            </w:pPr>
            <w:r>
              <w:rPr>
                <w:rFonts w:ascii="Arial" w:hAnsi="Arial"/>
                <w:sz w:val="16"/>
              </w:rPr>
              <w:t xml:space="preserve"> Charity name</w:t>
            </w:r>
          </w:p>
          <w:p w14:paraId="6B12CC1C" w14:textId="69E0F45B" w:rsidR="00735291" w:rsidRDefault="00C11C1D">
            <w:pPr>
              <w:ind w:left="-108"/>
              <w:rPr>
                <w:rFonts w:ascii="Arial" w:hAnsi="Arial"/>
                <w:sz w:val="20"/>
              </w:rPr>
            </w:pPr>
            <w:r>
              <w:rPr>
                <w:rFonts w:ascii="Arial" w:hAnsi="Arial"/>
                <w:sz w:val="20"/>
              </w:rPr>
              <w:t>Autism Football Association</w:t>
            </w:r>
          </w:p>
        </w:tc>
      </w:tr>
      <w:tr w:rsidR="00735291" w14:paraId="02040CBC" w14:textId="77777777">
        <w:trPr>
          <w:cantSplit/>
        </w:trPr>
        <w:tc>
          <w:tcPr>
            <w:tcW w:w="2410" w:type="dxa"/>
            <w:tcBorders>
              <w:right w:val="single" w:sz="2" w:space="0" w:color="808080"/>
            </w:tcBorders>
          </w:tcPr>
          <w:p w14:paraId="24722735" w14:textId="77777777" w:rsidR="00735291" w:rsidRDefault="00735291">
            <w:pPr>
              <w:ind w:left="-108"/>
              <w:jc w:val="right"/>
              <w:rPr>
                <w:rFonts w:ascii="Arial" w:hAnsi="Arial"/>
                <w:b/>
                <w:sz w:val="20"/>
              </w:rPr>
            </w:pPr>
            <w:r>
              <w:rPr>
                <w:rFonts w:ascii="Arial" w:hAnsi="Arial"/>
                <w:b/>
                <w:sz w:val="20"/>
              </w:rPr>
              <w:t>Registered charity number</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4A56E10A" w14:textId="3A89A8F3" w:rsidR="00735291" w:rsidRDefault="00B06373">
            <w:pPr>
              <w:ind w:left="-108"/>
              <w:rPr>
                <w:rFonts w:ascii="Arial" w:hAnsi="Arial"/>
                <w:b/>
                <w:sz w:val="20"/>
              </w:rPr>
            </w:pPr>
            <w:r w:rsidRPr="00B06373">
              <w:rPr>
                <w:rFonts w:ascii="Arial" w:hAnsi="Arial"/>
                <w:b/>
                <w:sz w:val="20"/>
              </w:rPr>
              <w:t>SC047640</w:t>
            </w:r>
          </w:p>
        </w:tc>
      </w:tr>
      <w:tr w:rsidR="00735291" w14:paraId="3566A19F" w14:textId="77777777">
        <w:trPr>
          <w:cantSplit/>
        </w:trPr>
        <w:tc>
          <w:tcPr>
            <w:tcW w:w="2410" w:type="dxa"/>
            <w:vMerge w:val="restart"/>
            <w:tcBorders>
              <w:right w:val="single" w:sz="2" w:space="0" w:color="808080"/>
            </w:tcBorders>
          </w:tcPr>
          <w:p w14:paraId="70694270" w14:textId="77777777" w:rsidR="00735291" w:rsidRDefault="00735291">
            <w:pPr>
              <w:ind w:left="-108"/>
              <w:jc w:val="right"/>
              <w:rPr>
                <w:rFonts w:ascii="Arial" w:hAnsi="Arial"/>
                <w:sz w:val="16"/>
              </w:rPr>
            </w:pPr>
            <w:r>
              <w:rPr>
                <w:rFonts w:ascii="Arial" w:hAnsi="Arial"/>
                <w:b/>
                <w:sz w:val="20"/>
              </w:rPr>
              <w:t>On the accounts of the charity for the period</w:t>
            </w:r>
          </w:p>
        </w:tc>
        <w:tc>
          <w:tcPr>
            <w:tcW w:w="3338" w:type="dxa"/>
            <w:gridSpan w:val="3"/>
            <w:tcBorders>
              <w:top w:val="single" w:sz="2" w:space="0" w:color="808080"/>
              <w:left w:val="single" w:sz="2" w:space="0" w:color="808080"/>
              <w:bottom w:val="single" w:sz="2" w:space="0" w:color="808080"/>
              <w:right w:val="single" w:sz="2" w:space="0" w:color="808080"/>
            </w:tcBorders>
            <w:shd w:val="clear" w:color="auto" w:fill="FFFFFF"/>
          </w:tcPr>
          <w:p w14:paraId="1126C119" w14:textId="77777777" w:rsidR="00735291" w:rsidRDefault="00735291">
            <w:pPr>
              <w:ind w:left="-108"/>
              <w:jc w:val="center"/>
              <w:rPr>
                <w:rFonts w:ascii="Arial" w:hAnsi="Arial"/>
                <w:sz w:val="20"/>
              </w:rPr>
            </w:pPr>
            <w:r>
              <w:rPr>
                <w:rFonts w:ascii="Arial" w:hAnsi="Arial"/>
                <w:sz w:val="20"/>
              </w:rPr>
              <w:t>Period start date</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16CA909C" w14:textId="77777777" w:rsidR="00735291" w:rsidRDefault="00735291">
            <w:pPr>
              <w:ind w:left="-108"/>
              <w:jc w:val="center"/>
              <w:rPr>
                <w:rFonts w:ascii="Arial" w:hAnsi="Arial"/>
                <w:sz w:val="20"/>
              </w:rPr>
            </w:pPr>
          </w:p>
        </w:tc>
        <w:tc>
          <w:tcPr>
            <w:tcW w:w="3592" w:type="dxa"/>
            <w:gridSpan w:val="3"/>
            <w:tcBorders>
              <w:top w:val="single" w:sz="2" w:space="0" w:color="808080"/>
              <w:left w:val="single" w:sz="2" w:space="0" w:color="808080"/>
              <w:bottom w:val="single" w:sz="2" w:space="0" w:color="808080"/>
              <w:right w:val="single" w:sz="2" w:space="0" w:color="808080"/>
            </w:tcBorders>
            <w:shd w:val="clear" w:color="auto" w:fill="FFFFFF"/>
          </w:tcPr>
          <w:p w14:paraId="741A70CF" w14:textId="77777777" w:rsidR="00735291" w:rsidRDefault="00735291">
            <w:pPr>
              <w:ind w:left="-108"/>
              <w:jc w:val="center"/>
              <w:rPr>
                <w:rFonts w:ascii="Arial" w:hAnsi="Arial"/>
                <w:sz w:val="20"/>
              </w:rPr>
            </w:pPr>
            <w:r>
              <w:rPr>
                <w:rFonts w:ascii="Arial" w:hAnsi="Arial"/>
                <w:sz w:val="20"/>
              </w:rPr>
              <w:t>Period end date</w:t>
            </w:r>
          </w:p>
        </w:tc>
      </w:tr>
      <w:tr w:rsidR="00735291" w14:paraId="22591843" w14:textId="77777777">
        <w:trPr>
          <w:cantSplit/>
        </w:trPr>
        <w:tc>
          <w:tcPr>
            <w:tcW w:w="2410" w:type="dxa"/>
            <w:vMerge/>
            <w:tcBorders>
              <w:right w:val="single" w:sz="2" w:space="0" w:color="808080"/>
            </w:tcBorders>
          </w:tcPr>
          <w:p w14:paraId="3D53244F" w14:textId="77777777" w:rsidR="00735291" w:rsidRDefault="00735291">
            <w:pPr>
              <w:ind w:left="-250"/>
              <w:rPr>
                <w:rFonts w:ascii="Arial" w:hAnsi="Arial"/>
                <w:sz w:val="16"/>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39A4B27B"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7E5FF2F8" w14:textId="77777777" w:rsidR="00735291" w:rsidRDefault="00735291">
            <w:pPr>
              <w:ind w:left="-108"/>
              <w:jc w:val="center"/>
              <w:rPr>
                <w:rFonts w:ascii="Arial" w:hAnsi="Arial"/>
                <w:sz w:val="16"/>
              </w:rPr>
            </w:pPr>
            <w:r>
              <w:rPr>
                <w:rFonts w:ascii="Arial" w:hAnsi="Arial"/>
                <w:sz w:val="16"/>
              </w:rPr>
              <w:t>Month</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41F90F93" w14:textId="77777777" w:rsidR="00735291" w:rsidRDefault="00735291">
            <w:pPr>
              <w:ind w:left="-108"/>
              <w:jc w:val="center"/>
              <w:rPr>
                <w:rFonts w:ascii="Arial" w:hAnsi="Arial"/>
                <w:sz w:val="16"/>
              </w:rPr>
            </w:pPr>
            <w:r>
              <w:rPr>
                <w:rFonts w:ascii="Arial" w:hAnsi="Arial"/>
                <w:sz w:val="16"/>
              </w:rPr>
              <w:t>Year</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0AD7616F" w14:textId="77777777" w:rsidR="00735291" w:rsidRDefault="00735291">
            <w:pPr>
              <w:ind w:left="-108"/>
              <w:jc w:val="center"/>
              <w:rPr>
                <w:rFonts w:ascii="Arial" w:hAnsi="Arial"/>
                <w:sz w:val="16"/>
              </w:rPr>
            </w:pP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03C18970"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32C24450" w14:textId="77777777" w:rsidR="00735291" w:rsidRDefault="00735291">
            <w:pPr>
              <w:ind w:left="-108"/>
              <w:jc w:val="center"/>
              <w:rPr>
                <w:rFonts w:ascii="Arial" w:hAnsi="Arial"/>
                <w:sz w:val="16"/>
              </w:rPr>
            </w:pPr>
            <w:r>
              <w:rPr>
                <w:rFonts w:ascii="Arial" w:hAnsi="Arial"/>
                <w:sz w:val="16"/>
              </w:rPr>
              <w:t>Month</w:t>
            </w: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61C3747F" w14:textId="77777777" w:rsidR="00735291" w:rsidRDefault="00735291">
            <w:pPr>
              <w:ind w:left="-108"/>
              <w:jc w:val="center"/>
              <w:rPr>
                <w:rFonts w:ascii="Arial" w:hAnsi="Arial"/>
                <w:sz w:val="16"/>
              </w:rPr>
            </w:pPr>
            <w:r>
              <w:rPr>
                <w:rFonts w:ascii="Arial" w:hAnsi="Arial"/>
                <w:sz w:val="16"/>
              </w:rPr>
              <w:t>Year</w:t>
            </w:r>
          </w:p>
        </w:tc>
      </w:tr>
      <w:tr w:rsidR="00735291" w14:paraId="6A7DF3E4" w14:textId="77777777">
        <w:trPr>
          <w:cantSplit/>
          <w:trHeight w:val="538"/>
        </w:trPr>
        <w:tc>
          <w:tcPr>
            <w:tcW w:w="2410" w:type="dxa"/>
            <w:vMerge/>
            <w:tcBorders>
              <w:right w:val="single" w:sz="2" w:space="0" w:color="808080"/>
            </w:tcBorders>
          </w:tcPr>
          <w:p w14:paraId="4F0479F0" w14:textId="77777777" w:rsidR="00735291" w:rsidRDefault="00735291">
            <w:pPr>
              <w:ind w:left="-108"/>
              <w:rPr>
                <w:rFonts w:ascii="Arial" w:hAnsi="Arial"/>
                <w:sz w:val="20"/>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79C6BD7B" w14:textId="17C22064" w:rsidR="00735291" w:rsidRDefault="00B06373" w:rsidP="00825B8C">
            <w:pPr>
              <w:ind w:left="-108"/>
              <w:jc w:val="center"/>
              <w:rPr>
                <w:rFonts w:ascii="Arial" w:hAnsi="Arial"/>
                <w:sz w:val="16"/>
              </w:rPr>
            </w:pPr>
            <w:r>
              <w:rPr>
                <w:rFonts w:ascii="Arial" w:hAnsi="Arial"/>
                <w:sz w:val="16"/>
              </w:rPr>
              <w:t>01</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58601AF5" w14:textId="5402B017" w:rsidR="00735291" w:rsidRDefault="00B06373" w:rsidP="00825B8C">
            <w:pPr>
              <w:jc w:val="center"/>
              <w:rPr>
                <w:rFonts w:ascii="Arial" w:hAnsi="Arial"/>
                <w:sz w:val="16"/>
              </w:rPr>
            </w:pPr>
            <w:r>
              <w:rPr>
                <w:rFonts w:ascii="Arial" w:hAnsi="Arial"/>
                <w:sz w:val="16"/>
              </w:rPr>
              <w:t>June</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79F70BD5" w14:textId="5A0C58BD" w:rsidR="00735291" w:rsidRDefault="00B06373" w:rsidP="00825B8C">
            <w:pPr>
              <w:ind w:left="-108"/>
              <w:jc w:val="center"/>
              <w:rPr>
                <w:rFonts w:ascii="Arial" w:hAnsi="Arial"/>
                <w:sz w:val="16"/>
              </w:rPr>
            </w:pPr>
            <w:r>
              <w:rPr>
                <w:rFonts w:ascii="Arial" w:hAnsi="Arial"/>
                <w:sz w:val="16"/>
              </w:rPr>
              <w:t>202</w:t>
            </w:r>
            <w:r w:rsidR="007F4EF3">
              <w:rPr>
                <w:rFonts w:ascii="Arial" w:hAnsi="Arial"/>
                <w:sz w:val="16"/>
              </w:rPr>
              <w:t>4</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158DDAA0" w14:textId="77777777" w:rsidR="00735291" w:rsidRDefault="00735291">
            <w:pPr>
              <w:ind w:left="-108"/>
              <w:rPr>
                <w:rFonts w:ascii="Arial" w:hAnsi="Arial"/>
                <w:b/>
                <w:sz w:val="20"/>
              </w:rPr>
            </w:pPr>
            <w:r>
              <w:rPr>
                <w:rFonts w:ascii="Arial" w:hAnsi="Arial"/>
                <w:b/>
                <w:sz w:val="20"/>
              </w:rPr>
              <w:t>to</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7E08E37E" w14:textId="732FE8C0" w:rsidR="00735291" w:rsidRDefault="00B06373" w:rsidP="00825B8C">
            <w:pPr>
              <w:ind w:left="-108"/>
              <w:jc w:val="center"/>
              <w:rPr>
                <w:rFonts w:ascii="Arial" w:hAnsi="Arial"/>
                <w:sz w:val="16"/>
              </w:rPr>
            </w:pPr>
            <w:r>
              <w:rPr>
                <w:rFonts w:ascii="Arial" w:hAnsi="Arial"/>
                <w:sz w:val="16"/>
              </w:rPr>
              <w:t>31</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360C61E5" w14:textId="7E03B906" w:rsidR="00735291" w:rsidRDefault="00B06373" w:rsidP="00825B8C">
            <w:pPr>
              <w:ind w:left="-108"/>
              <w:jc w:val="center"/>
              <w:rPr>
                <w:rFonts w:ascii="Arial" w:hAnsi="Arial"/>
                <w:sz w:val="16"/>
              </w:rPr>
            </w:pPr>
            <w:r>
              <w:rPr>
                <w:rFonts w:ascii="Arial" w:hAnsi="Arial"/>
                <w:sz w:val="16"/>
              </w:rPr>
              <w:t>Ma</w:t>
            </w:r>
            <w:r w:rsidR="00F21B8A">
              <w:rPr>
                <w:rFonts w:ascii="Arial" w:hAnsi="Arial"/>
                <w:sz w:val="16"/>
              </w:rPr>
              <w:t>y</w:t>
            </w: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14145141" w14:textId="107F3A92" w:rsidR="00735291" w:rsidRDefault="00B06373">
            <w:pPr>
              <w:ind w:left="-108"/>
              <w:rPr>
                <w:rFonts w:ascii="Arial" w:hAnsi="Arial"/>
                <w:sz w:val="16"/>
              </w:rPr>
            </w:pPr>
            <w:r>
              <w:rPr>
                <w:rFonts w:ascii="Arial" w:hAnsi="Arial"/>
                <w:sz w:val="16"/>
              </w:rPr>
              <w:t>202</w:t>
            </w:r>
            <w:r w:rsidR="007F4EF3">
              <w:rPr>
                <w:rFonts w:ascii="Arial" w:hAnsi="Arial"/>
                <w:sz w:val="16"/>
              </w:rPr>
              <w:t>5</w:t>
            </w:r>
          </w:p>
        </w:tc>
      </w:tr>
      <w:tr w:rsidR="00735291" w14:paraId="34A6B0DB" w14:textId="77777777">
        <w:trPr>
          <w:cantSplit/>
          <w:trHeight w:val="419"/>
        </w:trPr>
        <w:tc>
          <w:tcPr>
            <w:tcW w:w="2410" w:type="dxa"/>
            <w:tcBorders>
              <w:right w:val="single" w:sz="2" w:space="0" w:color="808080"/>
            </w:tcBorders>
          </w:tcPr>
          <w:p w14:paraId="7D026464" w14:textId="77777777" w:rsidR="00735291" w:rsidRDefault="00735291">
            <w:pPr>
              <w:ind w:left="-108"/>
              <w:jc w:val="right"/>
              <w:rPr>
                <w:rFonts w:ascii="Arial" w:hAnsi="Arial"/>
                <w:sz w:val="20"/>
              </w:rPr>
            </w:pPr>
            <w:r>
              <w:rPr>
                <w:rFonts w:ascii="Arial" w:hAnsi="Arial"/>
                <w:b/>
                <w:sz w:val="20"/>
              </w:rPr>
              <w:t>Set out on pages</w:t>
            </w:r>
          </w:p>
        </w:tc>
        <w:tc>
          <w:tcPr>
            <w:tcW w:w="5638" w:type="dxa"/>
            <w:gridSpan w:val="5"/>
            <w:tcBorders>
              <w:top w:val="single" w:sz="2" w:space="0" w:color="808080"/>
              <w:left w:val="single" w:sz="2" w:space="0" w:color="808080"/>
              <w:bottom w:val="single" w:sz="2" w:space="0" w:color="808080"/>
              <w:right w:val="single" w:sz="2" w:space="0" w:color="808080"/>
            </w:tcBorders>
            <w:shd w:val="clear" w:color="auto" w:fill="FFFFFF"/>
          </w:tcPr>
          <w:p w14:paraId="7F5B9823" w14:textId="444EFB08" w:rsidR="00735291" w:rsidRDefault="004E2BAE">
            <w:pPr>
              <w:ind w:left="-108"/>
              <w:rPr>
                <w:rFonts w:ascii="Arial" w:hAnsi="Arial"/>
                <w:sz w:val="16"/>
              </w:rPr>
            </w:pPr>
            <w:r>
              <w:rPr>
                <w:rFonts w:ascii="Arial" w:hAnsi="Arial"/>
                <w:sz w:val="16"/>
              </w:rPr>
              <w:t xml:space="preserve"> </w:t>
            </w:r>
            <w:r w:rsidR="0035742D">
              <w:rPr>
                <w:rFonts w:ascii="Arial" w:hAnsi="Arial"/>
                <w:sz w:val="16"/>
              </w:rPr>
              <w:t>Scottish Para- Football Management Account</w:t>
            </w:r>
          </w:p>
          <w:p w14:paraId="5FD2461D" w14:textId="503BB344" w:rsidR="0035742D" w:rsidRDefault="0035742D">
            <w:pPr>
              <w:ind w:left="-108"/>
              <w:rPr>
                <w:rFonts w:ascii="Arial" w:hAnsi="Arial"/>
                <w:sz w:val="16"/>
              </w:rPr>
            </w:pPr>
          </w:p>
        </w:tc>
        <w:tc>
          <w:tcPr>
            <w:tcW w:w="2442" w:type="dxa"/>
            <w:gridSpan w:val="2"/>
            <w:tcBorders>
              <w:top w:val="single" w:sz="2" w:space="0" w:color="808080"/>
              <w:left w:val="single" w:sz="2" w:space="0" w:color="808080"/>
              <w:bottom w:val="single" w:sz="2" w:space="0" w:color="808080"/>
              <w:right w:val="single" w:sz="2" w:space="0" w:color="808080"/>
            </w:tcBorders>
            <w:shd w:val="clear" w:color="auto" w:fill="FFFFFF"/>
          </w:tcPr>
          <w:p w14:paraId="20D8B50E" w14:textId="77777777" w:rsidR="00735291" w:rsidRDefault="00735291">
            <w:pPr>
              <w:ind w:left="-108"/>
              <w:rPr>
                <w:rFonts w:ascii="Arial" w:hAnsi="Arial"/>
                <w:sz w:val="16"/>
              </w:rPr>
            </w:pPr>
            <w:r>
              <w:rPr>
                <w:rFonts w:ascii="Arial" w:hAnsi="Arial"/>
                <w:sz w:val="14"/>
              </w:rPr>
              <w:t>(remember to include the page numbers of additional sheets)</w:t>
            </w:r>
          </w:p>
        </w:tc>
      </w:tr>
    </w:tbl>
    <w:p w14:paraId="79DB8212" w14:textId="77777777" w:rsidR="00735291" w:rsidRDefault="00735291"/>
    <w:tbl>
      <w:tblPr>
        <w:tblW w:w="10740" w:type="dxa"/>
        <w:tblLayout w:type="fixed"/>
        <w:tblLook w:val="0000" w:firstRow="0" w:lastRow="0" w:firstColumn="0" w:lastColumn="0" w:noHBand="0" w:noVBand="0"/>
      </w:tblPr>
      <w:tblGrid>
        <w:gridCol w:w="2660"/>
        <w:gridCol w:w="4003"/>
        <w:gridCol w:w="1242"/>
        <w:gridCol w:w="2835"/>
      </w:tblGrid>
      <w:tr w:rsidR="00735291" w14:paraId="4B2F1022" w14:textId="77777777">
        <w:trPr>
          <w:cantSplit/>
          <w:trHeight w:val="1531"/>
        </w:trPr>
        <w:tc>
          <w:tcPr>
            <w:tcW w:w="2660" w:type="dxa"/>
            <w:tcBorders>
              <w:right w:val="single" w:sz="2" w:space="0" w:color="999999"/>
            </w:tcBorders>
          </w:tcPr>
          <w:p w14:paraId="7519D570" w14:textId="77777777" w:rsidR="00735291" w:rsidRDefault="00735291">
            <w:pPr>
              <w:jc w:val="right"/>
              <w:rPr>
                <w:rFonts w:ascii="Arial" w:hAnsi="Arial"/>
                <w:b/>
                <w:sz w:val="20"/>
              </w:rPr>
            </w:pPr>
            <w:r>
              <w:rPr>
                <w:rFonts w:ascii="Arial" w:hAnsi="Arial"/>
                <w:b/>
                <w:sz w:val="20"/>
              </w:rPr>
              <w:t>Respective responsibilities of trustees and examiner</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7B1E0EEA" w14:textId="77777777" w:rsidR="00735291" w:rsidRDefault="00735291">
            <w:pPr>
              <w:rPr>
                <w:rFonts w:ascii="Arial" w:hAnsi="Arial"/>
                <w:sz w:val="20"/>
              </w:rPr>
            </w:pPr>
            <w:r>
              <w:rPr>
                <w:rFonts w:ascii="Arial" w:hAnsi="Arial"/>
                <w:sz w:val="20"/>
              </w:rPr>
              <w:t>The charity’s trustees are responsible for the preparation of the accounts in accordance with the terms of the Charities and Trustee Investment (</w:t>
            </w:r>
            <w:smartTag w:uri="urn:schemas-microsoft-com:office:smarttags" w:element="country-region">
              <w:smartTag w:uri="urn:schemas-microsoft-com:office:smarttags" w:element="place">
                <w:r>
                  <w:rPr>
                    <w:rFonts w:ascii="Arial" w:hAnsi="Arial"/>
                    <w:sz w:val="20"/>
                  </w:rPr>
                  <w:t>Scotland</w:t>
                </w:r>
              </w:smartTag>
            </w:smartTag>
            <w:r>
              <w:rPr>
                <w:rFonts w:ascii="Arial" w:hAnsi="Arial"/>
                <w:sz w:val="20"/>
              </w:rPr>
              <w:t>) 2005 Act and the Charities Accounts (</w:t>
            </w:r>
            <w:smartTag w:uri="urn:schemas-microsoft-com:office:smarttags" w:element="country-region">
              <w:smartTag w:uri="urn:schemas-microsoft-com:office:smarttags" w:element="place">
                <w:r>
                  <w:rPr>
                    <w:rFonts w:ascii="Arial" w:hAnsi="Arial"/>
                    <w:sz w:val="20"/>
                  </w:rPr>
                  <w:t>Scotland</w:t>
                </w:r>
              </w:smartTag>
            </w:smartTag>
            <w:r>
              <w:rPr>
                <w:rFonts w:ascii="Arial" w:hAnsi="Arial"/>
                <w:sz w:val="20"/>
              </w:rPr>
              <w:t xml:space="preserve">) Regulations 2006. The charity trustees consider that the audit requirement of Regulation 10(1) </w:t>
            </w:r>
            <w:r w:rsidR="000F4BBE">
              <w:rPr>
                <w:rFonts w:ascii="Arial" w:hAnsi="Arial"/>
                <w:sz w:val="20"/>
              </w:rPr>
              <w:t>(d)</w:t>
            </w:r>
            <w:r>
              <w:rPr>
                <w:rFonts w:ascii="Arial" w:hAnsi="Arial"/>
                <w:sz w:val="20"/>
              </w:rPr>
              <w:t xml:space="preserve"> of the Accounts Regulations does not apply. It is my responsibility to examine the accounts as required under section 44(1) (c) of the Act and to state whether particular matters have come to my attention.</w:t>
            </w:r>
          </w:p>
        </w:tc>
      </w:tr>
      <w:tr w:rsidR="00735291" w14:paraId="74B31B17" w14:textId="77777777">
        <w:trPr>
          <w:cantSplit/>
          <w:trHeight w:val="1701"/>
        </w:trPr>
        <w:tc>
          <w:tcPr>
            <w:tcW w:w="2660" w:type="dxa"/>
            <w:tcBorders>
              <w:right w:val="single" w:sz="2" w:space="0" w:color="999999"/>
            </w:tcBorders>
          </w:tcPr>
          <w:p w14:paraId="678ABC32" w14:textId="77777777" w:rsidR="00735291" w:rsidRDefault="00735291">
            <w:pPr>
              <w:jc w:val="right"/>
              <w:rPr>
                <w:rFonts w:ascii="Arial" w:hAnsi="Arial"/>
                <w:b/>
                <w:sz w:val="20"/>
              </w:rPr>
            </w:pPr>
            <w:r>
              <w:rPr>
                <w:rFonts w:ascii="Arial" w:hAnsi="Arial"/>
                <w:b/>
                <w:sz w:val="20"/>
              </w:rPr>
              <w:t>Basis of 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062ADD1" w14:textId="77777777" w:rsidR="00735291" w:rsidRDefault="00735291">
            <w:pPr>
              <w:rPr>
                <w:rFonts w:ascii="Arial" w:hAnsi="Arial"/>
                <w:sz w:val="20"/>
              </w:rPr>
            </w:pPr>
            <w:r>
              <w:rPr>
                <w:rFonts w:ascii="Arial" w:hAnsi="Arial"/>
                <w:sz w:val="20"/>
              </w:rPr>
              <w:t>My examination is carried out in accordance with Regulation 11 of the Charities Accounts (</w:t>
            </w:r>
            <w:smartTag w:uri="urn:schemas-microsoft-com:office:smarttags" w:element="country-region">
              <w:smartTag w:uri="urn:schemas-microsoft-com:office:smarttags" w:element="place">
                <w:r>
                  <w:rPr>
                    <w:rFonts w:ascii="Arial" w:hAnsi="Arial"/>
                    <w:sz w:val="20"/>
                  </w:rPr>
                  <w:t>Scotland</w:t>
                </w:r>
              </w:smartTag>
            </w:smartTag>
            <w:r>
              <w:rPr>
                <w:rFonts w:ascii="Arial" w:hAnsi="Arial"/>
                <w:sz w:val="20"/>
              </w:rPr>
              <w:t>)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accounts.</w:t>
            </w:r>
          </w:p>
        </w:tc>
      </w:tr>
      <w:tr w:rsidR="00735291" w14:paraId="3C16FB49" w14:textId="77777777">
        <w:trPr>
          <w:cantSplit/>
          <w:trHeight w:val="3119"/>
        </w:trPr>
        <w:tc>
          <w:tcPr>
            <w:tcW w:w="2660" w:type="dxa"/>
            <w:tcBorders>
              <w:right w:val="single" w:sz="2" w:space="0" w:color="999999"/>
            </w:tcBorders>
          </w:tcPr>
          <w:p w14:paraId="16233E57" w14:textId="77777777" w:rsidR="00735291" w:rsidRDefault="00735291">
            <w:pPr>
              <w:jc w:val="right"/>
              <w:rPr>
                <w:rFonts w:ascii="Arial" w:hAnsi="Arial"/>
                <w:b/>
                <w:sz w:val="20"/>
              </w:rPr>
            </w:pPr>
            <w:r>
              <w:rPr>
                <w:rFonts w:ascii="Arial" w:hAnsi="Arial"/>
                <w:b/>
                <w:sz w:val="20"/>
              </w:rPr>
              <w:t>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611B422E" w14:textId="77777777" w:rsidR="00735291" w:rsidRDefault="00735291">
            <w:pPr>
              <w:rPr>
                <w:rFonts w:ascii="Arial" w:hAnsi="Arial"/>
                <w:sz w:val="20"/>
              </w:rPr>
            </w:pPr>
            <w:r>
              <w:rPr>
                <w:rFonts w:ascii="Arial" w:hAnsi="Arial"/>
                <w:sz w:val="20"/>
              </w:rPr>
              <w:t>In the course of my examination, no matter has come to my attention [other than that disclosed on the attached page*]</w:t>
            </w:r>
          </w:p>
          <w:p w14:paraId="6DC6CFDA" w14:textId="77777777" w:rsidR="00735291" w:rsidRDefault="00735291">
            <w:pPr>
              <w:rPr>
                <w:rFonts w:ascii="Arial" w:hAnsi="Arial"/>
                <w:sz w:val="20"/>
              </w:rPr>
            </w:pPr>
          </w:p>
          <w:p w14:paraId="7F20C2AC" w14:textId="77777777" w:rsidR="00735291" w:rsidRDefault="00735291">
            <w:pPr>
              <w:ind w:left="391" w:hanging="391"/>
              <w:rPr>
                <w:rFonts w:ascii="Arial" w:hAnsi="Arial"/>
                <w:sz w:val="20"/>
              </w:rPr>
            </w:pPr>
            <w:r>
              <w:rPr>
                <w:rFonts w:ascii="Arial" w:hAnsi="Arial"/>
                <w:sz w:val="20"/>
              </w:rPr>
              <w:t>1.</w:t>
            </w:r>
            <w:r>
              <w:rPr>
                <w:rFonts w:ascii="Arial" w:hAnsi="Arial"/>
                <w:sz w:val="20"/>
              </w:rPr>
              <w:tab/>
              <w:t>which gives me reasonable cause to believe that in any material respect the requirements:</w:t>
            </w:r>
          </w:p>
          <w:p w14:paraId="26D930A7" w14:textId="77777777" w:rsidR="00735291" w:rsidRDefault="00735291">
            <w:pPr>
              <w:ind w:left="391" w:hanging="391"/>
              <w:rPr>
                <w:rFonts w:ascii="Arial" w:hAnsi="Arial"/>
                <w:sz w:val="20"/>
              </w:rPr>
            </w:pPr>
            <w:r>
              <w:rPr>
                <w:rFonts w:ascii="Arial" w:hAnsi="Arial"/>
                <w:sz w:val="20"/>
              </w:rPr>
              <w:t>•</w:t>
            </w:r>
            <w:r>
              <w:rPr>
                <w:rFonts w:ascii="Arial" w:hAnsi="Arial"/>
                <w:sz w:val="20"/>
              </w:rPr>
              <w:tab/>
              <w:t>to keep accounting records in accordance with section 44(1) (a) of the 2005 Act and Regulation 4 of the 2006 Accounts Regulations, and</w:t>
            </w:r>
          </w:p>
          <w:p w14:paraId="752C4D5B" w14:textId="77777777" w:rsidR="00735291" w:rsidRDefault="00735291">
            <w:pPr>
              <w:ind w:left="391" w:hanging="391"/>
              <w:rPr>
                <w:rFonts w:ascii="Arial" w:hAnsi="Arial"/>
                <w:sz w:val="20"/>
              </w:rPr>
            </w:pPr>
            <w:r>
              <w:rPr>
                <w:rFonts w:ascii="Arial" w:hAnsi="Arial"/>
                <w:sz w:val="20"/>
              </w:rPr>
              <w:t>•</w:t>
            </w:r>
            <w:r>
              <w:rPr>
                <w:rFonts w:ascii="Arial" w:hAnsi="Arial"/>
                <w:sz w:val="20"/>
              </w:rPr>
              <w:tab/>
              <w:t>to prepare accounts which accord with the accounting records and comply with Regulation 9 of the 2006 Accounts Regulations</w:t>
            </w:r>
          </w:p>
          <w:p w14:paraId="3FA0A255" w14:textId="77777777" w:rsidR="00735291" w:rsidRDefault="00735291">
            <w:pPr>
              <w:ind w:left="391" w:hanging="391"/>
              <w:rPr>
                <w:rFonts w:ascii="Arial" w:hAnsi="Arial"/>
                <w:sz w:val="20"/>
              </w:rPr>
            </w:pPr>
          </w:p>
          <w:p w14:paraId="10805D8A" w14:textId="77777777" w:rsidR="00735291" w:rsidRDefault="00735291">
            <w:pPr>
              <w:ind w:left="391" w:hanging="391"/>
              <w:rPr>
                <w:rFonts w:ascii="Arial" w:hAnsi="Arial"/>
                <w:sz w:val="20"/>
              </w:rPr>
            </w:pPr>
            <w:r>
              <w:rPr>
                <w:rFonts w:ascii="Arial" w:hAnsi="Arial"/>
                <w:sz w:val="20"/>
              </w:rPr>
              <w:t>have not been met, or</w:t>
            </w:r>
          </w:p>
          <w:p w14:paraId="279135A0" w14:textId="77777777" w:rsidR="00735291" w:rsidRDefault="00735291">
            <w:pPr>
              <w:ind w:left="391" w:hanging="391"/>
              <w:rPr>
                <w:rFonts w:ascii="Arial" w:hAnsi="Arial"/>
                <w:sz w:val="20"/>
              </w:rPr>
            </w:pPr>
          </w:p>
          <w:p w14:paraId="08C30156" w14:textId="77777777" w:rsidR="00735291" w:rsidRDefault="00735291">
            <w:pPr>
              <w:ind w:left="391" w:hanging="391"/>
              <w:rPr>
                <w:rFonts w:ascii="Arial" w:hAnsi="Arial"/>
                <w:sz w:val="21"/>
              </w:rPr>
            </w:pPr>
            <w:r>
              <w:rPr>
                <w:rFonts w:ascii="Arial" w:hAnsi="Arial"/>
                <w:sz w:val="20"/>
              </w:rPr>
              <w:t xml:space="preserve">2. </w:t>
            </w:r>
            <w:r>
              <w:rPr>
                <w:rFonts w:ascii="Arial" w:hAnsi="Arial"/>
                <w:sz w:val="20"/>
              </w:rPr>
              <w:tab/>
              <w:t>to which, in my opinion, attention should be drawn in order to enable a proper understanding of the accounts to be reached.</w:t>
            </w:r>
          </w:p>
        </w:tc>
      </w:tr>
      <w:tr w:rsidR="00735291" w14:paraId="48FF1BE6" w14:textId="77777777">
        <w:trPr>
          <w:cantSplit/>
          <w:trHeight w:hRule="exact" w:val="284"/>
        </w:trPr>
        <w:tc>
          <w:tcPr>
            <w:tcW w:w="2660" w:type="dxa"/>
            <w:tcBorders>
              <w:right w:val="single" w:sz="2" w:space="0" w:color="999999"/>
            </w:tcBorders>
          </w:tcPr>
          <w:p w14:paraId="58B2FE74" w14:textId="77777777" w:rsidR="00735291" w:rsidRDefault="00735291">
            <w:pPr>
              <w:jc w:val="right"/>
              <w:rPr>
                <w:rFonts w:ascii="Arial" w:hAnsi="Arial"/>
                <w:b/>
                <w:sz w:val="20"/>
              </w:rPr>
            </w:pPr>
            <w:r>
              <w:rPr>
                <w:rFonts w:ascii="Arial" w:hAnsi="Arial"/>
                <w:b/>
                <w:sz w:val="20"/>
              </w:rPr>
              <w:t>Signed:</w:t>
            </w:r>
          </w:p>
        </w:tc>
        <w:tc>
          <w:tcPr>
            <w:tcW w:w="4003"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65D8874C" w14:textId="77777777" w:rsidR="00735291" w:rsidRDefault="00200A34">
            <w:pPr>
              <w:rPr>
                <w:rFonts w:ascii="55 Helvetica Roman" w:hAnsi="55 Helvetica Roman"/>
                <w:sz w:val="21"/>
              </w:rPr>
            </w:pPr>
            <w:r>
              <w:rPr>
                <w:noProof/>
              </w:rPr>
              <w:drawing>
                <wp:inline distT="0" distB="0" distL="0" distR="0" wp14:anchorId="6E526A22" wp14:editId="6ABE8592">
                  <wp:extent cx="825500" cy="1968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3804" t="9100" b="-2"/>
                          <a:stretch>
                            <a:fillRect/>
                          </a:stretch>
                        </pic:blipFill>
                        <pic:spPr bwMode="auto">
                          <a:xfrm>
                            <a:off x="0" y="0"/>
                            <a:ext cx="825500" cy="196850"/>
                          </a:xfrm>
                          <a:prstGeom prst="rect">
                            <a:avLst/>
                          </a:prstGeom>
                          <a:noFill/>
                          <a:ln>
                            <a:noFill/>
                          </a:ln>
                        </pic:spPr>
                      </pic:pic>
                    </a:graphicData>
                  </a:graphic>
                </wp:inline>
              </w:drawing>
            </w:r>
          </w:p>
        </w:tc>
        <w:tc>
          <w:tcPr>
            <w:tcW w:w="1242"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3ECB62AC" w14:textId="77777777" w:rsidR="00735291" w:rsidRDefault="00735291">
            <w:pPr>
              <w:rPr>
                <w:rFonts w:ascii="Arial" w:hAnsi="Arial"/>
                <w:b/>
                <w:sz w:val="21"/>
              </w:rPr>
            </w:pPr>
            <w:r>
              <w:rPr>
                <w:rFonts w:ascii="Arial" w:hAnsi="Arial"/>
                <w:b/>
                <w:sz w:val="20"/>
              </w:rPr>
              <w:t>Date:</w:t>
            </w:r>
          </w:p>
        </w:tc>
        <w:tc>
          <w:tcPr>
            <w:tcW w:w="2835"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1B954830" w14:textId="33149DB1" w:rsidR="00735291" w:rsidRPr="004E2BAE" w:rsidRDefault="007F4EF3">
            <w:pPr>
              <w:rPr>
                <w:rFonts w:ascii="Arial" w:hAnsi="Arial" w:cs="Arial"/>
                <w:sz w:val="21"/>
              </w:rPr>
            </w:pPr>
            <w:r>
              <w:rPr>
                <w:rFonts w:ascii="Arial" w:hAnsi="Arial" w:cs="Arial"/>
                <w:sz w:val="21"/>
              </w:rPr>
              <w:t>16/11/2025</w:t>
            </w:r>
          </w:p>
        </w:tc>
      </w:tr>
      <w:tr w:rsidR="00735291" w14:paraId="35BBF4CD" w14:textId="77777777">
        <w:trPr>
          <w:cantSplit/>
          <w:trHeight w:hRule="exact" w:val="284"/>
        </w:trPr>
        <w:tc>
          <w:tcPr>
            <w:tcW w:w="2660" w:type="dxa"/>
            <w:tcBorders>
              <w:right w:val="single" w:sz="2" w:space="0" w:color="999999"/>
            </w:tcBorders>
          </w:tcPr>
          <w:p w14:paraId="7DDE24D0" w14:textId="77777777" w:rsidR="00735291" w:rsidRDefault="00735291">
            <w:pPr>
              <w:jc w:val="right"/>
              <w:rPr>
                <w:rFonts w:ascii="Arial" w:hAnsi="Arial"/>
                <w:b/>
                <w:sz w:val="20"/>
              </w:rPr>
            </w:pPr>
            <w:r>
              <w:rPr>
                <w:rFonts w:ascii="Arial" w:hAnsi="Arial"/>
                <w:b/>
                <w:sz w:val="20"/>
              </w:rPr>
              <w:t>Name:</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4E372CBC" w14:textId="77777777" w:rsidR="00735291" w:rsidRPr="00825B8C" w:rsidRDefault="00825B8C">
            <w:pPr>
              <w:rPr>
                <w:rFonts w:ascii="Arial" w:hAnsi="Arial" w:cs="Arial"/>
                <w:sz w:val="21"/>
              </w:rPr>
            </w:pPr>
            <w:r w:rsidRPr="00825B8C">
              <w:rPr>
                <w:rFonts w:ascii="Arial" w:hAnsi="Arial" w:cs="Arial"/>
                <w:sz w:val="21"/>
              </w:rPr>
              <w:t>Nicholas Brown</w:t>
            </w:r>
          </w:p>
        </w:tc>
      </w:tr>
      <w:tr w:rsidR="00735291" w14:paraId="604DDA31" w14:textId="77777777">
        <w:trPr>
          <w:cantSplit/>
          <w:trHeight w:hRule="exact" w:val="866"/>
        </w:trPr>
        <w:tc>
          <w:tcPr>
            <w:tcW w:w="2660" w:type="dxa"/>
            <w:tcBorders>
              <w:right w:val="single" w:sz="2" w:space="0" w:color="999999"/>
            </w:tcBorders>
          </w:tcPr>
          <w:p w14:paraId="06AB2169" w14:textId="77777777" w:rsidR="00735291" w:rsidRDefault="00735291">
            <w:pPr>
              <w:jc w:val="right"/>
              <w:rPr>
                <w:rFonts w:ascii="Arial" w:hAnsi="Arial"/>
                <w:b/>
                <w:sz w:val="20"/>
              </w:rPr>
            </w:pPr>
            <w:r>
              <w:rPr>
                <w:rFonts w:ascii="Arial" w:hAnsi="Arial"/>
                <w:b/>
                <w:sz w:val="20"/>
              </w:rPr>
              <w:t>Relevant professional qualification(s) or body (if any):</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6E2D70D0" w14:textId="77777777" w:rsidR="00735291" w:rsidRPr="004E2BAE" w:rsidRDefault="004E2BAE">
            <w:pPr>
              <w:rPr>
                <w:rFonts w:ascii="Arial" w:hAnsi="Arial" w:cs="Arial"/>
                <w:sz w:val="21"/>
              </w:rPr>
            </w:pPr>
            <w:r w:rsidRPr="004E2BAE">
              <w:rPr>
                <w:rFonts w:ascii="Arial" w:hAnsi="Arial" w:cs="Arial"/>
                <w:sz w:val="21"/>
              </w:rPr>
              <w:t>CGMA, ACMA</w:t>
            </w:r>
          </w:p>
        </w:tc>
      </w:tr>
      <w:tr w:rsidR="00735291" w14:paraId="7539E5F3" w14:textId="77777777">
        <w:trPr>
          <w:cantSplit/>
          <w:trHeight w:hRule="exact" w:val="284"/>
        </w:trPr>
        <w:tc>
          <w:tcPr>
            <w:tcW w:w="2660" w:type="dxa"/>
            <w:tcBorders>
              <w:right w:val="single" w:sz="2" w:space="0" w:color="999999"/>
            </w:tcBorders>
          </w:tcPr>
          <w:p w14:paraId="25B862BE" w14:textId="77777777" w:rsidR="00735291" w:rsidRDefault="00735291">
            <w:pPr>
              <w:jc w:val="right"/>
              <w:rPr>
                <w:rFonts w:ascii="Arial" w:hAnsi="Arial"/>
                <w:b/>
                <w:sz w:val="20"/>
              </w:rPr>
            </w:pPr>
            <w:r>
              <w:rPr>
                <w:rFonts w:ascii="Arial" w:hAnsi="Arial"/>
                <w:b/>
                <w:sz w:val="20"/>
              </w:rPr>
              <w:t>Address:</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2DB0DDCE" w14:textId="77777777" w:rsidR="00735291" w:rsidRPr="004E2BAE" w:rsidRDefault="00825B8C">
            <w:pPr>
              <w:rPr>
                <w:rFonts w:ascii="Arial" w:hAnsi="Arial" w:cs="Arial"/>
                <w:sz w:val="21"/>
              </w:rPr>
            </w:pPr>
            <w:r w:rsidRPr="004E2BAE">
              <w:rPr>
                <w:rFonts w:ascii="Arial" w:hAnsi="Arial" w:cs="Arial"/>
                <w:sz w:val="21"/>
              </w:rPr>
              <w:t>21 Langton Crescent</w:t>
            </w:r>
          </w:p>
        </w:tc>
      </w:tr>
      <w:tr w:rsidR="00735291" w14:paraId="2AE980F5" w14:textId="77777777">
        <w:trPr>
          <w:cantSplit/>
          <w:trHeight w:hRule="exact" w:val="284"/>
        </w:trPr>
        <w:tc>
          <w:tcPr>
            <w:tcW w:w="2660" w:type="dxa"/>
            <w:tcBorders>
              <w:right w:val="single" w:sz="2" w:space="0" w:color="999999"/>
            </w:tcBorders>
          </w:tcPr>
          <w:p w14:paraId="49378B5F" w14:textId="77777777" w:rsidR="00735291" w:rsidRDefault="00735291">
            <w:pPr>
              <w:jc w:val="right"/>
              <w:rPr>
                <w:rFonts w:ascii="Arial" w:hAnsi="Arial"/>
                <w:b/>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72EA8B28" w14:textId="77777777" w:rsidR="00735291" w:rsidRPr="004E2BAE" w:rsidRDefault="00825B8C">
            <w:pPr>
              <w:rPr>
                <w:rFonts w:ascii="Arial" w:hAnsi="Arial" w:cs="Arial"/>
                <w:sz w:val="21"/>
              </w:rPr>
            </w:pPr>
            <w:r w:rsidRPr="004E2BAE">
              <w:rPr>
                <w:rFonts w:ascii="Arial" w:hAnsi="Arial" w:cs="Arial"/>
                <w:sz w:val="21"/>
              </w:rPr>
              <w:t>East Calder</w:t>
            </w:r>
          </w:p>
        </w:tc>
      </w:tr>
      <w:tr w:rsidR="00735291" w14:paraId="7349DCC5" w14:textId="77777777">
        <w:trPr>
          <w:cantSplit/>
          <w:trHeight w:hRule="exact" w:val="284"/>
        </w:trPr>
        <w:tc>
          <w:tcPr>
            <w:tcW w:w="2660" w:type="dxa"/>
            <w:tcBorders>
              <w:right w:val="single" w:sz="2" w:space="0" w:color="999999"/>
            </w:tcBorders>
          </w:tcPr>
          <w:p w14:paraId="5B05018E"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6A199A85" w14:textId="77777777" w:rsidR="00735291" w:rsidRPr="004E2BAE" w:rsidRDefault="004E2BAE">
            <w:pPr>
              <w:rPr>
                <w:rFonts w:ascii="Arial" w:hAnsi="Arial" w:cs="Arial"/>
                <w:sz w:val="21"/>
              </w:rPr>
            </w:pPr>
            <w:r w:rsidRPr="004E2BAE">
              <w:rPr>
                <w:rFonts w:ascii="Arial" w:hAnsi="Arial" w:cs="Arial"/>
                <w:sz w:val="21"/>
              </w:rPr>
              <w:t>Livingston</w:t>
            </w:r>
          </w:p>
        </w:tc>
      </w:tr>
      <w:tr w:rsidR="00735291" w14:paraId="72BDDC22" w14:textId="77777777">
        <w:trPr>
          <w:cantSplit/>
          <w:trHeight w:hRule="exact" w:val="284"/>
        </w:trPr>
        <w:tc>
          <w:tcPr>
            <w:tcW w:w="2660" w:type="dxa"/>
            <w:tcBorders>
              <w:right w:val="single" w:sz="2" w:space="0" w:color="999999"/>
            </w:tcBorders>
          </w:tcPr>
          <w:p w14:paraId="73A76674"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781257C3" w14:textId="77777777" w:rsidR="00735291" w:rsidRPr="004E2BAE" w:rsidRDefault="004E2BAE">
            <w:pPr>
              <w:rPr>
                <w:rFonts w:ascii="Arial" w:hAnsi="Arial" w:cs="Arial"/>
                <w:sz w:val="21"/>
              </w:rPr>
            </w:pPr>
            <w:r w:rsidRPr="004E2BAE">
              <w:rPr>
                <w:rFonts w:ascii="Arial" w:hAnsi="Arial" w:cs="Arial"/>
                <w:sz w:val="21"/>
              </w:rPr>
              <w:t xml:space="preserve">West Lothian </w:t>
            </w:r>
            <w:r w:rsidR="00A00049">
              <w:rPr>
                <w:rFonts w:ascii="Arial" w:hAnsi="Arial" w:cs="Arial"/>
                <w:sz w:val="21"/>
              </w:rPr>
              <w:t>EH</w:t>
            </w:r>
            <w:r w:rsidRPr="004E2BAE">
              <w:rPr>
                <w:rFonts w:ascii="Arial" w:hAnsi="Arial" w:cs="Arial"/>
                <w:sz w:val="21"/>
              </w:rPr>
              <w:t>53 0</w:t>
            </w:r>
            <w:r w:rsidR="00A00049">
              <w:rPr>
                <w:rFonts w:ascii="Arial" w:hAnsi="Arial" w:cs="Arial"/>
                <w:sz w:val="21"/>
              </w:rPr>
              <w:t>AF</w:t>
            </w:r>
          </w:p>
        </w:tc>
      </w:tr>
    </w:tbl>
    <w:p w14:paraId="78B2EDC6" w14:textId="77777777" w:rsidR="00735291" w:rsidRDefault="00735291">
      <w:pPr>
        <w:rPr>
          <w:rFonts w:ascii="55 Helvetica Roman" w:hAnsi="55 Helvetica Roman"/>
          <w:sz w:val="16"/>
        </w:rPr>
      </w:pPr>
    </w:p>
    <w:p w14:paraId="0358B4A7" w14:textId="77777777" w:rsidR="00735291" w:rsidRDefault="00735291">
      <w:pPr>
        <w:pStyle w:val="BodyText"/>
        <w:rPr>
          <w:rFonts w:ascii="Arial" w:hAnsi="Arial"/>
        </w:rPr>
      </w:pPr>
      <w:r>
        <w:rPr>
          <w:rFonts w:ascii="Arial" w:hAnsi="Arial"/>
        </w:rPr>
        <w:t>*Please delete the words in the brackets if they do not apply. If the words do apply, set out those matters which have come to your attention on the following page.</w:t>
      </w:r>
    </w:p>
    <w:p w14:paraId="7D17178C" w14:textId="77777777" w:rsidR="00735291" w:rsidRDefault="00735291">
      <w:pPr>
        <w:pStyle w:val="BodyText"/>
        <w:rPr>
          <w:rFonts w:ascii="Arial" w:hAnsi="Arial"/>
          <w:b/>
          <w:sz w:val="24"/>
        </w:rPr>
      </w:pPr>
      <w:r>
        <w:br w:type="page"/>
      </w:r>
      <w:r>
        <w:rPr>
          <w:rFonts w:ascii="Arial" w:hAnsi="Arial"/>
          <w:b/>
          <w:sz w:val="24"/>
        </w:rPr>
        <w:lastRenderedPageBreak/>
        <w:t>APPENDIX 3</w:t>
      </w:r>
    </w:p>
    <w:p w14:paraId="79EF4E7E" w14:textId="77777777" w:rsidR="00735291" w:rsidRDefault="00200A34">
      <w:pPr>
        <w:pStyle w:val="BodyText"/>
        <w:rPr>
          <w:rFonts w:ascii="Helvetica 75 Bold" w:hAnsi="Helvetica 75 Bold"/>
          <w:sz w:val="24"/>
        </w:rPr>
      </w:pPr>
      <w:r>
        <w:rPr>
          <w:rFonts w:ascii="Helvetica 75 Bold" w:hAnsi="Helvetica 75 Bold"/>
          <w:noProof/>
          <w:sz w:val="20"/>
        </w:rPr>
        <mc:AlternateContent>
          <mc:Choice Requires="wps">
            <w:drawing>
              <wp:anchor distT="0" distB="0" distL="114300" distR="114300" simplePos="0" relativeHeight="251658240" behindDoc="1" locked="0" layoutInCell="1" allowOverlap="1" wp14:anchorId="2A172F8C" wp14:editId="5687CADA">
                <wp:simplePos x="0" y="0"/>
                <wp:positionH relativeFrom="column">
                  <wp:posOffset>-431800</wp:posOffset>
                </wp:positionH>
                <wp:positionV relativeFrom="paragraph">
                  <wp:posOffset>-892810</wp:posOffset>
                </wp:positionV>
                <wp:extent cx="7660005" cy="10748645"/>
                <wp:effectExtent l="0" t="3175" r="1270" b="190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154FF" id="Rectangle 4" o:spid="_x0000_s1026" style="position:absolute;margin-left:-34pt;margin-top:-70.3pt;width:603.15pt;height:84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j231QEAAI4DAAAOAAAAZHJzL2Uyb0RvYy54bWysU9tu2zAMfR+wfxD0vtgOcumMOEXRosOA&#10;bivQ7QMUWbaF2aJGKnGyrx+lpGnWvg17EURSOjyHOlpd74de7AySBVfJYpJLYZyG2rq2kj++33+4&#10;koKCcrXqwZlKHgzJ6/X7d6vRl2YKHfS1QcEgjsrRV7ILwZdZRrozg6IJeOO42AAOKnCIbVajGhl9&#10;6LNpni+yEbD2CNoQcfbuWJTrhN80RodvTUMmiL6SzC2kFdO6iWu2XqmyReU7q0801D+wGJR13PQM&#10;daeCElu0b6AGqxEImjDRMGTQNFabpIHVFPkrNU+d8iZp4eGQP4+J/h+s/rp78o8YqZN/AP2ThIPb&#10;TrnW3CDC2BlVc7siDiobPZXnCzEgvio24xeo+WnVNkCawb7BIQKyOrFPoz6cR232QWhOLheLPM/n&#10;UmiuFflydrWYzVMTVT7f90jhk4FBxE0lkR8z4avdA4XIR5XPR2I7B/e279OD9u6vBB+MmcQ/Uo7u&#10;oHID9YHpIxxNwSbmTQf4W4qRDVFJ+rVVaKToPzsewcdiNosOSsFsvpxygJeVzWVFOc1QlQxSHLe3&#10;4ei6rUfbdtypSFoc3PDYGpv0vLA6keVHTzJPBo2uuozTqZdvtP4DAAD//wMAUEsDBBQABgAIAAAA&#10;IQBt3n7l4wAAAA4BAAAPAAAAZHJzL2Rvd25yZXYueG1sTI/NTsMwEITvSLyDtUjcWif9CSHEqRCI&#10;npAqSiU4uvE2MdjrKHaT8Pa4J7jNaEez35SbyRo2YO+1IwHpPAGGVDulqRFweH+Z5cB8kKSkcYQC&#10;ftDDprq+KmWh3EhvOOxDw2IJ+UIKaEPoCs593aKVfu46pHg7ud7KEG3fcNXLMZZbwxdJknErNcUP&#10;rezwqcX6e3+2Al53/mTu7j/cqJ8PQ0bb1fZLfwpxezM9PgALOIW/MFzwIzpUkenozqQ8MwJmWR63&#10;hCjSVZIBu0TSZb4EdoxqvV6kwKuS/59R/QIAAP//AwBQSwECLQAUAAYACAAAACEAtoM4kv4AAADh&#10;AQAAEwAAAAAAAAAAAAAAAAAAAAAAW0NvbnRlbnRfVHlwZXNdLnhtbFBLAQItABQABgAIAAAAIQA4&#10;/SH/1gAAAJQBAAALAAAAAAAAAAAAAAAAAC8BAABfcmVscy8ucmVsc1BLAQItABQABgAIAAAAIQD4&#10;4j231QEAAI4DAAAOAAAAAAAAAAAAAAAAAC4CAABkcnMvZTJvRG9jLnhtbFBLAQItABQABgAIAAAA&#10;IQBt3n7l4wAAAA4BAAAPAAAAAAAAAAAAAAAAAC8EAABkcnMvZG93bnJldi54bWxQSwUGAAAAAAQA&#10;BADzAAAAPwUAAAAA&#10;" filled="f" fillcolor="silver" stroked="f" strokecolor="#969696"/>
            </w:pict>
          </mc:Fallback>
        </mc:AlternateContent>
      </w:r>
    </w:p>
    <w:tbl>
      <w:tblPr>
        <w:tblW w:w="0" w:type="auto"/>
        <w:shd w:val="clear" w:color="auto" w:fill="4C4C4C"/>
        <w:tblLook w:val="0000" w:firstRow="0" w:lastRow="0" w:firstColumn="0" w:lastColumn="0" w:noHBand="0" w:noVBand="0"/>
      </w:tblPr>
      <w:tblGrid>
        <w:gridCol w:w="10539"/>
      </w:tblGrid>
      <w:tr w:rsidR="00735291" w14:paraId="4976E84C" w14:textId="77777777">
        <w:trPr>
          <w:trHeight w:hRule="exact" w:val="425"/>
        </w:trPr>
        <w:tc>
          <w:tcPr>
            <w:tcW w:w="11096" w:type="dxa"/>
            <w:shd w:val="clear" w:color="auto" w:fill="4C4C4C"/>
            <w:vAlign w:val="center"/>
          </w:tcPr>
          <w:p w14:paraId="6CA322B2" w14:textId="77777777" w:rsidR="00735291" w:rsidRDefault="00735291">
            <w:pPr>
              <w:pStyle w:val="Heading4"/>
            </w:pPr>
            <w:r>
              <w:t>Disclosure section</w:t>
            </w:r>
          </w:p>
        </w:tc>
      </w:tr>
    </w:tbl>
    <w:p w14:paraId="71BA7928" w14:textId="77777777" w:rsidR="00735291" w:rsidRDefault="00735291">
      <w:pPr>
        <w:pStyle w:val="BodyText"/>
        <w:rPr>
          <w:sz w:val="24"/>
        </w:rPr>
      </w:pPr>
    </w:p>
    <w:p w14:paraId="19C6F3A9" w14:textId="77777777" w:rsidR="00735291" w:rsidRDefault="00735291">
      <w:pPr>
        <w:pStyle w:val="BodyText"/>
        <w:ind w:left="2160" w:firstLine="392"/>
        <w:rPr>
          <w:rFonts w:ascii="Arial" w:hAnsi="Arial"/>
          <w:sz w:val="21"/>
        </w:rPr>
      </w:pPr>
      <w:r>
        <w:rPr>
          <w:rFonts w:ascii="Arial" w:hAnsi="Arial"/>
          <w:sz w:val="21"/>
        </w:rPr>
        <w:t>Only complete if the examiner needs to highlight material problems.</w:t>
      </w:r>
    </w:p>
    <w:p w14:paraId="007E6541" w14:textId="77777777" w:rsidR="00735291" w:rsidRDefault="00735291">
      <w:pPr>
        <w:pStyle w:val="BodyText"/>
        <w:rPr>
          <w:sz w:val="21"/>
        </w:rPr>
      </w:pPr>
    </w:p>
    <w:tbl>
      <w:tblPr>
        <w:tblW w:w="10740" w:type="dxa"/>
        <w:tblLayout w:type="fixed"/>
        <w:tblLook w:val="0000" w:firstRow="0" w:lastRow="0" w:firstColumn="0" w:lastColumn="0" w:noHBand="0" w:noVBand="0"/>
      </w:tblPr>
      <w:tblGrid>
        <w:gridCol w:w="2586"/>
        <w:gridCol w:w="8154"/>
      </w:tblGrid>
      <w:tr w:rsidR="00735291" w14:paraId="2D49C3B9" w14:textId="77777777">
        <w:trPr>
          <w:cantSplit/>
          <w:trHeight w:val="12660"/>
        </w:trPr>
        <w:tc>
          <w:tcPr>
            <w:tcW w:w="2586" w:type="dxa"/>
            <w:tcBorders>
              <w:right w:val="single" w:sz="2" w:space="0" w:color="999999"/>
            </w:tcBorders>
          </w:tcPr>
          <w:p w14:paraId="0BFF0D56" w14:textId="77777777" w:rsidR="00735291" w:rsidRDefault="00735291">
            <w:pPr>
              <w:jc w:val="right"/>
              <w:rPr>
                <w:rFonts w:ascii="Arial" w:hAnsi="Arial"/>
                <w:b/>
                <w:sz w:val="20"/>
              </w:rPr>
            </w:pPr>
            <w:r>
              <w:rPr>
                <w:rFonts w:ascii="Arial" w:hAnsi="Arial"/>
                <w:b/>
                <w:sz w:val="20"/>
              </w:rPr>
              <w:t>Give here brief details of any items that the examiner wishes to disclose</w:t>
            </w:r>
          </w:p>
        </w:tc>
        <w:tc>
          <w:tcPr>
            <w:tcW w:w="8154"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52AF61DA" w14:textId="77777777" w:rsidR="00735291" w:rsidRDefault="00735291">
            <w:pPr>
              <w:rPr>
                <w:rFonts w:ascii="55 Helvetica Roman" w:hAnsi="55 Helvetica Roman"/>
                <w:sz w:val="21"/>
              </w:rPr>
            </w:pPr>
          </w:p>
        </w:tc>
      </w:tr>
    </w:tbl>
    <w:p w14:paraId="01E65200" w14:textId="77777777" w:rsidR="00735291" w:rsidRDefault="00735291">
      <w:pPr>
        <w:pStyle w:val="BodyText"/>
        <w:spacing w:before="240"/>
      </w:pPr>
    </w:p>
    <w:sectPr w:rsidR="00735291">
      <w:headerReference w:type="even" r:id="rId8"/>
      <w:headerReference w:type="default" r:id="rId9"/>
      <w:footerReference w:type="even" r:id="rId10"/>
      <w:footerReference w:type="default" r:id="rId11"/>
      <w:headerReference w:type="first" r:id="rId12"/>
      <w:footerReference w:type="first" r:id="rId13"/>
      <w:pgSz w:w="11899" w:h="16838"/>
      <w:pgMar w:top="1134" w:right="680" w:bottom="680" w:left="680" w:header="68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DEDAB" w14:textId="77777777" w:rsidR="000E7A88" w:rsidRDefault="000E7A88">
      <w:r>
        <w:separator/>
      </w:r>
    </w:p>
  </w:endnote>
  <w:endnote w:type="continuationSeparator" w:id="0">
    <w:p w14:paraId="0AE0FA39" w14:textId="77777777" w:rsidR="000E7A88" w:rsidRDefault="000E7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75 Bol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55 Helvetica Roman">
    <w:altName w:val="Courier New"/>
    <w:charset w:val="00"/>
    <w:family w:val="auto"/>
    <w:pitch w:val="variable"/>
    <w:sig w:usb0="03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4D1C" w14:textId="77777777" w:rsidR="00A2201E" w:rsidRDefault="00A220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90F99" w14:textId="36B24A22" w:rsidR="00895A65" w:rsidRDefault="00895A65">
    <w:pPr>
      <w:pStyle w:val="Footer"/>
    </w:pPr>
    <w:r>
      <w:rPr>
        <w:noProof/>
      </w:rPr>
      <mc:AlternateContent>
        <mc:Choice Requires="wps">
          <w:drawing>
            <wp:anchor distT="0" distB="0" distL="114300" distR="114300" simplePos="0" relativeHeight="251659264" behindDoc="0" locked="0" layoutInCell="0" allowOverlap="1" wp14:anchorId="70D2D9E2" wp14:editId="0ADF90E5">
              <wp:simplePos x="0" y="0"/>
              <wp:positionH relativeFrom="page">
                <wp:posOffset>0</wp:posOffset>
              </wp:positionH>
              <wp:positionV relativeFrom="page">
                <wp:posOffset>10227945</wp:posOffset>
              </wp:positionV>
              <wp:extent cx="7555865" cy="273050"/>
              <wp:effectExtent l="0" t="0" r="0" b="12700"/>
              <wp:wrapNone/>
              <wp:docPr id="5" name="MSIPCM7598488ea87962cd436fb598" descr="{&quot;HashCode&quot;:-1264847310,&quot;Height&quot;:841.0,&quot;Width&quot;:594.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586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C00588" w14:textId="2B158EA7" w:rsidR="00895A65" w:rsidRPr="00895A65" w:rsidRDefault="00895A65" w:rsidP="00895A65">
                          <w:pPr>
                            <w:jc w:val="center"/>
                            <w:rPr>
                              <w:rFonts w:ascii="Calibri" w:hAnsi="Calibri" w:cs="Calibri"/>
                              <w:color w:val="000000"/>
                              <w:sz w:val="20"/>
                            </w:rPr>
                          </w:pPr>
                          <w:r w:rsidRPr="00895A65">
                            <w:rPr>
                              <w:rFonts w:ascii="Calibri" w:hAnsi="Calibri" w:cs="Calibri"/>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0D2D9E2" id="_x0000_t202" coordsize="21600,21600" o:spt="202" path="m,l,21600r21600,l21600,xe">
              <v:stroke joinstyle="miter"/>
              <v:path gradientshapeok="t" o:connecttype="rect"/>
            </v:shapetype>
            <v:shape id="MSIPCM7598488ea87962cd436fb598" o:spid="_x0000_s1027" type="#_x0000_t202" alt="{&quot;HashCode&quot;:-1264847310,&quot;Height&quot;:841.0,&quot;Width&quot;:594.0,&quot;Placement&quot;:&quot;Footer&quot;,&quot;Index&quot;:&quot;Primary&quot;,&quot;Section&quot;:1,&quot;Top&quot;:0.0,&quot;Left&quot;:0.0}" style="position:absolute;margin-left:0;margin-top:805.35pt;width:594.95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TqBFAIAACQEAAAOAAAAZHJzL2Uyb0RvYy54bWysU99v2jAQfp+0/8Hy+wjQQruIULFWTJNQ&#10;W4lOfXYcm0SyfZ5tSNhfv7MToOv2NO3Fudyd78f3fV7cdVqRg3C+AVPQyWhMiTAcqsbsCvr9Zf3p&#10;lhIfmKmYAiMKehSe3i0/fli0NhdTqEFVwhEsYnze2oLWIdg8yzyvhWZ+BFYYDEpwmgX8dbuscqzF&#10;6lpl0/F4nrXgKuuAC+/R+9AH6TLVl1Lw8CSlF4GoguJsIZ0unWU8s+WC5TvHbN3wYQz2D1No1hhs&#10;ei71wAIje9f8UUo33IEHGUYcdAZSNlykHXCbyfjdNtuaWZF2QXC8PcPk/19Z/njY2mdHQvcFOiQw&#10;AtJan3t0xn066XT84qQE4wjh8Qyb6ALh6LyZzWa38xklHGPTm6vxLOGaXW5b58NXAZpEo6AOaUlo&#10;scPGB+yIqaeU2MzAulEqUaMMaQs6v8KSv0XwhjJ48TJrtEJXdsMCJVRH3MtBT7m3fN1g8w3z4Zk5&#10;5BhXQd2GJzykAmwCg0VJDe7n3/wxH6HHKCUtaqag/seeOUGJ+maQlM+T6+sosvSDhnvrLU9es9f3&#10;gHKc4MuwPJkxN6iTKR3oV5T1KnbDEDMcexa0PJn3oVcwPgsuVquUhHKyLGzM1vJYOoIVIX3pXpmz&#10;A+4BGXuEk6pY/g7+PreHebUPIJvETQS2R3PAG6WYKBueTdT62/+UdXncy18AAAD//wMAUEsDBBQA&#10;BgAIAAAAIQBYDAq63wAAAAsBAAAPAAAAZHJzL2Rvd25yZXYueG1sTI9LT8MwEITvSPwHa5G4USc8&#10;2ibEqRCICxJCFMTZiTePJl5Hsdsm/57NCY47M5r9JttNthcnHH3rSEG8ikAglc60VCv4/nq92YLw&#10;QZPRvSNUMKOHXX55kenUuDN94mkfasEl5FOtoAlhSKX0ZYNW+5UbkNir3Gh14HOspRn1mcttL2+j&#10;aC2tbok/NHrA5wbLbn+0Cu4/kqKSh84e3ue3eW676uelqJS6vpqeHkEEnMJfGBZ8RoecmQp3JONF&#10;r4CHBFbXcbQBsfjxNklAFIv2cLcBmWfy/4b8FwAA//8DAFBLAQItABQABgAIAAAAIQC2gziS/gAA&#10;AOEBAAATAAAAAAAAAAAAAAAAAAAAAABbQ29udGVudF9UeXBlc10ueG1sUEsBAi0AFAAGAAgAAAAh&#10;ADj9If/WAAAAlAEAAAsAAAAAAAAAAAAAAAAALwEAAF9yZWxzLy5yZWxzUEsBAi0AFAAGAAgAAAAh&#10;AEkpOoEUAgAAJAQAAA4AAAAAAAAAAAAAAAAALgIAAGRycy9lMm9Eb2MueG1sUEsBAi0AFAAGAAgA&#10;AAAhAFgMCrrfAAAACwEAAA8AAAAAAAAAAAAAAAAAbgQAAGRycy9kb3ducmV2LnhtbFBLBQYAAAAA&#10;BAAEAPMAAAB6BQAAAAA=&#10;" o:allowincell="f" filled="f" stroked="f" strokeweight=".5pt">
              <v:textbox inset=",0,,0">
                <w:txbxContent>
                  <w:p w14:paraId="1AC00588" w14:textId="2B158EA7" w:rsidR="00895A65" w:rsidRPr="00895A65" w:rsidRDefault="00895A65" w:rsidP="00895A65">
                    <w:pPr>
                      <w:jc w:val="center"/>
                      <w:rPr>
                        <w:rFonts w:ascii="Calibri" w:hAnsi="Calibri" w:cs="Calibri"/>
                        <w:color w:val="000000"/>
                        <w:sz w:val="20"/>
                      </w:rPr>
                    </w:pPr>
                    <w:r w:rsidRPr="00895A65">
                      <w:rPr>
                        <w:rFonts w:ascii="Calibri" w:hAnsi="Calibri" w:cs="Calibri"/>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6A06F" w14:textId="77777777" w:rsidR="00A2201E" w:rsidRDefault="00A22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1F18C" w14:textId="77777777" w:rsidR="000E7A88" w:rsidRDefault="000E7A88">
      <w:r>
        <w:separator/>
      </w:r>
    </w:p>
  </w:footnote>
  <w:footnote w:type="continuationSeparator" w:id="0">
    <w:p w14:paraId="3F2B114B" w14:textId="77777777" w:rsidR="000E7A88" w:rsidRDefault="000E7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42C0" w14:textId="77777777" w:rsidR="00A2201E" w:rsidRDefault="00A22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CB4C7" w14:textId="77777777" w:rsidR="00A2201E" w:rsidRDefault="00A220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E5C2B" w14:textId="77777777" w:rsidR="00A2201E" w:rsidRDefault="00A220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2AB"/>
    <w:rsid w:val="00003185"/>
    <w:rsid w:val="0003483C"/>
    <w:rsid w:val="000518E8"/>
    <w:rsid w:val="000547DC"/>
    <w:rsid w:val="00090111"/>
    <w:rsid w:val="00095E9D"/>
    <w:rsid w:val="000E7A88"/>
    <w:rsid w:val="000F4BBE"/>
    <w:rsid w:val="00200A34"/>
    <w:rsid w:val="00253173"/>
    <w:rsid w:val="00255E85"/>
    <w:rsid w:val="002B4C06"/>
    <w:rsid w:val="002C7522"/>
    <w:rsid w:val="0035742D"/>
    <w:rsid w:val="003E5A81"/>
    <w:rsid w:val="003E7AD8"/>
    <w:rsid w:val="004E2BAE"/>
    <w:rsid w:val="00500695"/>
    <w:rsid w:val="0051017D"/>
    <w:rsid w:val="005942AB"/>
    <w:rsid w:val="006110F9"/>
    <w:rsid w:val="006C10DF"/>
    <w:rsid w:val="006F2CA5"/>
    <w:rsid w:val="0072136D"/>
    <w:rsid w:val="00735291"/>
    <w:rsid w:val="007F4EF3"/>
    <w:rsid w:val="007F7FC7"/>
    <w:rsid w:val="00825B8C"/>
    <w:rsid w:val="00895A65"/>
    <w:rsid w:val="00A00049"/>
    <w:rsid w:val="00A178A0"/>
    <w:rsid w:val="00A2201E"/>
    <w:rsid w:val="00A36C25"/>
    <w:rsid w:val="00B06373"/>
    <w:rsid w:val="00B22407"/>
    <w:rsid w:val="00BD48D8"/>
    <w:rsid w:val="00C11C1D"/>
    <w:rsid w:val="00C27C11"/>
    <w:rsid w:val="00CC1F3E"/>
    <w:rsid w:val="00CC5D4F"/>
    <w:rsid w:val="00D13E95"/>
    <w:rsid w:val="00D65058"/>
    <w:rsid w:val="00DE672C"/>
    <w:rsid w:val="00E072B3"/>
    <w:rsid w:val="00E30B94"/>
    <w:rsid w:val="00EE776C"/>
    <w:rsid w:val="00EF4264"/>
    <w:rsid w:val="00F21B8A"/>
    <w:rsid w:val="00F87B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163B8277"/>
  <w15:chartTrackingRefBased/>
  <w15:docId w15:val="{814D37FE-5096-4D3B-85D6-1215537DD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rFonts w:ascii="Helvetica 75 Bold" w:hAnsi="Helvetica 75 Bold"/>
      <w:sz w:val="28"/>
    </w:rPr>
  </w:style>
  <w:style w:type="paragraph" w:styleId="Heading2">
    <w:name w:val="heading 2"/>
    <w:basedOn w:val="Normal"/>
    <w:next w:val="Normal"/>
    <w:qFormat/>
    <w:pPr>
      <w:keepNext/>
      <w:outlineLvl w:val="1"/>
    </w:pPr>
    <w:rPr>
      <w:rFonts w:ascii="Arial" w:hAnsi="Arial"/>
      <w:b/>
    </w:rPr>
  </w:style>
  <w:style w:type="paragraph" w:styleId="Heading3">
    <w:name w:val="heading 3"/>
    <w:basedOn w:val="Normal"/>
    <w:next w:val="Normal"/>
    <w:qFormat/>
    <w:pPr>
      <w:keepNext/>
      <w:outlineLvl w:val="2"/>
    </w:pPr>
    <w:rPr>
      <w:rFonts w:ascii="Arial" w:hAnsi="Arial"/>
      <w:b/>
      <w:sz w:val="20"/>
    </w:rPr>
  </w:style>
  <w:style w:type="paragraph" w:styleId="Heading4">
    <w:name w:val="heading 4"/>
    <w:basedOn w:val="Normal"/>
    <w:next w:val="Normal"/>
    <w:qFormat/>
    <w:pPr>
      <w:keepNext/>
      <w:outlineLvl w:val="3"/>
    </w:pPr>
    <w:rPr>
      <w:rFonts w:ascii="Arial" w:hAnsi="Arial"/>
      <w:b/>
      <w:color w:val="FFFFFF"/>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55 Helvetica Roman" w:hAnsi="55 Helvetica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59C3F8CE-38E7-4093-ACFA-8E39C5651734}"/>
</file>

<file path=customXml/itemProps2.xml><?xml version="1.0" encoding="utf-8"?>
<ds:datastoreItem xmlns:ds="http://schemas.openxmlformats.org/officeDocument/2006/customXml" ds:itemID="{C84C93BA-83F9-45E0-99DF-49604D1D6B7C}"/>
</file>

<file path=customXml/itemProps3.xml><?xml version="1.0" encoding="utf-8"?>
<ds:datastoreItem xmlns:ds="http://schemas.openxmlformats.org/officeDocument/2006/customXml" ds:itemID="{C2BF124D-6F18-4839-82C7-A2EBC59401FC}"/>
</file>

<file path=docMetadata/LabelInfo.xml><?xml version="1.0" encoding="utf-8"?>
<clbl:labelList xmlns:clbl="http://schemas.microsoft.com/office/2020/mipLabelMetadata">
  <clbl:label id="{f9af038e-07b4-4369-a678-c835687cb272}" enabled="1" method="Standard" siteId="{ac52f73c-fd1a-4a9a-8e7a-4a248f3139e1}"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Pages>
  <Words>471</Words>
  <Characters>2386</Characters>
  <Application>Microsoft Office Word</Application>
  <DocSecurity>0</DocSecurity>
  <Lines>238</Lines>
  <Paragraphs>204</Paragraphs>
  <ScaleCrop>false</ScaleCrop>
  <HeadingPairs>
    <vt:vector size="2" baseType="variant">
      <vt:variant>
        <vt:lpstr>Title</vt:lpstr>
      </vt:variant>
      <vt:variant>
        <vt:i4>1</vt:i4>
      </vt:variant>
    </vt:vector>
  </HeadingPairs>
  <TitlesOfParts>
    <vt:vector size="1" baseType="lpstr">
      <vt:lpstr>APPENDIX 3</vt:lpstr>
    </vt:vector>
  </TitlesOfParts>
  <Company>Scottish Executive</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3</dc:title>
  <dc:subject/>
  <dc:creator>Simon Green</dc:creator>
  <cp:keywords/>
  <cp:lastModifiedBy>Brown, Mike (CDIO Chief Digital Product Office)</cp:lastModifiedBy>
  <cp:revision>8</cp:revision>
  <cp:lastPrinted>2022-12-07T16:49:00Z</cp:lastPrinted>
  <dcterms:created xsi:type="dcterms:W3CDTF">2024-09-24T19:25:00Z</dcterms:created>
  <dcterms:modified xsi:type="dcterms:W3CDTF">2026-03-11T12:23:00Z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af038e-07b4-4369-a678-c835687cb272_Enabled">
    <vt:lpwstr>true</vt:lpwstr>
  </property>
  <property fmtid="{D5CDD505-2E9C-101B-9397-08002B2CF9AE}" pid="3" name="MSIP_Label_f9af038e-07b4-4369-a678-c835687cb272_SetDate">
    <vt:lpwstr>2022-12-07T16:48:52Z</vt:lpwstr>
  </property>
  <property fmtid="{D5CDD505-2E9C-101B-9397-08002B2CF9AE}" pid="4" name="MSIP_Label_f9af038e-07b4-4369-a678-c835687cb272_Method">
    <vt:lpwstr>Standard</vt:lpwstr>
  </property>
  <property fmtid="{D5CDD505-2E9C-101B-9397-08002B2CF9AE}" pid="5" name="MSIP_Label_f9af038e-07b4-4369-a678-c835687cb272_Name">
    <vt:lpwstr>OFFICIAL</vt:lpwstr>
  </property>
  <property fmtid="{D5CDD505-2E9C-101B-9397-08002B2CF9AE}" pid="6" name="MSIP_Label_f9af038e-07b4-4369-a678-c835687cb272_SiteId">
    <vt:lpwstr>ac52f73c-fd1a-4a9a-8e7a-4a248f3139e1</vt:lpwstr>
  </property>
  <property fmtid="{D5CDD505-2E9C-101B-9397-08002B2CF9AE}" pid="7" name="MSIP_Label_f9af038e-07b4-4369-a678-c835687cb272_ActionId">
    <vt:lpwstr>e34b49d4-7a8e-4b38-b6b2-62aaeb33e9fd</vt:lpwstr>
  </property>
  <property fmtid="{D5CDD505-2E9C-101B-9397-08002B2CF9AE}" pid="8" name="MSIP_Label_f9af038e-07b4-4369-a678-c835687cb272_ContentBits">
    <vt:lpwstr>2</vt:lpwstr>
  </property>
  <property fmtid="{D5CDD505-2E9C-101B-9397-08002B2CF9AE}" pid="9" name="ContentTypeId">
    <vt:lpwstr>0x010100CD04853568B40F4E8366B3070197220F</vt:lpwstr>
  </property>
</Properties>
</file>