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ink/ink2.xml" ContentType="application/inkml+xml"/>
  <Override PartName="/word/ink/ink1.xml" ContentType="application/inkml+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Override PartName="/word/theme/theme1.xml" ContentType="application/vnd.openxmlformats-officedocument.theme+xml"/>
  <Override PartName="/word/ink/ink3.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E93F" w14:textId="77777777" w:rsidR="00522447" w:rsidRDefault="00522447" w:rsidP="00522447">
      <w:r>
        <w:tab/>
      </w:r>
      <w:r>
        <w:tab/>
      </w:r>
      <w:r>
        <w:tab/>
      </w:r>
      <w:r>
        <w:tab/>
      </w:r>
    </w:p>
    <w:p w14:paraId="279E4675" w14:textId="77777777" w:rsidR="00522447" w:rsidRDefault="00522447" w:rsidP="00522447"/>
    <w:p w14:paraId="708A480A" w14:textId="77777777" w:rsidR="00C964F2" w:rsidRDefault="00C964F2" w:rsidP="00522447">
      <w:pPr>
        <w:ind w:left="2160" w:firstLine="720"/>
      </w:pPr>
    </w:p>
    <w:p w14:paraId="3F4DEDC9" w14:textId="77777777" w:rsidR="00C964F2" w:rsidRDefault="00C964F2" w:rsidP="00522447">
      <w:pPr>
        <w:ind w:left="2160" w:firstLine="720"/>
      </w:pPr>
    </w:p>
    <w:p w14:paraId="6AB64B99" w14:textId="77777777" w:rsidR="00C964F2" w:rsidRDefault="00C964F2" w:rsidP="00522447">
      <w:pPr>
        <w:ind w:left="2160" w:firstLine="720"/>
      </w:pPr>
    </w:p>
    <w:p w14:paraId="1F141622" w14:textId="77777777" w:rsidR="00C964F2" w:rsidRDefault="00C964F2" w:rsidP="00522447">
      <w:pPr>
        <w:ind w:left="2160" w:firstLine="720"/>
      </w:pPr>
    </w:p>
    <w:p w14:paraId="3E912498" w14:textId="77777777" w:rsidR="00C964F2" w:rsidRDefault="00C964F2" w:rsidP="00522447">
      <w:pPr>
        <w:ind w:left="2160" w:firstLine="720"/>
      </w:pPr>
    </w:p>
    <w:p w14:paraId="65BD431E" w14:textId="77777777" w:rsidR="00C964F2" w:rsidRDefault="00C964F2" w:rsidP="00522447">
      <w:pPr>
        <w:ind w:left="2160" w:firstLine="720"/>
      </w:pPr>
    </w:p>
    <w:p w14:paraId="7E01C6AC" w14:textId="6135BDBF" w:rsidR="00522447" w:rsidRDefault="00522447" w:rsidP="00522447">
      <w:pPr>
        <w:ind w:left="2160" w:firstLine="720"/>
      </w:pPr>
      <w:r>
        <w:t>CUMBERNAULD SAILING CLUB (SCIO)</w:t>
      </w:r>
    </w:p>
    <w:p w14:paraId="252FC253" w14:textId="77777777" w:rsidR="00522447" w:rsidRDefault="00522447" w:rsidP="00522447"/>
    <w:p w14:paraId="343EBE26" w14:textId="77777777" w:rsidR="00522447" w:rsidRDefault="00522447" w:rsidP="00522447"/>
    <w:p w14:paraId="66118308" w14:textId="0E7F8ABC" w:rsidR="00522447" w:rsidRDefault="00522447" w:rsidP="00522447">
      <w:r>
        <w:tab/>
      </w:r>
      <w:r>
        <w:tab/>
      </w:r>
      <w:r>
        <w:tab/>
      </w:r>
      <w:r>
        <w:tab/>
        <w:t xml:space="preserve">       </w:t>
      </w:r>
    </w:p>
    <w:p w14:paraId="48DCB1D5" w14:textId="77777777" w:rsidR="00522447" w:rsidRDefault="00522447" w:rsidP="00522447"/>
    <w:p w14:paraId="559F0FBF" w14:textId="77777777" w:rsidR="00522447" w:rsidRDefault="00522447" w:rsidP="00522447"/>
    <w:p w14:paraId="522BE448" w14:textId="77777777" w:rsidR="00522447" w:rsidRDefault="00522447" w:rsidP="00522447"/>
    <w:p w14:paraId="78E18C73" w14:textId="77777777" w:rsidR="00522447" w:rsidRDefault="00522447" w:rsidP="00522447"/>
    <w:p w14:paraId="7FD60000" w14:textId="77777777" w:rsidR="00522447" w:rsidRDefault="00522447" w:rsidP="00522447"/>
    <w:p w14:paraId="4FCAF350" w14:textId="77777777" w:rsidR="00522447" w:rsidRDefault="00522447" w:rsidP="00522447"/>
    <w:p w14:paraId="37E532E2" w14:textId="77777777" w:rsidR="00522447" w:rsidRDefault="00522447" w:rsidP="00522447"/>
    <w:p w14:paraId="6EDDD460" w14:textId="77777777" w:rsidR="00522447" w:rsidRDefault="00522447" w:rsidP="00522447">
      <w:r>
        <w:tab/>
      </w:r>
      <w:r>
        <w:tab/>
      </w:r>
      <w:r>
        <w:tab/>
      </w:r>
      <w:r>
        <w:tab/>
      </w:r>
      <w:r>
        <w:tab/>
        <w:t xml:space="preserve">         ANNUAL REPORT</w:t>
      </w:r>
    </w:p>
    <w:p w14:paraId="4F2963A1" w14:textId="77777777" w:rsidR="00522447" w:rsidRDefault="00522447" w:rsidP="00522447"/>
    <w:p w14:paraId="01E001F7" w14:textId="77777777" w:rsidR="00522447" w:rsidRDefault="00522447" w:rsidP="00522447">
      <w:r>
        <w:tab/>
      </w:r>
      <w:r>
        <w:tab/>
      </w:r>
      <w:r>
        <w:tab/>
      </w:r>
      <w:r>
        <w:tab/>
      </w:r>
      <w:r>
        <w:tab/>
      </w:r>
      <w:r>
        <w:tab/>
        <w:t xml:space="preserve">          and</w:t>
      </w:r>
    </w:p>
    <w:p w14:paraId="09B8187B" w14:textId="77777777" w:rsidR="00522447" w:rsidRDefault="00522447" w:rsidP="00522447"/>
    <w:p w14:paraId="768FDF8E" w14:textId="77777777" w:rsidR="00522447" w:rsidRDefault="00522447" w:rsidP="00522447">
      <w:r>
        <w:tab/>
      </w:r>
      <w:r>
        <w:tab/>
      </w:r>
      <w:r>
        <w:tab/>
      </w:r>
      <w:r>
        <w:tab/>
      </w:r>
      <w:r>
        <w:tab/>
        <w:t xml:space="preserve">     FINANCIAL STATEMENTS </w:t>
      </w:r>
    </w:p>
    <w:p w14:paraId="08803641" w14:textId="77777777" w:rsidR="00522447" w:rsidRDefault="00522447" w:rsidP="00522447"/>
    <w:p w14:paraId="39AE008E" w14:textId="77777777" w:rsidR="00522447" w:rsidRDefault="00522447" w:rsidP="00522447">
      <w:r>
        <w:tab/>
      </w:r>
      <w:r>
        <w:tab/>
      </w:r>
      <w:r>
        <w:tab/>
      </w:r>
      <w:r>
        <w:tab/>
      </w:r>
      <w:r>
        <w:tab/>
        <w:t xml:space="preserve">          for the year ended </w:t>
      </w:r>
    </w:p>
    <w:p w14:paraId="6358101D" w14:textId="00DF8529" w:rsidR="00522447" w:rsidRDefault="00522447" w:rsidP="00522447">
      <w:r>
        <w:tab/>
      </w:r>
      <w:r>
        <w:tab/>
      </w:r>
      <w:r>
        <w:tab/>
      </w:r>
      <w:r>
        <w:tab/>
      </w:r>
      <w:r>
        <w:tab/>
        <w:t xml:space="preserve">         31 December 202</w:t>
      </w:r>
      <w:r w:rsidR="006A6285">
        <w:t>5</w:t>
      </w:r>
    </w:p>
    <w:p w14:paraId="446F2225" w14:textId="77777777" w:rsidR="00522447" w:rsidRDefault="00522447" w:rsidP="00522447"/>
    <w:p w14:paraId="767DB7B6" w14:textId="77777777" w:rsidR="00522447" w:rsidRDefault="00522447" w:rsidP="00522447">
      <w:r>
        <w:tab/>
      </w:r>
      <w:r>
        <w:tab/>
      </w:r>
      <w:r>
        <w:tab/>
      </w:r>
    </w:p>
    <w:p w14:paraId="4FFDABE4" w14:textId="77777777" w:rsidR="00522447" w:rsidRDefault="00522447" w:rsidP="00522447"/>
    <w:p w14:paraId="51B81D86" w14:textId="77777777" w:rsidR="00522447" w:rsidRDefault="00522447" w:rsidP="00522447">
      <w:r>
        <w:tab/>
      </w:r>
    </w:p>
    <w:p w14:paraId="1F517366" w14:textId="77777777" w:rsidR="00522447" w:rsidRDefault="00522447" w:rsidP="00522447"/>
    <w:p w14:paraId="12C4E21B" w14:textId="77777777" w:rsidR="00522447" w:rsidRDefault="00522447" w:rsidP="00522447"/>
    <w:p w14:paraId="2622D551" w14:textId="77777777" w:rsidR="00522447" w:rsidRDefault="00522447" w:rsidP="00522447"/>
    <w:p w14:paraId="215E3E0C" w14:textId="77777777" w:rsidR="00522447" w:rsidRDefault="00522447" w:rsidP="00522447"/>
    <w:p w14:paraId="377F1FFC" w14:textId="77777777" w:rsidR="00522447" w:rsidRDefault="00522447" w:rsidP="00522447"/>
    <w:p w14:paraId="22FAE748" w14:textId="77777777" w:rsidR="00522447" w:rsidRDefault="00522447" w:rsidP="00522447"/>
    <w:p w14:paraId="0E877BBE" w14:textId="77777777" w:rsidR="00522447" w:rsidRDefault="00522447" w:rsidP="00522447"/>
    <w:p w14:paraId="7EA2DF8B" w14:textId="77777777" w:rsidR="00522447" w:rsidRDefault="00522447" w:rsidP="00522447"/>
    <w:p w14:paraId="4966C830" w14:textId="77777777" w:rsidR="00522447" w:rsidRDefault="00522447" w:rsidP="00522447"/>
    <w:p w14:paraId="071ABA79" w14:textId="77777777" w:rsidR="00522447" w:rsidRDefault="00522447" w:rsidP="00522447"/>
    <w:p w14:paraId="2770700D" w14:textId="77777777" w:rsidR="00522447" w:rsidRDefault="00522447" w:rsidP="00522447"/>
    <w:p w14:paraId="1F877020" w14:textId="77777777" w:rsidR="00522447" w:rsidRDefault="00522447" w:rsidP="00522447"/>
    <w:p w14:paraId="29E54774" w14:textId="77777777" w:rsidR="00522447" w:rsidRDefault="00522447" w:rsidP="00522447"/>
    <w:p w14:paraId="5BF30016" w14:textId="77777777" w:rsidR="00522447" w:rsidRDefault="00522447" w:rsidP="00522447"/>
    <w:p w14:paraId="7C9E98AA" w14:textId="77777777" w:rsidR="00522447" w:rsidRDefault="00522447" w:rsidP="00522447"/>
    <w:p w14:paraId="3702EA9F" w14:textId="77777777" w:rsidR="00522447" w:rsidRDefault="00522447" w:rsidP="00522447"/>
    <w:p w14:paraId="05EFB0BB" w14:textId="24A18E9B" w:rsidR="00522447" w:rsidRDefault="00522447" w:rsidP="00522447">
      <w:r>
        <w:t>The Trustees have pleasure in presenting their report for the above period.</w:t>
      </w:r>
    </w:p>
    <w:p w14:paraId="575B96AD" w14:textId="77777777" w:rsidR="00522447" w:rsidRDefault="00522447" w:rsidP="00522447"/>
    <w:p w14:paraId="6FB05325" w14:textId="77777777" w:rsidR="00522447" w:rsidRPr="00FC2C14" w:rsidRDefault="00522447" w:rsidP="00522447">
      <w:pPr>
        <w:rPr>
          <w:b/>
          <w:bCs/>
        </w:rPr>
      </w:pPr>
      <w:r w:rsidRPr="00FC2C14">
        <w:rPr>
          <w:b/>
          <w:bCs/>
        </w:rPr>
        <w:t>Reference and Administrative Information</w:t>
      </w:r>
    </w:p>
    <w:p w14:paraId="5A72ACA6" w14:textId="77777777" w:rsidR="00522447" w:rsidRDefault="00522447" w:rsidP="00522447"/>
    <w:p w14:paraId="7C564008" w14:textId="77777777" w:rsidR="00522447" w:rsidRPr="00FC2C14" w:rsidRDefault="00522447" w:rsidP="00522447">
      <w:pPr>
        <w:rPr>
          <w:b/>
          <w:bCs/>
        </w:rPr>
      </w:pPr>
      <w:r w:rsidRPr="00FC2C14">
        <w:rPr>
          <w:b/>
          <w:bCs/>
        </w:rPr>
        <w:t>Charity Name</w:t>
      </w:r>
    </w:p>
    <w:p w14:paraId="13E36A0C" w14:textId="77777777" w:rsidR="00522447" w:rsidRDefault="00522447" w:rsidP="00522447">
      <w:r>
        <w:t>Cumbernauld Sailing Club</w:t>
      </w:r>
    </w:p>
    <w:p w14:paraId="1667FAA5" w14:textId="77777777" w:rsidR="00522447" w:rsidRDefault="00522447" w:rsidP="00522447"/>
    <w:p w14:paraId="2E074CD5" w14:textId="77777777" w:rsidR="00522447" w:rsidRPr="00FC2C14" w:rsidRDefault="00522447" w:rsidP="00522447">
      <w:pPr>
        <w:rPr>
          <w:b/>
          <w:bCs/>
        </w:rPr>
      </w:pPr>
      <w:r w:rsidRPr="00FC2C14">
        <w:rPr>
          <w:b/>
          <w:bCs/>
        </w:rPr>
        <w:t>Charity No.</w:t>
      </w:r>
    </w:p>
    <w:p w14:paraId="691B4664" w14:textId="77777777" w:rsidR="00522447" w:rsidRDefault="00522447" w:rsidP="00522447">
      <w:r>
        <w:t>SC053009</w:t>
      </w:r>
    </w:p>
    <w:p w14:paraId="56686150" w14:textId="77777777" w:rsidR="00522447" w:rsidRDefault="00522447" w:rsidP="00522447"/>
    <w:p w14:paraId="7D6A24FB" w14:textId="77777777" w:rsidR="00522447" w:rsidRDefault="00522447" w:rsidP="00522447">
      <w:pPr>
        <w:rPr>
          <w:b/>
          <w:bCs/>
        </w:rPr>
      </w:pPr>
      <w:r w:rsidRPr="00FC2C14">
        <w:rPr>
          <w:b/>
          <w:bCs/>
        </w:rPr>
        <w:t>Address</w:t>
      </w:r>
      <w:r>
        <w:rPr>
          <w:b/>
          <w:bCs/>
        </w:rPr>
        <w:t xml:space="preserve"> (</w:t>
      </w:r>
      <w:proofErr w:type="gramStart"/>
      <w:r>
        <w:rPr>
          <w:b/>
          <w:bCs/>
        </w:rPr>
        <w:t>principle</w:t>
      </w:r>
      <w:proofErr w:type="gramEnd"/>
      <w:r>
        <w:rPr>
          <w:b/>
          <w:bCs/>
        </w:rPr>
        <w:t xml:space="preserve"> office)</w:t>
      </w:r>
    </w:p>
    <w:p w14:paraId="6C19B91A" w14:textId="77777777" w:rsidR="00522447" w:rsidRDefault="00522447" w:rsidP="00522447">
      <w:proofErr w:type="spellStart"/>
      <w:r>
        <w:t>Fannyside</w:t>
      </w:r>
      <w:proofErr w:type="spellEnd"/>
      <w:r>
        <w:t xml:space="preserve"> Loch</w:t>
      </w:r>
    </w:p>
    <w:p w14:paraId="31DF0778" w14:textId="77777777" w:rsidR="00522447" w:rsidRDefault="00522447" w:rsidP="00522447">
      <w:proofErr w:type="spellStart"/>
      <w:r>
        <w:t>Fannyside</w:t>
      </w:r>
      <w:proofErr w:type="spellEnd"/>
      <w:r>
        <w:t xml:space="preserve"> Road,</w:t>
      </w:r>
    </w:p>
    <w:p w14:paraId="542E4528" w14:textId="77777777" w:rsidR="00522447" w:rsidRDefault="00522447" w:rsidP="00522447">
      <w:proofErr w:type="spellStart"/>
      <w:r>
        <w:t>Slamannan</w:t>
      </w:r>
      <w:proofErr w:type="spellEnd"/>
      <w:r>
        <w:t>,</w:t>
      </w:r>
    </w:p>
    <w:p w14:paraId="0E200313" w14:textId="77777777" w:rsidR="00522447" w:rsidRDefault="00522447" w:rsidP="00522447">
      <w:r>
        <w:t>North Lanarkshire FK1 3DX</w:t>
      </w:r>
    </w:p>
    <w:p w14:paraId="7D22A6D2" w14:textId="77777777" w:rsidR="00522447" w:rsidRDefault="00522447" w:rsidP="00522447"/>
    <w:p w14:paraId="3566CBF6" w14:textId="77777777" w:rsidR="00522447" w:rsidRPr="00487A3E" w:rsidRDefault="00522447" w:rsidP="00522447">
      <w:pPr>
        <w:rPr>
          <w:b/>
          <w:bCs/>
        </w:rPr>
      </w:pPr>
      <w:r w:rsidRPr="00487A3E">
        <w:rPr>
          <w:b/>
          <w:bCs/>
        </w:rPr>
        <w:t>Address for correspondence</w:t>
      </w:r>
    </w:p>
    <w:p w14:paraId="43AB7801" w14:textId="77777777" w:rsidR="00522447" w:rsidRDefault="00522447" w:rsidP="00522447">
      <w:r>
        <w:t>24 Albany Drive,</w:t>
      </w:r>
    </w:p>
    <w:p w14:paraId="24279DD3" w14:textId="77777777" w:rsidR="00522447" w:rsidRDefault="00522447" w:rsidP="00522447">
      <w:r>
        <w:t>Burnside</w:t>
      </w:r>
    </w:p>
    <w:p w14:paraId="1EDE6ADE" w14:textId="77777777" w:rsidR="00522447" w:rsidRDefault="00522447" w:rsidP="00522447">
      <w:r>
        <w:t>Glasgow</w:t>
      </w:r>
    </w:p>
    <w:p w14:paraId="55B67780" w14:textId="77777777" w:rsidR="00522447" w:rsidRDefault="00522447" w:rsidP="00522447">
      <w:r>
        <w:t>South Lanarkshire G73 3QN</w:t>
      </w:r>
    </w:p>
    <w:p w14:paraId="541353D3" w14:textId="77777777" w:rsidR="00522447" w:rsidRDefault="00522447" w:rsidP="00522447"/>
    <w:p w14:paraId="048395D4" w14:textId="77777777" w:rsidR="00522447" w:rsidRDefault="00522447" w:rsidP="00522447"/>
    <w:p w14:paraId="4717A721" w14:textId="77777777" w:rsidR="00522447" w:rsidRPr="00161B64" w:rsidRDefault="00522447" w:rsidP="00522447">
      <w:pPr>
        <w:rPr>
          <w:b/>
          <w:bCs/>
        </w:rPr>
      </w:pPr>
      <w:r w:rsidRPr="00161B64">
        <w:rPr>
          <w:b/>
          <w:bCs/>
        </w:rPr>
        <w:t>Structure, Governance and Management</w:t>
      </w:r>
    </w:p>
    <w:p w14:paraId="717370E8" w14:textId="77777777" w:rsidR="00522447" w:rsidRDefault="00522447" w:rsidP="00522447"/>
    <w:p w14:paraId="74BF5EE7" w14:textId="77777777" w:rsidR="00522447" w:rsidRPr="00161B64" w:rsidRDefault="00522447" w:rsidP="00522447">
      <w:pPr>
        <w:rPr>
          <w:b/>
          <w:bCs/>
        </w:rPr>
      </w:pPr>
      <w:r w:rsidRPr="00161B64">
        <w:rPr>
          <w:b/>
          <w:bCs/>
        </w:rPr>
        <w:t>Constitution</w:t>
      </w:r>
    </w:p>
    <w:p w14:paraId="6CA8B009" w14:textId="77777777" w:rsidR="00522447" w:rsidRDefault="00522447" w:rsidP="00522447"/>
    <w:p w14:paraId="1E764DAC" w14:textId="77777777" w:rsidR="00522447" w:rsidRDefault="00522447" w:rsidP="00522447">
      <w:r>
        <w:t>The Charity is a Scottish Charitable Incorporated Organisation (SCIO) with a two-tier structure whereby the Trustees are elected from the wider membership. It was registered on 13 December 2023 and operates under the constitution approved by OSCR at the date of registration. The organisation was previously an unincorporated association, and the assets of the association were transferred to the SCIO on 31 March 2024.</w:t>
      </w:r>
    </w:p>
    <w:p w14:paraId="3B8E7176" w14:textId="77777777" w:rsidR="00522447" w:rsidRDefault="00522447" w:rsidP="00522447"/>
    <w:p w14:paraId="62A39BA0" w14:textId="77777777" w:rsidR="00522447" w:rsidRDefault="00522447" w:rsidP="00522447">
      <w:pPr>
        <w:rPr>
          <w:b/>
          <w:bCs/>
        </w:rPr>
      </w:pPr>
      <w:r w:rsidRPr="00161B64">
        <w:rPr>
          <w:b/>
          <w:bCs/>
        </w:rPr>
        <w:t>Appointment of Trustees</w:t>
      </w:r>
    </w:p>
    <w:p w14:paraId="39962836" w14:textId="77777777" w:rsidR="00522447" w:rsidRDefault="00522447" w:rsidP="00522447">
      <w:pPr>
        <w:rPr>
          <w:b/>
          <w:bCs/>
        </w:rPr>
      </w:pPr>
    </w:p>
    <w:p w14:paraId="50916659" w14:textId="6D0BB0AD" w:rsidR="00522447" w:rsidRDefault="00522447" w:rsidP="00522447">
      <w:r>
        <w:t>The charity Trustees constitute the Board of Trustees, which normally meets monthly. Membership of the Board is open to all voting members of the Club. Trustees are elected at the Annual General Meeting</w:t>
      </w:r>
      <w:r w:rsidR="00B67C4B">
        <w:t xml:space="preserve">. </w:t>
      </w:r>
      <w:r>
        <w:t xml:space="preserve">The minimum number of Trustees is four, and the maximum is eleven. At each AGM, all the Charity Trustees retire, and shall be eligible for re-election.  </w:t>
      </w:r>
    </w:p>
    <w:p w14:paraId="75105027" w14:textId="77777777" w:rsidR="00522447" w:rsidRDefault="00522447" w:rsidP="00522447"/>
    <w:p w14:paraId="0DDFD09F" w14:textId="77777777" w:rsidR="00522447" w:rsidRDefault="00522447" w:rsidP="00522447"/>
    <w:p w14:paraId="5E531F54" w14:textId="77777777" w:rsidR="00522447" w:rsidRDefault="00522447" w:rsidP="00522447"/>
    <w:p w14:paraId="35E5C2DE" w14:textId="77777777" w:rsidR="00522447" w:rsidRDefault="00522447" w:rsidP="00522447"/>
    <w:p w14:paraId="4A7180F6" w14:textId="77777777" w:rsidR="00522447" w:rsidRDefault="00522447" w:rsidP="00522447"/>
    <w:p w14:paraId="7F6D2DB0" w14:textId="51AF81C3" w:rsidR="00522447" w:rsidRDefault="00522447" w:rsidP="00522447">
      <w:r>
        <w:t xml:space="preserve">The following Trustees were reappointed at the Annual General Meeting of </w:t>
      </w:r>
      <w:r w:rsidR="006A6285">
        <w:t>30</w:t>
      </w:r>
      <w:r>
        <w:t>.</w:t>
      </w:r>
      <w:r w:rsidR="006A6285">
        <w:t>3</w:t>
      </w:r>
      <w:r>
        <w:t>.2</w:t>
      </w:r>
      <w:r w:rsidR="006A6285">
        <w:t>5</w:t>
      </w:r>
      <w:r>
        <w:t>.</w:t>
      </w:r>
    </w:p>
    <w:p w14:paraId="1A7EAE5A" w14:textId="77777777" w:rsidR="00522447" w:rsidRPr="00161B64" w:rsidRDefault="00522447" w:rsidP="00522447"/>
    <w:p w14:paraId="08F37E74" w14:textId="637EC16B" w:rsidR="00522447" w:rsidRDefault="00522447" w:rsidP="00522447">
      <w:pPr>
        <w:spacing w:line="276" w:lineRule="auto"/>
      </w:pPr>
      <w:r>
        <w:t>Malcolm Matheson (Chair)</w:t>
      </w:r>
      <w:r w:rsidR="006A6285">
        <w:t xml:space="preserve"> *</w:t>
      </w:r>
    </w:p>
    <w:p w14:paraId="0046CDC2" w14:textId="7578DE22" w:rsidR="00522447" w:rsidRDefault="00522447" w:rsidP="00522447">
      <w:pPr>
        <w:spacing w:line="276" w:lineRule="auto"/>
      </w:pPr>
      <w:r>
        <w:t>Eleanor Casson (Vice-chair)</w:t>
      </w:r>
      <w:r w:rsidR="006A6285">
        <w:t xml:space="preserve"> *</w:t>
      </w:r>
    </w:p>
    <w:p w14:paraId="375045FF" w14:textId="37CF5967" w:rsidR="00522447" w:rsidRDefault="00522447" w:rsidP="00522447">
      <w:pPr>
        <w:spacing w:line="276" w:lineRule="auto"/>
      </w:pPr>
      <w:r>
        <w:t>Josef Swierczek (Secretary)</w:t>
      </w:r>
      <w:r w:rsidR="006A6285">
        <w:t xml:space="preserve"> *</w:t>
      </w:r>
    </w:p>
    <w:p w14:paraId="1D9A1C29" w14:textId="7461BF65" w:rsidR="00522447" w:rsidRDefault="00522447" w:rsidP="00522447">
      <w:pPr>
        <w:spacing w:line="276" w:lineRule="auto"/>
      </w:pPr>
      <w:r>
        <w:t>Alasdair Dinsdale (Treasurer)</w:t>
      </w:r>
      <w:r w:rsidR="006A6285">
        <w:t xml:space="preserve"> *</w:t>
      </w:r>
    </w:p>
    <w:p w14:paraId="3C370E90" w14:textId="2DCDCD03" w:rsidR="00522447" w:rsidRDefault="00522447" w:rsidP="00522447">
      <w:pPr>
        <w:spacing w:line="276" w:lineRule="auto"/>
      </w:pPr>
      <w:r>
        <w:t>Margaret Kirk</w:t>
      </w:r>
      <w:r w:rsidR="006A6285">
        <w:t xml:space="preserve"> *</w:t>
      </w:r>
    </w:p>
    <w:p w14:paraId="27367099" w14:textId="3E2E5BD2" w:rsidR="00522447" w:rsidRDefault="00522447" w:rsidP="00522447">
      <w:pPr>
        <w:spacing w:line="276" w:lineRule="auto"/>
      </w:pPr>
      <w:r>
        <w:t>Joanna Allen</w:t>
      </w:r>
      <w:r w:rsidR="006A6285">
        <w:t xml:space="preserve"> *</w:t>
      </w:r>
    </w:p>
    <w:p w14:paraId="1166503C" w14:textId="7C26F3CB" w:rsidR="00522447" w:rsidRDefault="00522447" w:rsidP="006A6285">
      <w:pPr>
        <w:spacing w:line="276" w:lineRule="auto"/>
      </w:pPr>
      <w:r>
        <w:t>David Wilson</w:t>
      </w:r>
      <w:r w:rsidR="006A6285">
        <w:t xml:space="preserve"> *</w:t>
      </w:r>
    </w:p>
    <w:p w14:paraId="1AF0849A" w14:textId="66C878A4" w:rsidR="00522447" w:rsidRDefault="00522447" w:rsidP="00522447">
      <w:r>
        <w:t>Jen Burn</w:t>
      </w:r>
    </w:p>
    <w:p w14:paraId="1D20BA88" w14:textId="77777777" w:rsidR="00522447" w:rsidRDefault="00522447" w:rsidP="00522447">
      <w:pPr>
        <w:spacing w:line="276" w:lineRule="auto"/>
      </w:pPr>
      <w:r>
        <w:t>Julie Sharp</w:t>
      </w:r>
    </w:p>
    <w:p w14:paraId="0BA0B7BF" w14:textId="77777777" w:rsidR="00522447" w:rsidRDefault="00522447" w:rsidP="00522447">
      <w:pPr>
        <w:spacing w:line="276" w:lineRule="auto"/>
      </w:pPr>
      <w:r>
        <w:t>John Ainsley</w:t>
      </w:r>
    </w:p>
    <w:p w14:paraId="2FB5C0AD" w14:textId="77777777" w:rsidR="00522447" w:rsidRDefault="00522447" w:rsidP="00522447">
      <w:r>
        <w:t>John Lewis</w:t>
      </w:r>
    </w:p>
    <w:p w14:paraId="6AAD7FB7" w14:textId="77777777" w:rsidR="00522447" w:rsidRDefault="00522447" w:rsidP="00522447"/>
    <w:p w14:paraId="591A3A6C" w14:textId="45C7668B" w:rsidR="006A6285" w:rsidRDefault="006A6285" w:rsidP="00522447">
      <w:r>
        <w:t xml:space="preserve">Trustees marked * were initial Trustees appointed on 13.12.23 at the formation of the Charity. </w:t>
      </w:r>
    </w:p>
    <w:p w14:paraId="73E843AA" w14:textId="77777777" w:rsidR="00BD60B8" w:rsidRDefault="00BD60B8" w:rsidP="00522447"/>
    <w:p w14:paraId="1D098BA4" w14:textId="722E2208" w:rsidR="00522447" w:rsidRDefault="00522447" w:rsidP="00522447">
      <w:r>
        <w:t>The</w:t>
      </w:r>
      <w:r w:rsidR="00BD60B8">
        <w:t xml:space="preserve"> following Trustees retired during the year 2025;</w:t>
      </w:r>
    </w:p>
    <w:p w14:paraId="1EB975F0" w14:textId="77777777" w:rsidR="00BD60B8" w:rsidRDefault="00BD60B8" w:rsidP="00522447"/>
    <w:p w14:paraId="0D3011DC" w14:textId="6A5EDF3F" w:rsidR="00BD60B8" w:rsidRDefault="00BD60B8" w:rsidP="00522447">
      <w:r>
        <w:t>Joanna Allen – retired 01.05.25</w:t>
      </w:r>
    </w:p>
    <w:p w14:paraId="123EC53C" w14:textId="4232F416" w:rsidR="00522447" w:rsidRDefault="00BD60B8" w:rsidP="00522447">
      <w:r>
        <w:t>John Lewis – retired 29.05.25</w:t>
      </w:r>
    </w:p>
    <w:p w14:paraId="0D213A2F" w14:textId="77777777" w:rsidR="00522447" w:rsidRDefault="00522447" w:rsidP="00522447"/>
    <w:p w14:paraId="4EC1D711" w14:textId="77777777" w:rsidR="00522447" w:rsidRPr="006820F6" w:rsidRDefault="00522447" w:rsidP="00522447">
      <w:pPr>
        <w:rPr>
          <w:b/>
          <w:bCs/>
        </w:rPr>
      </w:pPr>
      <w:r w:rsidRPr="006820F6">
        <w:rPr>
          <w:b/>
          <w:bCs/>
        </w:rPr>
        <w:t>Charitable Purposes</w:t>
      </w:r>
      <w:r>
        <w:rPr>
          <w:b/>
          <w:bCs/>
        </w:rPr>
        <w:t xml:space="preserve"> and Objectives</w:t>
      </w:r>
    </w:p>
    <w:p w14:paraId="7D6497A4" w14:textId="77777777" w:rsidR="00522447" w:rsidRDefault="00522447" w:rsidP="00522447"/>
    <w:p w14:paraId="171A6112" w14:textId="77777777" w:rsidR="00522447" w:rsidRPr="006820F6" w:rsidRDefault="00522447" w:rsidP="00522447">
      <w:pPr>
        <w:pStyle w:val="Default"/>
        <w:spacing w:before="100" w:beforeAutospacing="1" w:after="120"/>
        <w:rPr>
          <w:rFonts w:asciiTheme="minorHAnsi" w:hAnsiTheme="minorHAnsi"/>
        </w:rPr>
      </w:pPr>
      <w:r w:rsidRPr="006820F6">
        <w:rPr>
          <w:rFonts w:asciiTheme="minorHAnsi" w:hAnsiTheme="minorHAnsi"/>
        </w:rPr>
        <w:t>T</w:t>
      </w:r>
      <w:r w:rsidRPr="006820F6">
        <w:rPr>
          <w:rFonts w:asciiTheme="minorHAnsi" w:hAnsiTheme="minorHAnsi" w:cs="Arial"/>
        </w:rPr>
        <w:t>he aims and objectives of the organisation are:</w:t>
      </w:r>
    </w:p>
    <w:p w14:paraId="6A0AB7FE" w14:textId="0FC922CD" w:rsidR="00522447" w:rsidRPr="006820F6" w:rsidRDefault="00522447" w:rsidP="00522447">
      <w:pPr>
        <w:pStyle w:val="ListParagraph"/>
        <w:widowControl w:val="0"/>
        <w:numPr>
          <w:ilvl w:val="1"/>
          <w:numId w:val="1"/>
        </w:numPr>
        <w:tabs>
          <w:tab w:val="left" w:pos="3059"/>
        </w:tabs>
        <w:autoSpaceDE w:val="0"/>
        <w:autoSpaceDN w:val="0"/>
        <w:spacing w:before="230" w:line="276" w:lineRule="auto"/>
        <w:ind w:right="115"/>
        <w:contextualSpacing w:val="0"/>
      </w:pPr>
      <w:r w:rsidRPr="006820F6">
        <w:t xml:space="preserve">To enable opportunities and advance public participation in </w:t>
      </w:r>
      <w:proofErr w:type="spellStart"/>
      <w:r w:rsidRPr="006820F6">
        <w:t>Watersports</w:t>
      </w:r>
      <w:proofErr w:type="spellEnd"/>
      <w:r w:rsidRPr="006820F6">
        <w:t xml:space="preserve">, defined as non-powered water </w:t>
      </w:r>
      <w:r w:rsidR="00CC77FA" w:rsidRPr="006820F6">
        <w:t>activities</w:t>
      </w:r>
      <w:r w:rsidRPr="006820F6">
        <w:t xml:space="preserve"> such as dinghy sailing, windsurfing, rowing, paddle boarding, canoeing etc</w:t>
      </w:r>
    </w:p>
    <w:p w14:paraId="38417DEA" w14:textId="77777777" w:rsidR="00522447" w:rsidRPr="006820F6" w:rsidRDefault="00522447" w:rsidP="00522447">
      <w:pPr>
        <w:pStyle w:val="ListParagraph"/>
        <w:widowControl w:val="0"/>
        <w:numPr>
          <w:ilvl w:val="1"/>
          <w:numId w:val="1"/>
        </w:numPr>
        <w:tabs>
          <w:tab w:val="left" w:pos="3059"/>
        </w:tabs>
        <w:autoSpaceDE w:val="0"/>
        <w:autoSpaceDN w:val="0"/>
        <w:spacing w:before="230" w:line="276" w:lineRule="auto"/>
        <w:ind w:right="115"/>
        <w:contextualSpacing w:val="0"/>
      </w:pPr>
      <w:r w:rsidRPr="006820F6">
        <w:t>To develop young leaders</w:t>
      </w:r>
    </w:p>
    <w:p w14:paraId="43885066" w14:textId="77777777" w:rsidR="00522447" w:rsidRPr="006820F6" w:rsidRDefault="00522447" w:rsidP="00522447">
      <w:pPr>
        <w:pStyle w:val="ListParagraph"/>
        <w:widowControl w:val="0"/>
        <w:numPr>
          <w:ilvl w:val="1"/>
          <w:numId w:val="1"/>
        </w:numPr>
        <w:tabs>
          <w:tab w:val="left" w:pos="3059"/>
        </w:tabs>
        <w:autoSpaceDE w:val="0"/>
        <w:autoSpaceDN w:val="0"/>
        <w:spacing w:before="230" w:line="276" w:lineRule="auto"/>
        <w:ind w:right="115"/>
        <w:contextualSpacing w:val="0"/>
      </w:pPr>
      <w:r w:rsidRPr="006820F6">
        <w:t>To develop volunteers</w:t>
      </w:r>
    </w:p>
    <w:p w14:paraId="5F814374" w14:textId="77777777" w:rsidR="00522447" w:rsidRPr="006820F6" w:rsidRDefault="00522447" w:rsidP="00522447">
      <w:pPr>
        <w:pStyle w:val="ListParagraph"/>
        <w:widowControl w:val="0"/>
        <w:numPr>
          <w:ilvl w:val="1"/>
          <w:numId w:val="1"/>
        </w:numPr>
        <w:tabs>
          <w:tab w:val="left" w:pos="3059"/>
        </w:tabs>
        <w:autoSpaceDE w:val="0"/>
        <w:autoSpaceDN w:val="0"/>
        <w:spacing w:before="230" w:line="276" w:lineRule="auto"/>
        <w:ind w:right="115"/>
        <w:contextualSpacing w:val="0"/>
      </w:pPr>
      <w:r w:rsidRPr="006820F6">
        <w:t xml:space="preserve">To promote the club within the local community and </w:t>
      </w:r>
      <w:proofErr w:type="spellStart"/>
      <w:r w:rsidRPr="006820F6">
        <w:t>Watersports</w:t>
      </w:r>
      <w:proofErr w:type="spellEnd"/>
      <w:r w:rsidRPr="006820F6">
        <w:t xml:space="preserve"> in Scotland</w:t>
      </w:r>
    </w:p>
    <w:p w14:paraId="1448AAF2" w14:textId="3CB489E1" w:rsidR="00522447" w:rsidRDefault="00522447" w:rsidP="00522447">
      <w:pPr>
        <w:pStyle w:val="ListParagraph"/>
        <w:widowControl w:val="0"/>
        <w:numPr>
          <w:ilvl w:val="1"/>
          <w:numId w:val="1"/>
        </w:numPr>
        <w:tabs>
          <w:tab w:val="left" w:pos="3059"/>
        </w:tabs>
        <w:autoSpaceDE w:val="0"/>
        <w:autoSpaceDN w:val="0"/>
        <w:spacing w:before="230" w:line="276" w:lineRule="auto"/>
        <w:ind w:right="115"/>
        <w:contextualSpacing w:val="0"/>
      </w:pPr>
      <w:r w:rsidRPr="006820F6">
        <w:t xml:space="preserve">To protect the local natural resource of </w:t>
      </w:r>
      <w:proofErr w:type="spellStart"/>
      <w:r w:rsidRPr="006820F6">
        <w:t>Fannyside</w:t>
      </w:r>
      <w:proofErr w:type="spellEnd"/>
      <w:r w:rsidRPr="006820F6">
        <w:t xml:space="preserve"> Loch</w:t>
      </w:r>
    </w:p>
    <w:p w14:paraId="108925A5" w14:textId="77777777" w:rsidR="00522447" w:rsidRDefault="00522447" w:rsidP="00522447">
      <w:pPr>
        <w:widowControl w:val="0"/>
        <w:tabs>
          <w:tab w:val="left" w:pos="3059"/>
        </w:tabs>
        <w:autoSpaceDE w:val="0"/>
        <w:autoSpaceDN w:val="0"/>
        <w:spacing w:before="230" w:line="276" w:lineRule="auto"/>
        <w:ind w:right="115"/>
        <w:rPr>
          <w:b/>
          <w:bCs/>
        </w:rPr>
      </w:pPr>
    </w:p>
    <w:p w14:paraId="4D6A19E2" w14:textId="77777777" w:rsidR="00B67C4B" w:rsidRDefault="00B67C4B" w:rsidP="00522447">
      <w:pPr>
        <w:widowControl w:val="0"/>
        <w:tabs>
          <w:tab w:val="left" w:pos="3059"/>
        </w:tabs>
        <w:autoSpaceDE w:val="0"/>
        <w:autoSpaceDN w:val="0"/>
        <w:spacing w:before="230" w:line="276" w:lineRule="auto"/>
        <w:ind w:right="115"/>
        <w:rPr>
          <w:b/>
          <w:bCs/>
        </w:rPr>
      </w:pPr>
    </w:p>
    <w:p w14:paraId="42D2D51D" w14:textId="7485D5DB" w:rsidR="00522447" w:rsidRDefault="00522447" w:rsidP="00522447">
      <w:pPr>
        <w:widowControl w:val="0"/>
        <w:tabs>
          <w:tab w:val="left" w:pos="3059"/>
        </w:tabs>
        <w:autoSpaceDE w:val="0"/>
        <w:autoSpaceDN w:val="0"/>
        <w:spacing w:before="230" w:line="276" w:lineRule="auto"/>
        <w:ind w:right="115"/>
        <w:rPr>
          <w:b/>
          <w:bCs/>
        </w:rPr>
      </w:pPr>
      <w:r w:rsidRPr="006820F6">
        <w:rPr>
          <w:b/>
          <w:bCs/>
        </w:rPr>
        <w:lastRenderedPageBreak/>
        <w:t>Activities</w:t>
      </w:r>
    </w:p>
    <w:p w14:paraId="2D469327" w14:textId="084F0B7E" w:rsidR="00522447" w:rsidRDefault="00522447" w:rsidP="00522447">
      <w:pPr>
        <w:widowControl w:val="0"/>
        <w:tabs>
          <w:tab w:val="left" w:pos="3059"/>
        </w:tabs>
        <w:autoSpaceDE w:val="0"/>
        <w:autoSpaceDN w:val="0"/>
        <w:spacing w:before="230" w:line="276" w:lineRule="auto"/>
        <w:ind w:right="115"/>
      </w:pPr>
      <w:r>
        <w:t xml:space="preserve">Throughout the year, the charity maintains access to the Clubhouse, boatyard and loch for members. During the boating season the charity runs dinghy racing on a regular basis, with formal racing once a month, to encourage the development of sailing skills by members. </w:t>
      </w:r>
      <w:r w:rsidR="00BD60B8">
        <w:t>Attempts to plan events in</w:t>
      </w:r>
      <w:r>
        <w:t xml:space="preserve"> 2025 for canoeing, kayaking and paddleboarding</w:t>
      </w:r>
      <w:r w:rsidR="00BD60B8">
        <w:t xml:space="preserve"> were hampered by weather conditions, and further efforts will be made in 2026 to encourage events for these activities. </w:t>
      </w:r>
      <w:r>
        <w:t xml:space="preserve"> </w:t>
      </w:r>
    </w:p>
    <w:p w14:paraId="0787FBF0" w14:textId="77777777" w:rsidR="00522447" w:rsidRDefault="00522447" w:rsidP="00522447">
      <w:pPr>
        <w:widowControl w:val="0"/>
        <w:tabs>
          <w:tab w:val="left" w:pos="3059"/>
        </w:tabs>
        <w:autoSpaceDE w:val="0"/>
        <w:autoSpaceDN w:val="0"/>
        <w:spacing w:before="230" w:line="276" w:lineRule="auto"/>
        <w:ind w:right="115"/>
      </w:pPr>
      <w:r>
        <w:t xml:space="preserve">The charity provides a range of dinghies and windsurfing equipment free of charge to members wishing to take up the sport, and provides support to members to learn about the sport and develop their skills. </w:t>
      </w:r>
    </w:p>
    <w:p w14:paraId="06D8E595" w14:textId="3BF1E5D7" w:rsidR="00522447" w:rsidRDefault="00522447" w:rsidP="00522447">
      <w:pPr>
        <w:widowControl w:val="0"/>
        <w:tabs>
          <w:tab w:val="left" w:pos="3059"/>
        </w:tabs>
        <w:autoSpaceDE w:val="0"/>
        <w:autoSpaceDN w:val="0"/>
        <w:spacing w:before="230" w:line="276" w:lineRule="auto"/>
        <w:ind w:right="115"/>
      </w:pPr>
      <w:r>
        <w:t xml:space="preserve">The charity has </w:t>
      </w:r>
      <w:r w:rsidR="00BD60B8">
        <w:t xml:space="preserve">an ongoing </w:t>
      </w:r>
      <w:r>
        <w:t xml:space="preserve">agreement with </w:t>
      </w:r>
      <w:proofErr w:type="spellStart"/>
      <w:r>
        <w:t>Strathsail</w:t>
      </w:r>
      <w:proofErr w:type="spellEnd"/>
      <w:r>
        <w:t xml:space="preserve"> (Strathclyde University Sailing Club) to base a number of </w:t>
      </w:r>
      <w:proofErr w:type="spellStart"/>
      <w:r>
        <w:t>Strathsail’s</w:t>
      </w:r>
      <w:proofErr w:type="spellEnd"/>
      <w:r>
        <w:t xml:space="preserve"> boats in the club boatyard and to use the club facilities to train students in sailing and to develop the sailing team skills by practice session throughout the winter months. The club provides the use of its safety boat for these training sessions. </w:t>
      </w:r>
      <w:r w:rsidR="00BD60B8">
        <w:t xml:space="preserve">Members of </w:t>
      </w:r>
      <w:proofErr w:type="spellStart"/>
      <w:r w:rsidR="00BD60B8">
        <w:t>Strathsail</w:t>
      </w:r>
      <w:proofErr w:type="spellEnd"/>
      <w:r w:rsidR="00BD60B8">
        <w:t xml:space="preserve"> have regularly joined in the Club’s monthly Race Days, as well as the annual Iain Waugh Memorial Race. </w:t>
      </w:r>
    </w:p>
    <w:p w14:paraId="6B3F8B92" w14:textId="5B9436CB" w:rsidR="0089442F" w:rsidRDefault="0089442F" w:rsidP="00522447">
      <w:pPr>
        <w:widowControl w:val="0"/>
        <w:tabs>
          <w:tab w:val="left" w:pos="3059"/>
        </w:tabs>
        <w:autoSpaceDE w:val="0"/>
        <w:autoSpaceDN w:val="0"/>
        <w:spacing w:before="230" w:line="276" w:lineRule="auto"/>
        <w:ind w:right="115"/>
      </w:pPr>
      <w:r>
        <w:t xml:space="preserve">The charity also </w:t>
      </w:r>
      <w:r w:rsidR="00ED3D41">
        <w:t>has an ongoing agreement with Scottish Team Racing, a voluntary organi</w:t>
      </w:r>
      <w:r w:rsidR="00C72711">
        <w:t>sation that facilitates dinghy racing events</w:t>
      </w:r>
      <w:r w:rsidR="00277FAF">
        <w:t xml:space="preserve">. STR keeps </w:t>
      </w:r>
      <w:r w:rsidR="00AE63C3">
        <w:t xml:space="preserve">6 dinghies in the Club boatyard over the summer months, and in </w:t>
      </w:r>
      <w:r w:rsidR="00E20DD1">
        <w:t xml:space="preserve">a storage space over winter. </w:t>
      </w:r>
    </w:p>
    <w:p w14:paraId="49EC2BDE" w14:textId="2A624663" w:rsidR="00522447" w:rsidRDefault="00607903" w:rsidP="00522447">
      <w:pPr>
        <w:widowControl w:val="0"/>
        <w:tabs>
          <w:tab w:val="left" w:pos="3059"/>
        </w:tabs>
        <w:autoSpaceDE w:val="0"/>
        <w:autoSpaceDN w:val="0"/>
        <w:spacing w:before="230" w:line="276" w:lineRule="auto"/>
        <w:ind w:right="115"/>
      </w:pPr>
      <w:r>
        <w:t>T</w:t>
      </w:r>
      <w:r w:rsidR="00522447">
        <w:t xml:space="preserve">raining in the use of the safety boat </w:t>
      </w:r>
      <w:r>
        <w:t xml:space="preserve">for a number of members took place at the loch with an external trainer (Glasgow City Boats) to complement the already qualified members in Safety Boat use. </w:t>
      </w:r>
      <w:r w:rsidR="00522447">
        <w:t xml:space="preserve"> </w:t>
      </w:r>
    </w:p>
    <w:p w14:paraId="045BB9F8" w14:textId="14EDF56F" w:rsidR="00522447" w:rsidRDefault="00522447" w:rsidP="00522447">
      <w:pPr>
        <w:widowControl w:val="0"/>
        <w:tabs>
          <w:tab w:val="left" w:pos="3059"/>
        </w:tabs>
        <w:autoSpaceDE w:val="0"/>
        <w:autoSpaceDN w:val="0"/>
        <w:spacing w:before="230" w:line="276" w:lineRule="auto"/>
        <w:ind w:right="115"/>
      </w:pPr>
      <w:r>
        <w:t xml:space="preserve">Social /open days </w:t>
      </w:r>
      <w:r w:rsidR="00607903">
        <w:t>were</w:t>
      </w:r>
      <w:r>
        <w:t xml:space="preserve"> held to encourage greater participation in all aspects of </w:t>
      </w:r>
      <w:proofErr w:type="spellStart"/>
      <w:r w:rsidR="00735DB5">
        <w:t>W</w:t>
      </w:r>
      <w:r>
        <w:t>atersports</w:t>
      </w:r>
      <w:proofErr w:type="spellEnd"/>
      <w:r>
        <w:t>.</w:t>
      </w:r>
    </w:p>
    <w:p w14:paraId="4DFA1C29" w14:textId="77777777" w:rsidR="00522447" w:rsidRDefault="00522447" w:rsidP="00522447">
      <w:pPr>
        <w:widowControl w:val="0"/>
        <w:tabs>
          <w:tab w:val="left" w:pos="3059"/>
        </w:tabs>
        <w:autoSpaceDE w:val="0"/>
        <w:autoSpaceDN w:val="0"/>
        <w:spacing w:before="230" w:line="276" w:lineRule="auto"/>
        <w:ind w:right="115"/>
        <w:rPr>
          <w:b/>
          <w:bCs/>
        </w:rPr>
      </w:pPr>
      <w:r w:rsidRPr="006820F6">
        <w:rPr>
          <w:b/>
          <w:bCs/>
        </w:rPr>
        <w:t>Achievements and Performance</w:t>
      </w:r>
    </w:p>
    <w:p w14:paraId="0F172C29" w14:textId="3B7F0A9C" w:rsidR="00522447" w:rsidRDefault="00522447" w:rsidP="00522447">
      <w:pPr>
        <w:widowControl w:val="0"/>
        <w:tabs>
          <w:tab w:val="left" w:pos="3059"/>
        </w:tabs>
        <w:autoSpaceDE w:val="0"/>
        <w:autoSpaceDN w:val="0"/>
        <w:spacing w:before="230" w:line="276" w:lineRule="auto"/>
        <w:ind w:right="115"/>
      </w:pPr>
      <w:r>
        <w:t xml:space="preserve">Membership numbers have stabilised since the pandemic, and the club has improved its kayak storage facilities and provided more moorings for larger boats. There has been an increase in the number of club boats and members’ boats, and </w:t>
      </w:r>
      <w:r w:rsidR="00607903">
        <w:t xml:space="preserve">there has been ongoing </w:t>
      </w:r>
      <w:r>
        <w:t xml:space="preserve">re-organisation of the boatyard </w:t>
      </w:r>
      <w:r w:rsidR="00607903">
        <w:t xml:space="preserve">to accommodate members’ requirements. Efforts were made during the year to identify equipment that was abandoned by previous </w:t>
      </w:r>
      <w:proofErr w:type="gramStart"/>
      <w:r w:rsidR="00607903">
        <w:t>members, and</w:t>
      </w:r>
      <w:proofErr w:type="gramEnd"/>
      <w:r w:rsidR="00607903">
        <w:t xml:space="preserve"> dealt with under the Club’s </w:t>
      </w:r>
      <w:r w:rsidR="00BC2B0A">
        <w:t>Abandoned</w:t>
      </w:r>
      <w:r w:rsidR="00607903">
        <w:t xml:space="preserve"> Equipment Policy. </w:t>
      </w:r>
      <w:r>
        <w:t xml:space="preserve"> </w:t>
      </w:r>
    </w:p>
    <w:p w14:paraId="6CFE5BC1" w14:textId="2991DA08" w:rsidR="009A3C1E" w:rsidRDefault="00D672CD" w:rsidP="00522447">
      <w:pPr>
        <w:widowControl w:val="0"/>
        <w:tabs>
          <w:tab w:val="left" w:pos="3059"/>
        </w:tabs>
        <w:autoSpaceDE w:val="0"/>
        <w:autoSpaceDN w:val="0"/>
        <w:spacing w:before="230" w:line="276" w:lineRule="auto"/>
        <w:ind w:right="115"/>
      </w:pPr>
      <w:r>
        <w:t xml:space="preserve">In the latter part of 2025, significant improvements were made to the </w:t>
      </w:r>
      <w:r w:rsidR="0063376A">
        <w:t xml:space="preserve">roadway area of the boatyard by </w:t>
      </w:r>
      <w:r w:rsidR="003E244E">
        <w:t xml:space="preserve">the spreading of road chips throughout the area to address the issue </w:t>
      </w:r>
      <w:r w:rsidR="00AB6471">
        <w:t xml:space="preserve">of surface water caused </w:t>
      </w:r>
      <w:r w:rsidR="00F36284">
        <w:t xml:space="preserve">by the </w:t>
      </w:r>
      <w:proofErr w:type="gramStart"/>
      <w:r w:rsidR="00F36284">
        <w:t>high water</w:t>
      </w:r>
      <w:proofErr w:type="gramEnd"/>
      <w:r w:rsidR="00F36284">
        <w:t xml:space="preserve"> table during periods of prolonged rainfall. This </w:t>
      </w:r>
      <w:r w:rsidR="00F36284">
        <w:lastRenderedPageBreak/>
        <w:t xml:space="preserve">has proved to be extremely successful and has significantly improved the boatyard area. </w:t>
      </w:r>
      <w:r w:rsidR="003E57B7">
        <w:t xml:space="preserve">The work of spreading the material was carried out by member volunteers. </w:t>
      </w:r>
    </w:p>
    <w:p w14:paraId="070FC269" w14:textId="70EA6D61" w:rsidR="00522447" w:rsidRDefault="00522447" w:rsidP="00522447">
      <w:pPr>
        <w:widowControl w:val="0"/>
        <w:tabs>
          <w:tab w:val="left" w:pos="3059"/>
        </w:tabs>
        <w:autoSpaceDE w:val="0"/>
        <w:autoSpaceDN w:val="0"/>
        <w:spacing w:before="230" w:line="276" w:lineRule="auto"/>
        <w:ind w:right="115"/>
      </w:pPr>
      <w:r>
        <w:t xml:space="preserve">There has </w:t>
      </w:r>
      <w:r w:rsidR="00B40747">
        <w:t xml:space="preserve">continued to be </w:t>
      </w:r>
      <w:r>
        <w:t xml:space="preserve">an increase in the level of participation in formal and informal racing throughout the year, as members are encouraged to develop their skills with more experienced members on hand. </w:t>
      </w:r>
    </w:p>
    <w:p w14:paraId="17DFD232" w14:textId="54DC67AE" w:rsidR="00522447" w:rsidRDefault="007153F0" w:rsidP="00522447">
      <w:pPr>
        <w:widowControl w:val="0"/>
        <w:tabs>
          <w:tab w:val="left" w:pos="3059"/>
        </w:tabs>
        <w:autoSpaceDE w:val="0"/>
        <w:autoSpaceDN w:val="0"/>
        <w:spacing w:before="230" w:line="276" w:lineRule="auto"/>
        <w:ind w:right="115"/>
      </w:pPr>
      <w:r>
        <w:t xml:space="preserve">Material to allow the expansion of the car park has been </w:t>
      </w:r>
      <w:r w:rsidR="00351A8C">
        <w:t xml:space="preserve">purchased, and this work will be carried out </w:t>
      </w:r>
      <w:r w:rsidR="007534DA">
        <w:t xml:space="preserve">as soon as </w:t>
      </w:r>
      <w:r w:rsidR="007F5032">
        <w:t>possible in the season</w:t>
      </w:r>
      <w:r w:rsidR="00845FC5">
        <w:t>.</w:t>
      </w:r>
      <w:r w:rsidR="00522447">
        <w:t xml:space="preserve"> </w:t>
      </w:r>
    </w:p>
    <w:p w14:paraId="01D5DFA7" w14:textId="503CD14B" w:rsidR="008F0E0E" w:rsidRDefault="008F0E0E" w:rsidP="008F0E0E">
      <w:pPr>
        <w:widowControl w:val="0"/>
        <w:tabs>
          <w:tab w:val="left" w:pos="3059"/>
        </w:tabs>
        <w:autoSpaceDE w:val="0"/>
        <w:autoSpaceDN w:val="0"/>
        <w:spacing w:before="230" w:line="276" w:lineRule="auto"/>
        <w:ind w:right="115"/>
      </w:pPr>
      <w:r>
        <w:t xml:space="preserve">The Club cooperated with an ITV production company who used the Club car park while filming a </w:t>
      </w:r>
      <w:proofErr w:type="gramStart"/>
      <w:r>
        <w:t>Government</w:t>
      </w:r>
      <w:proofErr w:type="gramEnd"/>
      <w:r>
        <w:t xml:space="preserve"> speeding advertisement, resulting in a donation</w:t>
      </w:r>
      <w:r w:rsidR="00667B20">
        <w:t>.</w:t>
      </w:r>
      <w:r>
        <w:t xml:space="preserve"> </w:t>
      </w:r>
    </w:p>
    <w:p w14:paraId="0D2742A0" w14:textId="3D15B8C9" w:rsidR="008F0E0E" w:rsidRDefault="008F0E0E" w:rsidP="008F0E0E">
      <w:pPr>
        <w:widowControl w:val="0"/>
        <w:tabs>
          <w:tab w:val="left" w:pos="3059"/>
        </w:tabs>
        <w:autoSpaceDE w:val="0"/>
        <w:autoSpaceDN w:val="0"/>
        <w:spacing w:before="230" w:line="276" w:lineRule="auto"/>
        <w:ind w:right="115"/>
      </w:pPr>
      <w:r>
        <w:t xml:space="preserve">During the year </w:t>
      </w:r>
      <w:proofErr w:type="gramStart"/>
      <w:r>
        <w:t>a number of</w:t>
      </w:r>
      <w:proofErr w:type="gramEnd"/>
      <w:r>
        <w:t xml:space="preserve"> other initiatives were taken </w:t>
      </w:r>
      <w:proofErr w:type="gramStart"/>
      <w:r>
        <w:t>forward;</w:t>
      </w:r>
      <w:proofErr w:type="gramEnd"/>
    </w:p>
    <w:p w14:paraId="1663AF14" w14:textId="42658228" w:rsidR="008F0E0E" w:rsidRDefault="008F0E0E" w:rsidP="008F0E0E">
      <w:pPr>
        <w:widowControl w:val="0"/>
        <w:tabs>
          <w:tab w:val="left" w:pos="3059"/>
        </w:tabs>
        <w:autoSpaceDE w:val="0"/>
        <w:autoSpaceDN w:val="0"/>
        <w:spacing w:before="230" w:line="276" w:lineRule="auto"/>
        <w:ind w:right="115"/>
      </w:pPr>
      <w:proofErr w:type="gramStart"/>
      <w:r>
        <w:t xml:space="preserve">1 </w:t>
      </w:r>
      <w:r w:rsidR="003F7B7A">
        <w:t xml:space="preserve"> </w:t>
      </w:r>
      <w:r>
        <w:t>Internet</w:t>
      </w:r>
      <w:proofErr w:type="gramEnd"/>
      <w:r>
        <w:t xml:space="preserve"> access at the clubhouse was provided, to improve connectivity for safety purposes.</w:t>
      </w:r>
    </w:p>
    <w:p w14:paraId="484BCBEB" w14:textId="2B25B428" w:rsidR="008F0E0E" w:rsidRDefault="008F0E0E" w:rsidP="008F0E0E">
      <w:pPr>
        <w:widowControl w:val="0"/>
        <w:tabs>
          <w:tab w:val="left" w:pos="3059"/>
        </w:tabs>
        <w:autoSpaceDE w:val="0"/>
        <w:autoSpaceDN w:val="0"/>
        <w:spacing w:before="230" w:line="276" w:lineRule="auto"/>
        <w:ind w:right="115"/>
      </w:pPr>
      <w:proofErr w:type="gramStart"/>
      <w:r>
        <w:t xml:space="preserve">2 </w:t>
      </w:r>
      <w:r w:rsidR="003F7B7A">
        <w:t xml:space="preserve"> </w:t>
      </w:r>
      <w:r>
        <w:t>A</w:t>
      </w:r>
      <w:proofErr w:type="gramEnd"/>
      <w:r>
        <w:t xml:space="preserve"> new student windsurfing category, based on term</w:t>
      </w:r>
      <w:r w:rsidR="003F7B7A">
        <w:t xml:space="preserve">-time membership, was introduced, following discussions with members of </w:t>
      </w:r>
      <w:proofErr w:type="spellStart"/>
      <w:r w:rsidR="003F7B7A">
        <w:t>Strathsail</w:t>
      </w:r>
      <w:proofErr w:type="spellEnd"/>
      <w:r w:rsidR="003F7B7A">
        <w:t xml:space="preserve"> who were interested in windsurfing at the Club.</w:t>
      </w:r>
    </w:p>
    <w:p w14:paraId="1856B12F" w14:textId="18F1AEC6" w:rsidR="003F7B7A" w:rsidRDefault="003F7B7A" w:rsidP="008F0E0E">
      <w:pPr>
        <w:widowControl w:val="0"/>
        <w:tabs>
          <w:tab w:val="left" w:pos="3059"/>
        </w:tabs>
        <w:autoSpaceDE w:val="0"/>
        <w:autoSpaceDN w:val="0"/>
        <w:spacing w:before="230" w:line="276" w:lineRule="auto"/>
        <w:ind w:right="115"/>
      </w:pPr>
      <w:proofErr w:type="gramStart"/>
      <w:r>
        <w:t>3  Ties</w:t>
      </w:r>
      <w:proofErr w:type="gramEnd"/>
      <w:r>
        <w:t xml:space="preserve"> with a local business for reduced servicing costs on the safety boat were established </w:t>
      </w:r>
      <w:proofErr w:type="gramStart"/>
      <w:r>
        <w:t>( servicing</w:t>
      </w:r>
      <w:proofErr w:type="gramEnd"/>
      <w:r>
        <w:t xml:space="preserve"> was previously at some distance from the local area). </w:t>
      </w:r>
    </w:p>
    <w:p w14:paraId="16A35E2E" w14:textId="0698B1C2" w:rsidR="003F7B7A" w:rsidRDefault="003F7B7A" w:rsidP="003F7B7A">
      <w:pPr>
        <w:widowControl w:val="0"/>
        <w:tabs>
          <w:tab w:val="left" w:pos="3059"/>
        </w:tabs>
        <w:autoSpaceDE w:val="0"/>
        <w:autoSpaceDN w:val="0"/>
        <w:spacing w:before="230" w:line="276" w:lineRule="auto"/>
        <w:ind w:right="115"/>
      </w:pPr>
      <w:proofErr w:type="gramStart"/>
      <w:r>
        <w:t>4  A</w:t>
      </w:r>
      <w:proofErr w:type="gramEnd"/>
      <w:r>
        <w:t xml:space="preserve"> review of club boat </w:t>
      </w:r>
      <w:proofErr w:type="gramStart"/>
      <w:r>
        <w:t>safety  resulted</w:t>
      </w:r>
      <w:proofErr w:type="gramEnd"/>
      <w:r>
        <w:t xml:space="preserve"> in the purchase of bailers for Toppers.</w:t>
      </w:r>
    </w:p>
    <w:p w14:paraId="288E640D" w14:textId="5824409B" w:rsidR="003F7B7A" w:rsidRDefault="003F7B7A" w:rsidP="003F7B7A">
      <w:pPr>
        <w:widowControl w:val="0"/>
        <w:tabs>
          <w:tab w:val="left" w:pos="3059"/>
        </w:tabs>
        <w:autoSpaceDE w:val="0"/>
        <w:autoSpaceDN w:val="0"/>
        <w:spacing w:before="230" w:line="276" w:lineRule="auto"/>
        <w:ind w:right="115"/>
      </w:pPr>
      <w:proofErr w:type="gramStart"/>
      <w:r>
        <w:t>5  An</w:t>
      </w:r>
      <w:proofErr w:type="gramEnd"/>
      <w:r>
        <w:t xml:space="preserve"> upgrade to the club building Suffix and guttering was carried out, courtesy of a member.</w:t>
      </w:r>
    </w:p>
    <w:p w14:paraId="186CB640" w14:textId="73F87443" w:rsidR="003F7B7A" w:rsidRDefault="003F7B7A" w:rsidP="003F7B7A">
      <w:pPr>
        <w:widowControl w:val="0"/>
        <w:tabs>
          <w:tab w:val="left" w:pos="3059"/>
        </w:tabs>
        <w:autoSpaceDE w:val="0"/>
        <w:autoSpaceDN w:val="0"/>
        <w:spacing w:before="230" w:line="276" w:lineRule="auto"/>
        <w:ind w:right="115"/>
      </w:pPr>
      <w:proofErr w:type="gramStart"/>
      <w:r>
        <w:t>6  The</w:t>
      </w:r>
      <w:proofErr w:type="gramEnd"/>
      <w:r>
        <w:t xml:space="preserve"> septic tank was emptied for inspection of the pump, and repairs are ongoing, facilitated by a member. </w:t>
      </w:r>
    </w:p>
    <w:p w14:paraId="538947F7" w14:textId="1B1A0B76" w:rsidR="003F7B7A" w:rsidRDefault="003F7B7A" w:rsidP="003F7B7A">
      <w:pPr>
        <w:widowControl w:val="0"/>
        <w:tabs>
          <w:tab w:val="left" w:pos="3059"/>
        </w:tabs>
        <w:autoSpaceDE w:val="0"/>
        <w:autoSpaceDN w:val="0"/>
        <w:spacing w:before="230" w:line="276" w:lineRule="auto"/>
        <w:ind w:right="115"/>
      </w:pPr>
      <w:r>
        <w:t xml:space="preserve">7. A new lawnmower was purchased on an Amazon flash sale to improve ground maintenance and improve safety using new equipment. </w:t>
      </w:r>
    </w:p>
    <w:p w14:paraId="25998774" w14:textId="2373D7B1" w:rsidR="003F7B7A" w:rsidRDefault="003F7B7A" w:rsidP="003F7B7A">
      <w:pPr>
        <w:widowControl w:val="0"/>
        <w:tabs>
          <w:tab w:val="left" w:pos="3059"/>
        </w:tabs>
        <w:autoSpaceDE w:val="0"/>
        <w:autoSpaceDN w:val="0"/>
        <w:spacing w:before="230" w:line="276" w:lineRule="auto"/>
        <w:ind w:right="115"/>
      </w:pPr>
      <w:proofErr w:type="gramStart"/>
      <w:r>
        <w:t>8  Access</w:t>
      </w:r>
      <w:proofErr w:type="gramEnd"/>
      <w:r>
        <w:t xml:space="preserve"> to the safety boat was improved </w:t>
      </w:r>
      <w:r w:rsidR="003B58F5">
        <w:t>by the purchase of</w:t>
      </w:r>
      <w:r>
        <w:t xml:space="preserve"> </w:t>
      </w:r>
      <w:proofErr w:type="spellStart"/>
      <w:r>
        <w:t>keysafes</w:t>
      </w:r>
      <w:proofErr w:type="spellEnd"/>
      <w:r w:rsidR="003B58F5">
        <w:t xml:space="preserve"> for the safety boat container. While still restricted, this is an improvement to the previous situation when </w:t>
      </w:r>
      <w:r>
        <w:t xml:space="preserve">access </w:t>
      </w:r>
      <w:r w:rsidR="003B58F5">
        <w:t xml:space="preserve">to </w:t>
      </w:r>
      <w:r>
        <w:t>the container</w:t>
      </w:r>
      <w:r w:rsidR="003B58F5">
        <w:t xml:space="preserve"> was limited to a small number of people. </w:t>
      </w:r>
    </w:p>
    <w:p w14:paraId="793B7ED0" w14:textId="4C49E6C7" w:rsidR="003B58F5" w:rsidRDefault="003B58F5" w:rsidP="003F7B7A">
      <w:pPr>
        <w:widowControl w:val="0"/>
        <w:tabs>
          <w:tab w:val="left" w:pos="3059"/>
        </w:tabs>
        <w:autoSpaceDE w:val="0"/>
        <w:autoSpaceDN w:val="0"/>
        <w:spacing w:before="230" w:line="276" w:lineRule="auto"/>
        <w:ind w:right="115"/>
      </w:pPr>
      <w:proofErr w:type="gramStart"/>
      <w:r>
        <w:t>9  The</w:t>
      </w:r>
      <w:proofErr w:type="gramEnd"/>
      <w:r>
        <w:t xml:space="preserve"> Club has now registered with Disclosure Scotland, and our Safeguarding Officer has been formally registered (PVG).</w:t>
      </w:r>
    </w:p>
    <w:p w14:paraId="128E09E5" w14:textId="64935BE9" w:rsidR="003B58F5" w:rsidRDefault="003B58F5" w:rsidP="003F7B7A">
      <w:pPr>
        <w:widowControl w:val="0"/>
        <w:tabs>
          <w:tab w:val="left" w:pos="3059"/>
        </w:tabs>
        <w:autoSpaceDE w:val="0"/>
        <w:autoSpaceDN w:val="0"/>
        <w:spacing w:before="230" w:line="276" w:lineRule="auto"/>
        <w:ind w:right="115"/>
      </w:pPr>
      <w:proofErr w:type="gramStart"/>
      <w:r>
        <w:t>10  A</w:t>
      </w:r>
      <w:proofErr w:type="gramEnd"/>
      <w:r>
        <w:t xml:space="preserve"> range of Health and Safety Policies were introduced during the year. </w:t>
      </w:r>
    </w:p>
    <w:p w14:paraId="008F8C48" w14:textId="77777777" w:rsidR="00522447" w:rsidRDefault="00522447" w:rsidP="00522447">
      <w:pPr>
        <w:widowControl w:val="0"/>
        <w:tabs>
          <w:tab w:val="left" w:pos="3059"/>
        </w:tabs>
        <w:autoSpaceDE w:val="0"/>
        <w:autoSpaceDN w:val="0"/>
        <w:spacing w:before="230" w:line="276" w:lineRule="auto"/>
        <w:ind w:right="115"/>
        <w:rPr>
          <w:b/>
          <w:bCs/>
        </w:rPr>
      </w:pPr>
      <w:proofErr w:type="gramStart"/>
      <w:r w:rsidRPr="006820F6">
        <w:rPr>
          <w:b/>
          <w:bCs/>
        </w:rPr>
        <w:lastRenderedPageBreak/>
        <w:t>Plans for the future</w:t>
      </w:r>
      <w:proofErr w:type="gramEnd"/>
    </w:p>
    <w:p w14:paraId="1E054E8C" w14:textId="557EB6CD" w:rsidR="00522447" w:rsidRDefault="00522447" w:rsidP="00522447">
      <w:pPr>
        <w:widowControl w:val="0"/>
        <w:tabs>
          <w:tab w:val="left" w:pos="3059"/>
        </w:tabs>
        <w:autoSpaceDE w:val="0"/>
        <w:autoSpaceDN w:val="0"/>
        <w:spacing w:before="230" w:line="276" w:lineRule="auto"/>
        <w:ind w:right="115"/>
      </w:pPr>
      <w:r>
        <w:t>The club is planning an expanded events programme for 202</w:t>
      </w:r>
      <w:r w:rsidR="00F179D1">
        <w:t>6</w:t>
      </w:r>
      <w:r>
        <w:t xml:space="preserve"> to encourage greater participation in </w:t>
      </w:r>
      <w:r w:rsidR="00F179D1">
        <w:t xml:space="preserve">all </w:t>
      </w:r>
      <w:proofErr w:type="spellStart"/>
      <w:r w:rsidR="00F179D1">
        <w:t>watersp</w:t>
      </w:r>
      <w:r w:rsidR="003B4C0B">
        <w:t>orts</w:t>
      </w:r>
      <w:proofErr w:type="spellEnd"/>
      <w:r w:rsidR="003B4C0B">
        <w:t>, including dinghy</w:t>
      </w:r>
      <w:r w:rsidR="00997959">
        <w:t xml:space="preserve">, </w:t>
      </w:r>
      <w:r>
        <w:t xml:space="preserve">kayak, windsurf and paddleboard. </w:t>
      </w:r>
      <w:r w:rsidR="00997959">
        <w:t xml:space="preserve">Plans to improve </w:t>
      </w:r>
      <w:r w:rsidR="00263108">
        <w:t>one of the slipways will be finalised</w:t>
      </w:r>
      <w:r w:rsidR="002F716F">
        <w:t xml:space="preserve">, and funding will be sought for the </w:t>
      </w:r>
      <w:r w:rsidR="00494BE4">
        <w:t xml:space="preserve">work. This work is considered important to </w:t>
      </w:r>
      <w:r w:rsidR="0003130B">
        <w:t xml:space="preserve">facilitate the use of the slipway </w:t>
      </w:r>
      <w:r>
        <w:t xml:space="preserve">by all members, but particularly older members. </w:t>
      </w:r>
    </w:p>
    <w:p w14:paraId="4CA300AA" w14:textId="6357AAAF" w:rsidR="00522447" w:rsidRDefault="00522447" w:rsidP="00522447">
      <w:pPr>
        <w:widowControl w:val="0"/>
        <w:tabs>
          <w:tab w:val="left" w:pos="3059"/>
        </w:tabs>
        <w:autoSpaceDE w:val="0"/>
        <w:autoSpaceDN w:val="0"/>
        <w:spacing w:before="230" w:line="276" w:lineRule="auto"/>
        <w:ind w:right="115"/>
      </w:pPr>
      <w:r>
        <w:t>Following the provision of a container for kayak storage, the windsurfing storage container will be reorganised in 202</w:t>
      </w:r>
      <w:r w:rsidR="00EB5250">
        <w:t>6</w:t>
      </w:r>
      <w:r>
        <w:t xml:space="preserve"> to enable rigged equipment to be stored for the use of members.</w:t>
      </w:r>
      <w:r w:rsidR="00EB5250">
        <w:t xml:space="preserve"> This work was started during 2025. </w:t>
      </w:r>
    </w:p>
    <w:p w14:paraId="245D5AC1" w14:textId="68C4C800" w:rsidR="00522447" w:rsidRDefault="00522447" w:rsidP="00522447">
      <w:pPr>
        <w:widowControl w:val="0"/>
        <w:tabs>
          <w:tab w:val="left" w:pos="3059"/>
        </w:tabs>
        <w:autoSpaceDE w:val="0"/>
        <w:autoSpaceDN w:val="0"/>
        <w:spacing w:before="230" w:line="276" w:lineRule="auto"/>
        <w:ind w:right="115"/>
      </w:pPr>
      <w:r>
        <w:t xml:space="preserve">The club intends to develop its links with </w:t>
      </w:r>
      <w:proofErr w:type="spellStart"/>
      <w:r>
        <w:t>Strathsail</w:t>
      </w:r>
      <w:proofErr w:type="spellEnd"/>
      <w:r>
        <w:t xml:space="preserve"> and hopes to be able to facilitate informal sailing training for club members with qualified instructors from </w:t>
      </w:r>
      <w:proofErr w:type="spellStart"/>
      <w:r>
        <w:t>Strathsail</w:t>
      </w:r>
      <w:proofErr w:type="spellEnd"/>
      <w:r>
        <w:t>, a</w:t>
      </w:r>
      <w:r w:rsidR="00951C06">
        <w:t>s</w:t>
      </w:r>
      <w:r>
        <w:t xml:space="preserve"> part of club activities. </w:t>
      </w:r>
      <w:r w:rsidR="00D72EB9">
        <w:t xml:space="preserve">The Club has </w:t>
      </w:r>
      <w:r w:rsidR="009B5AFB">
        <w:t xml:space="preserve">invited </w:t>
      </w:r>
      <w:proofErr w:type="spellStart"/>
      <w:r w:rsidR="009B5AFB">
        <w:t>Strathsail</w:t>
      </w:r>
      <w:proofErr w:type="spellEnd"/>
      <w:r w:rsidR="009B5AFB">
        <w:t xml:space="preserve"> to </w:t>
      </w:r>
      <w:r w:rsidR="00951C06">
        <w:t>nominate a</w:t>
      </w:r>
      <w:r w:rsidR="00B44E56">
        <w:t xml:space="preserve"> representative </w:t>
      </w:r>
      <w:proofErr w:type="gramStart"/>
      <w:r w:rsidR="007B200F">
        <w:t xml:space="preserve">to </w:t>
      </w:r>
      <w:r w:rsidR="00B44E56">
        <w:t xml:space="preserve"> </w:t>
      </w:r>
      <w:r w:rsidR="009B5AFB">
        <w:t>become</w:t>
      </w:r>
      <w:proofErr w:type="gramEnd"/>
      <w:r w:rsidR="009B5AFB">
        <w:t xml:space="preserve"> a Trustee</w:t>
      </w:r>
      <w:r w:rsidR="007B200F">
        <w:t xml:space="preserve"> of the Club.</w:t>
      </w:r>
    </w:p>
    <w:p w14:paraId="2C6F69F1" w14:textId="459E411C" w:rsidR="00522447" w:rsidRDefault="00522447" w:rsidP="00522447">
      <w:pPr>
        <w:widowControl w:val="0"/>
        <w:tabs>
          <w:tab w:val="left" w:pos="3059"/>
        </w:tabs>
        <w:autoSpaceDE w:val="0"/>
        <w:autoSpaceDN w:val="0"/>
        <w:spacing w:before="230" w:line="276" w:lineRule="auto"/>
        <w:ind w:right="115"/>
      </w:pPr>
      <w:r>
        <w:t xml:space="preserve">The club has </w:t>
      </w:r>
      <w:r w:rsidR="00B67165">
        <w:t>maintained</w:t>
      </w:r>
      <w:r>
        <w:t xml:space="preserve"> a restricted boat fund to develop its fleet of club boats, and will continue to review the club fleet to ensure that it is meeting the objectives of encouraging members to develop sailing skills, by providing a range of single handed and crewed boats. </w:t>
      </w:r>
    </w:p>
    <w:p w14:paraId="3A8585E6" w14:textId="6C577458" w:rsidR="00522447" w:rsidRDefault="00522447" w:rsidP="00522447">
      <w:pPr>
        <w:widowControl w:val="0"/>
        <w:tabs>
          <w:tab w:val="left" w:pos="3059"/>
        </w:tabs>
        <w:autoSpaceDE w:val="0"/>
        <w:autoSpaceDN w:val="0"/>
        <w:spacing w:before="230" w:line="276" w:lineRule="auto"/>
        <w:ind w:right="115"/>
      </w:pPr>
      <w:r>
        <w:t xml:space="preserve">The </w:t>
      </w:r>
      <w:r w:rsidR="00CA25D2">
        <w:t>C</w:t>
      </w:r>
      <w:r>
        <w:t xml:space="preserve">lub </w:t>
      </w:r>
      <w:r w:rsidR="00CA25D2">
        <w:t xml:space="preserve">continues </w:t>
      </w:r>
      <w:r w:rsidR="00521047">
        <w:t xml:space="preserve">its consideration of options for the provision of green energy </w:t>
      </w:r>
      <w:r w:rsidR="00BB22EB">
        <w:t xml:space="preserve">in the boatyard. </w:t>
      </w:r>
      <w:r w:rsidR="009507DC">
        <w:t xml:space="preserve">To date, scale has been an issue, as many schemes </w:t>
      </w:r>
      <w:r w:rsidR="00D119F2">
        <w:t xml:space="preserve">require more capital expenditure and other resource that the Club does not have, </w:t>
      </w:r>
      <w:r w:rsidR="0003641C">
        <w:t>but Trustees continue to pursue options</w:t>
      </w:r>
      <w:r w:rsidR="00C03447">
        <w:t>.</w:t>
      </w:r>
    </w:p>
    <w:p w14:paraId="2B31A8F3" w14:textId="77777777" w:rsidR="004B6F97" w:rsidRDefault="004B6F97" w:rsidP="00522447">
      <w:pPr>
        <w:widowControl w:val="0"/>
        <w:tabs>
          <w:tab w:val="left" w:pos="3059"/>
        </w:tabs>
        <w:autoSpaceDE w:val="0"/>
        <w:autoSpaceDN w:val="0"/>
        <w:spacing w:before="230" w:line="276" w:lineRule="auto"/>
        <w:ind w:right="115"/>
      </w:pPr>
    </w:p>
    <w:p w14:paraId="57F22199" w14:textId="77777777" w:rsidR="000B0EC9" w:rsidRDefault="000B0EC9" w:rsidP="00522447">
      <w:pPr>
        <w:widowControl w:val="0"/>
        <w:tabs>
          <w:tab w:val="left" w:pos="3059"/>
        </w:tabs>
        <w:autoSpaceDE w:val="0"/>
        <w:autoSpaceDN w:val="0"/>
        <w:spacing w:before="230" w:line="276" w:lineRule="auto"/>
        <w:ind w:right="115"/>
      </w:pPr>
    </w:p>
    <w:p w14:paraId="3ED861AD" w14:textId="77777777" w:rsidR="000B0EC9" w:rsidRDefault="000B0EC9" w:rsidP="00522447">
      <w:pPr>
        <w:widowControl w:val="0"/>
        <w:tabs>
          <w:tab w:val="left" w:pos="3059"/>
        </w:tabs>
        <w:autoSpaceDE w:val="0"/>
        <w:autoSpaceDN w:val="0"/>
        <w:spacing w:before="230" w:line="276" w:lineRule="auto"/>
        <w:ind w:right="115"/>
      </w:pPr>
    </w:p>
    <w:p w14:paraId="35817EAD" w14:textId="77777777" w:rsidR="004B6F97" w:rsidRDefault="004B6F97" w:rsidP="00522447">
      <w:pPr>
        <w:widowControl w:val="0"/>
        <w:tabs>
          <w:tab w:val="left" w:pos="3059"/>
        </w:tabs>
        <w:autoSpaceDE w:val="0"/>
        <w:autoSpaceDN w:val="0"/>
        <w:spacing w:before="230" w:line="276" w:lineRule="auto"/>
        <w:ind w:right="115"/>
      </w:pPr>
    </w:p>
    <w:p w14:paraId="587B4BCC" w14:textId="77777777" w:rsidR="004B6F97" w:rsidRDefault="004B6F97" w:rsidP="00522447">
      <w:pPr>
        <w:widowControl w:val="0"/>
        <w:tabs>
          <w:tab w:val="left" w:pos="3059"/>
        </w:tabs>
        <w:autoSpaceDE w:val="0"/>
        <w:autoSpaceDN w:val="0"/>
        <w:spacing w:before="230" w:line="276" w:lineRule="auto"/>
        <w:ind w:right="115"/>
      </w:pPr>
    </w:p>
    <w:p w14:paraId="62CEDDE0" w14:textId="77777777" w:rsidR="004B6F97" w:rsidRDefault="004B6F97" w:rsidP="00522447">
      <w:pPr>
        <w:widowControl w:val="0"/>
        <w:tabs>
          <w:tab w:val="left" w:pos="3059"/>
        </w:tabs>
        <w:autoSpaceDE w:val="0"/>
        <w:autoSpaceDN w:val="0"/>
        <w:spacing w:before="230" w:line="276" w:lineRule="auto"/>
        <w:ind w:right="115"/>
      </w:pPr>
    </w:p>
    <w:p w14:paraId="11681CA3" w14:textId="77777777" w:rsidR="004B6F97" w:rsidRDefault="004B6F97" w:rsidP="00522447">
      <w:pPr>
        <w:widowControl w:val="0"/>
        <w:tabs>
          <w:tab w:val="left" w:pos="3059"/>
        </w:tabs>
        <w:autoSpaceDE w:val="0"/>
        <w:autoSpaceDN w:val="0"/>
        <w:spacing w:before="230" w:line="276" w:lineRule="auto"/>
        <w:ind w:right="115"/>
      </w:pPr>
    </w:p>
    <w:p w14:paraId="650A7CC4" w14:textId="77777777" w:rsidR="004B6F97" w:rsidRDefault="004B6F97" w:rsidP="00522447">
      <w:pPr>
        <w:widowControl w:val="0"/>
        <w:tabs>
          <w:tab w:val="left" w:pos="3059"/>
        </w:tabs>
        <w:autoSpaceDE w:val="0"/>
        <w:autoSpaceDN w:val="0"/>
        <w:spacing w:before="230" w:line="276" w:lineRule="auto"/>
        <w:ind w:right="115"/>
      </w:pPr>
    </w:p>
    <w:p w14:paraId="6A6B62A2" w14:textId="77777777" w:rsidR="00667B20" w:rsidRDefault="00667B20" w:rsidP="00522447">
      <w:pPr>
        <w:widowControl w:val="0"/>
        <w:tabs>
          <w:tab w:val="left" w:pos="3059"/>
        </w:tabs>
        <w:autoSpaceDE w:val="0"/>
        <w:autoSpaceDN w:val="0"/>
        <w:spacing w:before="230" w:line="276" w:lineRule="auto"/>
        <w:ind w:right="115"/>
      </w:pPr>
    </w:p>
    <w:p w14:paraId="2F6E9D73" w14:textId="77777777" w:rsidR="00522447" w:rsidRPr="006820F6" w:rsidRDefault="00522447" w:rsidP="00522447">
      <w:pPr>
        <w:widowControl w:val="0"/>
        <w:tabs>
          <w:tab w:val="left" w:pos="3059"/>
        </w:tabs>
        <w:autoSpaceDE w:val="0"/>
        <w:autoSpaceDN w:val="0"/>
        <w:spacing w:before="230" w:line="276" w:lineRule="auto"/>
        <w:ind w:right="115"/>
      </w:pPr>
      <w:r w:rsidRPr="006820F6">
        <w:rPr>
          <w:b/>
          <w:bCs/>
        </w:rPr>
        <w:lastRenderedPageBreak/>
        <w:t>Financial Review</w:t>
      </w:r>
    </w:p>
    <w:p w14:paraId="16382DB4" w14:textId="41861307" w:rsidR="0061736C" w:rsidRDefault="004B6F97" w:rsidP="0061736C">
      <w:r>
        <w:t>Traditionally, t</w:t>
      </w:r>
      <w:r w:rsidR="00522447">
        <w:t xml:space="preserve">he club </w:t>
      </w:r>
      <w:r>
        <w:t>wa</w:t>
      </w:r>
      <w:r w:rsidR="00522447">
        <w:t>s reliant on member subscriptions for its income</w:t>
      </w:r>
      <w:r>
        <w:t>. In the first year</w:t>
      </w:r>
      <w:r w:rsidR="009A49AE">
        <w:t xml:space="preserve"> of </w:t>
      </w:r>
      <w:r>
        <w:t>incorporat</w:t>
      </w:r>
      <w:r w:rsidR="009A49AE">
        <w:t>ion</w:t>
      </w:r>
      <w:r>
        <w:t xml:space="preserve"> as a charity</w:t>
      </w:r>
      <w:r w:rsidR="009A49AE">
        <w:t>,</w:t>
      </w:r>
      <w:r>
        <w:t xml:space="preserve"> </w:t>
      </w:r>
      <w:r w:rsidR="00B67C4B">
        <w:t xml:space="preserve">the Club </w:t>
      </w:r>
      <w:r>
        <w:t>secure</w:t>
      </w:r>
      <w:r w:rsidR="00B67C4B">
        <w:t>d</w:t>
      </w:r>
      <w:r>
        <w:t xml:space="preserve"> </w:t>
      </w:r>
      <w:r w:rsidR="00CC77FA">
        <w:t>its</w:t>
      </w:r>
      <w:r>
        <w:t xml:space="preserve"> first fund raise of </w:t>
      </w:r>
      <w:r w:rsidR="00522447">
        <w:t>£1</w:t>
      </w:r>
      <w:r w:rsidR="009A49AE">
        <w:t>,</w:t>
      </w:r>
      <w:r w:rsidR="00522447">
        <w:t>000 in 2024</w:t>
      </w:r>
      <w:r w:rsidR="00A756B9">
        <w:t xml:space="preserve">, </w:t>
      </w:r>
      <w:r w:rsidR="00B67C4B">
        <w:t xml:space="preserve">to </w:t>
      </w:r>
      <w:r w:rsidR="00522447">
        <w:t>enabl</w:t>
      </w:r>
      <w:r w:rsidR="00B67C4B">
        <w:t>e</w:t>
      </w:r>
      <w:r w:rsidR="00DA2F1F">
        <w:t xml:space="preserve"> the</w:t>
      </w:r>
      <w:r w:rsidR="00522447">
        <w:t xml:space="preserve"> development of the car park</w:t>
      </w:r>
      <w:r w:rsidR="00DA2F1F">
        <w:t xml:space="preserve">.  </w:t>
      </w:r>
      <w:r w:rsidR="00967BEF">
        <w:t xml:space="preserve">The main element of the Club for fundraising was identified as the slipway improvement, but </w:t>
      </w:r>
      <w:r w:rsidR="007D6844">
        <w:t xml:space="preserve">the feasibility is still ongoing and no fundraising applications were made during the </w:t>
      </w:r>
      <w:proofErr w:type="spellStart"/>
      <w:r w:rsidR="007D6844">
        <w:t>year.</w:t>
      </w:r>
      <w:r w:rsidR="0061736C">
        <w:t>For</w:t>
      </w:r>
      <w:proofErr w:type="spellEnd"/>
      <w:r w:rsidR="0061736C">
        <w:t xml:space="preserve"> the year 202</w:t>
      </w:r>
      <w:r w:rsidR="00CB3FF3">
        <w:t>3</w:t>
      </w:r>
      <w:r w:rsidR="0061736C">
        <w:t xml:space="preserve">, total receipts were £10,571.99, with total payments of £6,637.00 in 2023, </w:t>
      </w:r>
      <w:r w:rsidR="0061736C" w:rsidRPr="007D5EFA">
        <w:t xml:space="preserve">resulting </w:t>
      </w:r>
      <w:r w:rsidR="0061736C">
        <w:t xml:space="preserve">in </w:t>
      </w:r>
      <w:r w:rsidR="0061736C" w:rsidRPr="007D5EFA">
        <w:t xml:space="preserve">a surplus for the year </w:t>
      </w:r>
      <w:r w:rsidR="0061736C" w:rsidRPr="003D267F">
        <w:t>of £34</w:t>
      </w:r>
      <w:r w:rsidR="00BA30AD">
        <w:t>5</w:t>
      </w:r>
      <w:r w:rsidR="0061736C" w:rsidRPr="003D267F">
        <w:t>.10</w:t>
      </w:r>
      <w:r w:rsidR="00BA30AD">
        <w:t xml:space="preserve"> excluding the Training and Boat Funds.</w:t>
      </w:r>
    </w:p>
    <w:p w14:paraId="043DFF0D" w14:textId="77777777" w:rsidR="0061736C" w:rsidRDefault="0061736C" w:rsidP="0061736C"/>
    <w:p w14:paraId="71D2467B" w14:textId="03B2F925" w:rsidR="0061736C" w:rsidRDefault="0061736C" w:rsidP="0061736C">
      <w:r>
        <w:t xml:space="preserve">For the year 2024, total receipts were £11,492.68, </w:t>
      </w:r>
      <w:r w:rsidR="00DA2F1F">
        <w:t>offset by</w:t>
      </w:r>
      <w:r>
        <w:t xml:space="preserve"> total payments of £10,357.11 in 2024, </w:t>
      </w:r>
      <w:r w:rsidRPr="007D5EFA">
        <w:t xml:space="preserve">resulting </w:t>
      </w:r>
      <w:r>
        <w:t xml:space="preserve">in </w:t>
      </w:r>
      <w:r w:rsidRPr="007D5EFA">
        <w:t>a surplus for the year of £</w:t>
      </w:r>
      <w:r>
        <w:t>1,135.57</w:t>
      </w:r>
      <w:r w:rsidRPr="007D5EFA">
        <w:t xml:space="preserve">. </w:t>
      </w:r>
    </w:p>
    <w:p w14:paraId="5326CB8C" w14:textId="77777777" w:rsidR="00CB3FF3" w:rsidRDefault="00CB3FF3" w:rsidP="0061736C"/>
    <w:p w14:paraId="4029D718" w14:textId="5F213D22" w:rsidR="00CB3FF3" w:rsidRDefault="00CB3FF3" w:rsidP="00CB3FF3">
      <w:r>
        <w:t>For the year 2025, total receipts were £</w:t>
      </w:r>
      <w:r w:rsidR="00BC2B0A">
        <w:t>8,257.75</w:t>
      </w:r>
      <w:r>
        <w:t>, offset by total payments of £</w:t>
      </w:r>
      <w:r w:rsidR="00BC2B0A">
        <w:t>7,757.85</w:t>
      </w:r>
      <w:r>
        <w:t xml:space="preserve"> in 2024, </w:t>
      </w:r>
      <w:r w:rsidRPr="007D5EFA">
        <w:t xml:space="preserve">resulting </w:t>
      </w:r>
      <w:r>
        <w:t xml:space="preserve">in </w:t>
      </w:r>
      <w:r w:rsidRPr="007D5EFA">
        <w:t>a surplus for the year of £</w:t>
      </w:r>
      <w:r w:rsidR="00BC2B0A" w:rsidRPr="00667B20">
        <w:t>499.9</w:t>
      </w:r>
      <w:r w:rsidRPr="00667B20">
        <w:t>.</w:t>
      </w:r>
      <w:r w:rsidRPr="007D5EFA">
        <w:t xml:space="preserve"> </w:t>
      </w:r>
    </w:p>
    <w:p w14:paraId="6892DE8C" w14:textId="77777777" w:rsidR="00DA2F1F" w:rsidRDefault="00DA2F1F" w:rsidP="0061736C"/>
    <w:p w14:paraId="2B0569D3" w14:textId="057A6DA3" w:rsidR="00DA2F1F" w:rsidRPr="00A756B9" w:rsidRDefault="00DA2F1F" w:rsidP="0061736C">
      <w:pPr>
        <w:rPr>
          <w:rFonts w:ascii="Calibri" w:eastAsia="Times New Roman" w:hAnsi="Calibri" w:cs="Calibri"/>
          <w:kern w:val="0"/>
          <w:sz w:val="22"/>
          <w:szCs w:val="22"/>
          <w:lang w:eastAsia="en-GB"/>
          <w14:ligatures w14:val="none"/>
        </w:rPr>
      </w:pPr>
      <w:r>
        <w:t>The club also benefited from its charit</w:t>
      </w:r>
      <w:r w:rsidR="00F06B61">
        <w:t>able</w:t>
      </w:r>
      <w:r>
        <w:t xml:space="preserve"> status securing exemption going forward for water rates.</w:t>
      </w:r>
    </w:p>
    <w:p w14:paraId="55B277CD" w14:textId="76E1619A" w:rsidR="0061736C" w:rsidRDefault="00DA2F1F" w:rsidP="00522447">
      <w:pPr>
        <w:widowControl w:val="0"/>
        <w:tabs>
          <w:tab w:val="left" w:pos="3059"/>
        </w:tabs>
        <w:autoSpaceDE w:val="0"/>
        <w:autoSpaceDN w:val="0"/>
        <w:spacing w:before="230" w:line="276" w:lineRule="auto"/>
        <w:ind w:right="115"/>
      </w:pPr>
      <w:r>
        <w:t>The club operates a single bank account. Within this we maintain three separate accounts.</w:t>
      </w:r>
    </w:p>
    <w:p w14:paraId="691D3A23" w14:textId="6559D14F" w:rsidR="00DA2F1F" w:rsidRPr="00667B20" w:rsidRDefault="00DA2F1F" w:rsidP="00522447">
      <w:pPr>
        <w:widowControl w:val="0"/>
        <w:tabs>
          <w:tab w:val="left" w:pos="3059"/>
        </w:tabs>
        <w:autoSpaceDE w:val="0"/>
        <w:autoSpaceDN w:val="0"/>
        <w:spacing w:before="230" w:line="276" w:lineRule="auto"/>
        <w:ind w:right="115"/>
      </w:pPr>
      <w:r w:rsidRPr="00667B20">
        <w:t>Training budget</w:t>
      </w:r>
      <w:r w:rsidR="00F06B61" w:rsidRPr="00667B20">
        <w:t xml:space="preserve">, </w:t>
      </w:r>
      <w:r w:rsidRPr="00667B20">
        <w:t>as we run down a training budget from lottery funding. For 202</w:t>
      </w:r>
      <w:r w:rsidR="006D1CF1" w:rsidRPr="00667B20">
        <w:t>5</w:t>
      </w:r>
      <w:r w:rsidRPr="00667B20">
        <w:t xml:space="preserve"> this</w:t>
      </w:r>
      <w:r w:rsidR="0041082D" w:rsidRPr="00667B20">
        <w:t xml:space="preserve"> reduced by £600 for training provided by Glasgow City Boats for safety boat training offered to all members</w:t>
      </w:r>
      <w:r w:rsidR="003B58F5" w:rsidRPr="00667B20">
        <w:t>,</w:t>
      </w:r>
      <w:r w:rsidR="0041082D" w:rsidRPr="00667B20">
        <w:t xml:space="preserve"> reducing the training</w:t>
      </w:r>
      <w:r w:rsidRPr="00667B20">
        <w:t xml:space="preserve"> budget </w:t>
      </w:r>
      <w:r w:rsidR="0041082D" w:rsidRPr="00667B20">
        <w:t xml:space="preserve">to </w:t>
      </w:r>
      <w:r w:rsidRPr="00667B20">
        <w:t>£</w:t>
      </w:r>
      <w:r w:rsidR="0041082D" w:rsidRPr="00667B20">
        <w:t>5</w:t>
      </w:r>
      <w:r w:rsidRPr="00667B20">
        <w:t>34.07</w:t>
      </w:r>
    </w:p>
    <w:p w14:paraId="5BE481BA" w14:textId="0600E091" w:rsidR="00DA2F1F" w:rsidRPr="00667B20" w:rsidRDefault="00DA2F1F" w:rsidP="00522447">
      <w:pPr>
        <w:widowControl w:val="0"/>
        <w:tabs>
          <w:tab w:val="left" w:pos="3059"/>
        </w:tabs>
        <w:autoSpaceDE w:val="0"/>
        <w:autoSpaceDN w:val="0"/>
        <w:spacing w:before="230" w:line="276" w:lineRule="auto"/>
        <w:ind w:right="115"/>
      </w:pPr>
      <w:r w:rsidRPr="00667B20">
        <w:t xml:space="preserve">A boat fund established in 2023 to help improve the fleet increased </w:t>
      </w:r>
      <w:r w:rsidR="0041082D" w:rsidRPr="00667B20">
        <w:t xml:space="preserve">by a further £80 </w:t>
      </w:r>
      <w:r w:rsidRPr="00667B20">
        <w:t>in 202</w:t>
      </w:r>
      <w:r w:rsidR="0041082D" w:rsidRPr="00667B20">
        <w:t>5</w:t>
      </w:r>
      <w:r w:rsidR="003B58F5" w:rsidRPr="00667B20">
        <w:t>,</w:t>
      </w:r>
      <w:r w:rsidRPr="00667B20">
        <w:t xml:space="preserve"> </w:t>
      </w:r>
      <w:r w:rsidR="003B58F5" w:rsidRPr="00667B20">
        <w:t xml:space="preserve">through </w:t>
      </w:r>
      <w:r w:rsidR="0041082D" w:rsidRPr="00667B20">
        <w:t xml:space="preserve">selling disused and </w:t>
      </w:r>
      <w:r w:rsidR="00667B20" w:rsidRPr="00667B20">
        <w:t>abandoned</w:t>
      </w:r>
      <w:r w:rsidR="0041082D" w:rsidRPr="00667B20">
        <w:t xml:space="preserve"> boats</w:t>
      </w:r>
      <w:r w:rsidR="003B58F5" w:rsidRPr="00667B20">
        <w:t>,</w:t>
      </w:r>
      <w:r w:rsidR="0041082D" w:rsidRPr="00667B20">
        <w:t xml:space="preserve"> </w:t>
      </w:r>
      <w:r w:rsidRPr="00667B20">
        <w:t xml:space="preserve"> to close at £2,6</w:t>
      </w:r>
      <w:r w:rsidR="0041082D" w:rsidRPr="00667B20">
        <w:t>8</w:t>
      </w:r>
      <w:r w:rsidRPr="00667B20">
        <w:t>7.32.</w:t>
      </w:r>
    </w:p>
    <w:p w14:paraId="004755D5" w14:textId="0319A0D9" w:rsidR="00DA2F1F" w:rsidRPr="00667B20" w:rsidRDefault="00DA2F1F" w:rsidP="00522447">
      <w:pPr>
        <w:widowControl w:val="0"/>
        <w:tabs>
          <w:tab w:val="left" w:pos="3059"/>
        </w:tabs>
        <w:autoSpaceDE w:val="0"/>
        <w:autoSpaceDN w:val="0"/>
        <w:spacing w:before="230" w:line="276" w:lineRule="auto"/>
        <w:ind w:right="115"/>
      </w:pPr>
      <w:r w:rsidRPr="00667B20">
        <w:t>The bank account opened up 01/01/2024</w:t>
      </w:r>
      <w:r w:rsidR="00F06B61" w:rsidRPr="00667B20">
        <w:t xml:space="preserve"> at</w:t>
      </w:r>
      <w:r w:rsidRPr="00667B20">
        <w:t xml:space="preserve"> £ 12,429.84 and closed 31/12/2024 </w:t>
      </w:r>
      <w:r w:rsidR="00F06B61" w:rsidRPr="00667B20">
        <w:t>at</w:t>
      </w:r>
      <w:r w:rsidRPr="00667B20">
        <w:t xml:space="preserve"> </w:t>
      </w:r>
      <w:r w:rsidR="00F06B61" w:rsidRPr="00667B20">
        <w:t>£</w:t>
      </w:r>
      <w:r w:rsidRPr="00667B20">
        <w:t>13</w:t>
      </w:r>
      <w:r w:rsidR="003B58F5" w:rsidRPr="00667B20">
        <w:t>,</w:t>
      </w:r>
      <w:r w:rsidRPr="00667B20">
        <w:t>565.4</w:t>
      </w:r>
      <w:r w:rsidR="00F06B61" w:rsidRPr="00667B20">
        <w:t>1.</w:t>
      </w:r>
    </w:p>
    <w:p w14:paraId="410417B1" w14:textId="7B9D70F0" w:rsidR="00DA2F1F" w:rsidRPr="00667B20" w:rsidRDefault="003B58F5" w:rsidP="00522447">
      <w:pPr>
        <w:widowControl w:val="0"/>
        <w:tabs>
          <w:tab w:val="left" w:pos="3059"/>
        </w:tabs>
        <w:autoSpaceDE w:val="0"/>
        <w:autoSpaceDN w:val="0"/>
        <w:spacing w:before="230" w:line="276" w:lineRule="auto"/>
        <w:ind w:right="115"/>
      </w:pPr>
      <w:r w:rsidRPr="00667B20">
        <w:t xml:space="preserve">The Club </w:t>
      </w:r>
      <w:r w:rsidR="004C763B" w:rsidRPr="00667B20">
        <w:t>r</w:t>
      </w:r>
      <w:r w:rsidR="0041082D" w:rsidRPr="00667B20">
        <w:t xml:space="preserve">an a small deficit of £22.10 on the main </w:t>
      </w:r>
      <w:r w:rsidRPr="00667B20">
        <w:t xml:space="preserve">account </w:t>
      </w:r>
      <w:r w:rsidR="004C763B" w:rsidRPr="00667B20">
        <w:t>for the calendar year.</w:t>
      </w:r>
    </w:p>
    <w:p w14:paraId="639D28A1" w14:textId="04AB7DE4" w:rsidR="00DA2F1F" w:rsidRDefault="00FC3D8E" w:rsidP="00522447">
      <w:pPr>
        <w:widowControl w:val="0"/>
        <w:tabs>
          <w:tab w:val="left" w:pos="3059"/>
        </w:tabs>
        <w:autoSpaceDE w:val="0"/>
        <w:autoSpaceDN w:val="0"/>
        <w:spacing w:before="230" w:line="276" w:lineRule="auto"/>
        <w:ind w:right="115"/>
      </w:pPr>
      <w:r w:rsidRPr="00667B20">
        <w:t>Looking</w:t>
      </w:r>
      <w:r>
        <w:t xml:space="preserve"> ahead to 2026, the three year fixed price for Club insurance expires and is anticipated to rise around 10% inline with inflation for the period.</w:t>
      </w:r>
    </w:p>
    <w:p w14:paraId="586EE653" w14:textId="2E035CDB" w:rsidR="00FC3D8E" w:rsidRDefault="00FC3D8E" w:rsidP="00522447">
      <w:pPr>
        <w:widowControl w:val="0"/>
        <w:tabs>
          <w:tab w:val="left" w:pos="3059"/>
        </w:tabs>
        <w:autoSpaceDE w:val="0"/>
        <w:autoSpaceDN w:val="0"/>
        <w:spacing w:before="230" w:line="276" w:lineRule="auto"/>
        <w:ind w:right="115"/>
      </w:pPr>
      <w:r>
        <w:t>Inconsistent billing from Scottish Power will likely increase in 2026 as the monthly payment dropped to £5 a month in 2025 from £65.71 earlier in the year. The introduction of a smart meter will hopefully level this out over the course of the year and going forward.</w:t>
      </w:r>
    </w:p>
    <w:p w14:paraId="06D4C40A" w14:textId="67797194" w:rsidR="00DA2F1F" w:rsidRDefault="000B0EC9" w:rsidP="00522447">
      <w:pPr>
        <w:widowControl w:val="0"/>
        <w:tabs>
          <w:tab w:val="left" w:pos="3059"/>
        </w:tabs>
        <w:autoSpaceDE w:val="0"/>
        <w:autoSpaceDN w:val="0"/>
        <w:spacing w:before="230" w:line="276" w:lineRule="auto"/>
        <w:ind w:right="115"/>
      </w:pPr>
      <w:r>
        <w:t>We are actively reviewing banking options with a view to earning interest on held funds to negate the impacts of inflation, with the current provider offering no interest.</w:t>
      </w:r>
    </w:p>
    <w:p w14:paraId="5E02B34B" w14:textId="77777777" w:rsidR="008F0592" w:rsidRDefault="008F0592" w:rsidP="00522447">
      <w:pPr>
        <w:widowControl w:val="0"/>
        <w:tabs>
          <w:tab w:val="left" w:pos="3059"/>
        </w:tabs>
        <w:autoSpaceDE w:val="0"/>
        <w:autoSpaceDN w:val="0"/>
        <w:spacing w:before="230" w:line="276" w:lineRule="auto"/>
        <w:ind w:right="115"/>
        <w:rPr>
          <w:b/>
          <w:bCs/>
        </w:rPr>
      </w:pPr>
    </w:p>
    <w:p w14:paraId="79F66354" w14:textId="7D23B5CF" w:rsidR="0061736C" w:rsidRDefault="0061736C" w:rsidP="00522447">
      <w:pPr>
        <w:widowControl w:val="0"/>
        <w:tabs>
          <w:tab w:val="left" w:pos="3059"/>
        </w:tabs>
        <w:autoSpaceDE w:val="0"/>
        <w:autoSpaceDN w:val="0"/>
        <w:spacing w:before="230" w:line="276" w:lineRule="auto"/>
        <w:ind w:right="115"/>
        <w:rPr>
          <w:b/>
          <w:bCs/>
        </w:rPr>
      </w:pPr>
      <w:r w:rsidRPr="0061736C">
        <w:rPr>
          <w:b/>
          <w:bCs/>
        </w:rPr>
        <w:lastRenderedPageBreak/>
        <w:t>Membership</w:t>
      </w:r>
    </w:p>
    <w:p w14:paraId="6B353ED7" w14:textId="32DE9C49" w:rsidR="00AD36C4" w:rsidRDefault="00AD36C4" w:rsidP="00522447">
      <w:pPr>
        <w:widowControl w:val="0"/>
        <w:tabs>
          <w:tab w:val="left" w:pos="3059"/>
        </w:tabs>
        <w:autoSpaceDE w:val="0"/>
        <w:autoSpaceDN w:val="0"/>
        <w:spacing w:before="230" w:line="276" w:lineRule="auto"/>
        <w:ind w:right="115"/>
      </w:pPr>
      <w:r>
        <w:t xml:space="preserve">Depicted below in </w:t>
      </w:r>
      <w:r w:rsidR="0061736C" w:rsidRPr="0061736C">
        <w:t>charts</w:t>
      </w:r>
      <w:r w:rsidR="000B7F43">
        <w:t xml:space="preserve"> are </w:t>
      </w:r>
      <w:r>
        <w:t xml:space="preserve">details </w:t>
      </w:r>
      <w:r w:rsidR="000B7F43">
        <w:t xml:space="preserve">of </w:t>
      </w:r>
      <w:r>
        <w:t xml:space="preserve">the membership numbers and subscription types over the </w:t>
      </w:r>
      <w:r w:rsidR="0061736C" w:rsidRPr="0061736C">
        <w:t>previous years</w:t>
      </w:r>
      <w:r>
        <w:t>. 202</w:t>
      </w:r>
      <w:r w:rsidR="00584B91">
        <w:t>5</w:t>
      </w:r>
      <w:r>
        <w:t xml:space="preserve"> saw</w:t>
      </w:r>
      <w:r w:rsidR="0061736C" w:rsidRPr="0061736C">
        <w:t xml:space="preserve"> a </w:t>
      </w:r>
      <w:r w:rsidR="00584B91">
        <w:t>slight</w:t>
      </w:r>
      <w:r w:rsidR="00B10153">
        <w:t xml:space="preserve"> decrease</w:t>
      </w:r>
      <w:r w:rsidR="00534B54">
        <w:t xml:space="preserve"> in </w:t>
      </w:r>
      <w:r w:rsidR="0061736C" w:rsidRPr="0061736C">
        <w:t xml:space="preserve">membership numbers on </w:t>
      </w:r>
      <w:r w:rsidR="00534B54">
        <w:t xml:space="preserve">the </w:t>
      </w:r>
      <w:r w:rsidR="0061736C" w:rsidRPr="0061736C">
        <w:t xml:space="preserve">previous year, </w:t>
      </w:r>
      <w:r w:rsidR="001A74C2">
        <w:t xml:space="preserve">with </w:t>
      </w:r>
      <w:r w:rsidR="00B10153">
        <w:t>35</w:t>
      </w:r>
      <w:r w:rsidR="001A74C2">
        <w:t xml:space="preserve"> individual members</w:t>
      </w:r>
      <w:r w:rsidR="0030074C">
        <w:t xml:space="preserve">hips </w:t>
      </w:r>
      <w:r w:rsidR="001A74C2">
        <w:t>(3</w:t>
      </w:r>
      <w:r w:rsidR="00B10153">
        <w:t>5</w:t>
      </w:r>
      <w:r w:rsidR="001A74C2">
        <w:t xml:space="preserve"> in 2024), </w:t>
      </w:r>
      <w:r w:rsidR="0030074C">
        <w:t>2</w:t>
      </w:r>
      <w:r w:rsidR="00B10153">
        <w:t>6</w:t>
      </w:r>
      <w:r w:rsidR="0030074C">
        <w:t xml:space="preserve"> family memberships ( 3</w:t>
      </w:r>
      <w:r w:rsidR="00B10153">
        <w:t>1</w:t>
      </w:r>
      <w:r w:rsidR="0030074C">
        <w:t xml:space="preserve"> in 2024), and </w:t>
      </w:r>
      <w:r w:rsidR="00B10153">
        <w:t xml:space="preserve">3 </w:t>
      </w:r>
      <w:r w:rsidR="004D70E4">
        <w:t>student membership (2 in 2024)</w:t>
      </w:r>
      <w:r w:rsidR="008D6416">
        <w:t xml:space="preserve"> making a total of </w:t>
      </w:r>
      <w:r w:rsidR="00B10153">
        <w:t>64</w:t>
      </w:r>
      <w:r w:rsidR="008D6416">
        <w:t xml:space="preserve"> memberships ( </w:t>
      </w:r>
      <w:r w:rsidR="0010110B">
        <w:t>6</w:t>
      </w:r>
      <w:r w:rsidR="00B10153">
        <w:t>8</w:t>
      </w:r>
      <w:r w:rsidR="0010110B">
        <w:t xml:space="preserve"> in 2024). Income was also received from associate club </w:t>
      </w:r>
      <w:proofErr w:type="spellStart"/>
      <w:r w:rsidR="0010110B">
        <w:t>Strathsail</w:t>
      </w:r>
      <w:proofErr w:type="spellEnd"/>
      <w:r w:rsidR="0010110B">
        <w:t xml:space="preserve">, and Scottish Team Racing, for </w:t>
      </w:r>
      <w:r w:rsidR="008637D7">
        <w:t xml:space="preserve">use of the Club facilities. </w:t>
      </w:r>
      <w:r w:rsidR="00B10153">
        <w:t xml:space="preserve">Overall, </w:t>
      </w:r>
      <w:r w:rsidR="0061736C" w:rsidRPr="0061736C">
        <w:t xml:space="preserve">membership </w:t>
      </w:r>
      <w:r w:rsidR="00B10153">
        <w:t xml:space="preserve">subscriptions </w:t>
      </w:r>
      <w:r w:rsidR="0061736C" w:rsidRPr="0061736C">
        <w:t>and other revenue streams increas</w:t>
      </w:r>
      <w:r w:rsidR="00841950">
        <w:t xml:space="preserve">ed </w:t>
      </w:r>
      <w:r>
        <w:t>receipts</w:t>
      </w:r>
      <w:r w:rsidR="0061736C" w:rsidRPr="0061736C">
        <w:t>.</w:t>
      </w:r>
      <w:r>
        <w:t xml:space="preserve"> </w:t>
      </w:r>
    </w:p>
    <w:p w14:paraId="51816F46" w14:textId="290E54D4" w:rsidR="00AD36C4" w:rsidRDefault="00AD36C4" w:rsidP="00AD36C4">
      <w:pPr>
        <w:widowControl w:val="0"/>
        <w:tabs>
          <w:tab w:val="left" w:pos="3059"/>
        </w:tabs>
        <w:autoSpaceDE w:val="0"/>
        <w:autoSpaceDN w:val="0"/>
        <w:spacing w:before="230" w:line="276" w:lineRule="auto"/>
        <w:ind w:right="115"/>
      </w:pPr>
      <w:r>
        <w:t xml:space="preserve">Subscription fees were </w:t>
      </w:r>
      <w:r w:rsidR="008E1959">
        <w:t>maintained at 2024 levels</w:t>
      </w:r>
      <w:r w:rsidR="00E36E97">
        <w:t>, following the</w:t>
      </w:r>
      <w:r w:rsidR="009A49AE">
        <w:t xml:space="preserve"> </w:t>
      </w:r>
      <w:r w:rsidR="00854CF7">
        <w:t>in-depth</w:t>
      </w:r>
      <w:r w:rsidR="009A49AE">
        <w:t xml:space="preserve"> review </w:t>
      </w:r>
      <w:r w:rsidR="00E36E97">
        <w:t xml:space="preserve">in 2024 </w:t>
      </w:r>
      <w:r w:rsidR="009A49AE">
        <w:t xml:space="preserve">of our facilities in comparison to ‘comparable’ clubs </w:t>
      </w:r>
      <w:r w:rsidR="00462F39">
        <w:t>which resulted in the following changes</w:t>
      </w:r>
      <w:r w:rsidR="004C2156">
        <w:t xml:space="preserve"> implemented in 2024</w:t>
      </w:r>
      <w:r w:rsidR="000B0EC9">
        <w:t xml:space="preserve">, </w:t>
      </w:r>
      <w:r w:rsidR="00B10153">
        <w:t xml:space="preserve">with </w:t>
      </w:r>
      <w:r w:rsidR="000B0EC9">
        <w:t>no change to levels for 2025</w:t>
      </w:r>
      <w:r w:rsidR="00B10153">
        <w:t>.</w:t>
      </w:r>
    </w:p>
    <w:p w14:paraId="415CC34A" w14:textId="77777777" w:rsidR="00AD36C4" w:rsidRDefault="00AD36C4" w:rsidP="00AD36C4">
      <w:pPr>
        <w:pStyle w:val="ListParagraph"/>
        <w:widowControl w:val="0"/>
        <w:numPr>
          <w:ilvl w:val="0"/>
          <w:numId w:val="2"/>
        </w:numPr>
        <w:tabs>
          <w:tab w:val="left" w:pos="3059"/>
        </w:tabs>
        <w:autoSpaceDE w:val="0"/>
        <w:autoSpaceDN w:val="0"/>
        <w:spacing w:before="230" w:line="276" w:lineRule="auto"/>
        <w:ind w:right="115"/>
      </w:pPr>
      <w:r>
        <w:t>Individual memberships from £80 to £90 per annum</w:t>
      </w:r>
    </w:p>
    <w:p w14:paraId="2B3B045D" w14:textId="77777777" w:rsidR="00AD36C4" w:rsidRDefault="00AD36C4" w:rsidP="00AD36C4">
      <w:pPr>
        <w:pStyle w:val="ListParagraph"/>
        <w:widowControl w:val="0"/>
        <w:numPr>
          <w:ilvl w:val="0"/>
          <w:numId w:val="2"/>
        </w:numPr>
        <w:tabs>
          <w:tab w:val="left" w:pos="3059"/>
        </w:tabs>
        <w:autoSpaceDE w:val="0"/>
        <w:autoSpaceDN w:val="0"/>
        <w:spacing w:before="230" w:line="276" w:lineRule="auto"/>
        <w:ind w:right="115"/>
      </w:pPr>
      <w:r>
        <w:t>Family membership from £90 to £120</w:t>
      </w:r>
    </w:p>
    <w:p w14:paraId="6FFD58F6" w14:textId="415DB93D" w:rsidR="009A49AE" w:rsidRDefault="00AD36C4" w:rsidP="00AD36C4">
      <w:pPr>
        <w:pStyle w:val="ListParagraph"/>
        <w:widowControl w:val="0"/>
        <w:numPr>
          <w:ilvl w:val="0"/>
          <w:numId w:val="2"/>
        </w:numPr>
        <w:tabs>
          <w:tab w:val="left" w:pos="3059"/>
        </w:tabs>
        <w:autoSpaceDE w:val="0"/>
        <w:autoSpaceDN w:val="0"/>
        <w:spacing w:before="230" w:line="276" w:lineRule="auto"/>
        <w:ind w:right="115"/>
      </w:pPr>
      <w:r>
        <w:t xml:space="preserve">2024 introduced a new mooring </w:t>
      </w:r>
      <w:r w:rsidR="009A49AE">
        <w:t xml:space="preserve">fee </w:t>
      </w:r>
      <w:r>
        <w:t>facility</w:t>
      </w:r>
      <w:r w:rsidR="009A49AE">
        <w:t xml:space="preserve"> from £30</w:t>
      </w:r>
      <w:r>
        <w:t xml:space="preserve"> on an allotment basis </w:t>
      </w:r>
      <w:r w:rsidR="009A49AE">
        <w:t>which was fully subscribed for the season</w:t>
      </w:r>
    </w:p>
    <w:p w14:paraId="26004401" w14:textId="7F3D9207" w:rsidR="009A49AE" w:rsidRDefault="009A49AE" w:rsidP="00AD36C4">
      <w:pPr>
        <w:pStyle w:val="ListParagraph"/>
        <w:widowControl w:val="0"/>
        <w:numPr>
          <w:ilvl w:val="0"/>
          <w:numId w:val="2"/>
        </w:numPr>
        <w:tabs>
          <w:tab w:val="left" w:pos="3059"/>
        </w:tabs>
        <w:autoSpaceDE w:val="0"/>
        <w:autoSpaceDN w:val="0"/>
        <w:spacing w:before="230" w:line="276" w:lineRule="auto"/>
        <w:ind w:right="115"/>
      </w:pPr>
      <w:r>
        <w:t xml:space="preserve">2024 also saw the introduction of </w:t>
      </w:r>
      <w:r w:rsidR="00AD36C4">
        <w:t xml:space="preserve">a charge of £30 for members with a second craft stored at the club </w:t>
      </w:r>
      <w:r>
        <w:t>(the first craft is stored free as part of all membership categories)</w:t>
      </w:r>
    </w:p>
    <w:p w14:paraId="5282D354" w14:textId="389AA32E" w:rsidR="009A49AE" w:rsidRDefault="009A49AE" w:rsidP="00AD36C4">
      <w:pPr>
        <w:pStyle w:val="ListParagraph"/>
        <w:widowControl w:val="0"/>
        <w:numPr>
          <w:ilvl w:val="0"/>
          <w:numId w:val="2"/>
        </w:numPr>
        <w:tabs>
          <w:tab w:val="left" w:pos="3059"/>
        </w:tabs>
        <w:autoSpaceDE w:val="0"/>
        <w:autoSpaceDN w:val="0"/>
        <w:spacing w:before="230" w:line="276" w:lineRule="auto"/>
        <w:ind w:right="115"/>
      </w:pPr>
      <w:r>
        <w:t xml:space="preserve">Clearer and fairer </w:t>
      </w:r>
      <w:r w:rsidR="00AD36C4">
        <w:t>student &amp; junior membership offering</w:t>
      </w:r>
      <w:r>
        <w:t xml:space="preserve"> £60</w:t>
      </w:r>
    </w:p>
    <w:p w14:paraId="4DCFC09F" w14:textId="713CC458" w:rsidR="0041082D" w:rsidRDefault="0041082D" w:rsidP="00AD36C4">
      <w:pPr>
        <w:pStyle w:val="ListParagraph"/>
        <w:widowControl w:val="0"/>
        <w:numPr>
          <w:ilvl w:val="0"/>
          <w:numId w:val="2"/>
        </w:numPr>
        <w:tabs>
          <w:tab w:val="left" w:pos="3059"/>
        </w:tabs>
        <w:autoSpaceDE w:val="0"/>
        <w:autoSpaceDN w:val="0"/>
        <w:spacing w:before="230" w:line="276" w:lineRule="auto"/>
        <w:ind w:right="115"/>
      </w:pPr>
      <w:r>
        <w:t>Introduced a new Student Windsurfing Membership covering the student term of £20</w:t>
      </w:r>
    </w:p>
    <w:p w14:paraId="08B86A3B" w14:textId="77777777" w:rsidR="009A49AE" w:rsidRDefault="009A49AE" w:rsidP="009A49AE">
      <w:pPr>
        <w:pStyle w:val="ListParagraph"/>
        <w:widowControl w:val="0"/>
        <w:tabs>
          <w:tab w:val="left" w:pos="3059"/>
        </w:tabs>
        <w:autoSpaceDE w:val="0"/>
        <w:autoSpaceDN w:val="0"/>
        <w:spacing w:before="230" w:line="276" w:lineRule="auto"/>
        <w:ind w:right="115"/>
      </w:pPr>
    </w:p>
    <w:p w14:paraId="6A08A0E1" w14:textId="10CCBE1F" w:rsidR="00AD36C4" w:rsidRDefault="00A90D86" w:rsidP="000B7F43">
      <w:pPr>
        <w:widowControl w:val="0"/>
        <w:tabs>
          <w:tab w:val="left" w:pos="3059"/>
        </w:tabs>
        <w:autoSpaceDE w:val="0"/>
        <w:autoSpaceDN w:val="0"/>
        <w:spacing w:before="230" w:line="276" w:lineRule="auto"/>
        <w:ind w:right="115"/>
      </w:pPr>
      <w:r>
        <w:t>S</w:t>
      </w:r>
      <w:r w:rsidR="00AD36C4">
        <w:t xml:space="preserve">ubscription income </w:t>
      </w:r>
      <w:r w:rsidR="00FC3D8E">
        <w:t xml:space="preserve">increased  </w:t>
      </w:r>
      <w:r w:rsidR="00DA4812">
        <w:t>to £</w:t>
      </w:r>
      <w:r w:rsidR="00FC3D8E">
        <w:t>6,620</w:t>
      </w:r>
      <w:r w:rsidR="00DA4812">
        <w:t xml:space="preserve"> in 2025, </w:t>
      </w:r>
      <w:r w:rsidR="00254B76">
        <w:t>compared with £</w:t>
      </w:r>
      <w:r w:rsidR="00FC3D8E">
        <w:t>6,330</w:t>
      </w:r>
      <w:r w:rsidR="00254B76">
        <w:t xml:space="preserve"> in 2024</w:t>
      </w:r>
      <w:r w:rsidR="00FC3D8E">
        <w:t>.</w:t>
      </w:r>
    </w:p>
    <w:p w14:paraId="693D0248" w14:textId="77777777" w:rsidR="009A49AE" w:rsidRDefault="009A49AE" w:rsidP="009A49AE">
      <w:pPr>
        <w:pStyle w:val="ListParagraph"/>
      </w:pPr>
    </w:p>
    <w:p w14:paraId="0D9CBF5C" w14:textId="77777777" w:rsidR="00667B20" w:rsidRPr="007D5EFA" w:rsidRDefault="00667B20" w:rsidP="00667B20">
      <w:pPr>
        <w:widowControl w:val="0"/>
        <w:tabs>
          <w:tab w:val="left" w:pos="3059"/>
        </w:tabs>
        <w:autoSpaceDE w:val="0"/>
        <w:autoSpaceDN w:val="0"/>
        <w:spacing w:before="230" w:line="276" w:lineRule="auto"/>
        <w:ind w:right="115"/>
        <w:rPr>
          <w:b/>
          <w:bCs/>
        </w:rPr>
      </w:pPr>
      <w:r w:rsidRPr="007D5EFA">
        <w:rPr>
          <w:b/>
          <w:bCs/>
        </w:rPr>
        <w:t>Reserves Policy</w:t>
      </w:r>
    </w:p>
    <w:p w14:paraId="5165DC13" w14:textId="77777777" w:rsidR="00667B20" w:rsidRDefault="00667B20" w:rsidP="00667B20">
      <w:pPr>
        <w:widowControl w:val="0"/>
        <w:tabs>
          <w:tab w:val="left" w:pos="3059"/>
        </w:tabs>
        <w:autoSpaceDE w:val="0"/>
        <w:autoSpaceDN w:val="0"/>
        <w:spacing w:before="230" w:line="276" w:lineRule="auto"/>
        <w:ind w:right="115"/>
      </w:pPr>
      <w:r w:rsidRPr="007D5EFA">
        <w:t>To be developed</w:t>
      </w:r>
      <w:r>
        <w:t>.</w:t>
      </w:r>
    </w:p>
    <w:p w14:paraId="2E7450C1" w14:textId="77777777" w:rsidR="00667B20" w:rsidRDefault="00667B20" w:rsidP="00667B20"/>
    <w:p w14:paraId="7E36D3C6" w14:textId="77777777" w:rsidR="00667B20" w:rsidRDefault="00667B20" w:rsidP="00667B20"/>
    <w:p w14:paraId="3F4ABBA7" w14:textId="77777777" w:rsidR="00667B20" w:rsidRDefault="00667B20" w:rsidP="00667B20"/>
    <w:p w14:paraId="310DD0B5" w14:textId="7979F8A1" w:rsidR="00667B20" w:rsidRDefault="00667B20" w:rsidP="00667B20">
      <w:r>
        <w:t>Approved by the Trustees on 2</w:t>
      </w:r>
      <w:r w:rsidR="00FA0559">
        <w:t>6</w:t>
      </w:r>
      <w:r w:rsidR="00FA0559" w:rsidRPr="00FA0559">
        <w:rPr>
          <w:vertAlign w:val="superscript"/>
        </w:rPr>
        <w:t>th</w:t>
      </w:r>
      <w:r w:rsidR="00FA0559">
        <w:t xml:space="preserve"> February</w:t>
      </w:r>
      <w:r>
        <w:t xml:space="preserve"> 2026,</w:t>
      </w:r>
      <w:r w:rsidRPr="006820F6">
        <w:tab/>
      </w:r>
      <w:r>
        <w:t>and signed on their behalf by;</w:t>
      </w:r>
    </w:p>
    <w:p w14:paraId="7A0C7DD3" w14:textId="77777777" w:rsidR="00667B20" w:rsidRDefault="00667B20" w:rsidP="00667B20"/>
    <w:p w14:paraId="4C441232" w14:textId="77777777" w:rsidR="00667B20" w:rsidRDefault="00667B20" w:rsidP="00667B20">
      <w:r>
        <w:rPr>
          <w:noProof/>
        </w:rPr>
        <mc:AlternateContent>
          <mc:Choice Requires="wpi">
            <w:drawing>
              <wp:anchor distT="0" distB="0" distL="114300" distR="114300" simplePos="0" relativeHeight="251691008" behindDoc="0" locked="0" layoutInCell="1" allowOverlap="1" wp14:anchorId="6C8F20BF" wp14:editId="49E83E9D">
                <wp:simplePos x="0" y="0"/>
                <wp:positionH relativeFrom="column">
                  <wp:posOffset>4221996</wp:posOffset>
                </wp:positionH>
                <wp:positionV relativeFrom="paragraph">
                  <wp:posOffset>136867</wp:posOffset>
                </wp:positionV>
                <wp:extent cx="106560" cy="106200"/>
                <wp:effectExtent l="38100" t="38100" r="20955" b="46355"/>
                <wp:wrapNone/>
                <wp:docPr id="1761644008" name="Ink 90"/>
                <wp:cNvGraphicFramePr/>
                <a:graphic xmlns:a="http://schemas.openxmlformats.org/drawingml/2006/main">
                  <a:graphicData uri="http://schemas.microsoft.com/office/word/2010/wordprocessingInk">
                    <w14:contentPart bwMode="auto" r:id="rId7">
                      <w14:nvContentPartPr>
                        <w14:cNvContentPartPr/>
                      </w14:nvContentPartPr>
                      <w14:xfrm>
                        <a:off x="0" y="0"/>
                        <a:ext cx="106560" cy="106200"/>
                      </w14:xfrm>
                    </w14:contentPart>
                  </a:graphicData>
                </a:graphic>
              </wp:anchor>
            </w:drawing>
          </mc:Choice>
          <mc:Fallback>
            <w:pict>
              <v:shapetype w14:anchorId="4B44B1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0" o:spid="_x0000_s1026" type="#_x0000_t75" style="position:absolute;margin-left:331.95pt;margin-top:10.3pt;width:9.4pt;height:9.3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&#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">
                <v:imagedata r:id="rId8" o:title=""/>
              </v:shape>
            </w:pict>
          </mc:Fallback>
        </mc:AlternateContent>
      </w:r>
      <w:r>
        <w:rPr>
          <w:noProof/>
        </w:rPr>
        <mc:AlternateContent>
          <mc:Choice Requires="wpi">
            <w:drawing>
              <wp:anchor distT="0" distB="0" distL="114300" distR="114300" simplePos="0" relativeHeight="251687936" behindDoc="0" locked="0" layoutInCell="1" allowOverlap="1" wp14:anchorId="6DB6F75B" wp14:editId="1F3C5499">
                <wp:simplePos x="0" y="0"/>
                <wp:positionH relativeFrom="column">
                  <wp:posOffset>4080516</wp:posOffset>
                </wp:positionH>
                <wp:positionV relativeFrom="paragraph">
                  <wp:posOffset>10507</wp:posOffset>
                </wp:positionV>
                <wp:extent cx="60480" cy="257040"/>
                <wp:effectExtent l="38100" t="38100" r="41275" b="35560"/>
                <wp:wrapNone/>
                <wp:docPr id="216287490" name="Ink 87"/>
                <wp:cNvGraphicFramePr/>
                <a:graphic xmlns:a="http://schemas.openxmlformats.org/drawingml/2006/main">
                  <a:graphicData uri="http://schemas.microsoft.com/office/word/2010/wordprocessingInk">
                    <w14:contentPart bwMode="auto" r:id="rId9">
                      <w14:nvContentPartPr>
                        <w14:cNvContentPartPr/>
                      </w14:nvContentPartPr>
                      <w14:xfrm>
                        <a:off x="0" y="0"/>
                        <a:ext cx="60480" cy="257040"/>
                      </w14:xfrm>
                    </w14:contentPart>
                  </a:graphicData>
                </a:graphic>
              </wp:anchor>
            </w:drawing>
          </mc:Choice>
          <mc:Fallback>
            <w:pict>
              <v:shape w14:anchorId="02BDD64C" id="Ink 87" o:spid="_x0000_s1026" type="#_x0000_t75" style="position:absolute;margin-left:320.8pt;margin-top:.35pt;width:5.75pt;height:21.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">
                <v:imagedata r:id="rId10" o:title=""/>
              </v:shape>
            </w:pict>
          </mc:Fallback>
        </mc:AlternateContent>
      </w:r>
      <w:r>
        <w:rPr>
          <w:noProof/>
        </w:rPr>
        <mc:AlternateContent>
          <mc:Choice Requires="wpi">
            <w:drawing>
              <wp:anchor distT="0" distB="0" distL="114300" distR="114300" simplePos="0" relativeHeight="251686912" behindDoc="0" locked="0" layoutInCell="1" allowOverlap="1" wp14:anchorId="688632D8" wp14:editId="7F596A52">
                <wp:simplePos x="0" y="0"/>
                <wp:positionH relativeFrom="column">
                  <wp:posOffset>3972560</wp:posOffset>
                </wp:positionH>
                <wp:positionV relativeFrom="paragraph">
                  <wp:posOffset>57785</wp:posOffset>
                </wp:positionV>
                <wp:extent cx="72145" cy="177165"/>
                <wp:effectExtent l="38100" t="38100" r="29845" b="38735"/>
                <wp:wrapNone/>
                <wp:docPr id="396502373" name="Ink 86"/>
                <wp:cNvGraphicFramePr/>
                <a:graphic xmlns:a="http://schemas.openxmlformats.org/drawingml/2006/main">
                  <a:graphicData uri="http://schemas.microsoft.com/office/word/2010/wordprocessingInk">
                    <w14:contentPart bwMode="auto" r:id="rId11">
                      <w14:nvContentPartPr>
                        <w14:cNvContentPartPr/>
                      </w14:nvContentPartPr>
                      <w14:xfrm>
                        <a:off x="0" y="0"/>
                        <a:ext cx="72145" cy="177165"/>
                      </w14:xfrm>
                    </w14:contentPart>
                  </a:graphicData>
                </a:graphic>
              </wp:anchor>
            </w:drawing>
          </mc:Choice>
          <mc:Fallback>
            <w:pict>
              <v:shape w14:anchorId="514F11E7" id="Ink 86" o:spid="_x0000_s1026" type="#_x0000_t75" style="position:absolute;margin-left:312.3pt;margin-top:4.05pt;width:6.7pt;height:14.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">
                <v:imagedata r:id="rId12" o:title=""/>
              </v:shape>
            </w:pict>
          </mc:Fallback>
        </mc:AlternateContent>
      </w:r>
      <w:r>
        <w:rPr>
          <w:noProof/>
        </w:rPr>
        <mc:AlternateContent>
          <mc:Choice Requires="wpi">
            <w:drawing>
              <wp:anchor distT="0" distB="0" distL="114300" distR="114300" simplePos="0" relativeHeight="251685888" behindDoc="0" locked="0" layoutInCell="1" allowOverlap="1" wp14:anchorId="2450D489" wp14:editId="4BF65247">
                <wp:simplePos x="0" y="0"/>
                <wp:positionH relativeFrom="column">
                  <wp:posOffset>3779520</wp:posOffset>
                </wp:positionH>
                <wp:positionV relativeFrom="paragraph">
                  <wp:posOffset>142875</wp:posOffset>
                </wp:positionV>
                <wp:extent cx="163450" cy="104090"/>
                <wp:effectExtent l="38100" t="38100" r="40005" b="36195"/>
                <wp:wrapNone/>
                <wp:docPr id="808627775" name="Ink 83"/>
                <wp:cNvGraphicFramePr/>
                <a:graphic xmlns:a="http://schemas.openxmlformats.org/drawingml/2006/main">
                  <a:graphicData uri="http://schemas.microsoft.com/office/word/2010/wordprocessingInk">
                    <w14:contentPart bwMode="auto" r:id="rId13">
                      <w14:nvContentPartPr>
                        <w14:cNvContentPartPr/>
                      </w14:nvContentPartPr>
                      <w14:xfrm>
                        <a:off x="0" y="0"/>
                        <a:ext cx="163450" cy="104090"/>
                      </w14:xfrm>
                    </w14:contentPart>
                  </a:graphicData>
                </a:graphic>
              </wp:anchor>
            </w:drawing>
          </mc:Choice>
          <mc:Fallback>
            <w:pict>
              <v:shape w14:anchorId="6007E4BD" id="Ink 83" o:spid="_x0000_s1026" type="#_x0000_t75" style="position:absolute;margin-left:297.1pt;margin-top:10.75pt;width:13.85pt;height:9.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">
                <v:imagedata r:id="rId14" o:title=""/>
              </v:shape>
            </w:pict>
          </mc:Fallback>
        </mc:AlternateContent>
      </w:r>
      <w:r>
        <w:rPr>
          <w:noProof/>
        </w:rPr>
        <mc:AlternateContent>
          <mc:Choice Requires="wpi">
            <w:drawing>
              <wp:anchor distT="0" distB="0" distL="114300" distR="114300" simplePos="0" relativeHeight="251684864" behindDoc="0" locked="0" layoutInCell="1" allowOverlap="1" wp14:anchorId="43BF44B6" wp14:editId="1BBBC892">
                <wp:simplePos x="0" y="0"/>
                <wp:positionH relativeFrom="column">
                  <wp:posOffset>3888636</wp:posOffset>
                </wp:positionH>
                <wp:positionV relativeFrom="paragraph">
                  <wp:posOffset>153427</wp:posOffset>
                </wp:positionV>
                <wp:extent cx="360" cy="360"/>
                <wp:effectExtent l="38100" t="38100" r="38100" b="38100"/>
                <wp:wrapNone/>
                <wp:docPr id="1185165986" name="Ink 4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2DDBFDDB" id="Ink 48" o:spid="_x0000_s1026" type="#_x0000_t75" style="position:absolute;margin-left:305.7pt;margin-top:11.6pt;width:1.05pt;height:1.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">
                <v:imagedata r:id="rId16" o:title=""/>
              </v:shape>
            </w:pict>
          </mc:Fallback>
        </mc:AlternateContent>
      </w:r>
      <w:r>
        <w:rPr>
          <w:noProof/>
        </w:rPr>
        <mc:AlternateContent>
          <mc:Choice Requires="wpi">
            <w:drawing>
              <wp:anchor distT="0" distB="0" distL="114300" distR="114300" simplePos="0" relativeHeight="251683840" behindDoc="0" locked="0" layoutInCell="1" allowOverlap="1" wp14:anchorId="0E0A4356" wp14:editId="3AC5F9DB">
                <wp:simplePos x="0" y="0"/>
                <wp:positionH relativeFrom="column">
                  <wp:posOffset>3418836</wp:posOffset>
                </wp:positionH>
                <wp:positionV relativeFrom="paragraph">
                  <wp:posOffset>31027</wp:posOffset>
                </wp:positionV>
                <wp:extent cx="380880" cy="245880"/>
                <wp:effectExtent l="38100" t="38100" r="38735" b="33655"/>
                <wp:wrapNone/>
                <wp:docPr id="162936043" name="Ink 47"/>
                <wp:cNvGraphicFramePr/>
                <a:graphic xmlns:a="http://schemas.openxmlformats.org/drawingml/2006/main">
                  <a:graphicData uri="http://schemas.microsoft.com/office/word/2010/wordprocessingInk">
                    <w14:contentPart bwMode="auto" r:id="rId17">
                      <w14:nvContentPartPr>
                        <w14:cNvContentPartPr/>
                      </w14:nvContentPartPr>
                      <w14:xfrm>
                        <a:off x="0" y="0"/>
                        <a:ext cx="380880" cy="245880"/>
                      </w14:xfrm>
                    </w14:contentPart>
                  </a:graphicData>
                </a:graphic>
              </wp:anchor>
            </w:drawing>
          </mc:Choice>
          <mc:Fallback>
            <w:pict>
              <v:shape w14:anchorId="18097F37" id="Ink 47" o:spid="_x0000_s1026" type="#_x0000_t75" style="position:absolute;margin-left:268.7pt;margin-top:1.95pt;width:31pt;height:20.3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">
                <v:imagedata r:id="rId18" o:title=""/>
              </v:shape>
            </w:pict>
          </mc:Fallback>
        </mc:AlternateContent>
      </w:r>
      <w:r>
        <w:rPr>
          <w:noProof/>
        </w:rPr>
        <mc:AlternateContent>
          <mc:Choice Requires="wpi">
            <w:drawing>
              <wp:anchor distT="0" distB="0" distL="114300" distR="114300" simplePos="0" relativeHeight="251681792" behindDoc="0" locked="0" layoutInCell="1" allowOverlap="1" wp14:anchorId="580F2890" wp14:editId="58940CA1">
                <wp:simplePos x="0" y="0"/>
                <wp:positionH relativeFrom="column">
                  <wp:posOffset>1642956</wp:posOffset>
                </wp:positionH>
                <wp:positionV relativeFrom="paragraph">
                  <wp:posOffset>-13253</wp:posOffset>
                </wp:positionV>
                <wp:extent cx="1261440" cy="370440"/>
                <wp:effectExtent l="38100" t="38100" r="34290" b="36195"/>
                <wp:wrapNone/>
                <wp:docPr id="1304434144" name="Ink 41"/>
                <wp:cNvGraphicFramePr/>
                <a:graphic xmlns:a="http://schemas.openxmlformats.org/drawingml/2006/main">
                  <a:graphicData uri="http://schemas.microsoft.com/office/word/2010/wordprocessingInk">
                    <w14:contentPart bwMode="auto" r:id="rId19">
                      <w14:nvContentPartPr>
                        <w14:cNvContentPartPr/>
                      </w14:nvContentPartPr>
                      <w14:xfrm>
                        <a:off x="0" y="0"/>
                        <a:ext cx="1261440" cy="370440"/>
                      </w14:xfrm>
                    </w14:contentPart>
                  </a:graphicData>
                </a:graphic>
              </wp:anchor>
            </w:drawing>
          </mc:Choice>
          <mc:Fallback>
            <w:pict>
              <v:shape w14:anchorId="7F917EF0" id="Ink 41" o:spid="_x0000_s1026" type="#_x0000_t75" style="position:absolute;margin-left:128.85pt;margin-top:-1.55pt;width:100.35pt;height:30.1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">
                <v:imagedata r:id="rId20" o:title=""/>
              </v:shape>
            </w:pict>
          </mc:Fallback>
        </mc:AlternateContent>
      </w:r>
      <w:r>
        <w:t>Malcolm Matheson</w:t>
      </w:r>
    </w:p>
    <w:p w14:paraId="6A7ADC75" w14:textId="77777777" w:rsidR="00667B20" w:rsidRPr="006820F6" w:rsidRDefault="00667B20" w:rsidP="00667B20">
      <w:r>
        <w:rPr>
          <w:noProof/>
        </w:rPr>
        <mc:AlternateContent>
          <mc:Choice Requires="wpi">
            <w:drawing>
              <wp:anchor distT="0" distB="0" distL="114300" distR="114300" simplePos="0" relativeHeight="251694080" behindDoc="0" locked="0" layoutInCell="1" allowOverlap="1" wp14:anchorId="42B5610B" wp14:editId="4358B3B2">
                <wp:simplePos x="0" y="0"/>
                <wp:positionH relativeFrom="column">
                  <wp:posOffset>4656876</wp:posOffset>
                </wp:positionH>
                <wp:positionV relativeFrom="paragraph">
                  <wp:posOffset>-22908</wp:posOffset>
                </wp:positionV>
                <wp:extent cx="135360" cy="111240"/>
                <wp:effectExtent l="38100" t="38100" r="29845" b="41275"/>
                <wp:wrapNone/>
                <wp:docPr id="2028257981" name="Ink 93"/>
                <wp:cNvGraphicFramePr/>
                <a:graphic xmlns:a="http://schemas.openxmlformats.org/drawingml/2006/main">
                  <a:graphicData uri="http://schemas.microsoft.com/office/word/2010/wordprocessingInk">
                    <w14:contentPart bwMode="auto" r:id="rId21">
                      <w14:nvContentPartPr>
                        <w14:cNvContentPartPr/>
                      </w14:nvContentPartPr>
                      <w14:xfrm>
                        <a:off x="0" y="0"/>
                        <a:ext cx="135360" cy="111240"/>
                      </w14:xfrm>
                    </w14:contentPart>
                  </a:graphicData>
                </a:graphic>
              </wp:anchor>
            </w:drawing>
          </mc:Choice>
          <mc:Fallback>
            <w:pict>
              <v:shape w14:anchorId="35052DB3" id="Ink 93" o:spid="_x0000_s1026" type="#_x0000_t75" style="position:absolute;margin-left:366.2pt;margin-top:-2.3pt;width:11.6pt;height:9.7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">
                <v:imagedata r:id="rId22" o:title=""/>
              </v:shape>
            </w:pict>
          </mc:Fallback>
        </mc:AlternateContent>
      </w:r>
      <w:r>
        <w:rPr>
          <w:noProof/>
        </w:rPr>
        <mc:AlternateContent>
          <mc:Choice Requires="wpi">
            <w:drawing>
              <wp:anchor distT="0" distB="0" distL="114300" distR="114300" simplePos="0" relativeHeight="251693056" behindDoc="0" locked="0" layoutInCell="1" allowOverlap="1" wp14:anchorId="3CF27F31" wp14:editId="3E06583D">
                <wp:simplePos x="0" y="0"/>
                <wp:positionH relativeFrom="column">
                  <wp:posOffset>4531236</wp:posOffset>
                </wp:positionH>
                <wp:positionV relativeFrom="paragraph">
                  <wp:posOffset>-22548</wp:posOffset>
                </wp:positionV>
                <wp:extent cx="94320" cy="102240"/>
                <wp:effectExtent l="38100" t="38100" r="20320" b="37465"/>
                <wp:wrapNone/>
                <wp:docPr id="910872759" name="Ink 92"/>
                <wp:cNvGraphicFramePr/>
                <a:graphic xmlns:a="http://schemas.openxmlformats.org/drawingml/2006/main">
                  <a:graphicData uri="http://schemas.microsoft.com/office/word/2010/wordprocessingInk">
                    <w14:contentPart bwMode="auto" r:id="rId23">
                      <w14:nvContentPartPr>
                        <w14:cNvContentPartPr/>
                      </w14:nvContentPartPr>
                      <w14:xfrm>
                        <a:off x="0" y="0"/>
                        <a:ext cx="94320" cy="102240"/>
                      </w14:xfrm>
                    </w14:contentPart>
                  </a:graphicData>
                </a:graphic>
              </wp:anchor>
            </w:drawing>
          </mc:Choice>
          <mc:Fallback>
            <w:pict>
              <v:shape w14:anchorId="12BD945E" id="Ink 92" o:spid="_x0000_s1026" type="#_x0000_t75" style="position:absolute;margin-left:356.3pt;margin-top:-2.3pt;width:8.45pt;height:9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">
                <v:imagedata r:id="rId24" o:title=""/>
              </v:shape>
            </w:pict>
          </mc:Fallback>
        </mc:AlternateContent>
      </w:r>
      <w:r>
        <w:rPr>
          <w:noProof/>
        </w:rPr>
        <mc:AlternateContent>
          <mc:Choice Requires="wpi">
            <w:drawing>
              <wp:anchor distT="0" distB="0" distL="114300" distR="114300" simplePos="0" relativeHeight="251692032" behindDoc="0" locked="0" layoutInCell="1" allowOverlap="1" wp14:anchorId="1473E30C" wp14:editId="3CD9F064">
                <wp:simplePos x="0" y="0"/>
                <wp:positionH relativeFrom="column">
                  <wp:posOffset>4347996</wp:posOffset>
                </wp:positionH>
                <wp:positionV relativeFrom="paragraph">
                  <wp:posOffset>-29388</wp:posOffset>
                </wp:positionV>
                <wp:extent cx="130680" cy="124560"/>
                <wp:effectExtent l="38100" t="38100" r="0" b="40640"/>
                <wp:wrapNone/>
                <wp:docPr id="1512408404" name="Ink 91"/>
                <wp:cNvGraphicFramePr/>
                <a:graphic xmlns:a="http://schemas.openxmlformats.org/drawingml/2006/main">
                  <a:graphicData uri="http://schemas.microsoft.com/office/word/2010/wordprocessingInk">
                    <w14:contentPart bwMode="auto" r:id="rId25">
                      <w14:nvContentPartPr>
                        <w14:cNvContentPartPr/>
                      </w14:nvContentPartPr>
                      <w14:xfrm>
                        <a:off x="0" y="0"/>
                        <a:ext cx="130680" cy="124560"/>
                      </w14:xfrm>
                    </w14:contentPart>
                  </a:graphicData>
                </a:graphic>
              </wp:anchor>
            </w:drawing>
          </mc:Choice>
          <mc:Fallback>
            <w:pict>
              <v:shape w14:anchorId="0657E49A" id="Ink 91" o:spid="_x0000_s1026" type="#_x0000_t75" style="position:absolute;margin-left:341.85pt;margin-top:-2.8pt;width:11.3pt;height:10.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">
                <v:imagedata r:id="rId26" o:title=""/>
              </v:shape>
            </w:pict>
          </mc:Fallback>
        </mc:AlternateContent>
      </w:r>
      <w:r>
        <w:rPr>
          <w:noProof/>
        </w:rPr>
        <mc:AlternateContent>
          <mc:Choice Requires="wpi">
            <w:drawing>
              <wp:anchor distT="0" distB="0" distL="114300" distR="114300" simplePos="0" relativeHeight="251689984" behindDoc="0" locked="0" layoutInCell="1" allowOverlap="1" wp14:anchorId="0FE80C8A" wp14:editId="5435C64D">
                <wp:simplePos x="0" y="0"/>
                <wp:positionH relativeFrom="column">
                  <wp:posOffset>4080516</wp:posOffset>
                </wp:positionH>
                <wp:positionV relativeFrom="paragraph">
                  <wp:posOffset>-30108</wp:posOffset>
                </wp:positionV>
                <wp:extent cx="101520" cy="100440"/>
                <wp:effectExtent l="38100" t="38100" r="38735" b="39370"/>
                <wp:wrapNone/>
                <wp:docPr id="2061977081" name="Ink 89"/>
                <wp:cNvGraphicFramePr/>
                <a:graphic xmlns:a="http://schemas.openxmlformats.org/drawingml/2006/main">
                  <a:graphicData uri="http://schemas.microsoft.com/office/word/2010/wordprocessingInk">
                    <w14:contentPart bwMode="auto" r:id="rId27">
                      <w14:nvContentPartPr>
                        <w14:cNvContentPartPr/>
                      </w14:nvContentPartPr>
                      <w14:xfrm>
                        <a:off x="0" y="0"/>
                        <a:ext cx="101520" cy="100440"/>
                      </w14:xfrm>
                    </w14:contentPart>
                  </a:graphicData>
                </a:graphic>
              </wp:anchor>
            </w:drawing>
          </mc:Choice>
          <mc:Fallback>
            <w:pict>
              <v:shape w14:anchorId="2A2DE14E" id="Ink 89" o:spid="_x0000_s1026" type="#_x0000_t75" style="position:absolute;margin-left:320.8pt;margin-top:-2.85pt;width:9pt;height:8.8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">
                <v:imagedata r:id="rId28" o:title=""/>
              </v:shape>
            </w:pict>
          </mc:Fallback>
        </mc:AlternateContent>
      </w:r>
      <w:r>
        <w:rPr>
          <w:noProof/>
        </w:rPr>
        <mc:AlternateContent>
          <mc:Choice Requires="wpi">
            <w:drawing>
              <wp:anchor distT="0" distB="0" distL="114300" distR="114300" simplePos="0" relativeHeight="251688960" behindDoc="0" locked="0" layoutInCell="1" allowOverlap="1" wp14:anchorId="2E054C58" wp14:editId="1C4E93AD">
                <wp:simplePos x="0" y="0"/>
                <wp:positionH relativeFrom="column">
                  <wp:posOffset>4080516</wp:posOffset>
                </wp:positionH>
                <wp:positionV relativeFrom="paragraph">
                  <wp:posOffset>69972</wp:posOffset>
                </wp:positionV>
                <wp:extent cx="360" cy="360"/>
                <wp:effectExtent l="38100" t="38100" r="38100" b="38100"/>
                <wp:wrapNone/>
                <wp:docPr id="288516205" name="Ink 88"/>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0A0C2F2C" id="Ink 88" o:spid="_x0000_s1026" type="#_x0000_t75" style="position:absolute;margin-left:320.8pt;margin-top:5pt;width:1.05pt;height:1.0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">
                <v:imagedata r:id="rId16" o:title=""/>
              </v:shape>
            </w:pict>
          </mc:Fallback>
        </mc:AlternateContent>
      </w:r>
      <w:r>
        <w:rPr>
          <w:noProof/>
        </w:rPr>
        <mc:AlternateContent>
          <mc:Choice Requires="wpi">
            <w:drawing>
              <wp:anchor distT="0" distB="0" distL="114300" distR="114300" simplePos="0" relativeHeight="251682816" behindDoc="0" locked="0" layoutInCell="1" allowOverlap="1" wp14:anchorId="0D84272C" wp14:editId="21DF75DD">
                <wp:simplePos x="0" y="0"/>
                <wp:positionH relativeFrom="column">
                  <wp:posOffset>3039756</wp:posOffset>
                </wp:positionH>
                <wp:positionV relativeFrom="paragraph">
                  <wp:posOffset>-76548</wp:posOffset>
                </wp:positionV>
                <wp:extent cx="168480" cy="194400"/>
                <wp:effectExtent l="38100" t="38100" r="34925" b="34290"/>
                <wp:wrapNone/>
                <wp:docPr id="1819929018" name="Ink 42"/>
                <wp:cNvGraphicFramePr/>
                <a:graphic xmlns:a="http://schemas.openxmlformats.org/drawingml/2006/main">
                  <a:graphicData uri="http://schemas.microsoft.com/office/word/2010/wordprocessingInk">
                    <w14:contentPart bwMode="auto" r:id="rId30">
                      <w14:nvContentPartPr>
                        <w14:cNvContentPartPr/>
                      </w14:nvContentPartPr>
                      <w14:xfrm>
                        <a:off x="0" y="0"/>
                        <a:ext cx="168480" cy="194400"/>
                      </w14:xfrm>
                    </w14:contentPart>
                  </a:graphicData>
                </a:graphic>
              </wp:anchor>
            </w:drawing>
          </mc:Choice>
          <mc:Fallback>
            <w:pict>
              <v:shape w14:anchorId="1FA09A49" id="Ink 42" o:spid="_x0000_s1026" type="#_x0000_t75" style="position:absolute;margin-left:238.85pt;margin-top:-6.55pt;width:14.25pt;height:16.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">
                <v:imagedata r:id="rId31" o:title=""/>
              </v:shape>
            </w:pict>
          </mc:Fallback>
        </mc:AlternateContent>
      </w:r>
      <w:r>
        <w:rPr>
          <w:noProof/>
        </w:rPr>
        <mc:AlternateContent>
          <mc:Choice Requires="wpi">
            <w:drawing>
              <wp:anchor distT="0" distB="0" distL="114300" distR="114300" simplePos="0" relativeHeight="251680768" behindDoc="0" locked="0" layoutInCell="1" allowOverlap="1" wp14:anchorId="14B95F94" wp14:editId="26945E66">
                <wp:simplePos x="0" y="0"/>
                <wp:positionH relativeFrom="column">
                  <wp:posOffset>1765356</wp:posOffset>
                </wp:positionH>
                <wp:positionV relativeFrom="paragraph">
                  <wp:posOffset>84732</wp:posOffset>
                </wp:positionV>
                <wp:extent cx="360" cy="360"/>
                <wp:effectExtent l="38100" t="38100" r="38100" b="38100"/>
                <wp:wrapNone/>
                <wp:docPr id="995295810" name="Ink 32"/>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3C84F9C8" id="Ink 32" o:spid="_x0000_s1026" type="#_x0000_t75" style="position:absolute;margin-left:138.5pt;margin-top:6.15pt;width:1.05pt;height:1.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">
                <v:imagedata r:id="rId16" o:title=""/>
              </v:shape>
            </w:pict>
          </mc:Fallback>
        </mc:AlternateContent>
      </w:r>
      <w:r>
        <w:t>Chair</w:t>
      </w:r>
    </w:p>
    <w:p w14:paraId="06685B9C" w14:textId="77777777" w:rsidR="00667B20" w:rsidRDefault="00667B20" w:rsidP="00667B20"/>
    <w:p w14:paraId="2BA4B83F" w14:textId="77777777" w:rsidR="009A49AE" w:rsidRDefault="009A49AE" w:rsidP="009A49AE">
      <w:pPr>
        <w:widowControl w:val="0"/>
        <w:tabs>
          <w:tab w:val="left" w:pos="3059"/>
        </w:tabs>
        <w:autoSpaceDE w:val="0"/>
        <w:autoSpaceDN w:val="0"/>
        <w:spacing w:before="230" w:line="276" w:lineRule="auto"/>
        <w:ind w:right="115"/>
      </w:pPr>
    </w:p>
    <w:p w14:paraId="6FE9A1CD" w14:textId="0F78859F" w:rsidR="00FC3D8E" w:rsidRDefault="00FC3D8E" w:rsidP="009A49AE">
      <w:pPr>
        <w:widowControl w:val="0"/>
        <w:tabs>
          <w:tab w:val="left" w:pos="3059"/>
        </w:tabs>
        <w:autoSpaceDE w:val="0"/>
        <w:autoSpaceDN w:val="0"/>
        <w:spacing w:before="230" w:line="276" w:lineRule="auto"/>
        <w:ind w:right="115"/>
      </w:pPr>
      <w:r>
        <w:rPr>
          <w:noProof/>
        </w:rPr>
        <w:lastRenderedPageBreak/>
        <w:drawing>
          <wp:inline distT="0" distB="0" distL="0" distR="0" wp14:anchorId="1DAADC96" wp14:editId="3EDD2655">
            <wp:extent cx="4572000" cy="2743200"/>
            <wp:effectExtent l="0" t="0" r="0" b="0"/>
            <wp:docPr id="2064728670" name="Chart 1">
              <a:extLst xmlns:a="http://schemas.openxmlformats.org/drawingml/2006/main">
                <a:ext uri="{FF2B5EF4-FFF2-40B4-BE49-F238E27FC236}">
                  <a16:creationId xmlns:a16="http://schemas.microsoft.com/office/drawing/2014/main" id="{6AF68903-1CAD-A2AD-12B5-EBAA876E1E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05A8600" w14:textId="167377A7" w:rsidR="00FC3D8E" w:rsidRPr="0061736C" w:rsidRDefault="00FC3D8E" w:rsidP="009A49AE">
      <w:pPr>
        <w:widowControl w:val="0"/>
        <w:tabs>
          <w:tab w:val="left" w:pos="3059"/>
        </w:tabs>
        <w:autoSpaceDE w:val="0"/>
        <w:autoSpaceDN w:val="0"/>
        <w:spacing w:before="230" w:line="276" w:lineRule="auto"/>
        <w:ind w:right="115"/>
      </w:pPr>
      <w:r>
        <w:rPr>
          <w:noProof/>
        </w:rPr>
        <w:drawing>
          <wp:inline distT="0" distB="0" distL="0" distR="0" wp14:anchorId="66C1F73D" wp14:editId="3A36DA7E">
            <wp:extent cx="4572000" cy="2743200"/>
            <wp:effectExtent l="0" t="0" r="0" b="0"/>
            <wp:docPr id="487539763" name="Chart 1">
              <a:extLst xmlns:a="http://schemas.openxmlformats.org/drawingml/2006/main">
                <a:ext uri="{FF2B5EF4-FFF2-40B4-BE49-F238E27FC236}">
                  <a16:creationId xmlns:a16="http://schemas.microsoft.com/office/drawing/2014/main" id="{1871A4CA-EE6E-A5CB-8D5E-2307A1A32F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BFF43D1" w14:textId="19AA7B88" w:rsidR="0061736C" w:rsidRPr="0061736C" w:rsidRDefault="0061736C" w:rsidP="00522447">
      <w:pPr>
        <w:widowControl w:val="0"/>
        <w:tabs>
          <w:tab w:val="left" w:pos="3059"/>
        </w:tabs>
        <w:autoSpaceDE w:val="0"/>
        <w:autoSpaceDN w:val="0"/>
        <w:spacing w:before="230" w:line="276" w:lineRule="auto"/>
        <w:ind w:right="115"/>
        <w:rPr>
          <w:b/>
          <w:bCs/>
        </w:rPr>
      </w:pPr>
    </w:p>
    <w:p w14:paraId="53622F53" w14:textId="5B29C148" w:rsidR="0061736C" w:rsidRDefault="0061736C" w:rsidP="00522447">
      <w:pPr>
        <w:widowControl w:val="0"/>
        <w:tabs>
          <w:tab w:val="left" w:pos="3059"/>
        </w:tabs>
        <w:autoSpaceDE w:val="0"/>
        <w:autoSpaceDN w:val="0"/>
        <w:spacing w:before="230" w:line="276" w:lineRule="auto"/>
        <w:ind w:right="115"/>
      </w:pPr>
    </w:p>
    <w:p w14:paraId="2909038F" w14:textId="77777777" w:rsidR="00FC3D8E" w:rsidRDefault="00FC3D8E" w:rsidP="00522447">
      <w:pPr>
        <w:widowControl w:val="0"/>
        <w:tabs>
          <w:tab w:val="left" w:pos="3059"/>
        </w:tabs>
        <w:autoSpaceDE w:val="0"/>
        <w:autoSpaceDN w:val="0"/>
        <w:spacing w:before="230" w:line="276" w:lineRule="auto"/>
        <w:ind w:right="115"/>
      </w:pPr>
    </w:p>
    <w:p w14:paraId="73337311" w14:textId="1E25BAC6" w:rsidR="00FC3D8E" w:rsidRDefault="00FC3D8E" w:rsidP="00522447">
      <w:pPr>
        <w:widowControl w:val="0"/>
        <w:tabs>
          <w:tab w:val="left" w:pos="3059"/>
        </w:tabs>
        <w:autoSpaceDE w:val="0"/>
        <w:autoSpaceDN w:val="0"/>
        <w:spacing w:before="230" w:line="276" w:lineRule="auto"/>
        <w:ind w:right="115"/>
      </w:pPr>
      <w:r>
        <w:rPr>
          <w:noProof/>
        </w:rPr>
        <w:lastRenderedPageBreak/>
        <w:drawing>
          <wp:inline distT="0" distB="0" distL="0" distR="0" wp14:anchorId="287B0F9A" wp14:editId="14126056">
            <wp:extent cx="4572000" cy="2743200"/>
            <wp:effectExtent l="0" t="0" r="0" b="0"/>
            <wp:docPr id="985901731" name="Chart 1">
              <a:extLst xmlns:a="http://schemas.openxmlformats.org/drawingml/2006/main">
                <a:ext uri="{FF2B5EF4-FFF2-40B4-BE49-F238E27FC236}">
                  <a16:creationId xmlns:a16="http://schemas.microsoft.com/office/drawing/2014/main" id="{D6EA84BE-3D93-353F-4BB6-2FAB48818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0B444F2" w14:textId="07EFE397" w:rsidR="00F708A4" w:rsidRDefault="00AD36C4" w:rsidP="00667B20">
      <w:pPr>
        <w:widowControl w:val="0"/>
        <w:tabs>
          <w:tab w:val="left" w:pos="3059"/>
        </w:tabs>
        <w:autoSpaceDE w:val="0"/>
        <w:autoSpaceDN w:val="0"/>
        <w:spacing w:before="230" w:line="276" w:lineRule="auto"/>
        <w:ind w:right="115"/>
      </w:pPr>
      <w:r>
        <w:rPr>
          <w:noProof/>
        </w:rPr>
        <w:drawing>
          <wp:inline distT="0" distB="0" distL="0" distR="0" wp14:anchorId="0C0D5B13" wp14:editId="6230FA67">
            <wp:extent cx="4467225" cy="2626995"/>
            <wp:effectExtent l="0" t="0" r="9525" b="1905"/>
            <wp:docPr id="2055456297" name="Chart 1">
              <a:extLst xmlns:a="http://schemas.openxmlformats.org/drawingml/2006/main">
                <a:ext uri="{FF2B5EF4-FFF2-40B4-BE49-F238E27FC236}">
                  <a16:creationId xmlns:a16="http://schemas.microsoft.com/office/drawing/2014/main" id="{1EC925E3-CBAA-195F-71AF-6717A9F468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noProof/>
        </w:rPr>
        <w:drawing>
          <wp:inline distT="0" distB="0" distL="0" distR="0" wp14:anchorId="4034D799" wp14:editId="644E8A94">
            <wp:extent cx="4572000" cy="2745105"/>
            <wp:effectExtent l="0" t="0" r="0" b="17145"/>
            <wp:docPr id="162326731" name="Chart 1">
              <a:extLst xmlns:a="http://schemas.openxmlformats.org/drawingml/2006/main">
                <a:ext uri="{FF2B5EF4-FFF2-40B4-BE49-F238E27FC236}">
                  <a16:creationId xmlns:a16="http://schemas.microsoft.com/office/drawing/2014/main" id="{E3240271-58B3-DEF7-6CE6-17F31C9FC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sectPr w:rsidR="00F708A4" w:rsidSect="00BE7CD7">
      <w:headerReference w:type="default" r:id="rId38"/>
      <w:footerReference w:type="even" r:id="rId39"/>
      <w:footerReference w:type="default" r:id="rId4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D89F" w14:textId="77777777" w:rsidR="007C18A0" w:rsidRDefault="007C18A0" w:rsidP="00522447">
      <w:r>
        <w:separator/>
      </w:r>
    </w:p>
  </w:endnote>
  <w:endnote w:type="continuationSeparator" w:id="0">
    <w:p w14:paraId="01B9D61B" w14:textId="77777777" w:rsidR="007C18A0" w:rsidRDefault="007C18A0" w:rsidP="0052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600517"/>
      <w:docPartObj>
        <w:docPartGallery w:val="Page Numbers (Bottom of Page)"/>
        <w:docPartUnique/>
      </w:docPartObj>
    </w:sdtPr>
    <w:sdtEndPr>
      <w:rPr>
        <w:rStyle w:val="PageNumber"/>
      </w:rPr>
    </w:sdtEndPr>
    <w:sdtContent>
      <w:p w14:paraId="58E04CD4" w14:textId="2F9B6363" w:rsidR="00C62298" w:rsidRDefault="00C62298" w:rsidP="00C622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000C2F" w14:textId="77777777" w:rsidR="00C62298" w:rsidRDefault="00C62298" w:rsidP="00C622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22386"/>
      <w:docPartObj>
        <w:docPartGallery w:val="Page Numbers (Bottom of Page)"/>
        <w:docPartUnique/>
      </w:docPartObj>
    </w:sdtPr>
    <w:sdtEndPr>
      <w:rPr>
        <w:rStyle w:val="PageNumber"/>
      </w:rPr>
    </w:sdtEndPr>
    <w:sdtContent>
      <w:p w14:paraId="579E2C31" w14:textId="271513EE" w:rsidR="00C62298" w:rsidRDefault="00C62298" w:rsidP="00C622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FB1695" w14:textId="77777777" w:rsidR="00C62298" w:rsidRDefault="00C62298" w:rsidP="00C622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49FB" w14:textId="77777777" w:rsidR="007C18A0" w:rsidRDefault="007C18A0" w:rsidP="00522447">
      <w:r>
        <w:separator/>
      </w:r>
    </w:p>
  </w:footnote>
  <w:footnote w:type="continuationSeparator" w:id="0">
    <w:p w14:paraId="48833040" w14:textId="77777777" w:rsidR="007C18A0" w:rsidRDefault="007C18A0" w:rsidP="00522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4B45" w14:textId="6AF6D88D" w:rsidR="00C964F2" w:rsidRDefault="00C964F2" w:rsidP="00C964F2">
    <w:r>
      <w:t>CUMBERNAULD SAILING CLUB</w:t>
    </w:r>
    <w:r>
      <w:tab/>
    </w:r>
    <w:r>
      <w:tab/>
    </w:r>
    <w:r>
      <w:tab/>
      <w:t>Scottish Charity No – SC053009</w:t>
    </w:r>
  </w:p>
  <w:p w14:paraId="380C7141" w14:textId="77777777" w:rsidR="00C964F2" w:rsidRDefault="00C964F2" w:rsidP="00C964F2"/>
  <w:p w14:paraId="65C55DF8" w14:textId="7136EE1C" w:rsidR="00C964F2" w:rsidRDefault="00C964F2" w:rsidP="00C964F2">
    <w:pPr>
      <w:ind w:firstLine="720"/>
    </w:pPr>
    <w:r>
      <w:t>ANNUAL REPORT FOR THE YEAR ENDED 31 DECEMBER 202</w:t>
    </w:r>
    <w:r w:rsidR="006A6285">
      <w:t>5</w:t>
    </w:r>
  </w:p>
  <w:p w14:paraId="2A34867F" w14:textId="77777777" w:rsidR="00C964F2" w:rsidRDefault="00C964F2" w:rsidP="00C964F2">
    <w:pP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1719"/>
    <w:multiLevelType w:val="hybridMultilevel"/>
    <w:tmpl w:val="B986C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A73C10"/>
    <w:multiLevelType w:val="hybridMultilevel"/>
    <w:tmpl w:val="BD4A7872"/>
    <w:lvl w:ilvl="0" w:tplc="275E85E0">
      <w:start w:val="1"/>
      <w:numFmt w:val="decimal"/>
      <w:lvlText w:val="%1."/>
      <w:lvlJc w:val="left"/>
      <w:pPr>
        <w:ind w:left="5464" w:hanging="360"/>
      </w:pPr>
      <w:rPr>
        <w:rFonts w:asciiTheme="minorHAnsi" w:eastAsiaTheme="minorHAnsi" w:hAnsiTheme="minorHAnsi" w:cs="Verdan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6436357">
    <w:abstractNumId w:val="1"/>
  </w:num>
  <w:num w:numId="2" w16cid:durableId="141416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47"/>
    <w:rsid w:val="00007BAA"/>
    <w:rsid w:val="00014AC0"/>
    <w:rsid w:val="0003130B"/>
    <w:rsid w:val="0003641C"/>
    <w:rsid w:val="000B0EC9"/>
    <w:rsid w:val="000B7D76"/>
    <w:rsid w:val="000B7F43"/>
    <w:rsid w:val="000C4F66"/>
    <w:rsid w:val="000F6C43"/>
    <w:rsid w:val="0010110B"/>
    <w:rsid w:val="001442A2"/>
    <w:rsid w:val="00196254"/>
    <w:rsid w:val="001A74C2"/>
    <w:rsid w:val="001F1599"/>
    <w:rsid w:val="002365D9"/>
    <w:rsid w:val="00246A8E"/>
    <w:rsid w:val="00251F82"/>
    <w:rsid w:val="00252F81"/>
    <w:rsid w:val="00254B76"/>
    <w:rsid w:val="00263108"/>
    <w:rsid w:val="00277FAF"/>
    <w:rsid w:val="00287AA0"/>
    <w:rsid w:val="002E5D4B"/>
    <w:rsid w:val="002F716F"/>
    <w:rsid w:val="0030074C"/>
    <w:rsid w:val="00307993"/>
    <w:rsid w:val="00351A8C"/>
    <w:rsid w:val="00357941"/>
    <w:rsid w:val="003B4C0B"/>
    <w:rsid w:val="003B58F5"/>
    <w:rsid w:val="003D267F"/>
    <w:rsid w:val="003D2E75"/>
    <w:rsid w:val="003E244E"/>
    <w:rsid w:val="003E57B7"/>
    <w:rsid w:val="003F7B7A"/>
    <w:rsid w:val="0041082D"/>
    <w:rsid w:val="00462F39"/>
    <w:rsid w:val="004742B2"/>
    <w:rsid w:val="00494BE4"/>
    <w:rsid w:val="004B6F97"/>
    <w:rsid w:val="004C2156"/>
    <w:rsid w:val="004C763B"/>
    <w:rsid w:val="004D70E4"/>
    <w:rsid w:val="004F0BE4"/>
    <w:rsid w:val="00521047"/>
    <w:rsid w:val="00522447"/>
    <w:rsid w:val="00522562"/>
    <w:rsid w:val="00523E56"/>
    <w:rsid w:val="00534B54"/>
    <w:rsid w:val="00544530"/>
    <w:rsid w:val="005657DF"/>
    <w:rsid w:val="00573602"/>
    <w:rsid w:val="00583F88"/>
    <w:rsid w:val="0058431B"/>
    <w:rsid w:val="00584B91"/>
    <w:rsid w:val="005C6E99"/>
    <w:rsid w:val="005D7657"/>
    <w:rsid w:val="00607903"/>
    <w:rsid w:val="00614501"/>
    <w:rsid w:val="0061736C"/>
    <w:rsid w:val="0063376A"/>
    <w:rsid w:val="00636A62"/>
    <w:rsid w:val="00667B20"/>
    <w:rsid w:val="00685113"/>
    <w:rsid w:val="006A6285"/>
    <w:rsid w:val="006B43CC"/>
    <w:rsid w:val="006B49BF"/>
    <w:rsid w:val="006D1CF1"/>
    <w:rsid w:val="006E4049"/>
    <w:rsid w:val="006F73CF"/>
    <w:rsid w:val="0070485E"/>
    <w:rsid w:val="007153F0"/>
    <w:rsid w:val="007178FF"/>
    <w:rsid w:val="00735DB5"/>
    <w:rsid w:val="007534DA"/>
    <w:rsid w:val="007B200F"/>
    <w:rsid w:val="007C18A0"/>
    <w:rsid w:val="007D5EFA"/>
    <w:rsid w:val="007D6844"/>
    <w:rsid w:val="007E749D"/>
    <w:rsid w:val="007F5032"/>
    <w:rsid w:val="00841950"/>
    <w:rsid w:val="00845FC5"/>
    <w:rsid w:val="00851AFA"/>
    <w:rsid w:val="00854CF7"/>
    <w:rsid w:val="008637D7"/>
    <w:rsid w:val="0089442F"/>
    <w:rsid w:val="008C6BCB"/>
    <w:rsid w:val="008D6416"/>
    <w:rsid w:val="008E1959"/>
    <w:rsid w:val="008E77D3"/>
    <w:rsid w:val="008F0592"/>
    <w:rsid w:val="008F0E0E"/>
    <w:rsid w:val="008F1354"/>
    <w:rsid w:val="00911805"/>
    <w:rsid w:val="009507DC"/>
    <w:rsid w:val="00951C06"/>
    <w:rsid w:val="00967BEF"/>
    <w:rsid w:val="0097775A"/>
    <w:rsid w:val="00980314"/>
    <w:rsid w:val="00997959"/>
    <w:rsid w:val="009A0002"/>
    <w:rsid w:val="009A3C1E"/>
    <w:rsid w:val="009A49AE"/>
    <w:rsid w:val="009B5AFB"/>
    <w:rsid w:val="009C2379"/>
    <w:rsid w:val="00A756B9"/>
    <w:rsid w:val="00A90D86"/>
    <w:rsid w:val="00A91ED5"/>
    <w:rsid w:val="00A92149"/>
    <w:rsid w:val="00AB6471"/>
    <w:rsid w:val="00AD36C4"/>
    <w:rsid w:val="00AE63C3"/>
    <w:rsid w:val="00B10153"/>
    <w:rsid w:val="00B1177D"/>
    <w:rsid w:val="00B11ECA"/>
    <w:rsid w:val="00B40747"/>
    <w:rsid w:val="00B44E56"/>
    <w:rsid w:val="00B67165"/>
    <w:rsid w:val="00B67C4B"/>
    <w:rsid w:val="00B70908"/>
    <w:rsid w:val="00B71F32"/>
    <w:rsid w:val="00B77E4D"/>
    <w:rsid w:val="00BA30AD"/>
    <w:rsid w:val="00BB025C"/>
    <w:rsid w:val="00BB22EB"/>
    <w:rsid w:val="00BC2B0A"/>
    <w:rsid w:val="00BD60B8"/>
    <w:rsid w:val="00BE7CD7"/>
    <w:rsid w:val="00C03447"/>
    <w:rsid w:val="00C411E8"/>
    <w:rsid w:val="00C62298"/>
    <w:rsid w:val="00C72711"/>
    <w:rsid w:val="00C964F2"/>
    <w:rsid w:val="00CA25D2"/>
    <w:rsid w:val="00CB1683"/>
    <w:rsid w:val="00CB3FF3"/>
    <w:rsid w:val="00CC77FA"/>
    <w:rsid w:val="00CD39F6"/>
    <w:rsid w:val="00CD5736"/>
    <w:rsid w:val="00D119F2"/>
    <w:rsid w:val="00D54414"/>
    <w:rsid w:val="00D672CD"/>
    <w:rsid w:val="00D72EB9"/>
    <w:rsid w:val="00DA2F1F"/>
    <w:rsid w:val="00DA4812"/>
    <w:rsid w:val="00DB08E3"/>
    <w:rsid w:val="00DE1B87"/>
    <w:rsid w:val="00E20DD1"/>
    <w:rsid w:val="00E33963"/>
    <w:rsid w:val="00E36E97"/>
    <w:rsid w:val="00E445B3"/>
    <w:rsid w:val="00E849F5"/>
    <w:rsid w:val="00E90CA8"/>
    <w:rsid w:val="00EA1545"/>
    <w:rsid w:val="00EB5250"/>
    <w:rsid w:val="00ED3D41"/>
    <w:rsid w:val="00EF4035"/>
    <w:rsid w:val="00EF74D6"/>
    <w:rsid w:val="00F06B61"/>
    <w:rsid w:val="00F179D1"/>
    <w:rsid w:val="00F36284"/>
    <w:rsid w:val="00F510BB"/>
    <w:rsid w:val="00F708A4"/>
    <w:rsid w:val="00FA0559"/>
    <w:rsid w:val="00FA1E78"/>
    <w:rsid w:val="00FA5235"/>
    <w:rsid w:val="00FC3D8E"/>
    <w:rsid w:val="00FE62AC"/>
    <w:rsid w:val="00FF7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720"/>
  <w15:chartTrackingRefBased/>
  <w15:docId w15:val="{126ECFA7-385A-394B-9B3B-314CA55A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47"/>
  </w:style>
  <w:style w:type="paragraph" w:styleId="Heading1">
    <w:name w:val="heading 1"/>
    <w:basedOn w:val="Normal"/>
    <w:next w:val="Normal"/>
    <w:link w:val="Heading1Char"/>
    <w:uiPriority w:val="9"/>
    <w:qFormat/>
    <w:rsid w:val="00522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4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4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4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4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447"/>
    <w:rPr>
      <w:rFonts w:eastAsiaTheme="majorEastAsia" w:cstheme="majorBidi"/>
      <w:color w:val="272727" w:themeColor="text1" w:themeTint="D8"/>
    </w:rPr>
  </w:style>
  <w:style w:type="paragraph" w:styleId="Title">
    <w:name w:val="Title"/>
    <w:basedOn w:val="Normal"/>
    <w:next w:val="Normal"/>
    <w:link w:val="TitleChar"/>
    <w:uiPriority w:val="10"/>
    <w:qFormat/>
    <w:rsid w:val="005224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4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4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2447"/>
    <w:rPr>
      <w:i/>
      <w:iCs/>
      <w:color w:val="404040" w:themeColor="text1" w:themeTint="BF"/>
    </w:rPr>
  </w:style>
  <w:style w:type="paragraph" w:styleId="ListParagraph">
    <w:name w:val="List Paragraph"/>
    <w:basedOn w:val="Normal"/>
    <w:uiPriority w:val="1"/>
    <w:qFormat/>
    <w:rsid w:val="00522447"/>
    <w:pPr>
      <w:ind w:left="720"/>
      <w:contextualSpacing/>
    </w:pPr>
  </w:style>
  <w:style w:type="character" w:styleId="IntenseEmphasis">
    <w:name w:val="Intense Emphasis"/>
    <w:basedOn w:val="DefaultParagraphFont"/>
    <w:uiPriority w:val="21"/>
    <w:qFormat/>
    <w:rsid w:val="00522447"/>
    <w:rPr>
      <w:i/>
      <w:iCs/>
      <w:color w:val="0F4761" w:themeColor="accent1" w:themeShade="BF"/>
    </w:rPr>
  </w:style>
  <w:style w:type="paragraph" w:styleId="IntenseQuote">
    <w:name w:val="Intense Quote"/>
    <w:basedOn w:val="Normal"/>
    <w:next w:val="Normal"/>
    <w:link w:val="IntenseQuoteChar"/>
    <w:uiPriority w:val="30"/>
    <w:qFormat/>
    <w:rsid w:val="00522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447"/>
    <w:rPr>
      <w:i/>
      <w:iCs/>
      <w:color w:val="0F4761" w:themeColor="accent1" w:themeShade="BF"/>
    </w:rPr>
  </w:style>
  <w:style w:type="character" w:styleId="IntenseReference">
    <w:name w:val="Intense Reference"/>
    <w:basedOn w:val="DefaultParagraphFont"/>
    <w:uiPriority w:val="32"/>
    <w:qFormat/>
    <w:rsid w:val="00522447"/>
    <w:rPr>
      <w:b/>
      <w:bCs/>
      <w:smallCaps/>
      <w:color w:val="0F4761" w:themeColor="accent1" w:themeShade="BF"/>
      <w:spacing w:val="5"/>
    </w:rPr>
  </w:style>
  <w:style w:type="paragraph" w:customStyle="1" w:styleId="Default">
    <w:name w:val="Default"/>
    <w:rsid w:val="00522447"/>
    <w:pPr>
      <w:autoSpaceDE w:val="0"/>
      <w:autoSpaceDN w:val="0"/>
      <w:adjustRightInd w:val="0"/>
    </w:pPr>
    <w:rPr>
      <w:rFonts w:ascii="Verdana" w:hAnsi="Verdana" w:cs="Verdana"/>
      <w:color w:val="000000"/>
      <w:kern w:val="0"/>
      <w14:ligatures w14:val="none"/>
    </w:rPr>
  </w:style>
  <w:style w:type="paragraph" w:styleId="Header">
    <w:name w:val="header"/>
    <w:basedOn w:val="Normal"/>
    <w:link w:val="HeaderChar"/>
    <w:uiPriority w:val="99"/>
    <w:unhideWhenUsed/>
    <w:rsid w:val="00522447"/>
    <w:pPr>
      <w:tabs>
        <w:tab w:val="center" w:pos="4680"/>
        <w:tab w:val="right" w:pos="9360"/>
      </w:tabs>
    </w:pPr>
  </w:style>
  <w:style w:type="character" w:customStyle="1" w:styleId="HeaderChar">
    <w:name w:val="Header Char"/>
    <w:basedOn w:val="DefaultParagraphFont"/>
    <w:link w:val="Header"/>
    <w:uiPriority w:val="99"/>
    <w:rsid w:val="00522447"/>
  </w:style>
  <w:style w:type="paragraph" w:styleId="Footer">
    <w:name w:val="footer"/>
    <w:basedOn w:val="Normal"/>
    <w:link w:val="FooterChar"/>
    <w:uiPriority w:val="99"/>
    <w:unhideWhenUsed/>
    <w:rsid w:val="00522447"/>
    <w:pPr>
      <w:tabs>
        <w:tab w:val="center" w:pos="4680"/>
        <w:tab w:val="right" w:pos="9360"/>
      </w:tabs>
    </w:pPr>
  </w:style>
  <w:style w:type="character" w:customStyle="1" w:styleId="FooterChar">
    <w:name w:val="Footer Char"/>
    <w:basedOn w:val="DefaultParagraphFont"/>
    <w:link w:val="Footer"/>
    <w:uiPriority w:val="99"/>
    <w:rsid w:val="00522447"/>
  </w:style>
  <w:style w:type="paragraph" w:styleId="Revision">
    <w:name w:val="Revision"/>
    <w:hidden/>
    <w:uiPriority w:val="99"/>
    <w:semiHidden/>
    <w:rsid w:val="00573602"/>
  </w:style>
  <w:style w:type="character" w:styleId="PageNumber">
    <w:name w:val="page number"/>
    <w:basedOn w:val="DefaultParagraphFont"/>
    <w:uiPriority w:val="99"/>
    <w:semiHidden/>
    <w:unhideWhenUsed/>
    <w:rsid w:val="00C62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02429">
      <w:bodyDiv w:val="1"/>
      <w:marLeft w:val="0"/>
      <w:marRight w:val="0"/>
      <w:marTop w:val="0"/>
      <w:marBottom w:val="0"/>
      <w:divBdr>
        <w:top w:val="none" w:sz="0" w:space="0" w:color="auto"/>
        <w:left w:val="none" w:sz="0" w:space="0" w:color="auto"/>
        <w:bottom w:val="none" w:sz="0" w:space="0" w:color="auto"/>
        <w:right w:val="none" w:sz="0" w:space="0" w:color="auto"/>
      </w:divBdr>
    </w:div>
    <w:div w:id="12266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4.xm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footer" Target="footer1.xml"/><Relationship Id="rId21" Type="http://schemas.openxmlformats.org/officeDocument/2006/relationships/customXml" Target="ink/ink8.xml"/><Relationship Id="rId34" Type="http://schemas.openxmlformats.org/officeDocument/2006/relationships/chart" Target="charts/chart2.xml"/><Relationship Id="rId42" Type="http://schemas.openxmlformats.org/officeDocument/2006/relationships/theme" Target="theme/theme1.xml"/><Relationship Id="rId7" Type="http://schemas.openxmlformats.org/officeDocument/2006/relationships/customXml" Target="ink/ink1.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customXml" Target="ink/ink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24" Type="http://schemas.openxmlformats.org/officeDocument/2006/relationships/image" Target="media/image9.png"/><Relationship Id="rId32" Type="http://schemas.openxmlformats.org/officeDocument/2006/relationships/customXml" Target="ink/ink14.xml"/><Relationship Id="rId37" Type="http://schemas.openxmlformats.org/officeDocument/2006/relationships/chart" Target="charts/chart5.xml"/><Relationship Id="rId40" Type="http://schemas.openxmlformats.org/officeDocument/2006/relationships/footer" Target="footer2.xml"/><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customXml" Target="ink/ink9.xml"/><Relationship Id="rId28" Type="http://schemas.openxmlformats.org/officeDocument/2006/relationships/image" Target="media/image11.png"/><Relationship Id="rId36"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customXml" Target="ink/ink7.xml"/><Relationship Id="rId31" Type="http://schemas.openxmlformats.org/officeDocument/2006/relationships/image" Target="media/image12.png"/><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customXml" Target="ink/ink11.xml"/><Relationship Id="rId30" Type="http://schemas.openxmlformats.org/officeDocument/2006/relationships/customXml" Target="ink/ink13.xml"/><Relationship Id="rId35" Type="http://schemas.openxmlformats.org/officeDocument/2006/relationships/chart" Target="charts/chart3.xml"/><Relationship Id="rId43" Type="http://schemas.openxmlformats.org/officeDocument/2006/relationships/customXml" Target="../customXml/item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customXml" Target="ink/ink6.xml"/><Relationship Id="rId25" Type="http://schemas.openxmlformats.org/officeDocument/2006/relationships/customXml" Target="ink/ink10.xml"/><Relationship Id="rId33" Type="http://schemas.openxmlformats.org/officeDocument/2006/relationships/chart" Target="charts/chart1.xml"/><Relationship Id="rId38" Type="http://schemas.openxmlformats.org/officeDocument/2006/relationships/header" Target="header1.xml"/><Relationship Id="rId20" Type="http://schemas.openxmlformats.org/officeDocument/2006/relationships/image" Target="media/image7.png"/><Relationship Id="rId41"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cf946a5a43d40ab/Documents/CSC/2025/AGM%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ecf946a5a43d40ab/Documents/CSC/2025/AGM%20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ecf946a5a43d40ab/Documents/CSC/2025/AGM%20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ecf946a5a43d40ab/Documents/CSC/AGM%20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ecf946a5a43d40ab/Documents/CSC/AGM%20char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Sheet1!$A$9</c:f>
              <c:strCache>
                <c:ptCount val="1"/>
                <c:pt idx="0">
                  <c:v>Membership Base</c:v>
                </c:pt>
              </c:strCache>
            </c:strRef>
          </c:tx>
          <c:spPr>
            <a:solidFill>
              <a:schemeClr val="accent1"/>
            </a:solidFill>
            <a:ln>
              <a:noFill/>
            </a:ln>
            <a:effectLst/>
          </c:spPr>
          <c:invertIfNegative val="0"/>
          <c:cat>
            <c:multiLvlStrRef>
              <c:f>Sheet1!$B$7:$E$8</c:f>
              <c:multiLvlStrCache>
                <c:ptCount val="4"/>
                <c:lvl>
                  <c:pt idx="0">
                    <c:v>2022</c:v>
                  </c:pt>
                  <c:pt idx="1">
                    <c:v>2023</c:v>
                  </c:pt>
                  <c:pt idx="2">
                    <c:v>2024</c:v>
                  </c:pt>
                  <c:pt idx="3">
                    <c:v>2025</c:v>
                  </c:pt>
                </c:lvl>
                <c:lvl>
                  <c:pt idx="0">
                    <c:v>Membership Base</c:v>
                  </c:pt>
                </c:lvl>
              </c:multiLvlStrCache>
            </c:multiLvlStrRef>
          </c:cat>
          <c:val>
            <c:numRef>
              <c:f>Sheet1!$B$9:$E$9</c:f>
              <c:numCache>
                <c:formatCode>General</c:formatCode>
                <c:ptCount val="4"/>
                <c:pt idx="0">
                  <c:v>58</c:v>
                </c:pt>
                <c:pt idx="1">
                  <c:v>71</c:v>
                </c:pt>
                <c:pt idx="2">
                  <c:v>68</c:v>
                </c:pt>
                <c:pt idx="3">
                  <c:v>64</c:v>
                </c:pt>
              </c:numCache>
            </c:numRef>
          </c:val>
          <c:extLst>
            <c:ext xmlns:c16="http://schemas.microsoft.com/office/drawing/2014/chart" uri="{C3380CC4-5D6E-409C-BE32-E72D297353CC}">
              <c16:uniqueId val="{00000000-49B2-4A73-A8E6-AAB43F867DD2}"/>
            </c:ext>
          </c:extLst>
        </c:ser>
        <c:dLbls>
          <c:showLegendKey val="0"/>
          <c:showVal val="0"/>
          <c:showCatName val="0"/>
          <c:showSerName val="0"/>
          <c:showPercent val="0"/>
          <c:showBubbleSize val="0"/>
        </c:dLbls>
        <c:gapWidth val="219"/>
        <c:overlap val="-27"/>
        <c:axId val="207953823"/>
        <c:axId val="207966303"/>
      </c:barChart>
      <c:catAx>
        <c:axId val="207953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66303"/>
        <c:crosses val="autoZero"/>
        <c:auto val="1"/>
        <c:lblAlgn val="ctr"/>
        <c:lblOffset val="100"/>
        <c:noMultiLvlLbl val="0"/>
      </c:catAx>
      <c:valAx>
        <c:axId val="207966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538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Subscriptions Yr on Yr</c:v>
                </c:pt>
              </c:strCache>
            </c:strRef>
          </c:tx>
          <c:spPr>
            <a:solidFill>
              <a:schemeClr val="accent1"/>
            </a:solidFill>
            <a:ln>
              <a:noFill/>
            </a:ln>
            <a:effectLst/>
          </c:spPr>
          <c:invertIfNegative val="0"/>
          <c:cat>
            <c:numRef>
              <c:f>Sheet1!$B$2:$E$2</c:f>
              <c:numCache>
                <c:formatCode>General</c:formatCode>
                <c:ptCount val="4"/>
                <c:pt idx="0">
                  <c:v>2022</c:v>
                </c:pt>
                <c:pt idx="1">
                  <c:v>2023</c:v>
                </c:pt>
                <c:pt idx="2">
                  <c:v>2024</c:v>
                </c:pt>
                <c:pt idx="3">
                  <c:v>2025</c:v>
                </c:pt>
              </c:numCache>
            </c:numRef>
          </c:cat>
          <c:val>
            <c:numRef>
              <c:f>Sheet1!$B$3:$E$3</c:f>
              <c:numCache>
                <c:formatCode>General</c:formatCode>
                <c:ptCount val="4"/>
                <c:pt idx="0">
                  <c:v>4743</c:v>
                </c:pt>
                <c:pt idx="1">
                  <c:v>5890</c:v>
                </c:pt>
                <c:pt idx="2">
                  <c:v>6330</c:v>
                </c:pt>
                <c:pt idx="3">
                  <c:v>6620</c:v>
                </c:pt>
              </c:numCache>
            </c:numRef>
          </c:val>
          <c:extLst>
            <c:ext xmlns:c16="http://schemas.microsoft.com/office/drawing/2014/chart" uri="{C3380CC4-5D6E-409C-BE32-E72D297353CC}">
              <c16:uniqueId val="{00000000-8FD3-4985-BAFA-2ADC8AD5FED2}"/>
            </c:ext>
          </c:extLst>
        </c:ser>
        <c:dLbls>
          <c:showLegendKey val="0"/>
          <c:showVal val="0"/>
          <c:showCatName val="0"/>
          <c:showSerName val="0"/>
          <c:showPercent val="0"/>
          <c:showBubbleSize val="0"/>
        </c:dLbls>
        <c:gapWidth val="219"/>
        <c:overlap val="-27"/>
        <c:axId val="208022719"/>
        <c:axId val="208022239"/>
      </c:barChart>
      <c:catAx>
        <c:axId val="208022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022239"/>
        <c:crosses val="autoZero"/>
        <c:auto val="1"/>
        <c:lblAlgn val="ctr"/>
        <c:lblOffset val="100"/>
        <c:noMultiLvlLbl val="0"/>
      </c:catAx>
      <c:valAx>
        <c:axId val="2080222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0227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2025 Membership</a:t>
            </a:r>
            <a:r>
              <a:rPr lang="en-GB" baseline="0"/>
              <a:t> Breakdown</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cat>
            <c:strRef>
              <c:f>Sheet1!$A$35:$A$44</c:f>
              <c:strCache>
                <c:ptCount val="10"/>
                <c:pt idx="0">
                  <c:v>2025 Membership Breakdown</c:v>
                </c:pt>
                <c:pt idx="1">
                  <c:v>Family</c:v>
                </c:pt>
                <c:pt idx="2">
                  <c:v>Family &amp; 2nd boat</c:v>
                </c:pt>
                <c:pt idx="3">
                  <c:v>Family &amp; Mooring</c:v>
                </c:pt>
                <c:pt idx="4">
                  <c:v>Single</c:v>
                </c:pt>
                <c:pt idx="5">
                  <c:v>Single &amp; 2nd Boat</c:v>
                </c:pt>
                <c:pt idx="6">
                  <c:v>Student</c:v>
                </c:pt>
                <c:pt idx="7">
                  <c:v>Student &amp; Mooring</c:v>
                </c:pt>
                <c:pt idx="8">
                  <c:v>Student Windsurfing</c:v>
                </c:pt>
                <c:pt idx="9">
                  <c:v>From above, new members prepaid into following year</c:v>
                </c:pt>
              </c:strCache>
            </c:strRef>
          </c:cat>
          <c:val>
            <c:numRef>
              <c:f>Sheet1!$B$35:$B$44</c:f>
              <c:numCache>
                <c:formatCode>General</c:formatCode>
                <c:ptCount val="10"/>
                <c:pt idx="1">
                  <c:v>23</c:v>
                </c:pt>
                <c:pt idx="2">
                  <c:v>1</c:v>
                </c:pt>
                <c:pt idx="3">
                  <c:v>2</c:v>
                </c:pt>
                <c:pt idx="4">
                  <c:v>32</c:v>
                </c:pt>
                <c:pt idx="5">
                  <c:v>3</c:v>
                </c:pt>
                <c:pt idx="6">
                  <c:v>1</c:v>
                </c:pt>
                <c:pt idx="7">
                  <c:v>1</c:v>
                </c:pt>
                <c:pt idx="8">
                  <c:v>1</c:v>
                </c:pt>
                <c:pt idx="9">
                  <c:v>3</c:v>
                </c:pt>
              </c:numCache>
            </c:numRef>
          </c:val>
          <c:extLst>
            <c:ext xmlns:c16="http://schemas.microsoft.com/office/drawing/2014/chart" uri="{C3380CC4-5D6E-409C-BE32-E72D297353CC}">
              <c16:uniqueId val="{00000000-FB8C-4D18-A4DE-8F6506DB8B69}"/>
            </c:ext>
          </c:extLst>
        </c:ser>
        <c:dLbls>
          <c:showLegendKey val="0"/>
          <c:showVal val="0"/>
          <c:showCatName val="0"/>
          <c:showSerName val="0"/>
          <c:showPercent val="0"/>
          <c:showBubbleSize val="0"/>
        </c:dLbls>
        <c:gapWidth val="219"/>
        <c:overlap val="-27"/>
        <c:axId val="258292847"/>
        <c:axId val="258282767"/>
      </c:barChart>
      <c:catAx>
        <c:axId val="258292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282767"/>
        <c:crosses val="autoZero"/>
        <c:auto val="1"/>
        <c:lblAlgn val="ctr"/>
        <c:lblOffset val="100"/>
        <c:noMultiLvlLbl val="0"/>
      </c:catAx>
      <c:valAx>
        <c:axId val="2582827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2928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2024 Membership Breakdown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Sheet1!$A$18:$A$24</c:f>
              <c:strCache>
                <c:ptCount val="7"/>
                <c:pt idx="0">
                  <c:v>2024 Membership Breakdown</c:v>
                </c:pt>
                <c:pt idx="1">
                  <c:v>Family</c:v>
                </c:pt>
                <c:pt idx="2">
                  <c:v>Family &amp; 2nd boat</c:v>
                </c:pt>
                <c:pt idx="3">
                  <c:v>Family &amp; Mooring</c:v>
                </c:pt>
                <c:pt idx="4">
                  <c:v>Single</c:v>
                </c:pt>
                <c:pt idx="5">
                  <c:v>Single &amp; 2nd Boat</c:v>
                </c:pt>
                <c:pt idx="6">
                  <c:v>Student</c:v>
                </c:pt>
              </c:strCache>
            </c:strRef>
          </c:cat>
          <c:val>
            <c:numRef>
              <c:f>Sheet1!$B$18:$B$24</c:f>
              <c:numCache>
                <c:formatCode>General</c:formatCode>
                <c:ptCount val="7"/>
                <c:pt idx="1">
                  <c:v>27</c:v>
                </c:pt>
                <c:pt idx="2">
                  <c:v>1</c:v>
                </c:pt>
                <c:pt idx="3">
                  <c:v>3</c:v>
                </c:pt>
                <c:pt idx="4">
                  <c:v>32</c:v>
                </c:pt>
                <c:pt idx="5">
                  <c:v>3</c:v>
                </c:pt>
                <c:pt idx="6">
                  <c:v>2</c:v>
                </c:pt>
              </c:numCache>
            </c:numRef>
          </c:val>
          <c:extLst>
            <c:ext xmlns:c16="http://schemas.microsoft.com/office/drawing/2014/chart" uri="{C3380CC4-5D6E-409C-BE32-E72D297353CC}">
              <c16:uniqueId val="{00000000-2EB2-4B1E-A03B-5CAC9AD4D58B}"/>
            </c:ext>
          </c:extLst>
        </c:ser>
        <c:dLbls>
          <c:showLegendKey val="0"/>
          <c:showVal val="0"/>
          <c:showCatName val="0"/>
          <c:showSerName val="0"/>
          <c:showPercent val="0"/>
          <c:showBubbleSize val="0"/>
        </c:dLbls>
        <c:gapWidth val="219"/>
        <c:overlap val="-27"/>
        <c:axId val="279347423"/>
        <c:axId val="279351743"/>
      </c:barChart>
      <c:catAx>
        <c:axId val="27934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351743"/>
        <c:crosses val="autoZero"/>
        <c:auto val="1"/>
        <c:lblAlgn val="ctr"/>
        <c:lblOffset val="100"/>
        <c:noMultiLvlLbl val="0"/>
      </c:catAx>
      <c:valAx>
        <c:axId val="2793517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3474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2023 Membership Breakdown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Sheet1!$B$27:$B$28</c:f>
              <c:strCache>
                <c:ptCount val="2"/>
                <c:pt idx="0">
                  <c:v>2023 Membership Breakdown</c:v>
                </c:pt>
                <c:pt idx="1">
                  <c:v>Amount</c:v>
                </c:pt>
              </c:strCache>
            </c:strRef>
          </c:tx>
          <c:spPr>
            <a:solidFill>
              <a:schemeClr val="accent1"/>
            </a:solidFill>
            <a:ln>
              <a:noFill/>
            </a:ln>
            <a:effectLst/>
          </c:spPr>
          <c:invertIfNegative val="0"/>
          <c:cat>
            <c:strRef>
              <c:f>Sheet1!$A$29:$A$31</c:f>
              <c:strCache>
                <c:ptCount val="3"/>
                <c:pt idx="0">
                  <c:v>Family</c:v>
                </c:pt>
                <c:pt idx="1">
                  <c:v>Single</c:v>
                </c:pt>
                <c:pt idx="2">
                  <c:v>Student</c:v>
                </c:pt>
              </c:strCache>
            </c:strRef>
          </c:cat>
          <c:val>
            <c:numRef>
              <c:f>Sheet1!$B$29:$B$31</c:f>
              <c:numCache>
                <c:formatCode>General</c:formatCode>
                <c:ptCount val="3"/>
                <c:pt idx="0">
                  <c:v>47</c:v>
                </c:pt>
                <c:pt idx="1">
                  <c:v>23</c:v>
                </c:pt>
                <c:pt idx="2">
                  <c:v>1</c:v>
                </c:pt>
              </c:numCache>
            </c:numRef>
          </c:val>
          <c:extLst>
            <c:ext xmlns:c16="http://schemas.microsoft.com/office/drawing/2014/chart" uri="{C3380CC4-5D6E-409C-BE32-E72D297353CC}">
              <c16:uniqueId val="{00000000-C208-4C56-9CB0-CEB2E432AFF7}"/>
            </c:ext>
          </c:extLst>
        </c:ser>
        <c:dLbls>
          <c:showLegendKey val="0"/>
          <c:showVal val="0"/>
          <c:showCatName val="0"/>
          <c:showSerName val="0"/>
          <c:showPercent val="0"/>
          <c:showBubbleSize val="0"/>
        </c:dLbls>
        <c:gapWidth val="219"/>
        <c:overlap val="-27"/>
        <c:axId val="279384863"/>
        <c:axId val="279380543"/>
      </c:barChart>
      <c:catAx>
        <c:axId val="279384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380543"/>
        <c:crosses val="autoZero"/>
        <c:auto val="1"/>
        <c:lblAlgn val="ctr"/>
        <c:lblOffset val="100"/>
        <c:noMultiLvlLbl val="0"/>
      </c:catAx>
      <c:valAx>
        <c:axId val="279380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3848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32"/>
    </inkml:context>
    <inkml:brush xml:id="br0">
      <inkml:brushProperty name="width" value="0.035" units="cm"/>
      <inkml:brushProperty name="height" value="0.035" units="cm"/>
    </inkml:brush>
  </inkml:definitions>
  <inkml:trace contextRef="#ctx0" brushRef="#br0">82 190 24575,'11'0'0,"0"-2"0,2-2 0,3-3 0,-1 0 0,-2 0 0,-6 1 0,-3-1 0,1 0 0,2 0 0,4 0 0,1-1 0,0 0 0,-2 2 0,-3 0 0,2-1 0,3-3 0,2-2 0,-1 1 0,-5 3 0,-5 1 0,-7 1 0,-3-1 0,-3 1 0,1 2 0,2 1 0,-1 0 0,-4 1 0,-5 0 0,-2 0 0,2-2 0,3 1 0,4 1 0,2 1 0,1 1 0,-4 0 0,-6 0 0,-2 1 0,-1 3 0,5 0 0,6 2 0,4 0 0,3 0 0,0 6 0,-3 5 0,-3 5 0,-3 1 0,2-2 0,2-5 0,3-5 0,3-1 0,1-1 0,0 1 0,0 1 0,0-1 0,0-2 0,0 0 0,0 0 0,0 1 0,1 0 0,2 0 0,1-4 0,3 2 0,4-1 0,2 1 0,1-1 0,-4-1 0,-1-1 0,-3-2 0,2-1 0,5 0 0,7-1 0,5 0 0,2 0 0,-1 0 0,-5 0 0,-3 0 0,-8 0 0,-2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48"/>
    </inkml:context>
    <inkml:brush xml:id="br0">
      <inkml:brushProperty name="width" value="0.035" units="cm"/>
      <inkml:brushProperty name="height" value="0.035" units="cm"/>
    </inkml:brush>
  </inkml:definitions>
  <inkml:trace contextRef="#ctx0" brushRef="#br0">197 1 24575,'-12'0'0,"-4"0"0,-4 0 0,2 0 0,5 0 0,5 0 0,2 1 0,1 2 0,1 3 0,0 1 0,0 0 0,1 1 0,1-1 0,2 2 0,0 0 0,0 0 0,0 0 0,2-1 0,1-1 0,1 0 0,4-2 0,1 0 0,2-1 0,0-1 0,-2-1 0,0-2 0,0 0 0,1 0 0,3 0 0,6 0 0,2 0 0,0 2 0,-3 0 0,-7 1 0,-3 2 0,-2-1 0,0 1 0,3 1 0,3 2 0,0 1 0,0 1 0,-3-1 0,-3-2 0,-3 0 0,-1 1 0,0 2 0,0 2 0,0-2 0,-1 0 0,-1-4 0,0 0 0,0 2 0,-7 2 0,-10 4 0,-9 3 0,-6-2 0,7-3 0,6-5 0,7-4 0,3-1 0,-6-1 0,-6-1 0,-4 0 0,0 0 0,6 0 0,1 0 0,2-1 0,-3-5 0,-2-2 0,3-2 0,7 4 0,4 3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49"/>
    </inkml:context>
    <inkml:brush xml:id="br0">
      <inkml:brushProperty name="width" value="0.035" units="cm"/>
      <inkml:brushProperty name="height" value="0.035" units="cm"/>
    </inkml:brush>
  </inkml:definitions>
  <inkml:trace contextRef="#ctx0" brushRef="#br0">0 279 24575,'11'-13'0,"1"1"0,3 3 0,-3 0 0,-5 0 0,-4 2 0,-3 0 0,2 1 0,0 1 0,0-2 0,0 0 0,-2 0 0,4-2 0,0-1 0,0-1 0,0 0 0,-3 2 0,3 1 0,-1 2 0,1 0 0,-1-1 0,2-3 0,1-2 0,1-1 0,1-1 0,-2 2 0,1 2 0,-1 3 0,3 1 0,-1 3 0,1-1 0,2-1 0,-1 0 0,2 3 0,-3 2 0,-1 4 0,1 0 0,-1 1 0,0 1 0,-4-1 0,-2 1 0,0 0 0,0 0 0,3 0 0,1-1 0,-2 2 0,-1-1 0,-3 0 0,0 1 0,0 0 0,0 1 0,0-1 0,0 1 0,2 1 0,0 2 0,0 1 0,0-1 0,-2 0 0,0 2 0,0 1 0,0 2 0,0-1 0,0 0 0,0-3 0,0-2 0,0-6 0,0-2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50"/>
    </inkml:context>
    <inkml:brush xml:id="br0">
      <inkml:brushProperty name="width" value="0.035" units="cm"/>
      <inkml:brushProperty name="height" value="0.035" units="cm"/>
    </inkml:brush>
  </inkml:definitions>
  <inkml:trace contextRef="#ctx0" brushRef="#br0">0 1 24575,'0'0'0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51"/>
    </inkml:context>
    <inkml:brush xml:id="br0">
      <inkml:brushProperty name="width" value="0.035" units="cm"/>
      <inkml:brushProperty name="height" value="0.035" units="cm"/>
    </inkml:brush>
  </inkml:definitions>
  <inkml:trace contextRef="#ctx0" brushRef="#br0">467 1 24575,'-13'0'0,"-7"0"0,-4 0 0,-3 0 0,2 0 0,4 0 0,-3 0 0,3 0 0,1 4 0,-2 4 0,1 3 0,1 1 0,2-5 0,2-3 0,1-2 0,1-1 0,2 1 0,2 2 0,2 1 0,-3 7 0,-6 10 0,-3 11 0,-2 6 0,4 2 0,5-5 0,4-3 0,5-2 0,2-1 0,2-3 0,0-5 0,0-4 0,0-2 0,0-1 0,2 0 0,4-1 0,1 0 0,2-2 0,2-1 0,0-1 0,4-2 0,5 0 0,3-2 0,8-2 0,4-2 0,4-4 0,3-2 0,0-8 0,0-7 0,0-7 0,-20 10 0,-4 2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52"/>
    </inkml:context>
    <inkml:brush xml:id="br0">
      <inkml:brushProperty name="width" value="0.035" units="cm"/>
      <inkml:brushProperty name="height" value="0.035" units="cm"/>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36"/>
    </inkml:context>
    <inkml:brush xml:id="br0">
      <inkml:brushProperty name="width" value="0.035" units="cm"/>
      <inkml:brushProperty name="height" value="0.035" units="cm"/>
    </inkml:brush>
  </inkml:definitions>
  <inkml:trace contextRef="#ctx0" brushRef="#br0">167 1 24575,'0'13'0,"0"8"0,0 1 0,0 5 0,0-4 0,0-4 0,0 2 0,0-3 0,-3 8 0,-3 9 0,-4 9 0,-2 1 0,0-2 0,0-4 0,1 0 0,-3 1 0,-1 3 0,1-1 0,1-9 0,5-8 0,2-7 0,0-2 0,0 0 0,0-1 0,0-2 0,2-2 0,2-6 0,1-4 0,1-5 0,0-8 0,0 6 0,0-3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37"/>
    </inkml:context>
    <inkml:brush xml:id="br0">
      <inkml:brushProperty name="width" value="0.035" units="cm"/>
      <inkml:brushProperty name="height" value="0.035" units="cm"/>
    </inkml:brush>
  </inkml:definitions>
  <inkml:trace contextRef="#ctx0" brushRef="#br0">168 1 24575,'0'11'0,"0"0"0,0 1 0,0-2 0,0-1 0,0-1 0,-1 2 0,-2 3 0,0 1 0,-1-1 0,2-3 0,0-3 0,1-2 0,0-1 0,-3 2 0,-4 4 0,-3 7 0,-3 6 0,-1-1 0,6-3 0,3-4 0,3-6 0,0-2 0,-2 1 0,-6 9 0,-4 8 0,-2 5 0,2-2 0,7-9 0,3-5 0,3-5 0,2 0 0,0 1 0,0-1 0,0-1 0,2-3 0,1-1 0,1-1 0,1 0 0,-1-1 0,0 1 0,4 0 0,2 1 0,1-1 0,-1 1 0,-2-1 0,1-1 0,1-1 0,2 0 0,-4-1 0,-3 0 0</inkml:trace>
  <inkml:trace contextRef="#ctx0" brushRef="#br0" timeOffset="1">19 228 24575,'17'-2'0,"1"0"0,0 0 0,-3 1 0,-5 1 0,-1 0 0,2-2 0,5-1 0,2-1 0,-1 0 0,-4 2 0,-4 1 0,-4 1 0,-1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39"/>
    </inkml:context>
    <inkml:brush xml:id="br0">
      <inkml:brushProperty name="width" value="0.035" units="cm"/>
      <inkml:brushProperty name="height" value="0.035" units="cm"/>
    </inkml:brush>
  </inkml:definitions>
  <inkml:trace contextRef="#ctx0" brushRef="#br0">442 83 24575,'-5'-8'0,"-1"0"0,-2 0 0,0 2 0,-2 0 0,2 1 0,-4 2 0,-1-3 0,0 2 0,-1 1 0,5 0 0,2 1 0,-4 0 0,-4-1 0,-7 0 0,-1-1 0,4 0 0,6 1 0,2 2 0,-3 1 0,-4 0 0,-11 0 0,-6 3 0,0 3 0,2 3 0,14 0 0,8-1 0,7-2 0,3 0 0,1 1 0,0 2 0,-2 2 0,0 2 0,-1 4 0,-1-3 0,2-1 0,0-1 0,2-1 0,0 2 0,0 2 0,0 0 0,2-1 0,2-2 0,2-4 0,4-2 0,3-3 0,1-2 0,4-1 0,2 0 0,4 0 0,4 0 0,0 0 0,-12 0 0,-5 0 0</inkml:trace>
  <inkml:trace contextRef="#ctx0" brushRef="#br0" timeOffset="1">210 199 24575,'0'0'0</inkml:trace>
  <inkml:trace contextRef="#ctx0" brushRef="#br0" timeOffset="2">210 196 24575,'17'-13'0,"4"-3"0,-2-1 0,0 0 0,-5 5 0,-4 3 0,-1 1 0,-6 2 0,-3-3 0,0 5 0,0-2 0</inkml:trace>
  <inkml:trace contextRef="#ctx0" brushRef="#br0" timeOffset="3">321 81 24575,'0'15'0,"0"-2"0,0 0 0,2 0 0,0 1 0,0-1 0,0-4 0,-2-1 0,0-1 0,0 1 0,2 0 0,1 2 0,2 2 0,1 2 0,1 3 0,-2-3 0,3-3 0,0-5 0,4-3 0,3-5 0,2 0 0,2 0 0,-9 0 0,-3 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43"/>
    </inkml:context>
    <inkml:brush xml:id="br0">
      <inkml:brushProperty name="width" value="0.035" units="cm"/>
      <inkml:brushProperty name="height" value="0.035" units="cm"/>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44"/>
    </inkml:context>
    <inkml:brush xml:id="br0">
      <inkml:brushProperty name="width" value="0.035" units="cm"/>
      <inkml:brushProperty name="height" value="0.035" units="cm"/>
    </inkml:brush>
  </inkml:definitions>
  <inkml:trace contextRef="#ctx0" brushRef="#br0">1 682 24575,'20'-12'0,"5"-8"0,0-1 0,1-5 0,-3 1 0,-2 2 0,1-4 0,-5 6 0,-5 1 0,-2 4 0,-4 5 0,-2 2 0,-1 2 0,1 0 0,3-5 0,3-5 0,2-3 0,-1 2 0,-1 5 0,-4 5 0,-1 0 0,0-2 0,4-6 0,3-7 0,5-5 0,3-1 0,-3 6 0,-3 8 0,-4 5 0,-2 1 0,-1-3 0,5-4 0,5-5 0,5-5 0,1 1 0,-2 4 0,-5 6 0,-4 5 0,-1 2 0,0-1 0,0-1 0,-1 5 0,-3 5 0,-4 9 0,-2 7 0,-1 7 0,0 5 0,0-3 0,0 2 0,0 5 0,0-1 0,0 3 0,0-9 0,0-6 0,0-4 0,0 1 0,0 0 0,0-1 0,1 0 0,1-2 0,3-2 0,4-4 0,1 0 0,0-1 0,-2 1 0,-1 0 0,-2 1 0,3 2 0,1-1 0,0-2 0,6-12 0,9-22 0,15-23 0,13-18 0,3-3 0,-10 13 0,-14 18 0,-11 17 0,-9 16 0,-5 17 0,-4 6 0,-2 12 0,0 9 0,0-1 0,0 4 0,0-4 0,0-4 0,0-1 0,0 0 0,0-5 0,0-1 0,0-4 0,0-1 0,0-1 0,0-1 0,0 2 0,0 1 0,1-3 0,1-1 0,2-3 0,0-3 0,-1-3 0,1 0 0,1-3 0,3-1 0,1-4 0,2-10 0,0-7 0,0-8 0,-1-3 0,-3 3 0,-2 4 0,-3 11 0,0 3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45"/>
    </inkml:context>
    <inkml:brush xml:id="br0">
      <inkml:brushProperty name="width" value="0.035" units="cm"/>
      <inkml:brushProperty name="height" value="0.035" units="cm"/>
    </inkml:brush>
  </inkml:definitions>
  <inkml:trace contextRef="#ctx0" brushRef="#br0">0 1029 24575,'12'-20'0,"19"-26"0,10-10 0,-8 14 0,2-4 0,6-6 0,1-1 0,3-4 0,1-1 0,5-8 0,-1-1 0,-7 9 0,-2 1 0,-5 6 0,-1 1 0,22-31 0,-15 21 0,-11 17 0,-10 16 0,-8 11 0,-2 6 0,-3 2 0,-2 4 0,-1 13 0,-3 5 0,-1 18 0,-1 10 0,0 0 0,-2 4 0,0-8 0,0-5 0,0-5 0,2-3 0,4-5 0,5-4 0,4-5 0,2-4 0,1-4 0,2-2 0,3-1 0,6 0 0,5 0 0,0-2 0,-2-3 0,-2-8 0,-2-4 0,0-6 0,0-5 0,2-3 0,0-3 0,-3 4 0,-3 7 0,-9 11 0,-6 14 0,-5 12 0,-8 22 0,-10 19 0,-9 13 0,-6 8 0,3-6 0,6-10 0,7-6 0,4-9 0,6-6 0,2-6 0,2-6 0,1-7 0,2-7 0,9-7 0,12-4 0,13-2 0,7 0 0,-5 0 0,-7 0 0,-8-2 0,-1-6 0,10-12 0,15-16 0,12-13 0,1-2 0,-10 4 0,-15 14 0,-16 12 0,-9 9 0,-4 5 0,-2 2 0,-1 0 0,3-1 0,1-3 0,2-3 0,1 0 0,-1-1 0,-5 4 0,-3 3 0,-7 4 0,-5 1 0,0 1 0,0 0 0,3 0 0,0 0 0,-6 4 0,-7 9 0,-12 13 0,-6 9 0,-2 3 0,9-5 0,9-6 0,8-4 0,7-3 0,5-1 0,2-2 0,1-5 0,0-2 0,1-3 0,2-3 0,5-2 0,3-2 0,4 1 0,5-2 0,5-5 0,6-13 0,2-9 0,-5-6 0,-6 5 0,-8 7 0,-4 11 0,-6 8 0,-4 8 0,-3 14 0,-6 11 0,-1 10 0,1 5 0,3-5 0,3-8 0,3-13 0,6-10 0,8-10 0,13-14 0,9-16 0,4-13 0,-3-4 0,-7 9 0,-7 11 0,-6 7 0,-5 0 0,1-7 0,3-12 0,7-9 0,3-1 0,-2 7 0,-6 12 0,-7 14 0,-6 14 0,-6 10 0,-6 19 0,-5 14 0,-5 11 0,0 7 0,3-4 0,3-9 0,5-11 0,5-13 0,7-11 0,4-5 0,9-4 0,6-1 0,4 0 0,2 0 0,-6 0 0,-2 0 0,5-11 0,5-13 0,6-13 0,3-6 0,-6 5 0,-6 11 0,-9 11 0,-9 7 0,-11 9 0,-7 4 0,-8 5 0,-5 6 0,0 4 0,-2 6 0,3 2 0,3 0 0,3-5 0,6-3 0,3-2 0,3-3 0,1-3 0,12-3 0,14-4 0,10-3 0,7-1 0,-5 0 0,-9 0 0,-3-2 0,-2-8 0,1-9 0,7-10 0,5-9 0,0 1 0,-6 4 0,-8 9 0,-8 11 0,-2 7 0,-3 4 0,0 1 0,-1 1 0,-2 0 0,-2 0 0,-6 0 0,-6 0 0,-13 5 0,-11 10 0,-6 9 0,-1 6 0,12-1 0,12-6 0,9-3 0,4-2 0,0-2 0,0-1 0,3-5 0,6-5 0,13-2 0,11-3 0,8-4 0,0-6 0,-6-4 0,-10-2 0,-9 4 0,-8-2 0,-8-4 0,-8-1 0,-4 2 0,0 6 0,1 6 0,3 3 0,1 1 0,0-1 0,9-7 0,11-8 0,19-19 0,17-18 0,6-9 0,-4 2 0,-12 13 0,-14 18 0,-10 13 0,-6 11 0,-4 20 0,-3 10 0,-2 25 0,-4 18 0,-5 8 0,-3 6 0,-1-16 0,5-17 0,6-16 0,3-12 0,10-12 0,8-13 0,10-8 0,3-5 0,-5 1 0,-5 4 0,-4 3 0,-2-1 0,0-2 0,-2-1 0,-1 0 0,-4 5 0,-3 4 0,-3 15 0,-1 9 0,-1 15 0,-1 9 0,0-5 0,0-5 0,0-16 0,3-18 0,7-18 0,11-19 0,9-4 0,3 6 0,-5 15 0,-8 13 0,-9 7 0,-5 7 0,-3 3 0,-3 4 0,1-1 0,5-4 0,2-5 0,3-5 0,2-4 0,1 0 0,5 1 0,0 2 0,2 3 0,-2 0 0,-1 4 0,0 8 0,-2 7 0,-3 3 0,-2-3 0,-5-5 0,-3-8 0,-2-2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46"/>
    </inkml:context>
    <inkml:brush xml:id="br0">
      <inkml:brushProperty name="width" value="0.035" units="cm"/>
      <inkml:brushProperty name="height" value="0.035" units="cm"/>
    </inkml:brush>
  </inkml:definitions>
  <inkml:trace contextRef="#ctx0" brushRef="#br0">49 19 24575,'0'8'0,"0"3"0,0 0 0,0 2 0,0 0 0,0-3 0,0 1 0,0 6 0,-2 7 0,-2 8 0,-4 5 0,-3-1 0,1-6 0,2-6 0,4-12 0,2-16 0,2-7 0,0-14 0,0-7 0,0 1 0,2-4 0,1 7 0,3 5 0,1 1 0,3-1 0,0 3 0,0 2 0,-2 4 0,-4 4 0,0 4 0,-1 2 0,3 2 0,3 2 0,2 0 0,2 0 0,0 0 0,1 0 0,-2 0 0,0 0 0,-4 0 0,-2 1 0,0 1 0,-2 2 0,1 2 0,-1 0 0,-1 0 0,-1 2 0,0 2 0,2 2 0,0 1 0,-1-3 0,-2-1 0,1 0 0,0 0 0,0 1 0,2 2 0,-2 2 0,0 2 0,1-2 0,0-1 0,2 0 0,3 1 0,3 1 0,3-2 0,2-1 0,5-1 0,1 0 0,3 0 0,-11-5 0,-4-1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0:45:46.247"/>
    </inkml:context>
    <inkml:brush xml:id="br0">
      <inkml:brushProperty name="width" value="0.035" units="cm"/>
      <inkml:brushProperty name="height" value="0.035" units="cm"/>
    </inkml:brush>
  </inkml:definitions>
  <inkml:trace contextRef="#ctx0" brushRef="#br0">223 1 24575,'-13'2'0,"-5"4"0,-2 1 0,-1 2 0,4-2 0,6-2 0,-2 4 0,4-2 0,-3 2 0,-6 2 0,-2 1 0,0 2 0,4-4 0,7-2 0,5-2 0,2 0 0,2 1 0,0 3 0,0 1 0,0 0 0,0 2 0,0-2 0,0 2 0,1 2 0,3 1 0,2-2 0,0-2 0,1-4 0,0-2 0,3-2 0,3-2 0,0 0 0,-1-2 0,0 0 0,0 0 0,4 0 0,4 0 0,1-1 0,-2-1 0,-7-2 0,-4 1 0,-2-3 0,0-4 0,3-4 0,2-6 0,-1-1 0,0 1 0,-5 3 0,-1 1 0,-3 0 0,-1 1 0,0-1 0,0 3 0,0 2 0,-2 3 0,-3 0 0,-7 0 0,-6 0 0,6 3 0,1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F6D1422D-1216-4481-AA45-4DC608B271CD}"/>
</file>

<file path=customXml/itemProps2.xml><?xml version="1.0" encoding="utf-8"?>
<ds:datastoreItem xmlns:ds="http://schemas.openxmlformats.org/officeDocument/2006/customXml" ds:itemID="{CF42F2D2-DCE3-431B-95A2-94C79BF77B80}"/>
</file>

<file path=customXml/itemProps3.xml><?xml version="1.0" encoding="utf-8"?>
<ds:datastoreItem xmlns:ds="http://schemas.openxmlformats.org/officeDocument/2006/customXml" ds:itemID="{7D9E9E11-E54F-45DE-8CED-BFAA0F64DAF9}"/>
</file>

<file path=docProps/app.xml><?xml version="1.0" encoding="utf-8"?>
<Properties xmlns="http://schemas.openxmlformats.org/officeDocument/2006/extended-properties" xmlns:vt="http://schemas.openxmlformats.org/officeDocument/2006/docPropsVTypes">
  <Template>Normal.dotm</Template>
  <TotalTime>0</TotalTime>
  <Pages>10</Pages>
  <Words>1972</Words>
  <Characters>10257</Characters>
  <Application>Microsoft Office Word</Application>
  <DocSecurity>0</DocSecurity>
  <Lines>310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matheson</dc:creator>
  <cp:keywords/>
  <dc:description/>
  <cp:lastModifiedBy>malcolm matheson</cp:lastModifiedBy>
  <cp:revision>2</cp:revision>
  <dcterms:created xsi:type="dcterms:W3CDTF">2026-03-30T11:23:00Z</dcterms:created>
  <dcterms:modified xsi:type="dcterms:W3CDTF">2026-03-30T11:23:00Z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