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0069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CRAIGHEAD TRUST SCIO</w:t>
      </w:r>
    </w:p>
    <w:p w14:paraId="44CC911D" w14:textId="77777777" w:rsidR="00253C84" w:rsidRPr="00253C84" w:rsidRDefault="00253C84" w:rsidP="00253C84">
      <w:r w:rsidRPr="00253C84">
        <w:rPr>
          <w:b/>
          <w:bCs/>
        </w:rPr>
        <w:t>Scottish Charity Number: SC054445</w:t>
      </w:r>
      <w:r w:rsidRPr="00253C84">
        <w:t xml:space="preserve"> </w:t>
      </w:r>
      <w:r w:rsidRPr="00253C84">
        <w:rPr>
          <w:b/>
          <w:bCs/>
        </w:rPr>
        <w:t>Annual Report and Accounts for the Year Ended 31 August 2026</w:t>
      </w:r>
    </w:p>
    <w:p w14:paraId="76E7DE9F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1. Charity Details</w:t>
      </w:r>
    </w:p>
    <w:p w14:paraId="385478D7" w14:textId="6F95659D" w:rsidR="00253C84" w:rsidRPr="00253C84" w:rsidRDefault="00253C84" w:rsidP="00253C84">
      <w:r w:rsidRPr="00253C84">
        <w:rPr>
          <w:b/>
          <w:bCs/>
        </w:rPr>
        <w:t>Charity Name:</w:t>
      </w:r>
      <w:r w:rsidRPr="00253C84">
        <w:t xml:space="preserve"> Craighead Trust SCIO </w:t>
      </w:r>
      <w:r w:rsidRPr="00253C84">
        <w:rPr>
          <w:b/>
          <w:bCs/>
        </w:rPr>
        <w:t>Scottish Charity Number:</w:t>
      </w:r>
      <w:r w:rsidRPr="00253C84">
        <w:t xml:space="preserve"> SC054445 </w:t>
      </w:r>
      <w:r w:rsidRPr="00253C84">
        <w:rPr>
          <w:b/>
          <w:bCs/>
        </w:rPr>
        <w:t>Principal Office:</w:t>
      </w:r>
      <w:r w:rsidRPr="00253C84">
        <w:t xml:space="preserve"> </w:t>
      </w:r>
      <w:r>
        <w:t>17 Abbeygreen Lesmahagow Lanarkshire ML11 0EQ</w:t>
      </w:r>
      <w:r w:rsidRPr="00253C84">
        <w:t xml:space="preserve"> </w:t>
      </w:r>
      <w:r w:rsidRPr="00253C84">
        <w:rPr>
          <w:b/>
          <w:bCs/>
        </w:rPr>
        <w:t>Constitutional Form:</w:t>
      </w:r>
      <w:r w:rsidRPr="00253C84">
        <w:t xml:space="preserve"> Scottish Charitable Incorporated Organisation (SCIO) </w:t>
      </w:r>
      <w:r w:rsidRPr="00253C84">
        <w:rPr>
          <w:b/>
          <w:bCs/>
        </w:rPr>
        <w:t>Reporting Period:</w:t>
      </w:r>
      <w:r w:rsidRPr="00253C84">
        <w:t xml:space="preserve"> 1 September 2025 – 31 August 2026 (first accounting period)</w:t>
      </w:r>
    </w:p>
    <w:p w14:paraId="1BACAC58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2. Trustees’ Annual Report</w:t>
      </w:r>
    </w:p>
    <w:p w14:paraId="4A5C7672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Structure, Governance and Management</w:t>
      </w:r>
    </w:p>
    <w:p w14:paraId="5838E262" w14:textId="77777777" w:rsidR="00253C84" w:rsidRPr="00253C84" w:rsidRDefault="00253C84" w:rsidP="00253C84">
      <w:r w:rsidRPr="00253C84">
        <w:t xml:space="preserve">Craighead Trust SCIO was registered with the Office of the Scottish Charity Regulator (OSCR) on </w:t>
      </w:r>
      <w:r w:rsidRPr="00253C84">
        <w:rPr>
          <w:b/>
          <w:bCs/>
        </w:rPr>
        <w:t>1 September 2025</w:t>
      </w:r>
      <w:r w:rsidRPr="00253C84">
        <w:t>. The charity is governed by its constitution as a Scottish Charitable Incorporated Organisation.</w:t>
      </w:r>
    </w:p>
    <w:p w14:paraId="1951A3D1" w14:textId="77777777" w:rsidR="00253C84" w:rsidRPr="00253C84" w:rsidRDefault="00253C84" w:rsidP="00253C84">
      <w:r w:rsidRPr="00253C84">
        <w:t>The trustees during the period were:</w:t>
      </w:r>
    </w:p>
    <w:p w14:paraId="6C065713" w14:textId="77777777" w:rsidR="00253C84" w:rsidRPr="00253C84" w:rsidRDefault="00253C84" w:rsidP="00253C84">
      <w:pPr>
        <w:numPr>
          <w:ilvl w:val="0"/>
          <w:numId w:val="1"/>
        </w:numPr>
      </w:pPr>
      <w:r w:rsidRPr="00253C84">
        <w:rPr>
          <w:b/>
          <w:bCs/>
        </w:rPr>
        <w:t>Scott McPhee</w:t>
      </w:r>
    </w:p>
    <w:p w14:paraId="4A475F0D" w14:textId="77777777" w:rsidR="00253C84" w:rsidRPr="00253C84" w:rsidRDefault="00253C84" w:rsidP="00253C84">
      <w:pPr>
        <w:numPr>
          <w:ilvl w:val="0"/>
          <w:numId w:val="1"/>
        </w:numPr>
      </w:pPr>
      <w:r w:rsidRPr="00253C84">
        <w:rPr>
          <w:b/>
          <w:bCs/>
        </w:rPr>
        <w:t>Stephen Sked</w:t>
      </w:r>
    </w:p>
    <w:p w14:paraId="2F1645F9" w14:textId="26B548BC" w:rsidR="00253C84" w:rsidRPr="00253C84" w:rsidRDefault="00253C84" w:rsidP="00253C84">
      <w:pPr>
        <w:numPr>
          <w:ilvl w:val="0"/>
          <w:numId w:val="1"/>
        </w:numPr>
      </w:pPr>
      <w:r w:rsidRPr="00253C84">
        <w:rPr>
          <w:b/>
          <w:bCs/>
        </w:rPr>
        <w:t xml:space="preserve">Colin </w:t>
      </w:r>
      <w:r w:rsidRPr="00253C84">
        <w:rPr>
          <w:b/>
          <w:bCs/>
        </w:rPr>
        <w:t>Meikle</w:t>
      </w:r>
    </w:p>
    <w:p w14:paraId="0487298B" w14:textId="77777777" w:rsidR="00253C84" w:rsidRPr="00253C84" w:rsidRDefault="00253C84" w:rsidP="00253C84">
      <w:pPr>
        <w:numPr>
          <w:ilvl w:val="0"/>
          <w:numId w:val="1"/>
        </w:numPr>
      </w:pPr>
      <w:r w:rsidRPr="00253C84">
        <w:rPr>
          <w:b/>
          <w:bCs/>
        </w:rPr>
        <w:t>Eric Watson</w:t>
      </w:r>
    </w:p>
    <w:p w14:paraId="505162EE" w14:textId="77777777" w:rsidR="00253C84" w:rsidRPr="00253C84" w:rsidRDefault="00253C84" w:rsidP="00253C84">
      <w:pPr>
        <w:numPr>
          <w:ilvl w:val="0"/>
          <w:numId w:val="1"/>
        </w:numPr>
      </w:pPr>
      <w:r w:rsidRPr="00253C84">
        <w:rPr>
          <w:b/>
          <w:bCs/>
        </w:rPr>
        <w:t>Andrew Irving</w:t>
      </w:r>
    </w:p>
    <w:p w14:paraId="5D4D2F75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Objectives and Activities</w:t>
      </w:r>
    </w:p>
    <w:p w14:paraId="75228407" w14:textId="77777777" w:rsidR="00253C84" w:rsidRPr="00253C84" w:rsidRDefault="00253C84" w:rsidP="00253C84">
      <w:r w:rsidRPr="00253C84">
        <w:t xml:space="preserve">The charity’s purposes are set out in its constitution. During this first reporting period, the charity remained in its establishment phase and </w:t>
      </w:r>
      <w:r w:rsidRPr="00253C84">
        <w:rPr>
          <w:b/>
          <w:bCs/>
        </w:rPr>
        <w:t>did not undertake any charitable activities</w:t>
      </w:r>
      <w:r w:rsidRPr="00253C84">
        <w:t>.</w:t>
      </w:r>
    </w:p>
    <w:p w14:paraId="482FE94B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Achievements and Performance</w:t>
      </w:r>
    </w:p>
    <w:p w14:paraId="7115B9AF" w14:textId="77777777" w:rsidR="00253C84" w:rsidRPr="00253C84" w:rsidRDefault="00253C84" w:rsidP="00253C84">
      <w:r w:rsidRPr="00253C84">
        <w:t>No operational activity took place during the period. Trustees focused on governance, compliance, and initial planning.</w:t>
      </w:r>
    </w:p>
    <w:p w14:paraId="69816DCD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Financial Review</w:t>
      </w:r>
    </w:p>
    <w:p w14:paraId="255E3BCC" w14:textId="77777777" w:rsidR="00253C84" w:rsidRPr="00253C84" w:rsidRDefault="00253C84" w:rsidP="00253C84">
      <w:r w:rsidRPr="00253C84">
        <w:t xml:space="preserve">The charity had </w:t>
      </w:r>
      <w:r w:rsidRPr="00253C84">
        <w:rPr>
          <w:b/>
          <w:bCs/>
        </w:rPr>
        <w:t>no financial transactions</w:t>
      </w:r>
      <w:r w:rsidRPr="00253C84">
        <w:t xml:space="preserve"> during the period.</w:t>
      </w:r>
    </w:p>
    <w:p w14:paraId="2B28D149" w14:textId="77777777" w:rsidR="00253C84" w:rsidRPr="00253C84" w:rsidRDefault="00253C84" w:rsidP="00253C84">
      <w:pPr>
        <w:numPr>
          <w:ilvl w:val="0"/>
          <w:numId w:val="2"/>
        </w:numPr>
      </w:pPr>
      <w:r w:rsidRPr="00253C84">
        <w:rPr>
          <w:b/>
          <w:bCs/>
        </w:rPr>
        <w:t>Total income:</w:t>
      </w:r>
      <w:r w:rsidRPr="00253C84">
        <w:t xml:space="preserve"> £0</w:t>
      </w:r>
    </w:p>
    <w:p w14:paraId="57F19EA2" w14:textId="77777777" w:rsidR="00253C84" w:rsidRPr="00253C84" w:rsidRDefault="00253C84" w:rsidP="00253C84">
      <w:pPr>
        <w:numPr>
          <w:ilvl w:val="0"/>
          <w:numId w:val="2"/>
        </w:numPr>
      </w:pPr>
      <w:r w:rsidRPr="00253C84">
        <w:rPr>
          <w:b/>
          <w:bCs/>
        </w:rPr>
        <w:t>Total expenditure:</w:t>
      </w:r>
      <w:r w:rsidRPr="00253C84">
        <w:t xml:space="preserve"> £0</w:t>
      </w:r>
    </w:p>
    <w:p w14:paraId="6B5F80C5" w14:textId="77777777" w:rsidR="00253C84" w:rsidRPr="00253C84" w:rsidRDefault="00253C84" w:rsidP="00253C84">
      <w:pPr>
        <w:numPr>
          <w:ilvl w:val="0"/>
          <w:numId w:val="2"/>
        </w:numPr>
      </w:pPr>
      <w:r w:rsidRPr="00253C84">
        <w:rPr>
          <w:b/>
          <w:bCs/>
        </w:rPr>
        <w:t>Year</w:t>
      </w:r>
      <w:r w:rsidRPr="00253C84">
        <w:rPr>
          <w:b/>
          <w:bCs/>
        </w:rPr>
        <w:noBreakHyphen/>
        <w:t>end funds:</w:t>
      </w:r>
      <w:r w:rsidRPr="00253C84">
        <w:t xml:space="preserve"> £0</w:t>
      </w:r>
    </w:p>
    <w:p w14:paraId="49DBF030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lastRenderedPageBreak/>
        <w:t>Reserves Policy</w:t>
      </w:r>
    </w:p>
    <w:p w14:paraId="159A4D90" w14:textId="77777777" w:rsidR="00253C84" w:rsidRPr="00253C84" w:rsidRDefault="00253C84" w:rsidP="00253C84">
      <w:r w:rsidRPr="00253C84">
        <w:t>As the charity has not yet commenced operations, no reserves policy has been implemented. A policy will be adopted once activity begins.</w:t>
      </w:r>
    </w:p>
    <w:p w14:paraId="5B9E44E8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Future Plans</w:t>
      </w:r>
    </w:p>
    <w:p w14:paraId="61C66FF1" w14:textId="77777777" w:rsidR="00253C84" w:rsidRPr="00253C84" w:rsidRDefault="00253C84" w:rsidP="00253C84">
      <w:r w:rsidRPr="00253C84">
        <w:t>The trustees intend to begin charitable activities in the next financial year, subject to funding and operational readiness.</w:t>
      </w:r>
    </w:p>
    <w:p w14:paraId="14C14D77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3. Receipts &amp; Payments Statement</w:t>
      </w:r>
    </w:p>
    <w:p w14:paraId="56C58AB2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Receipts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204"/>
      </w:tblGrid>
      <w:tr w:rsidR="00253C84" w:rsidRPr="00253C84" w14:paraId="4552C48B" w14:textId="77777777" w:rsidTr="00253C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66BEE7" w14:textId="77777777" w:rsidR="00253C84" w:rsidRPr="00253C84" w:rsidRDefault="00253C84" w:rsidP="00253C84">
            <w:pPr>
              <w:rPr>
                <w:b/>
                <w:bCs/>
              </w:rPr>
            </w:pPr>
            <w:r w:rsidRPr="00253C84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47B6A7DE" w14:textId="77777777" w:rsidR="00253C84" w:rsidRPr="00253C84" w:rsidRDefault="00253C84" w:rsidP="00253C84">
            <w:pPr>
              <w:rPr>
                <w:b/>
                <w:bCs/>
              </w:rPr>
            </w:pPr>
            <w:r w:rsidRPr="00253C84">
              <w:rPr>
                <w:b/>
                <w:bCs/>
              </w:rPr>
              <w:t>£</w:t>
            </w:r>
          </w:p>
        </w:tc>
      </w:tr>
      <w:tr w:rsidR="00253C84" w:rsidRPr="00253C84" w14:paraId="728F25A8" w14:textId="77777777" w:rsidTr="00253C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ADA9F" w14:textId="77777777" w:rsidR="00253C84" w:rsidRPr="00253C84" w:rsidRDefault="00253C84" w:rsidP="00253C84">
            <w:pPr>
              <w:rPr>
                <w:b/>
                <w:bCs/>
              </w:rPr>
            </w:pPr>
            <w:r w:rsidRPr="00253C84">
              <w:rPr>
                <w:b/>
                <w:bCs/>
              </w:rPr>
              <w:t>Total Receipts</w:t>
            </w:r>
          </w:p>
        </w:tc>
        <w:tc>
          <w:tcPr>
            <w:tcW w:w="0" w:type="auto"/>
            <w:vAlign w:val="center"/>
            <w:hideMark/>
          </w:tcPr>
          <w:p w14:paraId="39B1BC3C" w14:textId="77777777" w:rsidR="00253C84" w:rsidRPr="00253C84" w:rsidRDefault="00253C84" w:rsidP="00253C84">
            <w:r w:rsidRPr="00253C84">
              <w:rPr>
                <w:b/>
                <w:bCs/>
              </w:rPr>
              <w:t>0</w:t>
            </w:r>
          </w:p>
        </w:tc>
      </w:tr>
    </w:tbl>
    <w:p w14:paraId="78A49264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Payments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5"/>
        <w:gridCol w:w="204"/>
      </w:tblGrid>
      <w:tr w:rsidR="00253C84" w:rsidRPr="00253C84" w14:paraId="6DA6FC7E" w14:textId="77777777" w:rsidTr="00253C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C9109FA" w14:textId="77777777" w:rsidR="00253C84" w:rsidRPr="00253C84" w:rsidRDefault="00253C84" w:rsidP="00253C84">
            <w:pPr>
              <w:rPr>
                <w:b/>
                <w:bCs/>
              </w:rPr>
            </w:pPr>
            <w:r w:rsidRPr="00253C84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43389B34" w14:textId="77777777" w:rsidR="00253C84" w:rsidRPr="00253C84" w:rsidRDefault="00253C84" w:rsidP="00253C84">
            <w:pPr>
              <w:rPr>
                <w:b/>
                <w:bCs/>
              </w:rPr>
            </w:pPr>
            <w:r w:rsidRPr="00253C84">
              <w:rPr>
                <w:b/>
                <w:bCs/>
              </w:rPr>
              <w:t>£</w:t>
            </w:r>
          </w:p>
        </w:tc>
      </w:tr>
      <w:tr w:rsidR="00253C84" w:rsidRPr="00253C84" w14:paraId="11DE9DDA" w14:textId="77777777" w:rsidTr="00253C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16F7A" w14:textId="77777777" w:rsidR="00253C84" w:rsidRPr="00253C84" w:rsidRDefault="00253C84" w:rsidP="00253C84">
            <w:pPr>
              <w:rPr>
                <w:b/>
                <w:bCs/>
              </w:rPr>
            </w:pPr>
            <w:r w:rsidRPr="00253C84">
              <w:rPr>
                <w:b/>
                <w:bCs/>
              </w:rPr>
              <w:t>Total Payments</w:t>
            </w:r>
          </w:p>
        </w:tc>
        <w:tc>
          <w:tcPr>
            <w:tcW w:w="0" w:type="auto"/>
            <w:vAlign w:val="center"/>
            <w:hideMark/>
          </w:tcPr>
          <w:p w14:paraId="158E5EFC" w14:textId="77777777" w:rsidR="00253C84" w:rsidRPr="00253C84" w:rsidRDefault="00253C84" w:rsidP="00253C84">
            <w:r w:rsidRPr="00253C84">
              <w:rPr>
                <w:b/>
                <w:bCs/>
              </w:rPr>
              <w:t>0</w:t>
            </w:r>
          </w:p>
        </w:tc>
      </w:tr>
    </w:tbl>
    <w:p w14:paraId="245A5F6E" w14:textId="77777777" w:rsidR="00253C84" w:rsidRPr="00253C84" w:rsidRDefault="00253C84" w:rsidP="00253C84">
      <w:r w:rsidRPr="00253C84">
        <w:rPr>
          <w:b/>
          <w:bCs/>
        </w:rPr>
        <w:t>Net Receipts/(Payments):</w:t>
      </w:r>
      <w:r w:rsidRPr="00253C84">
        <w:t xml:space="preserve"> £0 </w:t>
      </w:r>
      <w:r w:rsidRPr="00253C84">
        <w:rPr>
          <w:b/>
          <w:bCs/>
        </w:rPr>
        <w:t>Opening Bank/Cash Balance:</w:t>
      </w:r>
      <w:r w:rsidRPr="00253C84">
        <w:t xml:space="preserve"> £0 </w:t>
      </w:r>
      <w:r w:rsidRPr="00253C84">
        <w:rPr>
          <w:b/>
          <w:bCs/>
        </w:rPr>
        <w:t>Closing Bank/Cash Balance:</w:t>
      </w:r>
      <w:r w:rsidRPr="00253C84">
        <w:t xml:space="preserve"> £0</w:t>
      </w:r>
    </w:p>
    <w:p w14:paraId="3A0BD162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4. Statement of Balances</w:t>
      </w:r>
    </w:p>
    <w:p w14:paraId="726C6EF2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Bank &amp; Cash Balances</w:t>
      </w:r>
    </w:p>
    <w:p w14:paraId="44E92BA8" w14:textId="77777777" w:rsidR="00253C84" w:rsidRPr="00253C84" w:rsidRDefault="00253C84" w:rsidP="00253C84">
      <w:pPr>
        <w:numPr>
          <w:ilvl w:val="0"/>
          <w:numId w:val="3"/>
        </w:numPr>
      </w:pPr>
      <w:r w:rsidRPr="00253C84">
        <w:t>Opening balance: £0</w:t>
      </w:r>
    </w:p>
    <w:p w14:paraId="403C9BAE" w14:textId="77777777" w:rsidR="00253C84" w:rsidRPr="00253C84" w:rsidRDefault="00253C84" w:rsidP="00253C84">
      <w:pPr>
        <w:numPr>
          <w:ilvl w:val="0"/>
          <w:numId w:val="3"/>
        </w:numPr>
      </w:pPr>
      <w:r w:rsidRPr="00253C84">
        <w:t>Closing balance: £0</w:t>
      </w:r>
    </w:p>
    <w:p w14:paraId="702D3F45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Assets</w:t>
      </w:r>
    </w:p>
    <w:p w14:paraId="12E12AD6" w14:textId="77777777" w:rsidR="00253C84" w:rsidRPr="00253C84" w:rsidRDefault="00253C84" w:rsidP="00253C84">
      <w:r w:rsidRPr="00253C84">
        <w:t xml:space="preserve">The charity held </w:t>
      </w:r>
      <w:r w:rsidRPr="00253C84">
        <w:rPr>
          <w:b/>
          <w:bCs/>
        </w:rPr>
        <w:t>no assets</w:t>
      </w:r>
      <w:r w:rsidRPr="00253C84">
        <w:t xml:space="preserve"> during the period.</w:t>
      </w:r>
    </w:p>
    <w:p w14:paraId="63351574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Liabilities</w:t>
      </w:r>
    </w:p>
    <w:p w14:paraId="0684E873" w14:textId="77777777" w:rsidR="00253C84" w:rsidRPr="00253C84" w:rsidRDefault="00253C84" w:rsidP="00253C84">
      <w:r w:rsidRPr="00253C84">
        <w:t xml:space="preserve">The charity had </w:t>
      </w:r>
      <w:r w:rsidRPr="00253C84">
        <w:rPr>
          <w:b/>
          <w:bCs/>
        </w:rPr>
        <w:t>no liabilities</w:t>
      </w:r>
      <w:r w:rsidRPr="00253C84">
        <w:t xml:space="preserve"> at year end.</w:t>
      </w:r>
    </w:p>
    <w:p w14:paraId="33D62712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5. Notes to the Accounts</w:t>
      </w:r>
    </w:p>
    <w:p w14:paraId="39A5A638" w14:textId="77777777" w:rsidR="00253C84" w:rsidRPr="00253C84" w:rsidRDefault="00253C84" w:rsidP="00253C84">
      <w:pPr>
        <w:numPr>
          <w:ilvl w:val="0"/>
          <w:numId w:val="4"/>
        </w:numPr>
      </w:pPr>
      <w:r w:rsidRPr="00253C84">
        <w:rPr>
          <w:b/>
          <w:bCs/>
        </w:rPr>
        <w:t>Basis of Accounts</w:t>
      </w:r>
      <w:r w:rsidRPr="00253C84">
        <w:t xml:space="preserve"> These accounts have been prepared on a Receipts &amp; Payments basis in accordance with the Charities Accounts (Scotland) Regulations 2006.</w:t>
      </w:r>
    </w:p>
    <w:p w14:paraId="22E69387" w14:textId="77777777" w:rsidR="00253C84" w:rsidRPr="00253C84" w:rsidRDefault="00253C84" w:rsidP="00253C84">
      <w:pPr>
        <w:numPr>
          <w:ilvl w:val="0"/>
          <w:numId w:val="4"/>
        </w:numPr>
      </w:pPr>
      <w:r w:rsidRPr="00253C84">
        <w:rPr>
          <w:b/>
          <w:bCs/>
        </w:rPr>
        <w:t>Related Party Transactions</w:t>
      </w:r>
      <w:r w:rsidRPr="00253C84">
        <w:t xml:space="preserve"> None.</w:t>
      </w:r>
    </w:p>
    <w:p w14:paraId="02B66C14" w14:textId="77777777" w:rsidR="00253C84" w:rsidRPr="00253C84" w:rsidRDefault="00253C84" w:rsidP="00253C84">
      <w:pPr>
        <w:numPr>
          <w:ilvl w:val="0"/>
          <w:numId w:val="4"/>
        </w:numPr>
      </w:pPr>
      <w:r w:rsidRPr="00253C84">
        <w:rPr>
          <w:b/>
          <w:bCs/>
        </w:rPr>
        <w:t>Grants / Restricted Funds</w:t>
      </w:r>
      <w:r w:rsidRPr="00253C84">
        <w:t xml:space="preserve"> None.</w:t>
      </w:r>
    </w:p>
    <w:p w14:paraId="2B5CDA10" w14:textId="77777777" w:rsidR="00253C84" w:rsidRPr="00253C84" w:rsidRDefault="00253C84" w:rsidP="00253C84">
      <w:pPr>
        <w:numPr>
          <w:ilvl w:val="0"/>
          <w:numId w:val="4"/>
        </w:numPr>
      </w:pPr>
      <w:r w:rsidRPr="00253C84">
        <w:rPr>
          <w:b/>
          <w:bCs/>
        </w:rPr>
        <w:lastRenderedPageBreak/>
        <w:t>Independent Examination</w:t>
      </w:r>
      <w:r w:rsidRPr="00253C84">
        <w:t xml:space="preserve"> As the charity had no financial activity, an independent examination is not required.</w:t>
      </w:r>
    </w:p>
    <w:p w14:paraId="24266465" w14:textId="77777777" w:rsidR="00253C84" w:rsidRPr="00253C84" w:rsidRDefault="00253C84" w:rsidP="00253C84">
      <w:pPr>
        <w:rPr>
          <w:b/>
          <w:bCs/>
        </w:rPr>
      </w:pPr>
      <w:r w:rsidRPr="00253C84">
        <w:rPr>
          <w:b/>
          <w:bCs/>
        </w:rPr>
        <w:t>6. Approval of the Accounts</w:t>
      </w:r>
    </w:p>
    <w:p w14:paraId="6FE6333B" w14:textId="77777777" w:rsidR="00253C84" w:rsidRPr="00253C84" w:rsidRDefault="00253C84" w:rsidP="00253C84">
      <w:r w:rsidRPr="00253C84">
        <w:t xml:space="preserve">These accounts were approved by the board of charity trustees on </w:t>
      </w:r>
      <w:r w:rsidRPr="00253C84">
        <w:rPr>
          <w:b/>
          <w:bCs/>
        </w:rPr>
        <w:t>10 September 2026</w:t>
      </w:r>
      <w:r w:rsidRPr="00253C84">
        <w:t>.</w:t>
      </w:r>
    </w:p>
    <w:p w14:paraId="6D4855A4" w14:textId="77777777" w:rsidR="00253C84" w:rsidRPr="00253C84" w:rsidRDefault="00253C84" w:rsidP="00253C84">
      <w:r w:rsidRPr="00253C84">
        <w:rPr>
          <w:b/>
          <w:bCs/>
        </w:rPr>
        <w:t>Signed on behalf of the charity trustees:</w:t>
      </w:r>
    </w:p>
    <w:p w14:paraId="0B0A747C" w14:textId="77777777" w:rsidR="00253C84" w:rsidRPr="00253C84" w:rsidRDefault="00253C84" w:rsidP="00253C84">
      <w:r w:rsidRPr="00253C84">
        <w:t>Name: __________________________ Signature: ______________________ Date: __________________________</w:t>
      </w:r>
    </w:p>
    <w:p w14:paraId="0EEC20E6" w14:textId="77777777" w:rsidR="009602E9" w:rsidRDefault="009602E9"/>
    <w:sectPr w:rsidR="00960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218D1"/>
    <w:multiLevelType w:val="multilevel"/>
    <w:tmpl w:val="8832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CF072D"/>
    <w:multiLevelType w:val="multilevel"/>
    <w:tmpl w:val="E074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AB1419"/>
    <w:multiLevelType w:val="multilevel"/>
    <w:tmpl w:val="4A40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CB0FB2"/>
    <w:multiLevelType w:val="multilevel"/>
    <w:tmpl w:val="8D86D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9871328">
    <w:abstractNumId w:val="2"/>
  </w:num>
  <w:num w:numId="2" w16cid:durableId="1964537323">
    <w:abstractNumId w:val="1"/>
  </w:num>
  <w:num w:numId="3" w16cid:durableId="1931768411">
    <w:abstractNumId w:val="0"/>
  </w:num>
  <w:num w:numId="4" w16cid:durableId="8441753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84"/>
    <w:rsid w:val="00253C84"/>
    <w:rsid w:val="00695C2C"/>
    <w:rsid w:val="008407D2"/>
    <w:rsid w:val="0096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E8A4B"/>
  <w15:chartTrackingRefBased/>
  <w15:docId w15:val="{F7118B61-AF15-4EF8-8F5D-C1F44E93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C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C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3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3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C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C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C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2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74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0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6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46CB7E44-0556-4AE7-B151-A83FE6E2F30A}"/>
</file>

<file path=customXml/itemProps2.xml><?xml version="1.0" encoding="utf-8"?>
<ds:datastoreItem xmlns:ds="http://schemas.openxmlformats.org/officeDocument/2006/customXml" ds:itemID="{025268CF-267E-4563-B986-465479B43366}"/>
</file>

<file path=customXml/itemProps3.xml><?xml version="1.0" encoding="utf-8"?>
<ds:datastoreItem xmlns:ds="http://schemas.openxmlformats.org/officeDocument/2006/customXml" ds:itemID="{841C598D-99A4-4F99-A9AB-4E15E8AAF2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386</Words>
  <Characters>2204</Characters>
  <Application>Microsoft Office Word</Application>
  <DocSecurity>0</DocSecurity>
  <Lines>18</Lines>
  <Paragraphs>5</Paragraphs>
  <ScaleCrop>false</ScaleCrop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Watson</dc:creator>
  <cp:keywords/>
  <dc:description/>
  <cp:lastModifiedBy>Eric Watson</cp:lastModifiedBy>
  <cp:revision>1</cp:revision>
  <dcterms:created xsi:type="dcterms:W3CDTF">2026-09-10T09:19:00Z</dcterms:created>
  <dcterms:modified xsi:type="dcterms:W3CDTF">2026-09-10T09:21:00Z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