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D55A" w14:textId="77777777" w:rsidR="003A2ED3" w:rsidRPr="003D1FAD" w:rsidRDefault="003A2ED3">
      <w:pPr>
        <w:rPr>
          <w:sz w:val="24"/>
          <w:szCs w:val="24"/>
        </w:rPr>
      </w:pPr>
    </w:p>
    <w:p w14:paraId="72DAFAB0" w14:textId="77777777" w:rsidR="00374EB7" w:rsidRPr="003D1FAD" w:rsidRDefault="00374EB7">
      <w:pPr>
        <w:rPr>
          <w:sz w:val="24"/>
          <w:szCs w:val="24"/>
        </w:rPr>
      </w:pPr>
    </w:p>
    <w:p w14:paraId="2B210EDE" w14:textId="77777777" w:rsidR="00374EB7" w:rsidRPr="003D1FAD" w:rsidRDefault="00374EB7">
      <w:pPr>
        <w:rPr>
          <w:sz w:val="24"/>
          <w:szCs w:val="24"/>
        </w:rPr>
      </w:pPr>
    </w:p>
    <w:p w14:paraId="063D3803" w14:textId="39CB9975" w:rsidR="00374EB7" w:rsidRPr="003D1FAD" w:rsidRDefault="00374EB7" w:rsidP="00374EB7">
      <w:pPr>
        <w:jc w:val="center"/>
        <w:rPr>
          <w:b/>
          <w:bCs/>
          <w:sz w:val="24"/>
          <w:szCs w:val="24"/>
        </w:rPr>
      </w:pPr>
      <w:r w:rsidRPr="003D1FAD">
        <w:rPr>
          <w:b/>
          <w:bCs/>
          <w:sz w:val="24"/>
          <w:szCs w:val="24"/>
        </w:rPr>
        <w:t>CONSTITUTION</w:t>
      </w:r>
    </w:p>
    <w:p w14:paraId="4E494A9B" w14:textId="1EB6FA6C" w:rsidR="00374EB7" w:rsidRPr="003D1FAD" w:rsidRDefault="00374EB7" w:rsidP="00374EB7">
      <w:pPr>
        <w:jc w:val="center"/>
        <w:rPr>
          <w:b/>
          <w:bCs/>
          <w:sz w:val="24"/>
          <w:szCs w:val="24"/>
        </w:rPr>
      </w:pPr>
      <w:r w:rsidRPr="003D1FAD">
        <w:rPr>
          <w:b/>
          <w:bCs/>
          <w:sz w:val="24"/>
          <w:szCs w:val="24"/>
        </w:rPr>
        <w:t>of</w:t>
      </w:r>
    </w:p>
    <w:p w14:paraId="7B935793" w14:textId="5B6E3402" w:rsidR="00374EB7" w:rsidRPr="003D1FAD" w:rsidRDefault="00374EB7" w:rsidP="00374EB7">
      <w:pPr>
        <w:jc w:val="center"/>
        <w:rPr>
          <w:b/>
          <w:bCs/>
          <w:sz w:val="24"/>
          <w:szCs w:val="24"/>
        </w:rPr>
      </w:pPr>
      <w:r w:rsidRPr="003D1FAD">
        <w:rPr>
          <w:b/>
          <w:bCs/>
          <w:sz w:val="24"/>
          <w:szCs w:val="24"/>
        </w:rPr>
        <w:t>AARC (Asylum and Refugee Care) SCIO</w:t>
      </w:r>
    </w:p>
    <w:p w14:paraId="57A8899E" w14:textId="348E83FB" w:rsidR="00374EB7" w:rsidRPr="003D1FAD" w:rsidRDefault="00374EB7" w:rsidP="00374EB7">
      <w:pPr>
        <w:jc w:val="center"/>
        <w:rPr>
          <w:rFonts w:cs="Arial"/>
          <w:b/>
          <w:sz w:val="24"/>
          <w:szCs w:val="24"/>
        </w:rPr>
      </w:pPr>
      <w:r w:rsidRPr="003D1FAD">
        <w:rPr>
          <w:rFonts w:cs="Arial"/>
          <w:b/>
          <w:sz w:val="24"/>
          <w:szCs w:val="24"/>
        </w:rPr>
        <w:t>SC052520</w:t>
      </w:r>
    </w:p>
    <w:p w14:paraId="1DF9CEE2" w14:textId="1382646F" w:rsidR="00374EB7" w:rsidRPr="003D1FAD" w:rsidRDefault="00374EB7">
      <w:pPr>
        <w:rPr>
          <w:rFonts w:cs="Arial"/>
          <w:bCs/>
          <w:sz w:val="24"/>
          <w:szCs w:val="24"/>
        </w:rPr>
      </w:pPr>
      <w:r w:rsidRPr="003D1FAD">
        <w:rPr>
          <w:rFonts w:cs="Arial"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021"/>
        <w:gridCol w:w="2968"/>
      </w:tblGrid>
      <w:tr w:rsidR="00374EB7" w:rsidRPr="003D1FAD" w14:paraId="3CDE8023" w14:textId="77777777" w:rsidTr="43722086">
        <w:tc>
          <w:tcPr>
            <w:tcW w:w="9242" w:type="dxa"/>
            <w:gridSpan w:val="3"/>
            <w:shd w:val="clear" w:color="auto" w:fill="D9D9D9" w:themeFill="background1" w:themeFillShade="D9"/>
          </w:tcPr>
          <w:p w14:paraId="36A396D7" w14:textId="6589E114" w:rsidR="00374EB7" w:rsidRPr="003D1FAD" w:rsidRDefault="00374EB7" w:rsidP="00374EB7">
            <w:pPr>
              <w:jc w:val="center"/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lastRenderedPageBreak/>
              <w:t>CONTENTS</w:t>
            </w:r>
          </w:p>
        </w:tc>
      </w:tr>
      <w:tr w:rsidR="43722086" w14:paraId="342EDBB1" w14:textId="77777777" w:rsidTr="43722086">
        <w:trPr>
          <w:trHeight w:val="300"/>
        </w:trPr>
        <w:tc>
          <w:tcPr>
            <w:tcW w:w="3080" w:type="dxa"/>
          </w:tcPr>
          <w:p w14:paraId="6D12D5C5" w14:textId="6FD76272" w:rsidR="229F3D90" w:rsidRDefault="229F3D90" w:rsidP="43722086">
            <w:pPr>
              <w:rPr>
                <w:b/>
                <w:bCs/>
                <w:sz w:val="24"/>
                <w:szCs w:val="24"/>
              </w:rPr>
            </w:pPr>
            <w:r w:rsidRPr="43722086">
              <w:rPr>
                <w:b/>
                <w:bCs/>
                <w:sz w:val="24"/>
                <w:szCs w:val="24"/>
              </w:rPr>
              <w:t xml:space="preserve">AARC TRUSTEES </w:t>
            </w:r>
          </w:p>
        </w:tc>
        <w:tc>
          <w:tcPr>
            <w:tcW w:w="3081" w:type="dxa"/>
          </w:tcPr>
          <w:p w14:paraId="5B3439B0" w14:textId="7C05D1E7" w:rsidR="229F3D90" w:rsidRDefault="229F3D90" w:rsidP="43722086">
            <w:pPr>
              <w:rPr>
                <w:sz w:val="24"/>
                <w:szCs w:val="24"/>
              </w:rPr>
            </w:pPr>
            <w:r w:rsidRPr="43722086">
              <w:rPr>
                <w:sz w:val="24"/>
                <w:szCs w:val="24"/>
              </w:rPr>
              <w:t>Names of AARC’s Charity Trustees</w:t>
            </w:r>
          </w:p>
        </w:tc>
        <w:tc>
          <w:tcPr>
            <w:tcW w:w="3081" w:type="dxa"/>
          </w:tcPr>
          <w:p w14:paraId="1278CEAF" w14:textId="087F75EF" w:rsidR="7CF3CC9F" w:rsidRDefault="7CF3CC9F" w:rsidP="43722086">
            <w:pPr>
              <w:rPr>
                <w:sz w:val="24"/>
                <w:szCs w:val="24"/>
              </w:rPr>
            </w:pPr>
            <w:r w:rsidRPr="43722086">
              <w:rPr>
                <w:sz w:val="24"/>
                <w:szCs w:val="24"/>
              </w:rPr>
              <w:t xml:space="preserve">Page 2 </w:t>
            </w:r>
          </w:p>
        </w:tc>
      </w:tr>
      <w:tr w:rsidR="00374EB7" w:rsidRPr="003D1FAD" w14:paraId="2EE08A86" w14:textId="77777777" w:rsidTr="43722086">
        <w:tc>
          <w:tcPr>
            <w:tcW w:w="3080" w:type="dxa"/>
          </w:tcPr>
          <w:p w14:paraId="45BD0756" w14:textId="1DEC4EA6" w:rsidR="00374EB7" w:rsidRPr="003D1FAD" w:rsidRDefault="00374EB7" w:rsidP="00374EB7">
            <w:pPr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t>GENERAL</w:t>
            </w:r>
          </w:p>
        </w:tc>
        <w:tc>
          <w:tcPr>
            <w:tcW w:w="3081" w:type="dxa"/>
          </w:tcPr>
          <w:p w14:paraId="7FCF5B42" w14:textId="471690CB" w:rsidR="00374EB7" w:rsidRPr="003D1FAD" w:rsidRDefault="008D5E9B" w:rsidP="003B6BA6">
            <w:pPr>
              <w:rPr>
                <w:bCs/>
                <w:sz w:val="24"/>
                <w:szCs w:val="24"/>
              </w:rPr>
            </w:pPr>
            <w:r w:rsidRPr="008D5E9B">
              <w:rPr>
                <w:bCs/>
                <w:sz w:val="24"/>
                <w:szCs w:val="24"/>
              </w:rPr>
              <w:t xml:space="preserve">type of organisation, </w:t>
            </w:r>
            <w:r w:rsidR="003B6BA6">
              <w:rPr>
                <w:bCs/>
                <w:sz w:val="24"/>
                <w:szCs w:val="24"/>
              </w:rPr>
              <w:t>S</w:t>
            </w:r>
            <w:r w:rsidRPr="008D5E9B">
              <w:rPr>
                <w:bCs/>
                <w:sz w:val="24"/>
                <w:szCs w:val="24"/>
              </w:rPr>
              <w:t>cottish principal</w:t>
            </w:r>
            <w:r w:rsidR="003B6BA6">
              <w:rPr>
                <w:bCs/>
                <w:sz w:val="24"/>
                <w:szCs w:val="24"/>
              </w:rPr>
              <w:t xml:space="preserve"> </w:t>
            </w:r>
            <w:r w:rsidRPr="008D5E9B">
              <w:rPr>
                <w:bCs/>
                <w:sz w:val="24"/>
                <w:szCs w:val="24"/>
              </w:rPr>
              <w:t>office, name, purposes, powers, liability,</w:t>
            </w:r>
            <w:r w:rsidR="003B6BA6">
              <w:rPr>
                <w:bCs/>
                <w:sz w:val="24"/>
                <w:szCs w:val="24"/>
              </w:rPr>
              <w:t xml:space="preserve"> </w:t>
            </w:r>
            <w:r w:rsidRPr="008D5E9B">
              <w:rPr>
                <w:bCs/>
                <w:sz w:val="24"/>
                <w:szCs w:val="24"/>
              </w:rPr>
              <w:t>general structure</w:t>
            </w:r>
          </w:p>
        </w:tc>
        <w:tc>
          <w:tcPr>
            <w:tcW w:w="3081" w:type="dxa"/>
          </w:tcPr>
          <w:p w14:paraId="50ECFE31" w14:textId="2A832364" w:rsidR="00374EB7" w:rsidRPr="003D1FAD" w:rsidRDefault="00771E8C" w:rsidP="00374E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Clauses 1 - </w:t>
            </w:r>
            <w:r w:rsidR="003B6BA6">
              <w:rPr>
                <w:bCs/>
                <w:sz w:val="24"/>
                <w:szCs w:val="24"/>
              </w:rPr>
              <w:t>9</w:t>
            </w:r>
          </w:p>
        </w:tc>
      </w:tr>
      <w:tr w:rsidR="00374EB7" w:rsidRPr="003D1FAD" w14:paraId="7754A9D9" w14:textId="77777777" w:rsidTr="43722086">
        <w:tc>
          <w:tcPr>
            <w:tcW w:w="3080" w:type="dxa"/>
          </w:tcPr>
          <w:p w14:paraId="628FD872" w14:textId="4AF1D9CA" w:rsidR="00374EB7" w:rsidRPr="003D1FAD" w:rsidRDefault="00374EB7" w:rsidP="00374EB7">
            <w:pPr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t>MEMBERS</w:t>
            </w:r>
          </w:p>
        </w:tc>
        <w:tc>
          <w:tcPr>
            <w:tcW w:w="3081" w:type="dxa"/>
          </w:tcPr>
          <w:p w14:paraId="0B62F14C" w14:textId="3AFD40D2" w:rsidR="003B6BA6" w:rsidRPr="003B6BA6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qualifications for membership,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application, subscription, register of</w:t>
            </w:r>
          </w:p>
          <w:p w14:paraId="6DCF9FBD" w14:textId="16F0535A" w:rsidR="003B6BA6" w:rsidRPr="003B6BA6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 xml:space="preserve">members, withdrawal, </w:t>
            </w:r>
            <w:r>
              <w:rPr>
                <w:bCs/>
                <w:sz w:val="24"/>
                <w:szCs w:val="24"/>
              </w:rPr>
              <w:t>t</w:t>
            </w:r>
            <w:r w:rsidRPr="003B6BA6">
              <w:rPr>
                <w:bCs/>
                <w:sz w:val="24"/>
                <w:szCs w:val="24"/>
              </w:rPr>
              <w:t>ransfer, reregistration,</w:t>
            </w:r>
          </w:p>
          <w:p w14:paraId="436F6E26" w14:textId="512FF92A" w:rsidR="00374EB7" w:rsidRPr="003D1FAD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expulsion, termination</w:t>
            </w:r>
          </w:p>
        </w:tc>
        <w:tc>
          <w:tcPr>
            <w:tcW w:w="3081" w:type="dxa"/>
          </w:tcPr>
          <w:p w14:paraId="24E16E64" w14:textId="0425383B" w:rsidR="00374EB7" w:rsidRPr="003D1FAD" w:rsidRDefault="00771E8C" w:rsidP="00374E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Clauses</w:t>
            </w:r>
            <w:r w:rsidR="003B6BA6">
              <w:rPr>
                <w:bCs/>
                <w:sz w:val="24"/>
                <w:szCs w:val="24"/>
              </w:rPr>
              <w:t xml:space="preserve"> 10 - </w:t>
            </w:r>
            <w:r w:rsidR="00B73774">
              <w:rPr>
                <w:bCs/>
                <w:sz w:val="24"/>
                <w:szCs w:val="24"/>
              </w:rPr>
              <w:t>25</w:t>
            </w:r>
          </w:p>
        </w:tc>
      </w:tr>
      <w:tr w:rsidR="00374EB7" w:rsidRPr="003D1FAD" w14:paraId="0EA0AE6A" w14:textId="77777777" w:rsidTr="43722086">
        <w:tc>
          <w:tcPr>
            <w:tcW w:w="3080" w:type="dxa"/>
          </w:tcPr>
          <w:p w14:paraId="3EE683E0" w14:textId="6ED9CDB1" w:rsidR="00374EB7" w:rsidRPr="003D1FAD" w:rsidRDefault="00374EB7" w:rsidP="00374EB7">
            <w:pPr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t>DECISION-MAKING BY THE MEMBERS</w:t>
            </w:r>
          </w:p>
        </w:tc>
        <w:tc>
          <w:tcPr>
            <w:tcW w:w="3081" w:type="dxa"/>
          </w:tcPr>
          <w:p w14:paraId="2C5DF4F4" w14:textId="6F74190E" w:rsidR="00374EB7" w:rsidRPr="003D1FAD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members’ meetings, power to request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 xml:space="preserve">members’ </w:t>
            </w:r>
            <w:r>
              <w:rPr>
                <w:bCs/>
                <w:sz w:val="24"/>
                <w:szCs w:val="24"/>
              </w:rPr>
              <w:t>m</w:t>
            </w:r>
            <w:r w:rsidRPr="003B6BA6">
              <w:rPr>
                <w:bCs/>
                <w:sz w:val="24"/>
                <w:szCs w:val="24"/>
              </w:rPr>
              <w:t>eeting, notice, procedure at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members’ meetings, voting at members’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meetings, written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resolutions, minutes</w:t>
            </w:r>
          </w:p>
        </w:tc>
        <w:tc>
          <w:tcPr>
            <w:tcW w:w="3081" w:type="dxa"/>
          </w:tcPr>
          <w:p w14:paraId="2B8B008B" w14:textId="29037BFA" w:rsidR="00374EB7" w:rsidRPr="003D1FAD" w:rsidRDefault="00771E8C" w:rsidP="00374E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Clauses</w:t>
            </w:r>
            <w:r w:rsidR="00B73774">
              <w:rPr>
                <w:bCs/>
                <w:sz w:val="24"/>
                <w:szCs w:val="24"/>
              </w:rPr>
              <w:t xml:space="preserve"> 26 - 51</w:t>
            </w:r>
          </w:p>
        </w:tc>
      </w:tr>
      <w:tr w:rsidR="00374EB7" w:rsidRPr="003D1FAD" w14:paraId="44081447" w14:textId="77777777" w:rsidTr="43722086">
        <w:tc>
          <w:tcPr>
            <w:tcW w:w="3080" w:type="dxa"/>
          </w:tcPr>
          <w:p w14:paraId="454FCAC9" w14:textId="449F7650" w:rsidR="00374EB7" w:rsidRPr="003D1FAD" w:rsidRDefault="00374EB7" w:rsidP="00374EB7">
            <w:pPr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t>BOARD (CHARITY TRUSTEES)</w:t>
            </w:r>
          </w:p>
        </w:tc>
        <w:tc>
          <w:tcPr>
            <w:tcW w:w="3081" w:type="dxa"/>
          </w:tcPr>
          <w:p w14:paraId="0AE5077D" w14:textId="77777777" w:rsidR="003B6BA6" w:rsidRPr="003B6BA6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number, eligibility, election/ retiral/reelection,</w:t>
            </w:r>
          </w:p>
          <w:p w14:paraId="7F0A92B1" w14:textId="718E050B" w:rsidR="003B6BA6" w:rsidRPr="003B6BA6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 xml:space="preserve">termination of office, </w:t>
            </w:r>
            <w:r>
              <w:rPr>
                <w:bCs/>
                <w:sz w:val="24"/>
                <w:szCs w:val="24"/>
              </w:rPr>
              <w:t>r</w:t>
            </w:r>
            <w:r w:rsidRPr="003B6BA6">
              <w:rPr>
                <w:bCs/>
                <w:sz w:val="24"/>
                <w:szCs w:val="24"/>
              </w:rPr>
              <w:t>egister of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charity trustees, office bearers, powers,</w:t>
            </w:r>
          </w:p>
          <w:p w14:paraId="2123564A" w14:textId="53AA8470" w:rsidR="00374EB7" w:rsidRPr="003D1FAD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general duties, code of conduct</w:t>
            </w:r>
          </w:p>
        </w:tc>
        <w:tc>
          <w:tcPr>
            <w:tcW w:w="3081" w:type="dxa"/>
          </w:tcPr>
          <w:p w14:paraId="63B2237B" w14:textId="51006710" w:rsidR="00374EB7" w:rsidRPr="003D1FAD" w:rsidRDefault="00771E8C" w:rsidP="00374E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Clauses</w:t>
            </w:r>
            <w:r w:rsidR="00B73774">
              <w:rPr>
                <w:bCs/>
                <w:sz w:val="24"/>
                <w:szCs w:val="24"/>
              </w:rPr>
              <w:t xml:space="preserve"> 52 - </w:t>
            </w:r>
            <w:r w:rsidR="00351021">
              <w:rPr>
                <w:bCs/>
                <w:sz w:val="24"/>
                <w:szCs w:val="24"/>
              </w:rPr>
              <w:t>81</w:t>
            </w:r>
          </w:p>
        </w:tc>
      </w:tr>
      <w:tr w:rsidR="00374EB7" w:rsidRPr="003D1FAD" w14:paraId="5273DE4F" w14:textId="77777777" w:rsidTr="43722086">
        <w:tc>
          <w:tcPr>
            <w:tcW w:w="3080" w:type="dxa"/>
          </w:tcPr>
          <w:p w14:paraId="04FEC588" w14:textId="357C5301" w:rsidR="00374EB7" w:rsidRPr="003D1FAD" w:rsidRDefault="00374EB7" w:rsidP="00374EB7">
            <w:pPr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t>DECISION-MAKING BY THE CHARITY TRUSTEES</w:t>
            </w:r>
          </w:p>
        </w:tc>
        <w:tc>
          <w:tcPr>
            <w:tcW w:w="3081" w:type="dxa"/>
          </w:tcPr>
          <w:p w14:paraId="3CECAECD" w14:textId="079AC20C" w:rsidR="00374EB7" w:rsidRPr="003D1FAD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notice, procedure at board meetings,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minutes</w:t>
            </w:r>
          </w:p>
        </w:tc>
        <w:tc>
          <w:tcPr>
            <w:tcW w:w="3081" w:type="dxa"/>
          </w:tcPr>
          <w:p w14:paraId="5EFAB162" w14:textId="3A1184DD" w:rsidR="00374EB7" w:rsidRPr="003D1FAD" w:rsidRDefault="00771E8C" w:rsidP="00374E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Clauses</w:t>
            </w:r>
            <w:r w:rsidR="00351021">
              <w:rPr>
                <w:bCs/>
                <w:sz w:val="24"/>
                <w:szCs w:val="24"/>
              </w:rPr>
              <w:t xml:space="preserve"> 82 - </w:t>
            </w:r>
            <w:r w:rsidR="00A4652D">
              <w:rPr>
                <w:bCs/>
                <w:sz w:val="24"/>
                <w:szCs w:val="24"/>
              </w:rPr>
              <w:t>97</w:t>
            </w:r>
          </w:p>
        </w:tc>
      </w:tr>
      <w:tr w:rsidR="00374EB7" w:rsidRPr="003D1FAD" w14:paraId="62C62DB2" w14:textId="77777777" w:rsidTr="43722086">
        <w:tc>
          <w:tcPr>
            <w:tcW w:w="3080" w:type="dxa"/>
          </w:tcPr>
          <w:p w14:paraId="42245125" w14:textId="6812FF39" w:rsidR="00374EB7" w:rsidRPr="003D1FAD" w:rsidRDefault="00374EB7" w:rsidP="00374EB7">
            <w:pPr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t>ADMINISTRATION</w:t>
            </w:r>
          </w:p>
        </w:tc>
        <w:tc>
          <w:tcPr>
            <w:tcW w:w="3081" w:type="dxa"/>
          </w:tcPr>
          <w:p w14:paraId="0649C71F" w14:textId="5CE1751A" w:rsidR="00374EB7" w:rsidRPr="003D1FAD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sub-committees, operation of accounts,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accounting records and annual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>accounts</w:t>
            </w:r>
          </w:p>
        </w:tc>
        <w:tc>
          <w:tcPr>
            <w:tcW w:w="3081" w:type="dxa"/>
          </w:tcPr>
          <w:p w14:paraId="57689919" w14:textId="1629F056" w:rsidR="00374EB7" w:rsidRPr="003D1FAD" w:rsidRDefault="00771E8C" w:rsidP="00374E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Clauses</w:t>
            </w:r>
            <w:r w:rsidR="00A4652D">
              <w:rPr>
                <w:bCs/>
                <w:sz w:val="24"/>
                <w:szCs w:val="24"/>
              </w:rPr>
              <w:t xml:space="preserve"> 98 </w:t>
            </w:r>
            <w:r w:rsidR="00400592">
              <w:rPr>
                <w:bCs/>
                <w:sz w:val="24"/>
                <w:szCs w:val="24"/>
              </w:rPr>
              <w:t>–</w:t>
            </w:r>
            <w:r w:rsidR="00A4652D">
              <w:rPr>
                <w:bCs/>
                <w:sz w:val="24"/>
                <w:szCs w:val="24"/>
              </w:rPr>
              <w:t xml:space="preserve"> </w:t>
            </w:r>
            <w:r w:rsidR="00400592">
              <w:rPr>
                <w:bCs/>
                <w:sz w:val="24"/>
                <w:szCs w:val="24"/>
              </w:rPr>
              <w:t>106</w:t>
            </w:r>
          </w:p>
        </w:tc>
      </w:tr>
      <w:tr w:rsidR="00374EB7" w:rsidRPr="003D1FAD" w14:paraId="40373A43" w14:textId="77777777" w:rsidTr="43722086">
        <w:tc>
          <w:tcPr>
            <w:tcW w:w="3080" w:type="dxa"/>
          </w:tcPr>
          <w:p w14:paraId="67D3E8CB" w14:textId="6A48EC63" w:rsidR="00374EB7" w:rsidRPr="003D1FAD" w:rsidRDefault="00374EB7" w:rsidP="00374EB7">
            <w:pPr>
              <w:rPr>
                <w:b/>
                <w:sz w:val="24"/>
                <w:szCs w:val="24"/>
              </w:rPr>
            </w:pPr>
            <w:r w:rsidRPr="003D1FAD">
              <w:rPr>
                <w:b/>
                <w:sz w:val="24"/>
                <w:szCs w:val="24"/>
              </w:rPr>
              <w:t>MISCELLANEOUS</w:t>
            </w:r>
          </w:p>
        </w:tc>
        <w:tc>
          <w:tcPr>
            <w:tcW w:w="3081" w:type="dxa"/>
          </w:tcPr>
          <w:p w14:paraId="47969980" w14:textId="296BE028" w:rsidR="00374EB7" w:rsidRPr="003D1FAD" w:rsidRDefault="003B6BA6" w:rsidP="003B6BA6">
            <w:pPr>
              <w:rPr>
                <w:bCs/>
                <w:sz w:val="24"/>
                <w:szCs w:val="24"/>
              </w:rPr>
            </w:pPr>
            <w:r w:rsidRPr="003B6BA6">
              <w:rPr>
                <w:bCs/>
                <w:sz w:val="24"/>
                <w:szCs w:val="24"/>
              </w:rPr>
              <w:t>winding up, alterations to the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B6BA6">
              <w:rPr>
                <w:bCs/>
                <w:sz w:val="24"/>
                <w:szCs w:val="24"/>
              </w:rPr>
              <w:t xml:space="preserve">constitution, </w:t>
            </w:r>
            <w:r>
              <w:rPr>
                <w:bCs/>
                <w:sz w:val="24"/>
                <w:szCs w:val="24"/>
              </w:rPr>
              <w:t>i</w:t>
            </w:r>
            <w:r w:rsidRPr="003B6BA6">
              <w:rPr>
                <w:bCs/>
                <w:sz w:val="24"/>
                <w:szCs w:val="24"/>
              </w:rPr>
              <w:t>nterpretation</w:t>
            </w:r>
          </w:p>
        </w:tc>
        <w:tc>
          <w:tcPr>
            <w:tcW w:w="3081" w:type="dxa"/>
          </w:tcPr>
          <w:p w14:paraId="778B9099" w14:textId="5299CE32" w:rsidR="00374EB7" w:rsidRPr="003D1FAD" w:rsidRDefault="00771E8C" w:rsidP="00374E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Clauses</w:t>
            </w:r>
            <w:r w:rsidR="00400592">
              <w:rPr>
                <w:bCs/>
                <w:sz w:val="24"/>
                <w:szCs w:val="24"/>
              </w:rPr>
              <w:t xml:space="preserve"> 107 - 112</w:t>
            </w:r>
          </w:p>
        </w:tc>
      </w:tr>
    </w:tbl>
    <w:p w14:paraId="0C53AFDF" w14:textId="77777777" w:rsidR="00374EB7" w:rsidRPr="003D1FAD" w:rsidRDefault="00374EB7" w:rsidP="00374EB7">
      <w:pPr>
        <w:rPr>
          <w:bCs/>
          <w:sz w:val="24"/>
          <w:szCs w:val="24"/>
        </w:rPr>
      </w:pPr>
    </w:p>
    <w:p w14:paraId="72493A9C" w14:textId="203CD8B4" w:rsidR="00374EB7" w:rsidRPr="003D1FAD" w:rsidRDefault="00374EB7">
      <w:pPr>
        <w:rPr>
          <w:bCs/>
          <w:sz w:val="24"/>
          <w:szCs w:val="24"/>
        </w:rPr>
      </w:pPr>
      <w:r w:rsidRPr="43722086">
        <w:rPr>
          <w:sz w:val="24"/>
          <w:szCs w:val="24"/>
        </w:rPr>
        <w:br w:type="page"/>
      </w:r>
    </w:p>
    <w:p w14:paraId="536F0F8B" w14:textId="11F03483" w:rsidR="00374EB7" w:rsidRPr="003D1FAD" w:rsidRDefault="5E3C735B" w:rsidP="43722086">
      <w:r w:rsidRPr="43722086">
        <w:rPr>
          <w:b/>
          <w:bCs/>
          <w:sz w:val="24"/>
          <w:szCs w:val="24"/>
        </w:rPr>
        <w:lastRenderedPageBreak/>
        <w:t xml:space="preserve">AARC TRUSTEES </w:t>
      </w:r>
    </w:p>
    <w:p w14:paraId="4E20D184" w14:textId="38302663" w:rsidR="0072306D" w:rsidRDefault="000C393C" w:rsidP="43722086">
      <w:pPr>
        <w:rPr>
          <w:sz w:val="24"/>
          <w:szCs w:val="24"/>
        </w:rPr>
      </w:pPr>
      <w:r>
        <w:rPr>
          <w:sz w:val="24"/>
          <w:szCs w:val="24"/>
        </w:rPr>
        <w:t>Julie Maclean – Interim Chairperson</w:t>
      </w:r>
    </w:p>
    <w:p w14:paraId="09C74585" w14:textId="1256A41E" w:rsidR="00374EB7" w:rsidRPr="003D1FAD" w:rsidRDefault="5E3C735B" w:rsidP="43722086">
      <w:pPr>
        <w:rPr>
          <w:sz w:val="24"/>
          <w:szCs w:val="24"/>
        </w:rPr>
      </w:pPr>
      <w:r w:rsidRPr="43722086">
        <w:rPr>
          <w:sz w:val="24"/>
          <w:szCs w:val="24"/>
        </w:rPr>
        <w:t xml:space="preserve">Jayne Smith - </w:t>
      </w:r>
      <w:r w:rsidR="000C393C">
        <w:rPr>
          <w:sz w:val="24"/>
          <w:szCs w:val="24"/>
        </w:rPr>
        <w:t>Treasurer</w:t>
      </w:r>
    </w:p>
    <w:p w14:paraId="44432ADB" w14:textId="1FCB9904" w:rsidR="00374EB7" w:rsidRPr="003D1FAD" w:rsidRDefault="5E3C735B" w:rsidP="43722086">
      <w:pPr>
        <w:rPr>
          <w:sz w:val="24"/>
          <w:szCs w:val="24"/>
        </w:rPr>
      </w:pPr>
      <w:r w:rsidRPr="43722086">
        <w:rPr>
          <w:sz w:val="24"/>
          <w:szCs w:val="24"/>
        </w:rPr>
        <w:t xml:space="preserve">William Redpath – Secretary </w:t>
      </w:r>
    </w:p>
    <w:p w14:paraId="6B7E3726" w14:textId="09F2C0FF" w:rsidR="00374EB7" w:rsidRDefault="5E3C735B" w:rsidP="43722086">
      <w:pPr>
        <w:rPr>
          <w:sz w:val="24"/>
          <w:szCs w:val="24"/>
        </w:rPr>
      </w:pPr>
      <w:r w:rsidRPr="43722086">
        <w:rPr>
          <w:sz w:val="24"/>
          <w:szCs w:val="24"/>
        </w:rPr>
        <w:t xml:space="preserve">Erdem Osman </w:t>
      </w:r>
      <w:r w:rsidR="000C393C">
        <w:rPr>
          <w:sz w:val="24"/>
          <w:szCs w:val="24"/>
        </w:rPr>
        <w:t>–</w:t>
      </w:r>
      <w:r w:rsidRPr="43722086">
        <w:rPr>
          <w:sz w:val="24"/>
          <w:szCs w:val="24"/>
        </w:rPr>
        <w:t xml:space="preserve"> Trustee</w:t>
      </w:r>
    </w:p>
    <w:p w14:paraId="124FADB0" w14:textId="7F965030" w:rsidR="000C393C" w:rsidRDefault="000C393C" w:rsidP="43722086">
      <w:pPr>
        <w:rPr>
          <w:sz w:val="24"/>
          <w:szCs w:val="24"/>
        </w:rPr>
      </w:pPr>
      <w:r>
        <w:rPr>
          <w:sz w:val="24"/>
          <w:szCs w:val="24"/>
        </w:rPr>
        <w:t>Sam Pattie – Trustee</w:t>
      </w:r>
    </w:p>
    <w:p w14:paraId="63326562" w14:textId="5CA17005" w:rsidR="000C393C" w:rsidRPr="003D1FAD" w:rsidRDefault="000C393C" w:rsidP="43722086">
      <w:pPr>
        <w:rPr>
          <w:sz w:val="24"/>
          <w:szCs w:val="24"/>
        </w:rPr>
      </w:pPr>
      <w:r>
        <w:rPr>
          <w:sz w:val="24"/>
          <w:szCs w:val="24"/>
        </w:rPr>
        <w:t>Susan Vicky Halliburton - Trustee</w:t>
      </w:r>
    </w:p>
    <w:p w14:paraId="5AF7DF75" w14:textId="72452901" w:rsidR="00374EB7" w:rsidRPr="003D1FAD" w:rsidRDefault="00374EB7" w:rsidP="43722086">
      <w:pPr>
        <w:rPr>
          <w:b/>
          <w:bCs/>
          <w:sz w:val="24"/>
          <w:szCs w:val="24"/>
        </w:rPr>
      </w:pPr>
    </w:p>
    <w:p w14:paraId="45902970" w14:textId="3B7E40CD" w:rsidR="00374EB7" w:rsidRPr="003D1FAD" w:rsidRDefault="00374EB7" w:rsidP="43722086">
      <w:pPr>
        <w:rPr>
          <w:b/>
          <w:bCs/>
          <w:sz w:val="24"/>
          <w:szCs w:val="24"/>
        </w:rPr>
      </w:pPr>
    </w:p>
    <w:p w14:paraId="00F11A92" w14:textId="1A3EFB29" w:rsidR="00374EB7" w:rsidRPr="003D1FAD" w:rsidRDefault="00374EB7" w:rsidP="43722086">
      <w:pPr>
        <w:rPr>
          <w:b/>
          <w:bCs/>
          <w:sz w:val="24"/>
          <w:szCs w:val="24"/>
        </w:rPr>
      </w:pPr>
    </w:p>
    <w:p w14:paraId="343FE7C5" w14:textId="783A7AB9" w:rsidR="00374EB7" w:rsidRPr="003D1FAD" w:rsidRDefault="00374EB7" w:rsidP="43722086">
      <w:pPr>
        <w:rPr>
          <w:b/>
          <w:bCs/>
          <w:sz w:val="24"/>
          <w:szCs w:val="24"/>
        </w:rPr>
      </w:pPr>
    </w:p>
    <w:p w14:paraId="05FC0668" w14:textId="5ADCF94E" w:rsidR="00374EB7" w:rsidRPr="003D1FAD" w:rsidRDefault="00374EB7" w:rsidP="43722086">
      <w:pPr>
        <w:rPr>
          <w:b/>
          <w:bCs/>
          <w:sz w:val="24"/>
          <w:szCs w:val="24"/>
        </w:rPr>
      </w:pPr>
    </w:p>
    <w:p w14:paraId="036A6D60" w14:textId="45031E7C" w:rsidR="00374EB7" w:rsidRPr="003D1FAD" w:rsidRDefault="00374EB7" w:rsidP="43722086">
      <w:pPr>
        <w:rPr>
          <w:b/>
          <w:bCs/>
          <w:sz w:val="24"/>
          <w:szCs w:val="24"/>
        </w:rPr>
      </w:pPr>
    </w:p>
    <w:p w14:paraId="4A5D183C" w14:textId="5F9CA442" w:rsidR="00374EB7" w:rsidRPr="003D1FAD" w:rsidRDefault="00374EB7" w:rsidP="43722086">
      <w:pPr>
        <w:rPr>
          <w:b/>
          <w:bCs/>
          <w:sz w:val="24"/>
          <w:szCs w:val="24"/>
        </w:rPr>
      </w:pPr>
    </w:p>
    <w:p w14:paraId="3587B047" w14:textId="0D197441" w:rsidR="00374EB7" w:rsidRPr="003D1FAD" w:rsidRDefault="00374EB7" w:rsidP="43722086">
      <w:pPr>
        <w:rPr>
          <w:b/>
          <w:bCs/>
          <w:sz w:val="24"/>
          <w:szCs w:val="24"/>
        </w:rPr>
      </w:pPr>
    </w:p>
    <w:p w14:paraId="5E165AA4" w14:textId="663B8F76" w:rsidR="00374EB7" w:rsidRPr="003D1FAD" w:rsidRDefault="00374EB7" w:rsidP="43722086">
      <w:pPr>
        <w:rPr>
          <w:b/>
          <w:bCs/>
          <w:sz w:val="24"/>
          <w:szCs w:val="24"/>
        </w:rPr>
      </w:pPr>
    </w:p>
    <w:p w14:paraId="0FF61174" w14:textId="39A26898" w:rsidR="00374EB7" w:rsidRPr="003D1FAD" w:rsidRDefault="00374EB7" w:rsidP="43722086">
      <w:pPr>
        <w:rPr>
          <w:b/>
          <w:bCs/>
          <w:sz w:val="24"/>
          <w:szCs w:val="24"/>
        </w:rPr>
      </w:pPr>
    </w:p>
    <w:p w14:paraId="7CFDF45E" w14:textId="690D6687" w:rsidR="00374EB7" w:rsidRPr="003D1FAD" w:rsidRDefault="00374EB7" w:rsidP="43722086">
      <w:pPr>
        <w:rPr>
          <w:b/>
          <w:bCs/>
          <w:sz w:val="24"/>
          <w:szCs w:val="24"/>
        </w:rPr>
      </w:pPr>
    </w:p>
    <w:p w14:paraId="46768B25" w14:textId="42562234" w:rsidR="00374EB7" w:rsidRPr="003D1FAD" w:rsidRDefault="00374EB7" w:rsidP="43722086">
      <w:pPr>
        <w:rPr>
          <w:b/>
          <w:bCs/>
          <w:sz w:val="24"/>
          <w:szCs w:val="24"/>
        </w:rPr>
      </w:pPr>
    </w:p>
    <w:p w14:paraId="344694EE" w14:textId="3CDEAD0B" w:rsidR="00374EB7" w:rsidRPr="003D1FAD" w:rsidRDefault="00374EB7" w:rsidP="43722086">
      <w:pPr>
        <w:rPr>
          <w:b/>
          <w:bCs/>
          <w:sz w:val="24"/>
          <w:szCs w:val="24"/>
        </w:rPr>
      </w:pPr>
    </w:p>
    <w:p w14:paraId="70B3710D" w14:textId="3ECAB3D4" w:rsidR="00374EB7" w:rsidRPr="003D1FAD" w:rsidRDefault="00374EB7" w:rsidP="43722086">
      <w:pPr>
        <w:rPr>
          <w:b/>
          <w:bCs/>
          <w:sz w:val="24"/>
          <w:szCs w:val="24"/>
        </w:rPr>
      </w:pPr>
    </w:p>
    <w:p w14:paraId="5CAAEA4A" w14:textId="5B6D9279" w:rsidR="00374EB7" w:rsidRPr="003D1FAD" w:rsidRDefault="00374EB7" w:rsidP="43722086">
      <w:pPr>
        <w:rPr>
          <w:b/>
          <w:bCs/>
          <w:sz w:val="24"/>
          <w:szCs w:val="24"/>
        </w:rPr>
      </w:pPr>
    </w:p>
    <w:p w14:paraId="69F33517" w14:textId="22734B18" w:rsidR="00374EB7" w:rsidRPr="003D1FAD" w:rsidRDefault="00374EB7" w:rsidP="43722086">
      <w:pPr>
        <w:rPr>
          <w:b/>
          <w:bCs/>
          <w:sz w:val="24"/>
          <w:szCs w:val="24"/>
        </w:rPr>
      </w:pPr>
    </w:p>
    <w:p w14:paraId="242813EF" w14:textId="114EDE7A" w:rsidR="00374EB7" w:rsidRPr="003D1FAD" w:rsidRDefault="00374EB7" w:rsidP="43722086">
      <w:pPr>
        <w:rPr>
          <w:b/>
          <w:bCs/>
          <w:sz w:val="24"/>
          <w:szCs w:val="24"/>
        </w:rPr>
      </w:pPr>
    </w:p>
    <w:p w14:paraId="288FEE70" w14:textId="31D816F5" w:rsidR="00374EB7" w:rsidRPr="003D1FAD" w:rsidRDefault="00374EB7" w:rsidP="43722086">
      <w:pPr>
        <w:rPr>
          <w:b/>
          <w:bCs/>
          <w:sz w:val="24"/>
          <w:szCs w:val="24"/>
        </w:rPr>
      </w:pPr>
    </w:p>
    <w:p w14:paraId="576C9B98" w14:textId="37AA584B" w:rsidR="00374EB7" w:rsidRPr="003D1FAD" w:rsidRDefault="00374EB7" w:rsidP="43722086">
      <w:pPr>
        <w:rPr>
          <w:b/>
          <w:bCs/>
          <w:sz w:val="24"/>
          <w:szCs w:val="24"/>
        </w:rPr>
      </w:pPr>
    </w:p>
    <w:p w14:paraId="22F985FA" w14:textId="12012C5F" w:rsidR="00374EB7" w:rsidRPr="003D1FAD" w:rsidRDefault="00374EB7" w:rsidP="43722086">
      <w:pPr>
        <w:rPr>
          <w:b/>
          <w:bCs/>
          <w:sz w:val="24"/>
          <w:szCs w:val="24"/>
        </w:rPr>
      </w:pPr>
    </w:p>
    <w:p w14:paraId="773EA8FB" w14:textId="28CC1FA8" w:rsidR="00374EB7" w:rsidRPr="003D1FAD" w:rsidRDefault="00374EB7" w:rsidP="43722086">
      <w:pPr>
        <w:rPr>
          <w:b/>
          <w:bCs/>
          <w:sz w:val="24"/>
          <w:szCs w:val="24"/>
        </w:rPr>
      </w:pPr>
    </w:p>
    <w:p w14:paraId="63777E30" w14:textId="3B992621" w:rsidR="00374EB7" w:rsidRPr="003D1FAD" w:rsidRDefault="00374EB7" w:rsidP="43722086">
      <w:pPr>
        <w:rPr>
          <w:b/>
          <w:bCs/>
          <w:sz w:val="24"/>
          <w:szCs w:val="24"/>
        </w:rPr>
      </w:pPr>
    </w:p>
    <w:p w14:paraId="5F5C534A" w14:textId="35290DCB" w:rsidR="00374EB7" w:rsidRPr="003D1FAD" w:rsidRDefault="00374EB7" w:rsidP="43722086">
      <w:pPr>
        <w:rPr>
          <w:b/>
          <w:bCs/>
          <w:sz w:val="24"/>
          <w:szCs w:val="24"/>
        </w:rPr>
      </w:pPr>
    </w:p>
    <w:p w14:paraId="197D11A8" w14:textId="475EB17A" w:rsidR="00374EB7" w:rsidRPr="003D1FAD" w:rsidRDefault="00374EB7" w:rsidP="43722086">
      <w:pPr>
        <w:rPr>
          <w:b/>
          <w:bCs/>
          <w:sz w:val="24"/>
          <w:szCs w:val="24"/>
        </w:rPr>
      </w:pPr>
    </w:p>
    <w:p w14:paraId="5124ADF3" w14:textId="27E5BF41" w:rsidR="00374EB7" w:rsidRPr="003D1FAD" w:rsidRDefault="00374EB7" w:rsidP="43722086">
      <w:pPr>
        <w:rPr>
          <w:b/>
          <w:bCs/>
          <w:sz w:val="24"/>
          <w:szCs w:val="24"/>
        </w:rPr>
      </w:pPr>
    </w:p>
    <w:p w14:paraId="0B71AEDE" w14:textId="41840DFB" w:rsidR="00374EB7" w:rsidRPr="003D1FAD" w:rsidRDefault="00374EB7" w:rsidP="43722086">
      <w:pPr>
        <w:rPr>
          <w:b/>
          <w:bCs/>
          <w:sz w:val="24"/>
          <w:szCs w:val="24"/>
        </w:rPr>
      </w:pPr>
    </w:p>
    <w:p w14:paraId="775E38E8" w14:textId="7D535B20" w:rsidR="00374EB7" w:rsidRPr="003D1FAD" w:rsidRDefault="00374EB7" w:rsidP="43722086">
      <w:pPr>
        <w:rPr>
          <w:b/>
          <w:bCs/>
          <w:sz w:val="24"/>
          <w:szCs w:val="24"/>
        </w:rPr>
      </w:pPr>
      <w:r w:rsidRPr="43722086">
        <w:rPr>
          <w:b/>
          <w:bCs/>
          <w:sz w:val="24"/>
          <w:szCs w:val="24"/>
        </w:rPr>
        <w:t>GENERAL</w:t>
      </w:r>
    </w:p>
    <w:p w14:paraId="74BA046E" w14:textId="77777777" w:rsidR="00374EB7" w:rsidRPr="003D1FAD" w:rsidRDefault="00374EB7" w:rsidP="00374EB7">
      <w:pPr>
        <w:rPr>
          <w:b/>
          <w:sz w:val="24"/>
          <w:szCs w:val="24"/>
        </w:rPr>
      </w:pPr>
      <w:r w:rsidRPr="003D1FAD">
        <w:rPr>
          <w:b/>
          <w:sz w:val="24"/>
          <w:szCs w:val="24"/>
        </w:rPr>
        <w:t>Type of organisation</w:t>
      </w:r>
    </w:p>
    <w:p w14:paraId="493B6F25" w14:textId="1F1454D5" w:rsidR="00374EB7" w:rsidRPr="003D1FAD" w:rsidRDefault="00374EB7" w:rsidP="00374EB7">
      <w:pPr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1 The organisation will, upon registration, be a Scottish Charitable</w:t>
      </w:r>
      <w:r w:rsidR="00F439B4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Incorporated Organisation (SCIO).</w:t>
      </w:r>
    </w:p>
    <w:p w14:paraId="0823CC97" w14:textId="77777777" w:rsidR="00374EB7" w:rsidRPr="003D1FAD" w:rsidRDefault="00374EB7" w:rsidP="00374EB7">
      <w:pPr>
        <w:rPr>
          <w:b/>
          <w:sz w:val="24"/>
          <w:szCs w:val="24"/>
        </w:rPr>
      </w:pPr>
      <w:r w:rsidRPr="003D1FAD">
        <w:rPr>
          <w:b/>
          <w:sz w:val="24"/>
          <w:szCs w:val="24"/>
        </w:rPr>
        <w:t>Scottish principal office</w:t>
      </w:r>
    </w:p>
    <w:p w14:paraId="3B2F7DC7" w14:textId="4064CD4A" w:rsidR="00374EB7" w:rsidRPr="003D1FAD" w:rsidRDefault="00374EB7" w:rsidP="00374EB7">
      <w:pPr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2 The principal office of the organisation will be in Scotland (and must</w:t>
      </w:r>
      <w:r w:rsidR="00F439B4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remain in Scotland).</w:t>
      </w:r>
    </w:p>
    <w:p w14:paraId="27F8FBF5" w14:textId="77777777" w:rsidR="00374EB7" w:rsidRPr="003D1FAD" w:rsidRDefault="00374EB7" w:rsidP="00374EB7">
      <w:pPr>
        <w:rPr>
          <w:b/>
          <w:sz w:val="24"/>
          <w:szCs w:val="24"/>
        </w:rPr>
      </w:pPr>
      <w:r w:rsidRPr="003D1FAD">
        <w:rPr>
          <w:b/>
          <w:sz w:val="24"/>
          <w:szCs w:val="24"/>
        </w:rPr>
        <w:t>Name</w:t>
      </w:r>
    </w:p>
    <w:p w14:paraId="595245AF" w14:textId="29BB68CA" w:rsidR="00374EB7" w:rsidRPr="003D1FAD" w:rsidRDefault="00374EB7" w:rsidP="00374EB7">
      <w:pPr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3 The name of the organisation is AARC (Asylum and Refugee Care)</w:t>
      </w:r>
      <w:r w:rsidR="00F439B4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SCIO.</w:t>
      </w:r>
    </w:p>
    <w:p w14:paraId="27C9CC0C" w14:textId="115966BD" w:rsidR="00374EB7" w:rsidRPr="003D1FAD" w:rsidRDefault="00374EB7" w:rsidP="00374EB7">
      <w:pPr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Purposes</w:t>
      </w:r>
    </w:p>
    <w:p w14:paraId="48B87BC2" w14:textId="55819199" w:rsidR="00374EB7" w:rsidRPr="00E41265" w:rsidRDefault="00374EB7" w:rsidP="00374EB7">
      <w:pPr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4</w:t>
      </w:r>
      <w:r w:rsidRPr="00E41265">
        <w:rPr>
          <w:bCs/>
          <w:sz w:val="24"/>
          <w:szCs w:val="24"/>
        </w:rPr>
        <w:t xml:space="preserve">. The organisation’s purposes </w:t>
      </w:r>
      <w:r w:rsidR="0039755B" w:rsidRPr="00E41265">
        <w:rPr>
          <w:bCs/>
          <w:sz w:val="24"/>
          <w:szCs w:val="24"/>
        </w:rPr>
        <w:t>in</w:t>
      </w:r>
      <w:r w:rsidR="00870C55" w:rsidRPr="00E41265">
        <w:rPr>
          <w:bCs/>
          <w:sz w:val="24"/>
          <w:szCs w:val="24"/>
        </w:rPr>
        <w:t xml:space="preserve"> work</w:t>
      </w:r>
      <w:r w:rsidR="0039755B" w:rsidRPr="00E41265">
        <w:rPr>
          <w:bCs/>
          <w:sz w:val="24"/>
          <w:szCs w:val="24"/>
        </w:rPr>
        <w:t>ing</w:t>
      </w:r>
      <w:r w:rsidR="00870C55" w:rsidRPr="00E41265">
        <w:rPr>
          <w:bCs/>
          <w:sz w:val="24"/>
          <w:szCs w:val="24"/>
        </w:rPr>
        <w:t xml:space="preserve"> with </w:t>
      </w:r>
      <w:r w:rsidR="0039755B" w:rsidRPr="00E41265">
        <w:rPr>
          <w:bCs/>
          <w:sz w:val="24"/>
          <w:szCs w:val="24"/>
        </w:rPr>
        <w:t>persons disadvantaged by asylum-seeking and refugee status are</w:t>
      </w:r>
      <w:r w:rsidRPr="00E41265">
        <w:rPr>
          <w:bCs/>
          <w:sz w:val="24"/>
          <w:szCs w:val="24"/>
        </w:rPr>
        <w:t>:</w:t>
      </w:r>
    </w:p>
    <w:p w14:paraId="68A8D4BE" w14:textId="4BE6760B" w:rsidR="00B27612" w:rsidRPr="00E41265" w:rsidRDefault="002E58C3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E41265">
        <w:rPr>
          <w:bCs/>
          <w:sz w:val="24"/>
          <w:szCs w:val="24"/>
        </w:rPr>
        <w:t>t</w:t>
      </w:r>
      <w:r w:rsidR="00190D57" w:rsidRPr="00E41265">
        <w:rPr>
          <w:bCs/>
          <w:sz w:val="24"/>
          <w:szCs w:val="24"/>
        </w:rPr>
        <w:t xml:space="preserve">he </w:t>
      </w:r>
      <w:r w:rsidR="00B27612" w:rsidRPr="00E41265">
        <w:rPr>
          <w:bCs/>
          <w:sz w:val="24"/>
          <w:szCs w:val="24"/>
        </w:rPr>
        <w:t>prevention or relief of poverty</w:t>
      </w:r>
      <w:r w:rsidRPr="00E41265">
        <w:rPr>
          <w:bCs/>
          <w:sz w:val="24"/>
          <w:szCs w:val="24"/>
        </w:rPr>
        <w:t>;</w:t>
      </w:r>
    </w:p>
    <w:p w14:paraId="61EB1BB8" w14:textId="450EDBAC" w:rsidR="00FE7880" w:rsidRPr="00E41265" w:rsidRDefault="002E58C3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E41265">
        <w:rPr>
          <w:bCs/>
          <w:sz w:val="24"/>
          <w:szCs w:val="24"/>
        </w:rPr>
        <w:t>t</w:t>
      </w:r>
      <w:r w:rsidR="00FE7880" w:rsidRPr="00E41265">
        <w:rPr>
          <w:bCs/>
          <w:sz w:val="24"/>
          <w:szCs w:val="24"/>
        </w:rPr>
        <w:t>he advancement of citizenship or community development</w:t>
      </w:r>
      <w:r w:rsidRPr="00E41265">
        <w:rPr>
          <w:bCs/>
          <w:sz w:val="24"/>
          <w:szCs w:val="24"/>
        </w:rPr>
        <w:t>;</w:t>
      </w:r>
    </w:p>
    <w:p w14:paraId="72F06DBC" w14:textId="58BF78EE" w:rsidR="00FE7880" w:rsidRPr="00E41265" w:rsidRDefault="002E58C3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E41265">
        <w:rPr>
          <w:bCs/>
          <w:sz w:val="24"/>
          <w:szCs w:val="24"/>
        </w:rPr>
        <w:t>t</w:t>
      </w:r>
      <w:r w:rsidR="001558E9" w:rsidRPr="00E41265">
        <w:rPr>
          <w:bCs/>
          <w:sz w:val="24"/>
          <w:szCs w:val="24"/>
        </w:rPr>
        <w:t>he advancement of human rights, conflict resolution or reconciliation</w:t>
      </w:r>
      <w:r w:rsidRPr="00E41265">
        <w:rPr>
          <w:bCs/>
          <w:sz w:val="24"/>
          <w:szCs w:val="24"/>
        </w:rPr>
        <w:t>;</w:t>
      </w:r>
    </w:p>
    <w:p w14:paraId="3A6757A9" w14:textId="1919A3BB" w:rsidR="00E22AC3" w:rsidRPr="00E41265" w:rsidRDefault="002E58C3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E41265">
        <w:rPr>
          <w:bCs/>
          <w:sz w:val="24"/>
          <w:szCs w:val="24"/>
        </w:rPr>
        <w:t>t</w:t>
      </w:r>
      <w:r w:rsidR="00227CE7" w:rsidRPr="00E41265">
        <w:rPr>
          <w:bCs/>
          <w:sz w:val="24"/>
          <w:szCs w:val="24"/>
        </w:rPr>
        <w:t xml:space="preserve">he </w:t>
      </w:r>
      <w:r w:rsidR="00190D57" w:rsidRPr="00E41265">
        <w:rPr>
          <w:bCs/>
          <w:sz w:val="24"/>
          <w:szCs w:val="24"/>
        </w:rPr>
        <w:t>relief of</w:t>
      </w:r>
      <w:r w:rsidR="0039755B" w:rsidRPr="00E41265">
        <w:rPr>
          <w:bCs/>
          <w:sz w:val="24"/>
          <w:szCs w:val="24"/>
        </w:rPr>
        <w:t xml:space="preserve"> those in need</w:t>
      </w:r>
      <w:r w:rsidRPr="00E41265">
        <w:rPr>
          <w:bCs/>
          <w:sz w:val="24"/>
          <w:szCs w:val="24"/>
        </w:rPr>
        <w:t>;</w:t>
      </w:r>
      <w:r w:rsidR="00227CE7" w:rsidRPr="00E41265">
        <w:rPr>
          <w:bCs/>
          <w:sz w:val="24"/>
          <w:szCs w:val="24"/>
        </w:rPr>
        <w:t xml:space="preserve"> and</w:t>
      </w:r>
    </w:p>
    <w:p w14:paraId="2794E52F" w14:textId="45C9E750" w:rsidR="0055614A" w:rsidRPr="00E41265" w:rsidRDefault="002E58C3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E41265">
        <w:rPr>
          <w:bCs/>
          <w:sz w:val="24"/>
          <w:szCs w:val="24"/>
        </w:rPr>
        <w:t>a</w:t>
      </w:r>
      <w:r w:rsidR="00227CE7" w:rsidRPr="00E41265">
        <w:rPr>
          <w:bCs/>
          <w:sz w:val="24"/>
          <w:szCs w:val="24"/>
        </w:rPr>
        <w:t>ny other purpose that may reasonably be regarded as analogous to any of the preceding purposes.</w:t>
      </w:r>
    </w:p>
    <w:p w14:paraId="5FFF6B79" w14:textId="77777777" w:rsidR="004F01B9" w:rsidRPr="003D1FAD" w:rsidRDefault="004F01B9" w:rsidP="004F01B9">
      <w:pPr>
        <w:pStyle w:val="ListParagraph"/>
        <w:rPr>
          <w:bCs/>
          <w:sz w:val="24"/>
          <w:szCs w:val="24"/>
        </w:rPr>
      </w:pPr>
    </w:p>
    <w:p w14:paraId="6D9CB1D8" w14:textId="7EF75564" w:rsidR="00227CE7" w:rsidRPr="003D1FAD" w:rsidRDefault="003627A5" w:rsidP="00634CAB">
      <w:pPr>
        <w:pStyle w:val="ListParagraph"/>
        <w:numPr>
          <w:ilvl w:val="1"/>
          <w:numId w:val="2"/>
        </w:numPr>
        <w:spacing w:line="36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These purposes are achieved by:</w:t>
      </w:r>
    </w:p>
    <w:p w14:paraId="5AE42F4C" w14:textId="676FB018" w:rsidR="003627A5" w:rsidRPr="003D1FAD" w:rsidRDefault="004F01B9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provision of practical and social support</w:t>
      </w:r>
    </w:p>
    <w:p w14:paraId="3927462C" w14:textId="66345BB2" w:rsidR="004F01B9" w:rsidRPr="003D1FAD" w:rsidRDefault="004F01B9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 xml:space="preserve">Working in </w:t>
      </w:r>
      <w:r w:rsidR="005055C0" w:rsidRPr="003D1FAD">
        <w:rPr>
          <w:bCs/>
          <w:sz w:val="24"/>
          <w:szCs w:val="24"/>
        </w:rPr>
        <w:t>partnership with other bodies to achieve the purposes, and</w:t>
      </w:r>
    </w:p>
    <w:p w14:paraId="4C9FDEE9" w14:textId="7281C3FF" w:rsidR="005055C0" w:rsidRPr="003D1FAD" w:rsidRDefault="005055C0" w:rsidP="00634CAB">
      <w:pPr>
        <w:pStyle w:val="ListParagraph"/>
        <w:numPr>
          <w:ilvl w:val="2"/>
          <w:numId w:val="2"/>
        </w:numPr>
        <w:spacing w:line="36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Any other activities as the Trustees feel that will further the purposes of the organisation.</w:t>
      </w:r>
    </w:p>
    <w:p w14:paraId="31E5E26F" w14:textId="77777777" w:rsidR="00C61F25" w:rsidRPr="003D1FAD" w:rsidRDefault="00C61F25" w:rsidP="00C61F25">
      <w:pPr>
        <w:pStyle w:val="ListParagraph"/>
        <w:autoSpaceDE w:val="0"/>
        <w:autoSpaceDN w:val="0"/>
        <w:adjustRightInd w:val="0"/>
        <w:spacing w:after="0" w:line="240" w:lineRule="auto"/>
        <w:ind w:left="480"/>
        <w:rPr>
          <w:rFonts w:cs="CIDFont+F2"/>
          <w:kern w:val="0"/>
          <w:sz w:val="24"/>
          <w:szCs w:val="24"/>
        </w:rPr>
      </w:pPr>
    </w:p>
    <w:p w14:paraId="740DC98D" w14:textId="3B331628" w:rsidR="00C61F25" w:rsidRPr="003D1FAD" w:rsidRDefault="00C61F25" w:rsidP="00C61F25">
      <w:pPr>
        <w:pStyle w:val="ListParagraph"/>
        <w:autoSpaceDE w:val="0"/>
        <w:autoSpaceDN w:val="0"/>
        <w:adjustRightInd w:val="0"/>
        <w:spacing w:after="0" w:line="240" w:lineRule="auto"/>
        <w:ind w:left="480"/>
        <w:rPr>
          <w:rFonts w:cs="CIDFont+F2"/>
          <w:b/>
          <w:bCs/>
          <w:kern w:val="0"/>
          <w:sz w:val="24"/>
          <w:szCs w:val="24"/>
        </w:rPr>
      </w:pPr>
      <w:r w:rsidRPr="003D1FAD">
        <w:rPr>
          <w:rFonts w:cs="CIDFont+F2"/>
          <w:b/>
          <w:bCs/>
          <w:kern w:val="0"/>
          <w:sz w:val="24"/>
          <w:szCs w:val="24"/>
        </w:rPr>
        <w:t>Powers</w:t>
      </w:r>
    </w:p>
    <w:p w14:paraId="50320ABD" w14:textId="77777777" w:rsidR="00C61F25" w:rsidRPr="003D1FAD" w:rsidRDefault="00C61F25" w:rsidP="00C61F25">
      <w:pPr>
        <w:pStyle w:val="ListParagraph"/>
        <w:autoSpaceDE w:val="0"/>
        <w:autoSpaceDN w:val="0"/>
        <w:adjustRightInd w:val="0"/>
        <w:spacing w:after="0" w:line="240" w:lineRule="auto"/>
        <w:ind w:left="480"/>
        <w:rPr>
          <w:rFonts w:cs="CIDFont+F2"/>
          <w:b/>
          <w:bCs/>
          <w:kern w:val="0"/>
          <w:sz w:val="24"/>
          <w:szCs w:val="24"/>
        </w:rPr>
      </w:pPr>
    </w:p>
    <w:p w14:paraId="4A30DA50" w14:textId="11375354" w:rsidR="00C61F25" w:rsidRPr="003D1FAD" w:rsidRDefault="00C61F25" w:rsidP="00C61F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The organisation has power to do anything which is calculated to further its purposes or is conducive or incidental to doing so.</w:t>
      </w:r>
    </w:p>
    <w:p w14:paraId="09A96ACC" w14:textId="77777777" w:rsidR="00634CAB" w:rsidRPr="003D1FAD" w:rsidRDefault="00634CAB" w:rsidP="00634CAB">
      <w:pPr>
        <w:pStyle w:val="ListParagraph"/>
        <w:autoSpaceDE w:val="0"/>
        <w:autoSpaceDN w:val="0"/>
        <w:adjustRightInd w:val="0"/>
        <w:spacing w:after="0" w:line="240" w:lineRule="auto"/>
        <w:ind w:left="480"/>
        <w:rPr>
          <w:rFonts w:cs="CIDFont+F1"/>
          <w:kern w:val="0"/>
          <w:sz w:val="24"/>
          <w:szCs w:val="24"/>
        </w:rPr>
      </w:pPr>
    </w:p>
    <w:p w14:paraId="474EB22B" w14:textId="7F751911" w:rsidR="005055C0" w:rsidRPr="003D1FAD" w:rsidRDefault="00C61F25" w:rsidP="00C61F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No part of the income or property of the organisation may be paid or transferred (directly or indirectly) to the members - either in the course of the organisation’s existence or on dissolution - except where this is done in direct furtherance of the organisation’s charitable purposes.</w:t>
      </w:r>
    </w:p>
    <w:p w14:paraId="1FF3D3D9" w14:textId="77777777" w:rsidR="005055C0" w:rsidRPr="003D1FAD" w:rsidRDefault="005055C0" w:rsidP="005055C0">
      <w:pPr>
        <w:rPr>
          <w:bCs/>
          <w:sz w:val="24"/>
          <w:szCs w:val="24"/>
        </w:rPr>
      </w:pPr>
    </w:p>
    <w:p w14:paraId="5787E02A" w14:textId="39AEFAF0" w:rsidR="004436A3" w:rsidRPr="003D1FAD" w:rsidRDefault="004436A3" w:rsidP="004436A3">
      <w:pPr>
        <w:rPr>
          <w:b/>
          <w:sz w:val="24"/>
          <w:szCs w:val="24"/>
        </w:rPr>
      </w:pPr>
      <w:r w:rsidRPr="003D1FAD">
        <w:rPr>
          <w:b/>
          <w:sz w:val="24"/>
          <w:szCs w:val="24"/>
        </w:rPr>
        <w:t>Liability of members</w:t>
      </w:r>
    </w:p>
    <w:p w14:paraId="5C492FF9" w14:textId="539237FE" w:rsidR="004436A3" w:rsidRPr="003D1FAD" w:rsidRDefault="004436A3" w:rsidP="004E7561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members of the organisation have no liability to pay any sums to</w:t>
      </w:r>
      <w:r w:rsidR="003D1FAD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help to meet the debts (or other liabilities) of the organisation if it is wound</w:t>
      </w:r>
      <w:r w:rsidR="003D1FAD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up; accordingly, if the organisation is unable to meet its debts, the members</w:t>
      </w:r>
      <w:r w:rsidR="003D1FAD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will not be held responsible.</w:t>
      </w:r>
    </w:p>
    <w:p w14:paraId="265C8BC9" w14:textId="77777777" w:rsidR="00634CAB" w:rsidRPr="003D1FAD" w:rsidRDefault="00634CAB" w:rsidP="004E7561">
      <w:pPr>
        <w:pStyle w:val="ListParagraph"/>
        <w:spacing w:after="0" w:line="240" w:lineRule="auto"/>
        <w:ind w:left="480"/>
        <w:rPr>
          <w:bCs/>
          <w:sz w:val="24"/>
          <w:szCs w:val="24"/>
        </w:rPr>
      </w:pPr>
    </w:p>
    <w:p w14:paraId="7469E160" w14:textId="406FFBCC" w:rsidR="001F6DDB" w:rsidRPr="00CA37B8" w:rsidRDefault="004436A3" w:rsidP="004E7561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CA37B8">
        <w:rPr>
          <w:bCs/>
          <w:sz w:val="24"/>
          <w:szCs w:val="24"/>
        </w:rPr>
        <w:t>The members and charity trustees have certain legal duties under the</w:t>
      </w:r>
      <w:r w:rsidR="00CA37B8" w:rsidRPr="00CA37B8">
        <w:rPr>
          <w:bCs/>
          <w:sz w:val="24"/>
          <w:szCs w:val="24"/>
        </w:rPr>
        <w:t xml:space="preserve"> </w:t>
      </w:r>
      <w:r w:rsidRPr="00CA37B8">
        <w:rPr>
          <w:bCs/>
          <w:sz w:val="24"/>
          <w:szCs w:val="24"/>
        </w:rPr>
        <w:t>Charities and Trustee Investment (Scotland) Act 2005; and clause 7 does not</w:t>
      </w:r>
      <w:r w:rsidR="00CA37B8" w:rsidRPr="00CA37B8">
        <w:rPr>
          <w:bCs/>
          <w:sz w:val="24"/>
          <w:szCs w:val="24"/>
        </w:rPr>
        <w:t xml:space="preserve"> </w:t>
      </w:r>
      <w:r w:rsidRPr="00CA37B8">
        <w:rPr>
          <w:bCs/>
          <w:sz w:val="24"/>
          <w:szCs w:val="24"/>
        </w:rPr>
        <w:t>exclude (or limit) any personal liabilities they might incur if they are in breach</w:t>
      </w:r>
      <w:r w:rsidR="00CA37B8" w:rsidRPr="00CA37B8">
        <w:rPr>
          <w:bCs/>
          <w:sz w:val="24"/>
          <w:szCs w:val="24"/>
        </w:rPr>
        <w:t xml:space="preserve"> </w:t>
      </w:r>
      <w:r w:rsidRPr="00CA37B8">
        <w:rPr>
          <w:bCs/>
          <w:sz w:val="24"/>
          <w:szCs w:val="24"/>
        </w:rPr>
        <w:t>of those duties or in breach of other legal obligations or duties that apply to</w:t>
      </w:r>
      <w:r w:rsidR="00CA37B8" w:rsidRPr="00CA37B8">
        <w:rPr>
          <w:bCs/>
          <w:sz w:val="24"/>
          <w:szCs w:val="24"/>
        </w:rPr>
        <w:t xml:space="preserve"> </w:t>
      </w:r>
      <w:r w:rsidRPr="00CA37B8">
        <w:rPr>
          <w:bCs/>
          <w:sz w:val="24"/>
          <w:szCs w:val="24"/>
        </w:rPr>
        <w:t>them personally.</w:t>
      </w:r>
    </w:p>
    <w:p w14:paraId="67A7906D" w14:textId="77777777" w:rsidR="004E7561" w:rsidRPr="003D1FAD" w:rsidRDefault="004E7561" w:rsidP="004436A3">
      <w:pPr>
        <w:spacing w:after="0" w:line="240" w:lineRule="auto"/>
        <w:ind w:hanging="720"/>
        <w:rPr>
          <w:bCs/>
          <w:sz w:val="24"/>
          <w:szCs w:val="24"/>
        </w:rPr>
      </w:pPr>
    </w:p>
    <w:p w14:paraId="21DD0E91" w14:textId="77777777" w:rsidR="004E7561" w:rsidRPr="004E7561" w:rsidRDefault="004E7561" w:rsidP="004E7561">
      <w:pPr>
        <w:spacing w:after="0" w:line="240" w:lineRule="auto"/>
        <w:ind w:hanging="720"/>
        <w:rPr>
          <w:b/>
          <w:sz w:val="24"/>
          <w:szCs w:val="24"/>
        </w:rPr>
      </w:pPr>
      <w:r w:rsidRPr="004E7561">
        <w:rPr>
          <w:b/>
          <w:sz w:val="24"/>
          <w:szCs w:val="24"/>
        </w:rPr>
        <w:t>General structure</w:t>
      </w:r>
    </w:p>
    <w:p w14:paraId="5A3DB02F" w14:textId="77777777" w:rsidR="004E7561" w:rsidRPr="003D1FAD" w:rsidRDefault="004E7561" w:rsidP="004E7561">
      <w:pPr>
        <w:spacing w:after="0" w:line="240" w:lineRule="auto"/>
        <w:ind w:hanging="720"/>
        <w:rPr>
          <w:bCs/>
          <w:sz w:val="24"/>
          <w:szCs w:val="24"/>
        </w:rPr>
      </w:pPr>
    </w:p>
    <w:p w14:paraId="3884A0A0" w14:textId="5548E9F0" w:rsidR="004E7561" w:rsidRPr="003D1FAD" w:rsidRDefault="004E7561" w:rsidP="004E7561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structure of the organisation consists of:</w:t>
      </w:r>
    </w:p>
    <w:p w14:paraId="7E35E35F" w14:textId="77777777" w:rsidR="00634CAB" w:rsidRPr="003D1FAD" w:rsidRDefault="00634CAB" w:rsidP="00634CAB">
      <w:pPr>
        <w:pStyle w:val="ListParagraph"/>
        <w:spacing w:after="0" w:line="240" w:lineRule="auto"/>
        <w:ind w:left="480"/>
        <w:rPr>
          <w:bCs/>
          <w:sz w:val="24"/>
          <w:szCs w:val="24"/>
        </w:rPr>
      </w:pPr>
    </w:p>
    <w:p w14:paraId="2CCF93C2" w14:textId="01B7312F" w:rsidR="004E7561" w:rsidRPr="003D1FAD" w:rsidRDefault="004E7561" w:rsidP="004E7561">
      <w:pPr>
        <w:pStyle w:val="ListParagraph"/>
        <w:numPr>
          <w:ilvl w:val="1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MEMBERS - who have the right to attend members' meetings (including any annual general meeting) and have important powers under the constitution; in particular, the members appoint people to serve on the board and take decisions on changes to the constitution itself;</w:t>
      </w:r>
    </w:p>
    <w:p w14:paraId="23B5675E" w14:textId="77777777" w:rsidR="00DB33F1" w:rsidRPr="003D1FAD" w:rsidRDefault="00DB33F1" w:rsidP="00DB33F1">
      <w:pPr>
        <w:pStyle w:val="ListParagraph"/>
        <w:spacing w:after="0" w:line="240" w:lineRule="auto"/>
        <w:ind w:left="480"/>
        <w:rPr>
          <w:bCs/>
          <w:sz w:val="24"/>
          <w:szCs w:val="24"/>
        </w:rPr>
      </w:pPr>
    </w:p>
    <w:p w14:paraId="1F5BBC63" w14:textId="5D43A328" w:rsidR="004E7561" w:rsidRPr="003D1FAD" w:rsidRDefault="004E7561" w:rsidP="00892682">
      <w:pPr>
        <w:pStyle w:val="ListParagraph"/>
        <w:numPr>
          <w:ilvl w:val="1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BOARD - who hold regular meetings, and generally control the</w:t>
      </w:r>
      <w:r w:rsidR="00892682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activities of the organisation; for example, the board is responsible for</w:t>
      </w:r>
      <w:r w:rsidR="00892682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monitoring and controlling the financial position of the organisation.</w:t>
      </w:r>
    </w:p>
    <w:p w14:paraId="48B08D96" w14:textId="77777777" w:rsidR="00DB33F1" w:rsidRPr="003D1FAD" w:rsidRDefault="00DB33F1" w:rsidP="00DB33F1">
      <w:pPr>
        <w:pStyle w:val="ListParagraph"/>
        <w:rPr>
          <w:bCs/>
          <w:sz w:val="24"/>
          <w:szCs w:val="24"/>
        </w:rPr>
      </w:pPr>
    </w:p>
    <w:p w14:paraId="35A38AA7" w14:textId="422F2F29" w:rsidR="004E7561" w:rsidRPr="003D1FAD" w:rsidRDefault="004E7561" w:rsidP="004A11BB">
      <w:pPr>
        <w:pStyle w:val="ListParagraph"/>
        <w:numPr>
          <w:ilvl w:val="2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people serving on the board are referred to in this constitution as</w:t>
      </w:r>
      <w:r w:rsidR="00892682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CHARITY TRUSTEES.</w:t>
      </w:r>
    </w:p>
    <w:p w14:paraId="6023D47F" w14:textId="77777777" w:rsidR="004436A3" w:rsidRPr="003D1FAD" w:rsidRDefault="004436A3" w:rsidP="004436A3">
      <w:pPr>
        <w:spacing w:after="0" w:line="240" w:lineRule="auto"/>
        <w:ind w:hanging="720"/>
        <w:rPr>
          <w:bCs/>
          <w:sz w:val="24"/>
          <w:szCs w:val="24"/>
        </w:rPr>
      </w:pPr>
    </w:p>
    <w:p w14:paraId="5F79D7F1" w14:textId="77777777" w:rsidR="00892682" w:rsidRPr="003D1FAD" w:rsidRDefault="00892682" w:rsidP="00892682">
      <w:pPr>
        <w:spacing w:after="0" w:line="240" w:lineRule="auto"/>
        <w:ind w:hanging="720"/>
        <w:rPr>
          <w:b/>
          <w:sz w:val="24"/>
          <w:szCs w:val="24"/>
        </w:rPr>
      </w:pPr>
      <w:r w:rsidRPr="00892682">
        <w:rPr>
          <w:b/>
          <w:sz w:val="24"/>
          <w:szCs w:val="24"/>
        </w:rPr>
        <w:t>MEMBERS</w:t>
      </w:r>
    </w:p>
    <w:p w14:paraId="3DBFD667" w14:textId="77777777" w:rsidR="004A11BB" w:rsidRPr="00892682" w:rsidRDefault="004A11BB" w:rsidP="00892682">
      <w:pPr>
        <w:spacing w:after="0" w:line="240" w:lineRule="auto"/>
        <w:ind w:hanging="720"/>
        <w:rPr>
          <w:b/>
          <w:sz w:val="24"/>
          <w:szCs w:val="24"/>
        </w:rPr>
      </w:pPr>
    </w:p>
    <w:p w14:paraId="605E29B1" w14:textId="77777777" w:rsidR="00892682" w:rsidRPr="003D1FAD" w:rsidRDefault="00892682" w:rsidP="00892682">
      <w:pPr>
        <w:spacing w:after="0" w:line="240" w:lineRule="auto"/>
        <w:ind w:hanging="720"/>
        <w:rPr>
          <w:b/>
          <w:sz w:val="24"/>
          <w:szCs w:val="24"/>
        </w:rPr>
      </w:pPr>
      <w:r w:rsidRPr="00892682">
        <w:rPr>
          <w:b/>
          <w:sz w:val="24"/>
          <w:szCs w:val="24"/>
        </w:rPr>
        <w:t>Qualifications for membership</w:t>
      </w:r>
    </w:p>
    <w:p w14:paraId="6DD60063" w14:textId="77777777" w:rsidR="004A11BB" w:rsidRPr="00892682" w:rsidRDefault="004A11BB" w:rsidP="00892682">
      <w:pPr>
        <w:spacing w:after="0" w:line="240" w:lineRule="auto"/>
        <w:ind w:hanging="720"/>
        <w:rPr>
          <w:b/>
          <w:sz w:val="24"/>
          <w:szCs w:val="24"/>
        </w:rPr>
      </w:pPr>
    </w:p>
    <w:p w14:paraId="176B7563" w14:textId="7669D32C" w:rsidR="00892682" w:rsidRPr="003D1FAD" w:rsidRDefault="00892682" w:rsidP="00083798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Membership is open to any individual aged 16 or over who wishes to</w:t>
      </w:r>
      <w:r w:rsidR="004A11BB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further the purposes.</w:t>
      </w:r>
    </w:p>
    <w:p w14:paraId="68FFB9A4" w14:textId="77777777" w:rsidR="00DB33F1" w:rsidRPr="003D1FAD" w:rsidRDefault="00DB33F1" w:rsidP="00DB33F1">
      <w:pPr>
        <w:pStyle w:val="ListParagraph"/>
        <w:spacing w:after="0" w:line="240" w:lineRule="auto"/>
        <w:ind w:left="480"/>
        <w:rPr>
          <w:bCs/>
          <w:sz w:val="24"/>
          <w:szCs w:val="24"/>
        </w:rPr>
      </w:pPr>
    </w:p>
    <w:p w14:paraId="1083269E" w14:textId="21E73807" w:rsidR="00892682" w:rsidRPr="003D1FAD" w:rsidRDefault="00892682" w:rsidP="00083798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Employees of the organisation are not eligible for membership.</w:t>
      </w:r>
    </w:p>
    <w:p w14:paraId="6083277A" w14:textId="77777777" w:rsidR="00083798" w:rsidRPr="003D1FAD" w:rsidRDefault="00083798" w:rsidP="00083798">
      <w:pPr>
        <w:spacing w:after="0" w:line="240" w:lineRule="auto"/>
        <w:rPr>
          <w:bCs/>
          <w:sz w:val="24"/>
          <w:szCs w:val="24"/>
        </w:rPr>
      </w:pPr>
    </w:p>
    <w:p w14:paraId="126D3219" w14:textId="77777777" w:rsidR="00892682" w:rsidRPr="003D1FAD" w:rsidRDefault="00892682" w:rsidP="00892682">
      <w:pPr>
        <w:spacing w:after="0" w:line="240" w:lineRule="auto"/>
        <w:ind w:hanging="720"/>
        <w:rPr>
          <w:b/>
          <w:sz w:val="24"/>
          <w:szCs w:val="24"/>
        </w:rPr>
      </w:pPr>
      <w:r w:rsidRPr="00892682">
        <w:rPr>
          <w:b/>
          <w:sz w:val="24"/>
          <w:szCs w:val="24"/>
        </w:rPr>
        <w:t>Application for membership</w:t>
      </w:r>
    </w:p>
    <w:p w14:paraId="5FA9516B" w14:textId="77777777" w:rsidR="00083798" w:rsidRPr="00892682" w:rsidRDefault="00083798" w:rsidP="00892682">
      <w:pPr>
        <w:spacing w:after="0" w:line="240" w:lineRule="auto"/>
        <w:ind w:hanging="720"/>
        <w:rPr>
          <w:bCs/>
          <w:sz w:val="24"/>
          <w:szCs w:val="24"/>
        </w:rPr>
      </w:pPr>
    </w:p>
    <w:p w14:paraId="2F5F9EB3" w14:textId="16415476" w:rsidR="00892682" w:rsidRPr="003D1FAD" w:rsidRDefault="00892682" w:rsidP="00D666F5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Any person who wishes to become a member must sign a written</w:t>
      </w:r>
      <w:r w:rsidR="00643196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application for membership; the application will then be considered by the</w:t>
      </w:r>
      <w:r w:rsidR="00643196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board at its next board meeting.</w:t>
      </w:r>
    </w:p>
    <w:p w14:paraId="4A042BC0" w14:textId="77777777" w:rsidR="00DB33F1" w:rsidRPr="003D1FAD" w:rsidRDefault="00DB33F1" w:rsidP="00DB33F1">
      <w:pPr>
        <w:pStyle w:val="ListParagraph"/>
        <w:spacing w:after="0" w:line="240" w:lineRule="auto"/>
        <w:ind w:left="480"/>
        <w:rPr>
          <w:bCs/>
          <w:sz w:val="24"/>
          <w:szCs w:val="24"/>
        </w:rPr>
      </w:pPr>
    </w:p>
    <w:p w14:paraId="03BC8FA8" w14:textId="7E0F6DBC" w:rsidR="00892682" w:rsidRPr="003D1FAD" w:rsidRDefault="00892682" w:rsidP="00D666F5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board may, at its discretion, refuse to admit any person to</w:t>
      </w:r>
      <w:r w:rsidR="00643196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membership.</w:t>
      </w:r>
    </w:p>
    <w:p w14:paraId="451C2A25" w14:textId="77777777" w:rsidR="00DB33F1" w:rsidRPr="003D1FAD" w:rsidRDefault="00DB33F1" w:rsidP="00DB33F1">
      <w:pPr>
        <w:pStyle w:val="ListParagraph"/>
        <w:rPr>
          <w:bCs/>
          <w:sz w:val="24"/>
          <w:szCs w:val="24"/>
        </w:rPr>
      </w:pPr>
    </w:p>
    <w:p w14:paraId="158DDAFA" w14:textId="77777777" w:rsidR="00402219" w:rsidRPr="003D1FAD" w:rsidRDefault="00892682" w:rsidP="00402219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board must notify each applicant promptly (in writing or by e-mail)</w:t>
      </w:r>
      <w:r w:rsidR="00643196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of its decision on whether or not to admit them to membership.</w:t>
      </w:r>
    </w:p>
    <w:p w14:paraId="59E61EAD" w14:textId="77777777" w:rsidR="00402219" w:rsidRPr="003D1FAD" w:rsidRDefault="00402219" w:rsidP="00402219">
      <w:pPr>
        <w:pStyle w:val="ListParagraph"/>
        <w:spacing w:after="0" w:line="240" w:lineRule="auto"/>
        <w:ind w:left="-709"/>
        <w:rPr>
          <w:rFonts w:cs="CIDFont+F2"/>
          <w:b/>
          <w:bCs/>
          <w:kern w:val="0"/>
          <w:sz w:val="24"/>
          <w:szCs w:val="24"/>
        </w:rPr>
      </w:pPr>
    </w:p>
    <w:p w14:paraId="09143DA5" w14:textId="589EA9D4" w:rsidR="00402219" w:rsidRPr="003D1FAD" w:rsidRDefault="00402219" w:rsidP="00402219">
      <w:pPr>
        <w:pStyle w:val="ListParagraph"/>
        <w:spacing w:after="0" w:line="240" w:lineRule="auto"/>
        <w:ind w:left="-709"/>
        <w:rPr>
          <w:rFonts w:cs="CIDFont+F2"/>
          <w:b/>
          <w:bCs/>
          <w:kern w:val="0"/>
          <w:sz w:val="24"/>
          <w:szCs w:val="24"/>
        </w:rPr>
      </w:pPr>
      <w:r w:rsidRPr="003D1FAD">
        <w:rPr>
          <w:rFonts w:cs="CIDFont+F2"/>
          <w:b/>
          <w:bCs/>
          <w:kern w:val="0"/>
          <w:sz w:val="24"/>
          <w:szCs w:val="24"/>
        </w:rPr>
        <w:t>Membership subscription</w:t>
      </w:r>
    </w:p>
    <w:p w14:paraId="46F8FA14" w14:textId="77777777" w:rsidR="00402219" w:rsidRPr="003D1FAD" w:rsidRDefault="00402219" w:rsidP="00402219">
      <w:pPr>
        <w:pStyle w:val="ListParagraph"/>
        <w:spacing w:after="0" w:line="240" w:lineRule="auto"/>
        <w:ind w:left="-709"/>
        <w:rPr>
          <w:b/>
          <w:bCs/>
          <w:sz w:val="24"/>
          <w:szCs w:val="24"/>
        </w:rPr>
      </w:pPr>
    </w:p>
    <w:p w14:paraId="0288E569" w14:textId="77777777" w:rsidR="00402219" w:rsidRPr="003D1FAD" w:rsidRDefault="00402219" w:rsidP="004022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No membership subscription will be payable.</w:t>
      </w:r>
    </w:p>
    <w:p w14:paraId="1A2357AF" w14:textId="77777777" w:rsidR="00402219" w:rsidRPr="003D1FAD" w:rsidRDefault="00402219" w:rsidP="00402219">
      <w:pPr>
        <w:autoSpaceDE w:val="0"/>
        <w:autoSpaceDN w:val="0"/>
        <w:adjustRightInd w:val="0"/>
        <w:spacing w:after="0" w:line="240" w:lineRule="auto"/>
        <w:ind w:left="-709"/>
        <w:rPr>
          <w:rFonts w:cs="CIDFont+F2"/>
          <w:kern w:val="0"/>
          <w:sz w:val="24"/>
          <w:szCs w:val="24"/>
        </w:rPr>
      </w:pPr>
    </w:p>
    <w:p w14:paraId="1C266928" w14:textId="6C33CBEE" w:rsidR="00402219" w:rsidRPr="003D1FAD" w:rsidRDefault="00402219" w:rsidP="00402219">
      <w:pPr>
        <w:autoSpaceDE w:val="0"/>
        <w:autoSpaceDN w:val="0"/>
        <w:adjustRightInd w:val="0"/>
        <w:spacing w:after="0" w:line="240" w:lineRule="auto"/>
        <w:ind w:left="-709"/>
        <w:rPr>
          <w:rFonts w:cs="CIDFont+F2"/>
          <w:b/>
          <w:bCs/>
          <w:kern w:val="0"/>
          <w:sz w:val="24"/>
          <w:szCs w:val="24"/>
        </w:rPr>
      </w:pPr>
      <w:r w:rsidRPr="003D1FAD">
        <w:rPr>
          <w:rFonts w:cs="CIDFont+F2"/>
          <w:b/>
          <w:bCs/>
          <w:kern w:val="0"/>
          <w:sz w:val="24"/>
          <w:szCs w:val="24"/>
        </w:rPr>
        <w:t>Register of members</w:t>
      </w:r>
    </w:p>
    <w:p w14:paraId="467A9F76" w14:textId="77777777" w:rsidR="00402219" w:rsidRPr="003D1FAD" w:rsidRDefault="00402219" w:rsidP="00402219">
      <w:pPr>
        <w:autoSpaceDE w:val="0"/>
        <w:autoSpaceDN w:val="0"/>
        <w:adjustRightInd w:val="0"/>
        <w:spacing w:after="0" w:line="240" w:lineRule="auto"/>
        <w:ind w:left="-709"/>
        <w:rPr>
          <w:rFonts w:cs="CIDFont+F1"/>
          <w:kern w:val="0"/>
          <w:sz w:val="24"/>
          <w:szCs w:val="24"/>
        </w:rPr>
      </w:pPr>
    </w:p>
    <w:p w14:paraId="0381E60F" w14:textId="77777777" w:rsidR="00614E34" w:rsidRPr="003D1FAD" w:rsidRDefault="00402219" w:rsidP="003D1F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The board must keep a register of members, setting out</w:t>
      </w:r>
      <w:r w:rsidR="002E58C3" w:rsidRPr="003D1FAD">
        <w:rPr>
          <w:rFonts w:cs="CIDFont+F1"/>
          <w:kern w:val="0"/>
          <w:sz w:val="24"/>
          <w:szCs w:val="24"/>
        </w:rPr>
        <w:t xml:space="preserve"> </w:t>
      </w:r>
    </w:p>
    <w:p w14:paraId="051F0BD3" w14:textId="66B8FBBF" w:rsidR="00402219" w:rsidRPr="003D1FAD" w:rsidRDefault="00402219" w:rsidP="003D1FA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for each current member:</w:t>
      </w:r>
    </w:p>
    <w:p w14:paraId="4DFDB923" w14:textId="5B88F0C5" w:rsidR="00402219" w:rsidRPr="003D1FAD" w:rsidRDefault="00402219" w:rsidP="00DB33F1">
      <w:pPr>
        <w:pStyle w:val="ListParagraph"/>
        <w:numPr>
          <w:ilvl w:val="2"/>
          <w:numId w:val="2"/>
        </w:numPr>
        <w:spacing w:after="0" w:line="36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their full name and address; and</w:t>
      </w:r>
    </w:p>
    <w:p w14:paraId="7B9A2105" w14:textId="759A958B" w:rsidR="00CF7620" w:rsidRPr="003D1FAD" w:rsidRDefault="00CF7620" w:rsidP="00DB33F1">
      <w:pPr>
        <w:autoSpaceDE w:val="0"/>
        <w:autoSpaceDN w:val="0"/>
        <w:adjustRightInd w:val="0"/>
        <w:spacing w:after="0" w:line="36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16.</w:t>
      </w:r>
      <w:r w:rsidR="00D2157C" w:rsidRPr="003D1FAD">
        <w:rPr>
          <w:rFonts w:cs="CIDFont+F1"/>
          <w:kern w:val="0"/>
          <w:sz w:val="24"/>
          <w:szCs w:val="24"/>
        </w:rPr>
        <w:t>1.2</w:t>
      </w:r>
      <w:r w:rsidRPr="003D1FAD">
        <w:rPr>
          <w:rFonts w:cs="CIDFont+F1"/>
          <w:kern w:val="0"/>
          <w:sz w:val="24"/>
          <w:szCs w:val="24"/>
        </w:rPr>
        <w:t xml:space="preserve"> the date on which they were registered as a member of the</w:t>
      </w:r>
      <w:r w:rsidR="00D2157C" w:rsidRPr="003D1FAD">
        <w:rPr>
          <w:rFonts w:cs="CIDFont+F1"/>
          <w:kern w:val="0"/>
          <w:sz w:val="24"/>
          <w:szCs w:val="24"/>
        </w:rPr>
        <w:t xml:space="preserve"> </w:t>
      </w:r>
      <w:r w:rsidRPr="003D1FAD">
        <w:rPr>
          <w:rFonts w:cs="CIDFont+F1"/>
          <w:kern w:val="0"/>
          <w:sz w:val="24"/>
          <w:szCs w:val="24"/>
        </w:rPr>
        <w:t>organisation;</w:t>
      </w:r>
    </w:p>
    <w:p w14:paraId="0B934572" w14:textId="77777777" w:rsidR="00DB33F1" w:rsidRPr="003D1FAD" w:rsidRDefault="00DB33F1" w:rsidP="00CF7620">
      <w:pPr>
        <w:autoSpaceDE w:val="0"/>
        <w:autoSpaceDN w:val="0"/>
        <w:adjustRightInd w:val="0"/>
        <w:spacing w:after="0" w:line="240" w:lineRule="auto"/>
        <w:rPr>
          <w:rFonts w:cs="CIDFont+F1"/>
          <w:kern w:val="0"/>
          <w:sz w:val="24"/>
          <w:szCs w:val="24"/>
        </w:rPr>
      </w:pPr>
    </w:p>
    <w:p w14:paraId="700CADA1" w14:textId="3E6A3580" w:rsidR="00CF7620" w:rsidRPr="003D1FAD" w:rsidRDefault="00CF7620" w:rsidP="00DB33F1">
      <w:pPr>
        <w:autoSpaceDE w:val="0"/>
        <w:autoSpaceDN w:val="0"/>
        <w:adjustRightInd w:val="0"/>
        <w:spacing w:after="0" w:line="36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16.2 for each former member - for at least six years from the date on which</w:t>
      </w:r>
      <w:r w:rsidR="00D2157C" w:rsidRPr="003D1FAD">
        <w:rPr>
          <w:rFonts w:cs="CIDFont+F1"/>
          <w:kern w:val="0"/>
          <w:sz w:val="24"/>
          <w:szCs w:val="24"/>
        </w:rPr>
        <w:t xml:space="preserve"> </w:t>
      </w:r>
      <w:r w:rsidRPr="003D1FAD">
        <w:rPr>
          <w:rFonts w:cs="CIDFont+F1"/>
          <w:kern w:val="0"/>
          <w:sz w:val="24"/>
          <w:szCs w:val="24"/>
        </w:rPr>
        <w:t>they ceased to be a member:</w:t>
      </w:r>
    </w:p>
    <w:p w14:paraId="316DE3BD" w14:textId="5003A364" w:rsidR="00CF7620" w:rsidRPr="003D1FAD" w:rsidRDefault="00CF7620" w:rsidP="00DB33F1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their name; and</w:t>
      </w:r>
    </w:p>
    <w:p w14:paraId="72D56EAB" w14:textId="6A8E62F0" w:rsidR="00CF7620" w:rsidRPr="003D1FAD" w:rsidRDefault="00CF7620" w:rsidP="00DB33F1">
      <w:pPr>
        <w:pStyle w:val="ListParagraph"/>
        <w:numPr>
          <w:ilvl w:val="2"/>
          <w:numId w:val="10"/>
        </w:numPr>
        <w:spacing w:after="0" w:line="360" w:lineRule="auto"/>
        <w:rPr>
          <w:rFonts w:cs="CIDFont+F1"/>
          <w:kern w:val="0"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>the date on which they ceased to be a member.</w:t>
      </w:r>
    </w:p>
    <w:p w14:paraId="1A592FE0" w14:textId="77777777" w:rsidR="00464DAD" w:rsidRPr="003D1FAD" w:rsidRDefault="00464DAD" w:rsidP="00464DAD">
      <w:pPr>
        <w:spacing w:after="0" w:line="240" w:lineRule="auto"/>
        <w:rPr>
          <w:bCs/>
          <w:sz w:val="24"/>
          <w:szCs w:val="24"/>
        </w:rPr>
      </w:pPr>
    </w:p>
    <w:p w14:paraId="7747A519" w14:textId="00976B32" w:rsidR="00464DAD" w:rsidRPr="00464DAD" w:rsidRDefault="00464DAD" w:rsidP="00DB33F1">
      <w:pPr>
        <w:pStyle w:val="ListParagraph"/>
        <w:numPr>
          <w:ilvl w:val="0"/>
          <w:numId w:val="10"/>
        </w:numPr>
        <w:spacing w:after="0" w:line="36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 xml:space="preserve">The board must ensure that the register of members is updated within </w:t>
      </w:r>
      <w:r w:rsidRPr="00464DAD">
        <w:rPr>
          <w:bCs/>
          <w:sz w:val="24"/>
          <w:szCs w:val="24"/>
        </w:rPr>
        <w:t>28 days of any change:</w:t>
      </w:r>
    </w:p>
    <w:p w14:paraId="1356952B" w14:textId="793FBF46" w:rsidR="00464DAD" w:rsidRPr="00464DAD" w:rsidRDefault="00464DAD" w:rsidP="00DB33F1">
      <w:pPr>
        <w:spacing w:after="0" w:line="360" w:lineRule="auto"/>
        <w:rPr>
          <w:bCs/>
          <w:sz w:val="24"/>
          <w:szCs w:val="24"/>
        </w:rPr>
      </w:pPr>
      <w:r w:rsidRPr="00464DAD">
        <w:rPr>
          <w:bCs/>
          <w:sz w:val="24"/>
          <w:szCs w:val="24"/>
        </w:rPr>
        <w:t>1</w:t>
      </w:r>
      <w:r w:rsidRPr="003D1FAD">
        <w:rPr>
          <w:bCs/>
          <w:sz w:val="24"/>
          <w:szCs w:val="24"/>
        </w:rPr>
        <w:t>7</w:t>
      </w:r>
      <w:r w:rsidRPr="00464DAD">
        <w:rPr>
          <w:bCs/>
          <w:sz w:val="24"/>
          <w:szCs w:val="24"/>
        </w:rPr>
        <w:t>.1</w:t>
      </w:r>
      <w:r w:rsidR="00EF1B00" w:rsidRPr="003D1FAD">
        <w:rPr>
          <w:bCs/>
          <w:sz w:val="24"/>
          <w:szCs w:val="24"/>
        </w:rPr>
        <w:tab/>
      </w:r>
      <w:r w:rsidRPr="00464DAD">
        <w:rPr>
          <w:bCs/>
          <w:sz w:val="24"/>
          <w:szCs w:val="24"/>
        </w:rPr>
        <w:t xml:space="preserve"> which arises from a resolution of the board or a resolution passed by</w:t>
      </w:r>
      <w:r w:rsidRPr="003D1FAD">
        <w:rPr>
          <w:bCs/>
          <w:sz w:val="24"/>
          <w:szCs w:val="24"/>
        </w:rPr>
        <w:t xml:space="preserve"> </w:t>
      </w:r>
      <w:r w:rsidRPr="00464DAD">
        <w:rPr>
          <w:bCs/>
          <w:sz w:val="24"/>
          <w:szCs w:val="24"/>
        </w:rPr>
        <w:t>the members of the organisation; or</w:t>
      </w:r>
    </w:p>
    <w:p w14:paraId="7BA557B4" w14:textId="1D99CD74" w:rsidR="00464DAD" w:rsidRPr="00464DAD" w:rsidRDefault="00464DAD" w:rsidP="00DB33F1">
      <w:pPr>
        <w:spacing w:after="0" w:line="360" w:lineRule="auto"/>
        <w:rPr>
          <w:bCs/>
          <w:sz w:val="24"/>
          <w:szCs w:val="24"/>
        </w:rPr>
      </w:pPr>
      <w:r w:rsidRPr="00464DAD">
        <w:rPr>
          <w:bCs/>
          <w:sz w:val="24"/>
          <w:szCs w:val="24"/>
        </w:rPr>
        <w:t>1</w:t>
      </w:r>
      <w:r w:rsidRPr="003D1FAD">
        <w:rPr>
          <w:bCs/>
          <w:sz w:val="24"/>
          <w:szCs w:val="24"/>
        </w:rPr>
        <w:t>7</w:t>
      </w:r>
      <w:r w:rsidRPr="00464DAD">
        <w:rPr>
          <w:bCs/>
          <w:sz w:val="24"/>
          <w:szCs w:val="24"/>
        </w:rPr>
        <w:t xml:space="preserve">.2 </w:t>
      </w:r>
      <w:r w:rsidR="00EF1B00" w:rsidRPr="003D1FAD">
        <w:rPr>
          <w:bCs/>
          <w:sz w:val="24"/>
          <w:szCs w:val="24"/>
        </w:rPr>
        <w:tab/>
      </w:r>
      <w:r w:rsidRPr="00464DAD">
        <w:rPr>
          <w:bCs/>
          <w:sz w:val="24"/>
          <w:szCs w:val="24"/>
        </w:rPr>
        <w:t>which is notified to the organisation.</w:t>
      </w:r>
    </w:p>
    <w:p w14:paraId="2E1674C5" w14:textId="77777777" w:rsidR="00DB33F1" w:rsidRPr="003D1FAD" w:rsidRDefault="00DB33F1" w:rsidP="00DB33F1">
      <w:pPr>
        <w:pStyle w:val="ListParagraph"/>
        <w:spacing w:after="0" w:line="240" w:lineRule="auto"/>
        <w:ind w:left="600"/>
        <w:rPr>
          <w:bCs/>
          <w:sz w:val="24"/>
          <w:szCs w:val="24"/>
        </w:rPr>
      </w:pPr>
    </w:p>
    <w:p w14:paraId="412E845C" w14:textId="542517FF" w:rsidR="00464DAD" w:rsidRPr="003D1FAD" w:rsidRDefault="00464DAD" w:rsidP="00464DAD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If a member or charity trustee of the organisation requests a copy of</w:t>
      </w:r>
      <w:r w:rsidR="0026760B" w:rsidRPr="003D1FAD">
        <w:rPr>
          <w:bCs/>
          <w:sz w:val="24"/>
          <w:szCs w:val="24"/>
        </w:rPr>
        <w:t xml:space="preserve"> </w:t>
      </w:r>
      <w:r w:rsidRPr="00464DAD">
        <w:rPr>
          <w:bCs/>
          <w:sz w:val="24"/>
          <w:szCs w:val="24"/>
        </w:rPr>
        <w:t>the register of members, the board must ensure that a copy is supplied to</w:t>
      </w:r>
      <w:r w:rsidR="0026760B" w:rsidRPr="003D1FAD">
        <w:rPr>
          <w:bCs/>
          <w:sz w:val="24"/>
          <w:szCs w:val="24"/>
        </w:rPr>
        <w:t xml:space="preserve"> </w:t>
      </w:r>
      <w:r w:rsidRPr="00464DAD">
        <w:rPr>
          <w:bCs/>
          <w:sz w:val="24"/>
          <w:szCs w:val="24"/>
        </w:rPr>
        <w:t>them within 28 days, providing the request is reasonable; if the request is</w:t>
      </w:r>
      <w:r w:rsidR="0026760B" w:rsidRPr="003D1FAD">
        <w:rPr>
          <w:bCs/>
          <w:sz w:val="24"/>
          <w:szCs w:val="24"/>
        </w:rPr>
        <w:t xml:space="preserve"> </w:t>
      </w:r>
      <w:r w:rsidRPr="00464DAD">
        <w:rPr>
          <w:bCs/>
          <w:sz w:val="24"/>
          <w:szCs w:val="24"/>
        </w:rPr>
        <w:t>made by a member (rather than a charity trustee), the board may provide a</w:t>
      </w:r>
      <w:r w:rsidR="0026760B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copy which has the addresses blanked out.</w:t>
      </w:r>
    </w:p>
    <w:p w14:paraId="3B785768" w14:textId="77777777" w:rsidR="0026760B" w:rsidRPr="003D1FAD" w:rsidRDefault="0026760B" w:rsidP="0026760B">
      <w:pPr>
        <w:pStyle w:val="ListParagraph"/>
        <w:spacing w:after="0" w:line="240" w:lineRule="auto"/>
        <w:ind w:left="600"/>
        <w:rPr>
          <w:bCs/>
          <w:sz w:val="24"/>
          <w:szCs w:val="24"/>
        </w:rPr>
      </w:pPr>
    </w:p>
    <w:p w14:paraId="1DAA9E75" w14:textId="52D9209F" w:rsidR="0026760B" w:rsidRPr="003D1FAD" w:rsidRDefault="0026760B" w:rsidP="003D1FAD">
      <w:pPr>
        <w:pStyle w:val="ListParagraph"/>
        <w:spacing w:after="0" w:line="240" w:lineRule="auto"/>
        <w:ind w:left="-709"/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Withdrawal from membership</w:t>
      </w:r>
    </w:p>
    <w:p w14:paraId="245E262D" w14:textId="77777777" w:rsidR="0026760B" w:rsidRPr="003D1FAD" w:rsidRDefault="0026760B" w:rsidP="0026760B">
      <w:pPr>
        <w:pStyle w:val="ListParagraph"/>
        <w:spacing w:after="0" w:line="240" w:lineRule="auto"/>
        <w:ind w:left="0"/>
        <w:rPr>
          <w:bCs/>
          <w:sz w:val="24"/>
          <w:szCs w:val="24"/>
        </w:rPr>
      </w:pPr>
    </w:p>
    <w:p w14:paraId="71C0E8CF" w14:textId="6A9C34C3" w:rsidR="005D0511" w:rsidRPr="003D1FAD" w:rsidRDefault="005D0511" w:rsidP="005D051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rFonts w:cs="CIDFont+F1"/>
          <w:kern w:val="0"/>
          <w:sz w:val="24"/>
          <w:szCs w:val="24"/>
        </w:rPr>
        <w:t xml:space="preserve">Any person who wants to withdraw from membership must give a written notice of withdrawal to the organisation, signed by </w:t>
      </w:r>
      <w:r w:rsidRPr="004F7FF5">
        <w:rPr>
          <w:rFonts w:cs="CIDFont+F1"/>
          <w:kern w:val="0"/>
          <w:sz w:val="24"/>
          <w:szCs w:val="24"/>
        </w:rPr>
        <w:t>them</w:t>
      </w:r>
      <w:r w:rsidR="008720AD" w:rsidRPr="004F7FF5">
        <w:rPr>
          <w:rFonts w:cs="CIDFont+F1"/>
          <w:kern w:val="0"/>
          <w:sz w:val="24"/>
          <w:szCs w:val="24"/>
        </w:rPr>
        <w:t xml:space="preserve">, or </w:t>
      </w:r>
      <w:r w:rsidR="00BA1CF8" w:rsidRPr="004F7FF5">
        <w:rPr>
          <w:rFonts w:cs="CIDFont+F1"/>
          <w:kern w:val="0"/>
          <w:sz w:val="24"/>
          <w:szCs w:val="24"/>
        </w:rPr>
        <w:t xml:space="preserve">email the </w:t>
      </w:r>
      <w:r w:rsidR="00372EC1" w:rsidRPr="004F7FF5">
        <w:rPr>
          <w:rFonts w:cs="CIDFont+F1"/>
          <w:kern w:val="0"/>
          <w:sz w:val="24"/>
          <w:szCs w:val="24"/>
        </w:rPr>
        <w:t>T</w:t>
      </w:r>
      <w:r w:rsidR="00BA1CF8" w:rsidRPr="004F7FF5">
        <w:rPr>
          <w:rFonts w:cs="CIDFont+F1"/>
          <w:kern w:val="0"/>
          <w:sz w:val="24"/>
          <w:szCs w:val="24"/>
        </w:rPr>
        <w:t>rustees</w:t>
      </w:r>
      <w:r w:rsidRPr="004F7FF5">
        <w:rPr>
          <w:rFonts w:cs="CIDFont+F1"/>
          <w:kern w:val="0"/>
          <w:sz w:val="24"/>
          <w:szCs w:val="24"/>
        </w:rPr>
        <w:t>; they</w:t>
      </w:r>
      <w:r w:rsidRPr="003D1FAD">
        <w:rPr>
          <w:rFonts w:cs="CIDFont+F1"/>
          <w:kern w:val="0"/>
          <w:sz w:val="24"/>
          <w:szCs w:val="24"/>
        </w:rPr>
        <w:t xml:space="preserve"> will cease to be a member as from the time when the notice is received by the organisation.</w:t>
      </w:r>
    </w:p>
    <w:p w14:paraId="76A2D4A8" w14:textId="77777777" w:rsidR="00E574A6" w:rsidRPr="003D1FAD" w:rsidRDefault="00E574A6" w:rsidP="00E574A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DC0BA63" w14:textId="77777777" w:rsidR="00E574A6" w:rsidRPr="00E574A6" w:rsidRDefault="00E574A6" w:rsidP="003D1FAD">
      <w:pPr>
        <w:autoSpaceDE w:val="0"/>
        <w:autoSpaceDN w:val="0"/>
        <w:adjustRightInd w:val="0"/>
        <w:spacing w:after="0" w:line="240" w:lineRule="auto"/>
        <w:ind w:left="-709"/>
        <w:rPr>
          <w:b/>
          <w:sz w:val="24"/>
          <w:szCs w:val="24"/>
        </w:rPr>
      </w:pPr>
      <w:r w:rsidRPr="00E574A6">
        <w:rPr>
          <w:b/>
          <w:sz w:val="24"/>
          <w:szCs w:val="24"/>
        </w:rPr>
        <w:lastRenderedPageBreak/>
        <w:t>Transfer of membership</w:t>
      </w:r>
    </w:p>
    <w:p w14:paraId="233158FA" w14:textId="77777777" w:rsidR="00E574A6" w:rsidRPr="003D1FAD" w:rsidRDefault="00E574A6" w:rsidP="00E574A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5BB32BF" w14:textId="151BB3EF" w:rsidR="00E574A6" w:rsidRPr="00E574A6" w:rsidRDefault="00E574A6" w:rsidP="00E574A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574A6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0</w:t>
      </w:r>
      <w:r w:rsidRPr="003D1FAD">
        <w:rPr>
          <w:bCs/>
          <w:sz w:val="24"/>
          <w:szCs w:val="24"/>
        </w:rPr>
        <w:tab/>
      </w:r>
      <w:r w:rsidRPr="00E574A6">
        <w:rPr>
          <w:bCs/>
          <w:sz w:val="24"/>
          <w:szCs w:val="24"/>
        </w:rPr>
        <w:t>Membership of the organisation may not be transferred by a member.</w:t>
      </w:r>
    </w:p>
    <w:p w14:paraId="2F80DF7E" w14:textId="77777777" w:rsidR="00E574A6" w:rsidRPr="003D1FAD" w:rsidRDefault="00E574A6" w:rsidP="00E574A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9968781" w14:textId="58C8EEE0" w:rsidR="00E574A6" w:rsidRPr="00E574A6" w:rsidRDefault="00E574A6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E574A6">
        <w:rPr>
          <w:b/>
          <w:sz w:val="24"/>
          <w:szCs w:val="24"/>
        </w:rPr>
        <w:t>Re-registration of members</w:t>
      </w:r>
    </w:p>
    <w:p w14:paraId="7B007892" w14:textId="77777777" w:rsidR="00E574A6" w:rsidRPr="003D1FAD" w:rsidRDefault="00E574A6" w:rsidP="00E574A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FC4A084" w14:textId="45B2ABD1" w:rsidR="00E574A6" w:rsidRPr="003D1FAD" w:rsidRDefault="00E574A6" w:rsidP="00F27E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The board may, at any time, issue notices to the members requiring them to confirm that they wish to remain as members of the organisation, and allowing them a period of 28 days (running from the date of issue of the notice) to provide that confirmation to the board.</w:t>
      </w:r>
    </w:p>
    <w:p w14:paraId="290A7E7E" w14:textId="77777777" w:rsidR="00DB33F1" w:rsidRPr="003D1FAD" w:rsidRDefault="00DB33F1" w:rsidP="00DB33F1">
      <w:pPr>
        <w:pStyle w:val="ListParagraph"/>
        <w:autoSpaceDE w:val="0"/>
        <w:autoSpaceDN w:val="0"/>
        <w:adjustRightInd w:val="0"/>
        <w:spacing w:after="0" w:line="240" w:lineRule="auto"/>
        <w:ind w:left="600"/>
        <w:rPr>
          <w:bCs/>
          <w:sz w:val="24"/>
          <w:szCs w:val="24"/>
        </w:rPr>
      </w:pPr>
    </w:p>
    <w:p w14:paraId="5B1DA107" w14:textId="362E367E" w:rsidR="00E574A6" w:rsidRPr="003D1FAD" w:rsidRDefault="00E574A6" w:rsidP="00F27E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If a member fails to provide confirmation to the board (in writing or by e-mail) that they wish to remain as a member of the organisation before the expiry of the 28-day period referred to in clause 2</w:t>
      </w:r>
      <w:r w:rsidR="004E1CC6" w:rsidRPr="003D1FAD">
        <w:rPr>
          <w:bCs/>
          <w:sz w:val="24"/>
          <w:szCs w:val="24"/>
        </w:rPr>
        <w:t>1</w:t>
      </w:r>
      <w:r w:rsidRPr="003D1FAD">
        <w:rPr>
          <w:bCs/>
          <w:sz w:val="24"/>
          <w:szCs w:val="24"/>
        </w:rPr>
        <w:t>, the board may expel them from membership.</w:t>
      </w:r>
    </w:p>
    <w:p w14:paraId="60018A94" w14:textId="77777777" w:rsidR="00DB33F1" w:rsidRPr="003D1FAD" w:rsidRDefault="00DB33F1" w:rsidP="00DB33F1">
      <w:pPr>
        <w:pStyle w:val="ListParagraph"/>
        <w:autoSpaceDE w:val="0"/>
        <w:autoSpaceDN w:val="0"/>
        <w:adjustRightInd w:val="0"/>
        <w:spacing w:after="0" w:line="240" w:lineRule="auto"/>
        <w:ind w:left="600"/>
        <w:rPr>
          <w:bCs/>
          <w:sz w:val="24"/>
          <w:szCs w:val="24"/>
        </w:rPr>
      </w:pPr>
    </w:p>
    <w:p w14:paraId="024A1B4A" w14:textId="6A269BFB" w:rsidR="00E574A6" w:rsidRPr="003D1FAD" w:rsidRDefault="00E574A6" w:rsidP="00F27E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A notice under clause 2</w:t>
      </w:r>
      <w:r w:rsidR="004E1CC6" w:rsidRPr="003D1FAD">
        <w:rPr>
          <w:bCs/>
          <w:sz w:val="24"/>
          <w:szCs w:val="24"/>
        </w:rPr>
        <w:t>1</w:t>
      </w:r>
      <w:r w:rsidRPr="003D1FAD">
        <w:rPr>
          <w:bCs/>
          <w:sz w:val="24"/>
          <w:szCs w:val="24"/>
        </w:rPr>
        <w:t xml:space="preserve"> will not be valid unless it refers specifically to the consequences (under clause 2</w:t>
      </w:r>
      <w:r w:rsidR="004E1CC6" w:rsidRPr="003D1FAD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) of failing to provide confirmation within the 28-day period.</w:t>
      </w:r>
    </w:p>
    <w:p w14:paraId="3EE173DC" w14:textId="77777777" w:rsidR="00DB33F1" w:rsidRPr="003D1FAD" w:rsidRDefault="00DB33F1" w:rsidP="00F27E08">
      <w:pPr>
        <w:pStyle w:val="ListParagraph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4A98F0B" w14:textId="77777777" w:rsidR="009F0BDF" w:rsidRPr="003D1FAD" w:rsidRDefault="009F0BDF" w:rsidP="00E574A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246A7A6" w14:textId="4529F276" w:rsidR="009F0BDF" w:rsidRPr="003D1FAD" w:rsidRDefault="009F0BDF" w:rsidP="003D1FAD">
      <w:pPr>
        <w:autoSpaceDE w:val="0"/>
        <w:autoSpaceDN w:val="0"/>
        <w:adjustRightInd w:val="0"/>
        <w:spacing w:after="0" w:line="240" w:lineRule="auto"/>
        <w:ind w:left="-567"/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Expulsion from membership</w:t>
      </w:r>
    </w:p>
    <w:p w14:paraId="530DC425" w14:textId="77777777" w:rsidR="009F0BDF" w:rsidRPr="003D1FAD" w:rsidRDefault="009F0BDF" w:rsidP="00E574A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6D9AD40" w14:textId="3856ED72" w:rsidR="001457EB" w:rsidRPr="003D1FAD" w:rsidRDefault="001457EB" w:rsidP="00F27E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Any person may be expelled from membership by way of a resolution passed by not less than two thirds of those present and voting at a members' meeting, providing the following procedures have been observed:</w:t>
      </w:r>
    </w:p>
    <w:p w14:paraId="5965FAE4" w14:textId="77777777" w:rsidR="00F27E08" w:rsidRPr="003D1FAD" w:rsidRDefault="00F27E08" w:rsidP="00F27E08">
      <w:pPr>
        <w:pStyle w:val="ListParagraph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8FCC40" w14:textId="37F7F53E" w:rsidR="001457EB" w:rsidRPr="001457EB" w:rsidRDefault="001457EB" w:rsidP="002F2957">
      <w:pPr>
        <w:autoSpaceDE w:val="0"/>
        <w:autoSpaceDN w:val="0"/>
        <w:adjustRightInd w:val="0"/>
        <w:spacing w:after="0" w:line="240" w:lineRule="auto"/>
        <w:ind w:left="709" w:hanging="425"/>
        <w:rPr>
          <w:bCs/>
          <w:sz w:val="24"/>
          <w:szCs w:val="24"/>
        </w:rPr>
      </w:pPr>
      <w:r w:rsidRPr="001457EB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4</w:t>
      </w:r>
      <w:r w:rsidRPr="001457EB">
        <w:rPr>
          <w:bCs/>
          <w:sz w:val="24"/>
          <w:szCs w:val="24"/>
        </w:rPr>
        <w:t>.1 at least 21 days’ notice of the intention to propose the resolution must</w:t>
      </w:r>
      <w:r w:rsidRPr="003D1FAD">
        <w:rPr>
          <w:bCs/>
          <w:sz w:val="24"/>
          <w:szCs w:val="24"/>
        </w:rPr>
        <w:t xml:space="preserve"> </w:t>
      </w:r>
      <w:r w:rsidRPr="001457EB">
        <w:rPr>
          <w:bCs/>
          <w:sz w:val="24"/>
          <w:szCs w:val="24"/>
        </w:rPr>
        <w:t>be given to the member concerned, specifying the grounds for the proposed</w:t>
      </w:r>
      <w:r w:rsidRPr="003D1FAD">
        <w:rPr>
          <w:bCs/>
          <w:sz w:val="24"/>
          <w:szCs w:val="24"/>
        </w:rPr>
        <w:t xml:space="preserve"> </w:t>
      </w:r>
      <w:r w:rsidRPr="001457EB">
        <w:rPr>
          <w:bCs/>
          <w:sz w:val="24"/>
          <w:szCs w:val="24"/>
        </w:rPr>
        <w:t>expulsion;</w:t>
      </w:r>
    </w:p>
    <w:p w14:paraId="03EA4C4D" w14:textId="77777777" w:rsidR="00F27E08" w:rsidRPr="003D1FAD" w:rsidRDefault="00F27E08" w:rsidP="002F2957">
      <w:pPr>
        <w:autoSpaceDE w:val="0"/>
        <w:autoSpaceDN w:val="0"/>
        <w:adjustRightInd w:val="0"/>
        <w:spacing w:after="0" w:line="240" w:lineRule="auto"/>
        <w:ind w:left="709" w:hanging="425"/>
        <w:rPr>
          <w:bCs/>
          <w:sz w:val="24"/>
          <w:szCs w:val="24"/>
        </w:rPr>
      </w:pPr>
    </w:p>
    <w:p w14:paraId="7A951EA6" w14:textId="2033F27C" w:rsidR="001457EB" w:rsidRPr="003D1FAD" w:rsidRDefault="001457EB" w:rsidP="002F2957">
      <w:pPr>
        <w:autoSpaceDE w:val="0"/>
        <w:autoSpaceDN w:val="0"/>
        <w:adjustRightInd w:val="0"/>
        <w:spacing w:after="0" w:line="240" w:lineRule="auto"/>
        <w:ind w:left="709" w:hanging="425"/>
        <w:rPr>
          <w:bCs/>
          <w:sz w:val="24"/>
          <w:szCs w:val="24"/>
        </w:rPr>
      </w:pPr>
      <w:r w:rsidRPr="001457EB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4</w:t>
      </w:r>
      <w:r w:rsidRPr="001457EB">
        <w:rPr>
          <w:bCs/>
          <w:sz w:val="24"/>
          <w:szCs w:val="24"/>
        </w:rPr>
        <w:t>.2 the member concerned will be entitled to be heard on the resolution at</w:t>
      </w:r>
      <w:r w:rsidRPr="003D1FAD">
        <w:rPr>
          <w:bCs/>
          <w:sz w:val="24"/>
          <w:szCs w:val="24"/>
        </w:rPr>
        <w:t xml:space="preserve"> </w:t>
      </w:r>
      <w:r w:rsidRPr="001457EB">
        <w:rPr>
          <w:bCs/>
          <w:sz w:val="24"/>
          <w:szCs w:val="24"/>
        </w:rPr>
        <w:t>the members' meeting at which the resolution is proposed.</w:t>
      </w:r>
    </w:p>
    <w:p w14:paraId="66B8D96A" w14:textId="77777777" w:rsidR="001457EB" w:rsidRPr="001457EB" w:rsidRDefault="001457EB" w:rsidP="001457E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5C5C35C" w14:textId="77777777" w:rsidR="001457EB" w:rsidRPr="001457EB" w:rsidRDefault="001457EB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1457EB">
        <w:rPr>
          <w:b/>
          <w:sz w:val="24"/>
          <w:szCs w:val="24"/>
        </w:rPr>
        <w:t>Termination</w:t>
      </w:r>
    </w:p>
    <w:p w14:paraId="41171A7E" w14:textId="77777777" w:rsidR="001457EB" w:rsidRPr="003D1FAD" w:rsidRDefault="001457EB" w:rsidP="001457E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B0D0560" w14:textId="5C79A0B5" w:rsidR="009F0BDF" w:rsidRPr="003D1FAD" w:rsidRDefault="001457EB" w:rsidP="002F2957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25 Membership of the organisation will terminate on death.</w:t>
      </w:r>
    </w:p>
    <w:p w14:paraId="3A948F09" w14:textId="77777777" w:rsidR="001457EB" w:rsidRPr="003D1FAD" w:rsidRDefault="001457EB" w:rsidP="001457E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509141D" w14:textId="7EC58114" w:rsidR="001457EB" w:rsidRPr="003D1FAD" w:rsidRDefault="001457EB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3D1FAD">
        <w:rPr>
          <w:b/>
          <w:sz w:val="24"/>
          <w:szCs w:val="24"/>
        </w:rPr>
        <w:t>DECISION-MAKING BY THE MEMBERS</w:t>
      </w:r>
    </w:p>
    <w:p w14:paraId="6998E802" w14:textId="77777777" w:rsidR="001457EB" w:rsidRPr="003D1FAD" w:rsidRDefault="001457EB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</w:p>
    <w:p w14:paraId="4B5B8EE0" w14:textId="54786A92" w:rsidR="001457EB" w:rsidRPr="003D1FAD" w:rsidRDefault="001457EB" w:rsidP="003D1FAD">
      <w:pPr>
        <w:autoSpaceDE w:val="0"/>
        <w:autoSpaceDN w:val="0"/>
        <w:adjustRightInd w:val="0"/>
        <w:spacing w:after="0" w:line="240" w:lineRule="auto"/>
        <w:ind w:left="-567"/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Members’ meetings</w:t>
      </w:r>
    </w:p>
    <w:p w14:paraId="70E14B1E" w14:textId="77777777" w:rsidR="001457EB" w:rsidRPr="003D1FAD" w:rsidRDefault="001457EB" w:rsidP="001457E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3564F7D" w14:textId="28C42EA7" w:rsidR="00AF61EC" w:rsidRPr="00AF61EC" w:rsidRDefault="00AF61EC" w:rsidP="002F2957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AF61EC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ab/>
      </w:r>
      <w:r w:rsidRPr="00AF61EC">
        <w:rPr>
          <w:bCs/>
          <w:sz w:val="24"/>
          <w:szCs w:val="24"/>
        </w:rPr>
        <w:t>The charity shall hold a meeting of members attending in person or</w:t>
      </w:r>
      <w:r w:rsidRPr="003D1FAD">
        <w:rPr>
          <w:bCs/>
          <w:sz w:val="24"/>
          <w:szCs w:val="24"/>
        </w:rPr>
        <w:t xml:space="preserve"> </w:t>
      </w:r>
      <w:r w:rsidRPr="00AF61EC">
        <w:rPr>
          <w:bCs/>
          <w:sz w:val="24"/>
          <w:szCs w:val="24"/>
        </w:rPr>
        <w:t xml:space="preserve">virtually in each </w:t>
      </w:r>
      <w:r w:rsidRPr="003D1FAD">
        <w:rPr>
          <w:bCs/>
          <w:sz w:val="24"/>
          <w:szCs w:val="24"/>
        </w:rPr>
        <w:t>c</w:t>
      </w:r>
      <w:r w:rsidRPr="00AF61EC">
        <w:rPr>
          <w:bCs/>
          <w:sz w:val="24"/>
          <w:szCs w:val="24"/>
        </w:rPr>
        <w:t>alendar year, to be called an ‘annual general meeting’ or</w:t>
      </w:r>
      <w:r w:rsidRPr="003D1FAD">
        <w:rPr>
          <w:bCs/>
          <w:sz w:val="24"/>
          <w:szCs w:val="24"/>
        </w:rPr>
        <w:t xml:space="preserve"> </w:t>
      </w:r>
      <w:r w:rsidRPr="00AF61EC">
        <w:rPr>
          <w:bCs/>
          <w:sz w:val="24"/>
          <w:szCs w:val="24"/>
        </w:rPr>
        <w:t>‘AGM’. The charity trustees may call other meetings of the members</w:t>
      </w:r>
      <w:r w:rsidRPr="003D1FAD">
        <w:rPr>
          <w:bCs/>
          <w:sz w:val="24"/>
          <w:szCs w:val="24"/>
        </w:rPr>
        <w:t xml:space="preserve"> </w:t>
      </w:r>
      <w:r w:rsidRPr="00AF61EC">
        <w:rPr>
          <w:bCs/>
          <w:sz w:val="24"/>
          <w:szCs w:val="24"/>
        </w:rPr>
        <w:t>attending in person or virtually as they think fit. Such meetings may be</w:t>
      </w:r>
      <w:r w:rsidRPr="003D1FAD">
        <w:rPr>
          <w:bCs/>
          <w:sz w:val="24"/>
          <w:szCs w:val="24"/>
        </w:rPr>
        <w:t xml:space="preserve"> </w:t>
      </w:r>
      <w:r w:rsidRPr="00AF61EC">
        <w:rPr>
          <w:bCs/>
          <w:sz w:val="24"/>
          <w:szCs w:val="24"/>
        </w:rPr>
        <w:t>entirely virtual meetings or hybrid meetings as the circumstances allow. The</w:t>
      </w:r>
      <w:r w:rsidRPr="003D1FAD">
        <w:rPr>
          <w:bCs/>
          <w:sz w:val="24"/>
          <w:szCs w:val="24"/>
        </w:rPr>
        <w:t xml:space="preserve"> </w:t>
      </w:r>
      <w:r w:rsidRPr="00AF61EC">
        <w:rPr>
          <w:bCs/>
          <w:sz w:val="24"/>
          <w:szCs w:val="24"/>
        </w:rPr>
        <w:t>gap between one AGM and the next must not be longer than 15 months.</w:t>
      </w:r>
    </w:p>
    <w:p w14:paraId="667A77F9" w14:textId="77777777" w:rsidR="00EA6C38" w:rsidRPr="003D1FAD" w:rsidRDefault="00EA6C38" w:rsidP="002F2957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</w:p>
    <w:p w14:paraId="7DBC7CB1" w14:textId="682ECCFA" w:rsidR="00AF61EC" w:rsidRPr="00AF61EC" w:rsidRDefault="00AF61EC" w:rsidP="002F2957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AF61EC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7</w:t>
      </w:r>
      <w:r w:rsidRPr="00AF61EC">
        <w:rPr>
          <w:bCs/>
          <w:sz w:val="24"/>
          <w:szCs w:val="24"/>
        </w:rPr>
        <w:t xml:space="preserve"> Notwithstanding clause 2</w:t>
      </w:r>
      <w:r w:rsidRPr="003D1FAD">
        <w:rPr>
          <w:bCs/>
          <w:sz w:val="24"/>
          <w:szCs w:val="24"/>
        </w:rPr>
        <w:t>6</w:t>
      </w:r>
      <w:r w:rsidRPr="00AF61EC">
        <w:rPr>
          <w:bCs/>
          <w:sz w:val="24"/>
          <w:szCs w:val="24"/>
        </w:rPr>
        <w:t>, an AGM does not need to be held during</w:t>
      </w:r>
      <w:r w:rsidRPr="003D1FAD">
        <w:rPr>
          <w:bCs/>
          <w:sz w:val="24"/>
          <w:szCs w:val="24"/>
        </w:rPr>
        <w:t xml:space="preserve"> </w:t>
      </w:r>
      <w:r w:rsidRPr="00AF61EC">
        <w:rPr>
          <w:bCs/>
          <w:sz w:val="24"/>
          <w:szCs w:val="24"/>
        </w:rPr>
        <w:t>the calendar year in which the organisation is formed; but the first AGM must</w:t>
      </w:r>
      <w:r w:rsidRPr="003D1FAD">
        <w:rPr>
          <w:bCs/>
          <w:sz w:val="24"/>
          <w:szCs w:val="24"/>
        </w:rPr>
        <w:t xml:space="preserve"> </w:t>
      </w:r>
      <w:r w:rsidRPr="00AF61EC">
        <w:rPr>
          <w:bCs/>
          <w:sz w:val="24"/>
          <w:szCs w:val="24"/>
        </w:rPr>
        <w:t>still be held within 15 months of the date on which the organisation is formed.</w:t>
      </w:r>
    </w:p>
    <w:p w14:paraId="61BE9A35" w14:textId="77777777" w:rsidR="00EA6C38" w:rsidRPr="003D1FAD" w:rsidRDefault="00EA6C38" w:rsidP="002F2957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</w:p>
    <w:p w14:paraId="4308908E" w14:textId="3F635B9E" w:rsidR="00AF61EC" w:rsidRPr="003D1FAD" w:rsidRDefault="00AF61EC" w:rsidP="002F2957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AF61EC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8</w:t>
      </w:r>
      <w:r w:rsidRPr="00AF61EC">
        <w:rPr>
          <w:bCs/>
          <w:sz w:val="24"/>
          <w:szCs w:val="24"/>
        </w:rPr>
        <w:t xml:space="preserve"> The business of each AGM must include:</w:t>
      </w:r>
    </w:p>
    <w:p w14:paraId="4E9B7079" w14:textId="77777777" w:rsidR="00F27E08" w:rsidRPr="00AF61EC" w:rsidRDefault="00F27E08" w:rsidP="00AF61E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A9E73F9" w14:textId="435F88B2" w:rsidR="00AF61EC" w:rsidRPr="00AF61EC" w:rsidRDefault="00AF61EC" w:rsidP="003B7549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AF61EC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8.1</w:t>
      </w:r>
      <w:r w:rsidRPr="00AF61EC">
        <w:rPr>
          <w:bCs/>
          <w:sz w:val="24"/>
          <w:szCs w:val="24"/>
        </w:rPr>
        <w:t xml:space="preserve"> a report by the chair on the activities of the organisation;</w:t>
      </w:r>
    </w:p>
    <w:p w14:paraId="1A875F5C" w14:textId="77777777" w:rsidR="00411291" w:rsidRPr="003D1FAD" w:rsidRDefault="00411291" w:rsidP="003B7549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</w:p>
    <w:p w14:paraId="6BD3EFDF" w14:textId="6FF4B9C3" w:rsidR="00AF61EC" w:rsidRPr="00AF61EC" w:rsidRDefault="00AF61EC" w:rsidP="003B7549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AF61EC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8</w:t>
      </w:r>
      <w:r w:rsidRPr="00AF61EC">
        <w:rPr>
          <w:bCs/>
          <w:sz w:val="24"/>
          <w:szCs w:val="24"/>
        </w:rPr>
        <w:t>.2 consideration of the annual accounts of the organisation;</w:t>
      </w:r>
    </w:p>
    <w:p w14:paraId="09B6DFD1" w14:textId="77777777" w:rsidR="00411291" w:rsidRPr="003D1FAD" w:rsidRDefault="00411291" w:rsidP="003B7549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</w:p>
    <w:p w14:paraId="4CDC41B3" w14:textId="08D0423A" w:rsidR="00AF61EC" w:rsidRPr="00AF61EC" w:rsidRDefault="00AF61EC" w:rsidP="003B7549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AF61EC">
        <w:rPr>
          <w:bCs/>
          <w:sz w:val="24"/>
          <w:szCs w:val="24"/>
        </w:rPr>
        <w:t>2</w:t>
      </w:r>
      <w:r w:rsidRPr="003D1FAD">
        <w:rPr>
          <w:bCs/>
          <w:sz w:val="24"/>
          <w:szCs w:val="24"/>
        </w:rPr>
        <w:t>8</w:t>
      </w:r>
      <w:r w:rsidRPr="00AF61EC">
        <w:rPr>
          <w:bCs/>
          <w:sz w:val="24"/>
          <w:szCs w:val="24"/>
        </w:rPr>
        <w:t xml:space="preserve">.3 the election/re-election of charity trustees, as referred to in </w:t>
      </w:r>
      <w:r w:rsidRPr="004F7FF5">
        <w:rPr>
          <w:bCs/>
          <w:sz w:val="24"/>
          <w:szCs w:val="24"/>
        </w:rPr>
        <w:t>clauses 5</w:t>
      </w:r>
      <w:r w:rsidR="00D84602" w:rsidRPr="004F7FF5">
        <w:rPr>
          <w:bCs/>
          <w:sz w:val="24"/>
          <w:szCs w:val="24"/>
        </w:rPr>
        <w:t>7</w:t>
      </w:r>
      <w:r w:rsidRPr="004F7FF5">
        <w:rPr>
          <w:bCs/>
          <w:sz w:val="24"/>
          <w:szCs w:val="24"/>
        </w:rPr>
        <w:t xml:space="preserve"> to 6</w:t>
      </w:r>
      <w:r w:rsidR="00D84602" w:rsidRPr="004F7FF5">
        <w:rPr>
          <w:bCs/>
          <w:sz w:val="24"/>
          <w:szCs w:val="24"/>
        </w:rPr>
        <w:t>0</w:t>
      </w:r>
      <w:r w:rsidRPr="004F7FF5">
        <w:rPr>
          <w:bCs/>
          <w:sz w:val="24"/>
          <w:szCs w:val="24"/>
        </w:rPr>
        <w:t>.</w:t>
      </w:r>
    </w:p>
    <w:p w14:paraId="2145059A" w14:textId="77777777" w:rsidR="00411291" w:rsidRPr="003D1FAD" w:rsidRDefault="00411291" w:rsidP="003B7549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</w:p>
    <w:p w14:paraId="72BCA64C" w14:textId="65CDBFD4" w:rsidR="001457EB" w:rsidRPr="003D1FAD" w:rsidRDefault="00AF61EC" w:rsidP="003B7549">
      <w:pPr>
        <w:autoSpaceDE w:val="0"/>
        <w:autoSpaceDN w:val="0"/>
        <w:adjustRightInd w:val="0"/>
        <w:spacing w:after="0" w:line="240" w:lineRule="auto"/>
        <w:ind w:left="284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29 The board may arrange a special members' meeting at any time.</w:t>
      </w:r>
    </w:p>
    <w:p w14:paraId="1F1657F3" w14:textId="77777777" w:rsidR="00AF61EC" w:rsidRPr="003D1FAD" w:rsidRDefault="00AF61EC" w:rsidP="00AF61E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68A707C" w14:textId="6F9D1BF8" w:rsidR="00AF61EC" w:rsidRPr="003D1FAD" w:rsidRDefault="00AF61EC" w:rsidP="003D1FAD">
      <w:pPr>
        <w:autoSpaceDE w:val="0"/>
        <w:autoSpaceDN w:val="0"/>
        <w:adjustRightInd w:val="0"/>
        <w:spacing w:after="0" w:line="240" w:lineRule="auto"/>
        <w:ind w:left="-567"/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Power to request the board to arrange a special members’ meeting</w:t>
      </w:r>
    </w:p>
    <w:p w14:paraId="2E4ECE81" w14:textId="77777777" w:rsidR="00AF61EC" w:rsidRPr="003D1FAD" w:rsidRDefault="00AF61EC" w:rsidP="00AF61E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1E5D830" w14:textId="51726ABE" w:rsidR="00EA6C38" w:rsidRPr="00EA6C38" w:rsidRDefault="00EA6C38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A6C38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0</w:t>
      </w:r>
      <w:r w:rsidRPr="00EA6C38">
        <w:rPr>
          <w:bCs/>
          <w:sz w:val="24"/>
          <w:szCs w:val="24"/>
        </w:rPr>
        <w:t xml:space="preserve"> The board must arrange a special members’ meeting if they are</w:t>
      </w:r>
      <w:r w:rsidRPr="003D1FAD">
        <w:rPr>
          <w:bCs/>
          <w:sz w:val="24"/>
          <w:szCs w:val="24"/>
        </w:rPr>
        <w:t xml:space="preserve"> </w:t>
      </w:r>
      <w:r w:rsidRPr="00EA6C38">
        <w:rPr>
          <w:bCs/>
          <w:sz w:val="24"/>
          <w:szCs w:val="24"/>
        </w:rPr>
        <w:t>requested to do so by a notice (which may take the form of two or more</w:t>
      </w:r>
      <w:r w:rsidRPr="003D1FAD">
        <w:rPr>
          <w:bCs/>
          <w:sz w:val="24"/>
          <w:szCs w:val="24"/>
        </w:rPr>
        <w:t xml:space="preserve"> </w:t>
      </w:r>
      <w:r w:rsidRPr="00EA6C38">
        <w:rPr>
          <w:bCs/>
          <w:sz w:val="24"/>
          <w:szCs w:val="24"/>
        </w:rPr>
        <w:t>documents in the same terms, each signed by one or more members) by</w:t>
      </w:r>
      <w:r w:rsidRPr="003D1FAD">
        <w:rPr>
          <w:bCs/>
          <w:sz w:val="24"/>
          <w:szCs w:val="24"/>
        </w:rPr>
        <w:t xml:space="preserve"> </w:t>
      </w:r>
      <w:r w:rsidRPr="00EA6C38">
        <w:rPr>
          <w:bCs/>
          <w:sz w:val="24"/>
          <w:szCs w:val="24"/>
        </w:rPr>
        <w:t>members who amount to 5% or more of the total membership of the</w:t>
      </w:r>
      <w:r w:rsidR="00AC0D01">
        <w:rPr>
          <w:bCs/>
          <w:sz w:val="24"/>
          <w:szCs w:val="24"/>
        </w:rPr>
        <w:t xml:space="preserve"> </w:t>
      </w:r>
      <w:r w:rsidRPr="00EA6C38">
        <w:rPr>
          <w:bCs/>
          <w:sz w:val="24"/>
          <w:szCs w:val="24"/>
        </w:rPr>
        <w:t>organisation at the time, providing:</w:t>
      </w:r>
    </w:p>
    <w:p w14:paraId="48AFDBF4" w14:textId="77777777" w:rsidR="00411291" w:rsidRPr="003D1FAD" w:rsidRDefault="00411291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E7A88C9" w14:textId="105C86E6" w:rsidR="00EA6C38" w:rsidRPr="00EA6C38" w:rsidRDefault="00EA6C38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A6C38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0</w:t>
      </w:r>
      <w:r w:rsidRPr="00EA6C38">
        <w:rPr>
          <w:bCs/>
          <w:sz w:val="24"/>
          <w:szCs w:val="24"/>
        </w:rPr>
        <w:t>.1 the notice states the purposes for which the meeting is to be held; and</w:t>
      </w:r>
    </w:p>
    <w:p w14:paraId="0532FE90" w14:textId="77777777" w:rsidR="00411291" w:rsidRPr="003D1FAD" w:rsidRDefault="00411291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16BCEDB" w14:textId="47B4FBF7" w:rsidR="00EA6C38" w:rsidRPr="00EA6C38" w:rsidRDefault="00EA6C38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A6C38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0</w:t>
      </w:r>
      <w:r w:rsidRPr="00EA6C38">
        <w:rPr>
          <w:bCs/>
          <w:sz w:val="24"/>
          <w:szCs w:val="24"/>
        </w:rPr>
        <w:t>.2 those purposes are not inconsistent with the terms of this constitution,</w:t>
      </w:r>
      <w:r w:rsidRPr="003D1FAD">
        <w:rPr>
          <w:bCs/>
          <w:sz w:val="24"/>
          <w:szCs w:val="24"/>
        </w:rPr>
        <w:t xml:space="preserve"> </w:t>
      </w:r>
      <w:r w:rsidRPr="00EA6C38">
        <w:rPr>
          <w:bCs/>
          <w:sz w:val="24"/>
          <w:szCs w:val="24"/>
        </w:rPr>
        <w:t>the Charities and Trustee (Investment) Scotland Act 2005 or any other</w:t>
      </w:r>
      <w:r w:rsidRPr="003D1FAD">
        <w:rPr>
          <w:bCs/>
          <w:sz w:val="24"/>
          <w:szCs w:val="24"/>
        </w:rPr>
        <w:t xml:space="preserve"> </w:t>
      </w:r>
      <w:r w:rsidRPr="00EA6C38">
        <w:rPr>
          <w:bCs/>
          <w:sz w:val="24"/>
          <w:szCs w:val="24"/>
        </w:rPr>
        <w:t>statutory provision.</w:t>
      </w:r>
    </w:p>
    <w:p w14:paraId="4A4475AD" w14:textId="77777777" w:rsidR="00EA6C38" w:rsidRPr="003D1FAD" w:rsidRDefault="00EA6C38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5552515" w14:textId="771F34D9" w:rsidR="00AF61EC" w:rsidRPr="003D1FAD" w:rsidRDefault="00EA6C38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A6C38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1</w:t>
      </w:r>
      <w:r w:rsidRPr="00EA6C38">
        <w:rPr>
          <w:bCs/>
          <w:sz w:val="24"/>
          <w:szCs w:val="24"/>
        </w:rPr>
        <w:t xml:space="preserve"> If the board receive a notice under clause 3</w:t>
      </w:r>
      <w:r w:rsidR="00B431EA" w:rsidRPr="003D1FAD">
        <w:rPr>
          <w:bCs/>
          <w:sz w:val="24"/>
          <w:szCs w:val="24"/>
        </w:rPr>
        <w:t>0</w:t>
      </w:r>
      <w:r w:rsidRPr="00EA6C38">
        <w:rPr>
          <w:bCs/>
          <w:sz w:val="24"/>
          <w:szCs w:val="24"/>
        </w:rPr>
        <w:t>, the date for the meeting</w:t>
      </w:r>
      <w:r w:rsidRPr="003D1FAD">
        <w:rPr>
          <w:bCs/>
          <w:sz w:val="24"/>
          <w:szCs w:val="24"/>
        </w:rPr>
        <w:t xml:space="preserve"> </w:t>
      </w:r>
      <w:r w:rsidRPr="00EA6C38">
        <w:rPr>
          <w:bCs/>
          <w:sz w:val="24"/>
          <w:szCs w:val="24"/>
        </w:rPr>
        <w:t>which they arrange in accordance with the notice must not be later than 28</w:t>
      </w:r>
      <w:r w:rsidRPr="003D1FAD">
        <w:rPr>
          <w:bCs/>
          <w:sz w:val="24"/>
          <w:szCs w:val="24"/>
        </w:rPr>
        <w:t xml:space="preserve"> days from the date on which they received the notice.</w:t>
      </w:r>
    </w:p>
    <w:p w14:paraId="1819DCF4" w14:textId="77777777" w:rsidR="00B431EA" w:rsidRPr="003D1FAD" w:rsidRDefault="00B431EA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3477D64" w14:textId="0A2207E2" w:rsidR="00B431EA" w:rsidRPr="003D1FAD" w:rsidRDefault="00045C25" w:rsidP="003D1FAD">
      <w:pPr>
        <w:autoSpaceDE w:val="0"/>
        <w:autoSpaceDN w:val="0"/>
        <w:adjustRightInd w:val="0"/>
        <w:spacing w:after="0" w:line="240" w:lineRule="auto"/>
        <w:ind w:left="-426"/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Notice of members’ meetings</w:t>
      </w:r>
    </w:p>
    <w:p w14:paraId="34A0DDF6" w14:textId="77777777" w:rsidR="00045C25" w:rsidRPr="003D1FAD" w:rsidRDefault="00045C25" w:rsidP="00EA6C3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D57F071" w14:textId="073C156B" w:rsidR="008239FD" w:rsidRPr="003D1FA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2</w:t>
      </w:r>
      <w:r w:rsidRPr="008239FD">
        <w:rPr>
          <w:bCs/>
          <w:sz w:val="24"/>
          <w:szCs w:val="24"/>
        </w:rPr>
        <w:t xml:space="preserve"> At least 14 clear days’ notice must be given of any AGM or any</w:t>
      </w:r>
      <w:r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special members' meeting including the means whereby attendance may be</w:t>
      </w:r>
      <w:r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virtually where such arrangements have been made.</w:t>
      </w:r>
    </w:p>
    <w:p w14:paraId="7016CEDC" w14:textId="77777777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9C353C8" w14:textId="593777C6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3</w:t>
      </w:r>
      <w:r w:rsidRPr="008239FD">
        <w:rPr>
          <w:bCs/>
          <w:sz w:val="24"/>
          <w:szCs w:val="24"/>
        </w:rPr>
        <w:t xml:space="preserve"> The notice calling a members' meeting must specify in general terms</w:t>
      </w:r>
      <w:r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what business is to be dealt with at the meeting; and</w:t>
      </w:r>
    </w:p>
    <w:p w14:paraId="1CD2FDE5" w14:textId="77777777" w:rsidR="00411291" w:rsidRPr="003D1FAD" w:rsidRDefault="00411291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F667B5A" w14:textId="1D95F489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0B6D81" w:rsidRPr="003D1FAD">
        <w:rPr>
          <w:bCs/>
          <w:sz w:val="24"/>
          <w:szCs w:val="24"/>
        </w:rPr>
        <w:t>3</w:t>
      </w:r>
      <w:r w:rsidRPr="008239FD">
        <w:rPr>
          <w:bCs/>
          <w:sz w:val="24"/>
          <w:szCs w:val="24"/>
        </w:rPr>
        <w:t>.1 in the case of a resolution to alter the constitution, must set out the</w:t>
      </w:r>
      <w:r w:rsidR="000B6D81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exact terms of the proposed alteration(s); or</w:t>
      </w:r>
    </w:p>
    <w:p w14:paraId="1FB7859F" w14:textId="77777777" w:rsidR="00411291" w:rsidRPr="003D1FAD" w:rsidRDefault="00411291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2317DAA" w14:textId="2C5A537E" w:rsidR="008239FD" w:rsidRPr="003D1FA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0B6D81" w:rsidRPr="003D1FAD">
        <w:rPr>
          <w:bCs/>
          <w:sz w:val="24"/>
          <w:szCs w:val="24"/>
        </w:rPr>
        <w:t>3</w:t>
      </w:r>
      <w:r w:rsidRPr="008239FD">
        <w:rPr>
          <w:bCs/>
          <w:sz w:val="24"/>
          <w:szCs w:val="24"/>
        </w:rPr>
        <w:t>.2 in the case of any other resolution falling within clause 4</w:t>
      </w:r>
      <w:r w:rsidR="004A04C4" w:rsidRPr="004A04C4">
        <w:rPr>
          <w:bCs/>
          <w:sz w:val="24"/>
          <w:szCs w:val="24"/>
        </w:rPr>
        <w:t>4</w:t>
      </w:r>
      <w:r w:rsidR="001658EA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(requirement for two-thirds majority) must set out the exact terms of the</w:t>
      </w:r>
      <w:r w:rsidR="001658EA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resolution.</w:t>
      </w:r>
    </w:p>
    <w:p w14:paraId="50D4C08A" w14:textId="77777777" w:rsidR="001658EA" w:rsidRPr="008239FD" w:rsidRDefault="001658EA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D10308E" w14:textId="33D9DD89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lastRenderedPageBreak/>
        <w:t>3</w:t>
      </w:r>
      <w:r w:rsidR="001658EA" w:rsidRPr="003D1FAD">
        <w:rPr>
          <w:bCs/>
          <w:sz w:val="24"/>
          <w:szCs w:val="24"/>
        </w:rPr>
        <w:t>4</w:t>
      </w:r>
      <w:r w:rsidRPr="008239FD">
        <w:rPr>
          <w:bCs/>
          <w:sz w:val="24"/>
          <w:szCs w:val="24"/>
        </w:rPr>
        <w:t xml:space="preserve"> The reference to “clear days” in clause 3</w:t>
      </w:r>
      <w:r w:rsidR="00B34133" w:rsidRPr="00E92D7C">
        <w:rPr>
          <w:bCs/>
          <w:sz w:val="24"/>
          <w:szCs w:val="24"/>
        </w:rPr>
        <w:t>2</w:t>
      </w:r>
      <w:r w:rsidRPr="008239FD">
        <w:rPr>
          <w:bCs/>
          <w:sz w:val="24"/>
          <w:szCs w:val="24"/>
        </w:rPr>
        <w:t xml:space="preserve"> shall be taken to mean that,</w:t>
      </w:r>
      <w:r w:rsidR="001658EA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in calculating the period of notice,</w:t>
      </w:r>
    </w:p>
    <w:p w14:paraId="06A7000E" w14:textId="77777777" w:rsidR="00411291" w:rsidRPr="003D1FAD" w:rsidRDefault="00411291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ED09A46" w14:textId="5E8DF2C3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1658EA" w:rsidRPr="003D1FAD">
        <w:rPr>
          <w:bCs/>
          <w:sz w:val="24"/>
          <w:szCs w:val="24"/>
        </w:rPr>
        <w:t>4</w:t>
      </w:r>
      <w:r w:rsidRPr="008239FD">
        <w:rPr>
          <w:bCs/>
          <w:sz w:val="24"/>
          <w:szCs w:val="24"/>
        </w:rPr>
        <w:t>.1 the day after the notices are posted (or sent by e-mail) should be</w:t>
      </w:r>
      <w:r w:rsidR="00B34133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excluded; and</w:t>
      </w:r>
    </w:p>
    <w:p w14:paraId="25B00493" w14:textId="77777777" w:rsidR="00411291" w:rsidRPr="003D1FAD" w:rsidRDefault="00411291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3BB587B" w14:textId="4FB9CB10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1658EA" w:rsidRPr="003D1FAD">
        <w:rPr>
          <w:bCs/>
          <w:sz w:val="24"/>
          <w:szCs w:val="24"/>
        </w:rPr>
        <w:t>4</w:t>
      </w:r>
      <w:r w:rsidRPr="008239FD">
        <w:rPr>
          <w:bCs/>
          <w:sz w:val="24"/>
          <w:szCs w:val="24"/>
        </w:rPr>
        <w:t>.2 the day of the meeting itself should also be excluded.</w:t>
      </w:r>
    </w:p>
    <w:p w14:paraId="1F26CAFF" w14:textId="77777777" w:rsidR="001658EA" w:rsidRPr="003D1FAD" w:rsidRDefault="001658EA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3FC99F6" w14:textId="0859B4DE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1658EA" w:rsidRPr="003D1FAD">
        <w:rPr>
          <w:bCs/>
          <w:sz w:val="24"/>
          <w:szCs w:val="24"/>
        </w:rPr>
        <w:t>5</w:t>
      </w:r>
      <w:r w:rsidRPr="008239FD">
        <w:rPr>
          <w:bCs/>
          <w:sz w:val="24"/>
          <w:szCs w:val="24"/>
        </w:rPr>
        <w:t xml:space="preserve"> Notice of every members' meeting must be given to all the members</w:t>
      </w:r>
      <w:r w:rsidR="00B34133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of the organisation, and to all the charity trustees; but the accidental</w:t>
      </w:r>
      <w:r w:rsidR="00B34133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omission to give notice to one or more members will not invalidate the</w:t>
      </w:r>
      <w:r w:rsidR="00B34133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proceedings at the meeting.</w:t>
      </w:r>
    </w:p>
    <w:p w14:paraId="622C0631" w14:textId="77777777" w:rsidR="00B34133" w:rsidRPr="003D1FAD" w:rsidRDefault="00B34133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0109C06" w14:textId="1648D04C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B34133" w:rsidRPr="003D1FAD">
        <w:rPr>
          <w:bCs/>
          <w:sz w:val="24"/>
          <w:szCs w:val="24"/>
        </w:rPr>
        <w:t>6</w:t>
      </w:r>
      <w:r w:rsidRPr="008239FD">
        <w:rPr>
          <w:bCs/>
          <w:sz w:val="24"/>
          <w:szCs w:val="24"/>
        </w:rPr>
        <w:t xml:space="preserve"> Any notice which requires to be given to a member under this</w:t>
      </w:r>
      <w:r w:rsidR="00B34133" w:rsidRPr="003D1FAD">
        <w:rPr>
          <w:bCs/>
          <w:sz w:val="24"/>
          <w:szCs w:val="24"/>
        </w:rPr>
        <w:t xml:space="preserve"> </w:t>
      </w:r>
      <w:r w:rsidRPr="008239FD">
        <w:rPr>
          <w:bCs/>
          <w:sz w:val="24"/>
          <w:szCs w:val="24"/>
        </w:rPr>
        <w:t>constitution must be: -</w:t>
      </w:r>
    </w:p>
    <w:p w14:paraId="2F540575" w14:textId="77777777" w:rsidR="00CA3752" w:rsidRPr="003D1FAD" w:rsidRDefault="00CA3752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EAE82E1" w14:textId="538564E3" w:rsidR="008239FD" w:rsidRPr="008239F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B34133" w:rsidRPr="003D1FAD">
        <w:rPr>
          <w:bCs/>
          <w:sz w:val="24"/>
          <w:szCs w:val="24"/>
        </w:rPr>
        <w:t>6</w:t>
      </w:r>
      <w:r w:rsidRPr="008239FD">
        <w:rPr>
          <w:bCs/>
          <w:sz w:val="24"/>
          <w:szCs w:val="24"/>
        </w:rPr>
        <w:t>.1 sent by post to the member, at the address last notified by them to the</w:t>
      </w:r>
      <w:r w:rsidR="00B34133" w:rsidRPr="003D1FAD">
        <w:rPr>
          <w:bCs/>
          <w:sz w:val="24"/>
          <w:szCs w:val="24"/>
        </w:rPr>
        <w:t xml:space="preserve"> </w:t>
      </w:r>
      <w:r w:rsidR="00E92D7C">
        <w:rPr>
          <w:bCs/>
          <w:sz w:val="24"/>
          <w:szCs w:val="24"/>
        </w:rPr>
        <w:t>o</w:t>
      </w:r>
      <w:r w:rsidRPr="008239FD">
        <w:rPr>
          <w:bCs/>
          <w:sz w:val="24"/>
          <w:szCs w:val="24"/>
        </w:rPr>
        <w:t>rganisation; or</w:t>
      </w:r>
    </w:p>
    <w:p w14:paraId="60D4A59C" w14:textId="77777777" w:rsidR="00CA3752" w:rsidRPr="003D1FAD" w:rsidRDefault="00CA3752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61DDEEA" w14:textId="4562228F" w:rsidR="00045C25" w:rsidRPr="003D1FAD" w:rsidRDefault="008239FD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239FD">
        <w:rPr>
          <w:bCs/>
          <w:sz w:val="24"/>
          <w:szCs w:val="24"/>
        </w:rPr>
        <w:t>3</w:t>
      </w:r>
      <w:r w:rsidR="00B34133" w:rsidRPr="003D1FAD">
        <w:rPr>
          <w:bCs/>
          <w:sz w:val="24"/>
          <w:szCs w:val="24"/>
        </w:rPr>
        <w:t>6</w:t>
      </w:r>
      <w:r w:rsidRPr="008239FD">
        <w:rPr>
          <w:bCs/>
          <w:sz w:val="24"/>
          <w:szCs w:val="24"/>
        </w:rPr>
        <w:t>.2 sent by e-mail to the member, at the e-mail address last notified by</w:t>
      </w:r>
      <w:r w:rsidR="00B34133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them to the organisation.</w:t>
      </w:r>
    </w:p>
    <w:p w14:paraId="7F5A3FB6" w14:textId="77777777" w:rsidR="00B34133" w:rsidRPr="003D1FAD" w:rsidRDefault="00B34133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2EFFB5E" w14:textId="2B1CB34A" w:rsidR="00B34133" w:rsidRPr="003D1FAD" w:rsidRDefault="00B34133" w:rsidP="003D1FAD">
      <w:pPr>
        <w:autoSpaceDE w:val="0"/>
        <w:autoSpaceDN w:val="0"/>
        <w:adjustRightInd w:val="0"/>
        <w:spacing w:after="0" w:line="240" w:lineRule="auto"/>
        <w:ind w:left="-567"/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Procedure at members’ meetings</w:t>
      </w:r>
    </w:p>
    <w:p w14:paraId="1704E790" w14:textId="77777777" w:rsidR="00B34133" w:rsidRPr="003D1FAD" w:rsidRDefault="00B34133" w:rsidP="008239F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9C38795" w14:textId="14A76810" w:rsidR="00B34133" w:rsidRPr="003D1FAD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86E37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7</w:t>
      </w:r>
      <w:r w:rsidRPr="00886E37">
        <w:rPr>
          <w:bCs/>
          <w:sz w:val="24"/>
          <w:szCs w:val="24"/>
        </w:rPr>
        <w:t xml:space="preserve"> No valid decisions can be taken at any members' meeting unless a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quorum is present, either in person or virtually, where arrangements for this</w:t>
      </w:r>
      <w:r w:rsidRPr="003D1FAD">
        <w:rPr>
          <w:bCs/>
          <w:sz w:val="24"/>
          <w:szCs w:val="24"/>
        </w:rPr>
        <w:t xml:space="preserve"> have been made.</w:t>
      </w:r>
    </w:p>
    <w:p w14:paraId="1385B0F0" w14:textId="77777777" w:rsidR="00886E37" w:rsidRPr="003D1FAD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F478F32" w14:textId="5CC59D0B" w:rsidR="00886E37" w:rsidRPr="00886E37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86E37">
        <w:rPr>
          <w:bCs/>
          <w:sz w:val="24"/>
          <w:szCs w:val="24"/>
        </w:rPr>
        <w:t>3</w:t>
      </w:r>
      <w:r w:rsidRPr="003D1FAD">
        <w:rPr>
          <w:bCs/>
          <w:sz w:val="24"/>
          <w:szCs w:val="24"/>
        </w:rPr>
        <w:t>8</w:t>
      </w:r>
      <w:r w:rsidRPr="00886E37">
        <w:rPr>
          <w:bCs/>
          <w:sz w:val="24"/>
          <w:szCs w:val="24"/>
        </w:rPr>
        <w:t xml:space="preserve"> The quorum for a members' meeting is ten per cent of all members, present in person or virtually where arrangements for this have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been made.</w:t>
      </w:r>
    </w:p>
    <w:p w14:paraId="6E33B28E" w14:textId="77777777" w:rsidR="00886E37" w:rsidRPr="003D1FAD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AAD3C90" w14:textId="4A1A4E1E" w:rsidR="00886E37" w:rsidRPr="00886E37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39</w:t>
      </w:r>
      <w:r w:rsidRPr="00886E37">
        <w:rPr>
          <w:bCs/>
          <w:sz w:val="24"/>
          <w:szCs w:val="24"/>
        </w:rPr>
        <w:t xml:space="preserve"> If a quorum is not present within 15 minutes after the time at which a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members' meeting was due to start - or if a quorum ceases to be present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during a members' meeting - the meeting cannot proceed; and fresh notices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of meeting will require to be sent out, to deal with the business (or remaining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business) which was intended to be conducted.</w:t>
      </w:r>
    </w:p>
    <w:p w14:paraId="0C7460C5" w14:textId="77777777" w:rsidR="00886E37" w:rsidRPr="003D1FAD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4433657" w14:textId="5046A921" w:rsidR="00886E37" w:rsidRPr="00886E37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86E37">
        <w:rPr>
          <w:bCs/>
          <w:sz w:val="24"/>
          <w:szCs w:val="24"/>
        </w:rPr>
        <w:t>4</w:t>
      </w:r>
      <w:r w:rsidRPr="003D1FAD">
        <w:rPr>
          <w:bCs/>
          <w:sz w:val="24"/>
          <w:szCs w:val="24"/>
        </w:rPr>
        <w:t>0</w:t>
      </w:r>
      <w:r w:rsidRPr="00886E37">
        <w:rPr>
          <w:bCs/>
          <w:sz w:val="24"/>
          <w:szCs w:val="24"/>
        </w:rPr>
        <w:t xml:space="preserve"> The chair of the organisation should act as chairperson of each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members' meeting.</w:t>
      </w:r>
    </w:p>
    <w:p w14:paraId="4DE43ECD" w14:textId="77777777" w:rsidR="00886E37" w:rsidRPr="003D1FAD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E869FF2" w14:textId="7280CA9D" w:rsidR="00886E37" w:rsidRPr="003D1FAD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86E37">
        <w:rPr>
          <w:bCs/>
          <w:sz w:val="24"/>
          <w:szCs w:val="24"/>
        </w:rPr>
        <w:t>4</w:t>
      </w:r>
      <w:r w:rsidRPr="003D1FAD">
        <w:rPr>
          <w:bCs/>
          <w:sz w:val="24"/>
          <w:szCs w:val="24"/>
        </w:rPr>
        <w:t>1</w:t>
      </w:r>
      <w:r w:rsidRPr="00886E37">
        <w:rPr>
          <w:bCs/>
          <w:sz w:val="24"/>
          <w:szCs w:val="24"/>
        </w:rPr>
        <w:t xml:space="preserve"> If the chair of the organisation is not present within 15 minutes after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the time at which the meeting was due to start (or is not willing to act as</w:t>
      </w:r>
      <w:r w:rsidRPr="003D1FAD">
        <w:rPr>
          <w:bCs/>
          <w:sz w:val="24"/>
          <w:szCs w:val="24"/>
        </w:rPr>
        <w:t xml:space="preserve"> </w:t>
      </w:r>
      <w:r w:rsidRPr="00886E37">
        <w:rPr>
          <w:bCs/>
          <w:sz w:val="24"/>
          <w:szCs w:val="24"/>
        </w:rPr>
        <w:t>chairperson), the charity trustees present at the meeting must elect (from</w:t>
      </w:r>
      <w:r w:rsidRPr="003D1FAD">
        <w:rPr>
          <w:bCs/>
          <w:sz w:val="24"/>
          <w:szCs w:val="24"/>
        </w:rPr>
        <w:t xml:space="preserve"> among themselves) the person who will act as chairperson of that meeting.</w:t>
      </w:r>
    </w:p>
    <w:p w14:paraId="13C87061" w14:textId="77777777" w:rsidR="00886E37" w:rsidRPr="003D1FAD" w:rsidRDefault="00886E37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207DA07" w14:textId="6CB57463" w:rsidR="00886E37" w:rsidRPr="003D1FAD" w:rsidRDefault="00886E37" w:rsidP="003D1FAD">
      <w:pPr>
        <w:autoSpaceDE w:val="0"/>
        <w:autoSpaceDN w:val="0"/>
        <w:adjustRightInd w:val="0"/>
        <w:spacing w:after="0" w:line="240" w:lineRule="auto"/>
        <w:ind w:left="-426"/>
        <w:rPr>
          <w:bCs/>
          <w:sz w:val="24"/>
          <w:szCs w:val="24"/>
        </w:rPr>
      </w:pPr>
      <w:r w:rsidRPr="003D1FAD">
        <w:rPr>
          <w:b/>
          <w:sz w:val="24"/>
          <w:szCs w:val="24"/>
        </w:rPr>
        <w:t>Voting at members’</w:t>
      </w:r>
      <w:r w:rsidR="00A16F6F" w:rsidRPr="003D1FAD">
        <w:rPr>
          <w:b/>
          <w:sz w:val="24"/>
          <w:szCs w:val="24"/>
        </w:rPr>
        <w:t xml:space="preserve"> meetings</w:t>
      </w:r>
    </w:p>
    <w:p w14:paraId="712D2B18" w14:textId="77777777" w:rsidR="00A16F6F" w:rsidRPr="003D1FAD" w:rsidRDefault="00A16F6F" w:rsidP="00886E3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7984481" w14:textId="65A56E20" w:rsidR="00A16F6F" w:rsidRPr="00A16F6F" w:rsidRDefault="00A16F6F" w:rsidP="00A16F6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Pr="003D1FAD">
        <w:rPr>
          <w:bCs/>
          <w:sz w:val="24"/>
          <w:szCs w:val="24"/>
        </w:rPr>
        <w:t>2</w:t>
      </w:r>
      <w:r w:rsidRPr="00A16F6F">
        <w:rPr>
          <w:bCs/>
          <w:sz w:val="24"/>
          <w:szCs w:val="24"/>
        </w:rPr>
        <w:t xml:space="preserve"> Every member has one vote, which must be given personally or</w:t>
      </w:r>
      <w:r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>virtually where arrangements for such have been made.</w:t>
      </w:r>
    </w:p>
    <w:p w14:paraId="17351B52" w14:textId="77777777" w:rsidR="00A16F6F" w:rsidRPr="003D1FAD" w:rsidRDefault="00A16F6F" w:rsidP="00A16F6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B2E50E4" w14:textId="0E497D62" w:rsidR="00A16F6F" w:rsidRPr="003D1FAD" w:rsidRDefault="00A16F6F" w:rsidP="00A16F6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Pr="003D1FAD">
        <w:rPr>
          <w:bCs/>
          <w:sz w:val="24"/>
          <w:szCs w:val="24"/>
        </w:rPr>
        <w:t>3</w:t>
      </w:r>
      <w:r w:rsidRPr="00A16F6F">
        <w:rPr>
          <w:bCs/>
          <w:sz w:val="24"/>
          <w:szCs w:val="24"/>
        </w:rPr>
        <w:t xml:space="preserve"> All decisions at members' meetings will be made by majority vote -</w:t>
      </w:r>
      <w:r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>with the exception of the types of resolution listed in clause 4</w:t>
      </w:r>
      <w:r w:rsidRPr="00897EFC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.</w:t>
      </w:r>
    </w:p>
    <w:p w14:paraId="58F2FC0C" w14:textId="77777777" w:rsidR="00A16F6F" w:rsidRPr="00A16F6F" w:rsidRDefault="00A16F6F" w:rsidP="00A16F6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4CF0D36" w14:textId="75F5801A" w:rsidR="00A16F6F" w:rsidRPr="00A16F6F" w:rsidRDefault="00A16F6F" w:rsidP="00EC0405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Pr="003D1FAD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 xml:space="preserve"> The following resolutions will be valid only if passed by not less than</w:t>
      </w:r>
      <w:r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 xml:space="preserve">two thirds of those voting </w:t>
      </w:r>
      <w:r w:rsidRPr="004F7FF5">
        <w:rPr>
          <w:bCs/>
          <w:sz w:val="24"/>
          <w:szCs w:val="24"/>
        </w:rPr>
        <w:t xml:space="preserve">on the resolution at a members’ meeting (or if passed by way of a written resolution under clause </w:t>
      </w:r>
      <w:r w:rsidR="001E68FC" w:rsidRPr="004F7FF5">
        <w:rPr>
          <w:bCs/>
          <w:sz w:val="24"/>
          <w:szCs w:val="24"/>
        </w:rPr>
        <w:t>48</w:t>
      </w:r>
      <w:r w:rsidRPr="004F7FF5">
        <w:rPr>
          <w:bCs/>
          <w:sz w:val="24"/>
          <w:szCs w:val="24"/>
        </w:rPr>
        <w:t>):</w:t>
      </w:r>
    </w:p>
    <w:p w14:paraId="463ACB0D" w14:textId="137E1044" w:rsidR="00A16F6F" w:rsidRPr="00A16F6F" w:rsidRDefault="00A16F6F" w:rsidP="00EC0405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="000063AE" w:rsidRPr="003D1FAD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.1 a resolution amending the constitution;</w:t>
      </w:r>
    </w:p>
    <w:p w14:paraId="588C8411" w14:textId="51006363" w:rsidR="00A16F6F" w:rsidRPr="00A16F6F" w:rsidRDefault="00A16F6F" w:rsidP="00EC0405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="000063AE" w:rsidRPr="003D1FAD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.2 a resolution expelling a person from membership under clause 2</w:t>
      </w:r>
      <w:r w:rsidR="004D2DF1" w:rsidRPr="004D2DF1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;</w:t>
      </w:r>
    </w:p>
    <w:p w14:paraId="7C2613DE" w14:textId="6CD91FDA" w:rsidR="00A16F6F" w:rsidRPr="00A16F6F" w:rsidRDefault="00A16F6F" w:rsidP="00EC0405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="000063AE" w:rsidRPr="003D1FAD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.3 a resolution directing the board to take any particular step (or directing</w:t>
      </w:r>
      <w:r w:rsidR="000063AE"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>the board not to take any particular step);</w:t>
      </w:r>
    </w:p>
    <w:p w14:paraId="31E4C6AD" w14:textId="6508D19B" w:rsidR="00A16F6F" w:rsidRPr="00A16F6F" w:rsidRDefault="00A16F6F" w:rsidP="00EC0405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="000063AE" w:rsidRPr="003D1FAD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.4 a resolution approving the amalgamation of the organisation with</w:t>
      </w:r>
      <w:r w:rsidR="000063AE"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>another SCIO (or approving the constitution of the new SCIO to be</w:t>
      </w:r>
      <w:r w:rsidR="000063AE"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>constituted as the successor pursuant to that amalgamation);</w:t>
      </w:r>
    </w:p>
    <w:p w14:paraId="24F64635" w14:textId="5459F510" w:rsidR="00A16F6F" w:rsidRPr="00A16F6F" w:rsidRDefault="00A16F6F" w:rsidP="00EC0405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="000063AE" w:rsidRPr="003D1FAD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.5 a resolution to the effect that all of the organisation’s property, rights</w:t>
      </w:r>
      <w:r w:rsidR="000063AE"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>and liabilities should be transferred to another SCIO (or agreeing to the</w:t>
      </w:r>
      <w:r w:rsidR="000063AE" w:rsidRPr="003D1FAD">
        <w:rPr>
          <w:bCs/>
          <w:sz w:val="24"/>
          <w:szCs w:val="24"/>
        </w:rPr>
        <w:t xml:space="preserve"> </w:t>
      </w:r>
      <w:r w:rsidRPr="00A16F6F">
        <w:rPr>
          <w:bCs/>
          <w:sz w:val="24"/>
          <w:szCs w:val="24"/>
        </w:rPr>
        <w:t>transfer from another SCIO of all of its property, rights and liabilities);</w:t>
      </w:r>
    </w:p>
    <w:p w14:paraId="16F01A74" w14:textId="0566E46F" w:rsidR="00A16F6F" w:rsidRPr="003D1FAD" w:rsidRDefault="00A16F6F" w:rsidP="00EC0405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="000063AE" w:rsidRPr="003D1FAD">
        <w:rPr>
          <w:bCs/>
          <w:sz w:val="24"/>
          <w:szCs w:val="24"/>
        </w:rPr>
        <w:t>4</w:t>
      </w:r>
      <w:r w:rsidRPr="00A16F6F">
        <w:rPr>
          <w:bCs/>
          <w:sz w:val="24"/>
          <w:szCs w:val="24"/>
        </w:rPr>
        <w:t>.6 a resolution for the winding up or dissolution of the organisation.</w:t>
      </w:r>
    </w:p>
    <w:p w14:paraId="23CB29FD" w14:textId="77777777" w:rsidR="000063AE" w:rsidRPr="00A16F6F" w:rsidRDefault="000063AE" w:rsidP="00A16F6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C7C7E6B" w14:textId="48EA763A" w:rsidR="00A16F6F" w:rsidRPr="003D1FAD" w:rsidRDefault="00A16F6F" w:rsidP="00A16F6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16F6F">
        <w:rPr>
          <w:bCs/>
          <w:sz w:val="24"/>
          <w:szCs w:val="24"/>
        </w:rPr>
        <w:t>4</w:t>
      </w:r>
      <w:r w:rsidR="000063AE" w:rsidRPr="003D1FAD">
        <w:rPr>
          <w:bCs/>
          <w:sz w:val="24"/>
          <w:szCs w:val="24"/>
        </w:rPr>
        <w:t>5</w:t>
      </w:r>
      <w:r w:rsidRPr="00A16F6F">
        <w:rPr>
          <w:bCs/>
          <w:sz w:val="24"/>
          <w:szCs w:val="24"/>
        </w:rPr>
        <w:t xml:space="preserve"> If there is an equal number of votes for and against any resolution, the</w:t>
      </w:r>
      <w:r w:rsidR="000063AE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chairperson of the meeting will be entitled to a second (casting) vote.</w:t>
      </w:r>
    </w:p>
    <w:p w14:paraId="5C0C84E2" w14:textId="77777777" w:rsidR="005D701E" w:rsidRPr="003D1FAD" w:rsidRDefault="005D701E" w:rsidP="00A16F6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5C11070" w14:textId="2DF9BF16" w:rsidR="005D701E" w:rsidRPr="003D1FAD" w:rsidRDefault="005D701E" w:rsidP="005D701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 xml:space="preserve">46 </w:t>
      </w:r>
      <w:r w:rsidRPr="005D701E">
        <w:rPr>
          <w:bCs/>
          <w:sz w:val="24"/>
          <w:szCs w:val="24"/>
        </w:rPr>
        <w:t>A resolution put to the vote at a members' meeting will be decided on</w:t>
      </w:r>
      <w:r w:rsidRPr="003D1FAD">
        <w:rPr>
          <w:bCs/>
          <w:sz w:val="24"/>
          <w:szCs w:val="24"/>
        </w:rPr>
        <w:t xml:space="preserve"> </w:t>
      </w:r>
      <w:r w:rsidRPr="005D701E">
        <w:rPr>
          <w:bCs/>
          <w:sz w:val="24"/>
          <w:szCs w:val="24"/>
        </w:rPr>
        <w:t>a show of hands - unless the chairperson (or at least two other members</w:t>
      </w:r>
      <w:r w:rsidRPr="003D1FAD">
        <w:rPr>
          <w:bCs/>
          <w:sz w:val="24"/>
          <w:szCs w:val="24"/>
        </w:rPr>
        <w:t xml:space="preserve"> </w:t>
      </w:r>
      <w:r w:rsidRPr="005D701E">
        <w:rPr>
          <w:bCs/>
          <w:sz w:val="24"/>
          <w:szCs w:val="24"/>
        </w:rPr>
        <w:t>present at the meeting) ask for a secret ballot.</w:t>
      </w:r>
    </w:p>
    <w:p w14:paraId="51406972" w14:textId="77777777" w:rsidR="005D701E" w:rsidRPr="005D701E" w:rsidRDefault="005D701E" w:rsidP="005D701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BEB3394" w14:textId="27942A7F" w:rsidR="005D701E" w:rsidRPr="003D1FAD" w:rsidRDefault="005D701E" w:rsidP="005D701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5D701E">
        <w:rPr>
          <w:bCs/>
          <w:sz w:val="24"/>
          <w:szCs w:val="24"/>
        </w:rPr>
        <w:t>4</w:t>
      </w:r>
      <w:r w:rsidRPr="003D1FAD">
        <w:rPr>
          <w:bCs/>
          <w:sz w:val="24"/>
          <w:szCs w:val="24"/>
        </w:rPr>
        <w:t>7</w:t>
      </w:r>
      <w:r w:rsidRPr="005D701E">
        <w:rPr>
          <w:bCs/>
          <w:sz w:val="24"/>
          <w:szCs w:val="24"/>
        </w:rPr>
        <w:t xml:space="preserve"> The chairperson will decide how any secret ballot is to be conducted,</w:t>
      </w:r>
      <w:r w:rsidRPr="003D1FAD">
        <w:rPr>
          <w:bCs/>
          <w:sz w:val="24"/>
          <w:szCs w:val="24"/>
        </w:rPr>
        <w:t xml:space="preserve"> and they will declare the result of the ballot at the meeting.</w:t>
      </w:r>
    </w:p>
    <w:p w14:paraId="606257D7" w14:textId="77777777" w:rsidR="00385C3A" w:rsidRPr="003D1FAD" w:rsidRDefault="00385C3A" w:rsidP="005D701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E9105F4" w14:textId="77777777" w:rsidR="00385C3A" w:rsidRPr="00385C3A" w:rsidRDefault="00385C3A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385C3A">
        <w:rPr>
          <w:b/>
          <w:sz w:val="24"/>
          <w:szCs w:val="24"/>
        </w:rPr>
        <w:t>Written resolutions by members</w:t>
      </w:r>
    </w:p>
    <w:p w14:paraId="5B93AB74" w14:textId="77777777" w:rsidR="00385C3A" w:rsidRPr="003D1FAD" w:rsidRDefault="00385C3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A61A227" w14:textId="6D19B4CC" w:rsidR="00385C3A" w:rsidRPr="003D1FAD" w:rsidRDefault="00385C3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85C3A">
        <w:rPr>
          <w:bCs/>
          <w:sz w:val="24"/>
          <w:szCs w:val="24"/>
        </w:rPr>
        <w:t>4</w:t>
      </w:r>
      <w:r w:rsidRPr="003D1FAD">
        <w:rPr>
          <w:bCs/>
          <w:sz w:val="24"/>
          <w:szCs w:val="24"/>
        </w:rPr>
        <w:t>8</w:t>
      </w:r>
      <w:r w:rsidRPr="00385C3A">
        <w:rPr>
          <w:bCs/>
          <w:sz w:val="24"/>
          <w:szCs w:val="24"/>
        </w:rPr>
        <w:t xml:space="preserve"> A resolution agreed to in writing (or by email) by all the members will</w:t>
      </w:r>
      <w:r w:rsidRPr="003D1FAD">
        <w:rPr>
          <w:bCs/>
          <w:sz w:val="24"/>
          <w:szCs w:val="24"/>
        </w:rPr>
        <w:t xml:space="preserve"> </w:t>
      </w:r>
      <w:r w:rsidRPr="00385C3A">
        <w:rPr>
          <w:bCs/>
          <w:sz w:val="24"/>
          <w:szCs w:val="24"/>
        </w:rPr>
        <w:t>be as valid as if it had been passed at a members’ meeting; the date of the</w:t>
      </w:r>
      <w:r w:rsidRPr="003D1FAD">
        <w:rPr>
          <w:bCs/>
          <w:sz w:val="24"/>
          <w:szCs w:val="24"/>
        </w:rPr>
        <w:t xml:space="preserve"> </w:t>
      </w:r>
      <w:r w:rsidRPr="00385C3A">
        <w:rPr>
          <w:bCs/>
          <w:sz w:val="24"/>
          <w:szCs w:val="24"/>
        </w:rPr>
        <w:t>resolution will be taken to be the date on which the last member agreed to it.</w:t>
      </w:r>
    </w:p>
    <w:p w14:paraId="5D9A7030" w14:textId="77777777" w:rsidR="00385C3A" w:rsidRPr="00385C3A" w:rsidRDefault="00385C3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E969538" w14:textId="77777777" w:rsidR="00385C3A" w:rsidRPr="00385C3A" w:rsidRDefault="00385C3A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385C3A">
        <w:rPr>
          <w:b/>
          <w:sz w:val="24"/>
          <w:szCs w:val="24"/>
        </w:rPr>
        <w:t>Minutes</w:t>
      </w:r>
    </w:p>
    <w:p w14:paraId="01D8D798" w14:textId="77777777" w:rsidR="00385C3A" w:rsidRPr="003D1FAD" w:rsidRDefault="00385C3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AB8D512" w14:textId="5E79B584" w:rsidR="00385C3A" w:rsidRPr="00385C3A" w:rsidRDefault="00385C3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49</w:t>
      </w:r>
      <w:r w:rsidRPr="00385C3A">
        <w:rPr>
          <w:bCs/>
          <w:sz w:val="24"/>
          <w:szCs w:val="24"/>
        </w:rPr>
        <w:t xml:space="preserve"> The board must ensure that proper minutes are kept in relation to all</w:t>
      </w:r>
      <w:r w:rsidRPr="003D1FAD">
        <w:rPr>
          <w:bCs/>
          <w:sz w:val="24"/>
          <w:szCs w:val="24"/>
        </w:rPr>
        <w:t xml:space="preserve"> </w:t>
      </w:r>
      <w:r w:rsidRPr="00385C3A">
        <w:rPr>
          <w:bCs/>
          <w:sz w:val="24"/>
          <w:szCs w:val="24"/>
        </w:rPr>
        <w:t>members' meetings.</w:t>
      </w:r>
    </w:p>
    <w:p w14:paraId="46CC443C" w14:textId="77777777" w:rsidR="00C00EAA" w:rsidRPr="003D1FAD" w:rsidRDefault="00C00EA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557808D" w14:textId="3BA512BA" w:rsidR="00385C3A" w:rsidRPr="00385C3A" w:rsidRDefault="00385C3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85C3A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0</w:t>
      </w:r>
      <w:r w:rsidRPr="00385C3A">
        <w:rPr>
          <w:bCs/>
          <w:sz w:val="24"/>
          <w:szCs w:val="24"/>
        </w:rPr>
        <w:t xml:space="preserve"> Minutes of members' meetings must include the names of those</w:t>
      </w:r>
      <w:r w:rsidRPr="003D1FAD">
        <w:rPr>
          <w:bCs/>
          <w:sz w:val="24"/>
          <w:szCs w:val="24"/>
        </w:rPr>
        <w:t xml:space="preserve"> </w:t>
      </w:r>
      <w:r w:rsidRPr="00385C3A">
        <w:rPr>
          <w:bCs/>
          <w:sz w:val="24"/>
          <w:szCs w:val="24"/>
        </w:rPr>
        <w:t>present; and (so far as possible) should be signed by the chairperson of the</w:t>
      </w:r>
      <w:r w:rsidRPr="003D1FAD">
        <w:rPr>
          <w:bCs/>
          <w:sz w:val="24"/>
          <w:szCs w:val="24"/>
        </w:rPr>
        <w:t xml:space="preserve"> </w:t>
      </w:r>
      <w:r w:rsidRPr="00385C3A">
        <w:rPr>
          <w:bCs/>
          <w:sz w:val="24"/>
          <w:szCs w:val="24"/>
        </w:rPr>
        <w:t>meeting.</w:t>
      </w:r>
    </w:p>
    <w:p w14:paraId="4F578C1D" w14:textId="77777777" w:rsidR="00C00EAA" w:rsidRPr="003D1FAD" w:rsidRDefault="00C00EA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BC6CEBD" w14:textId="761F7B78" w:rsidR="00385C3A" w:rsidRPr="003D1FAD" w:rsidRDefault="00385C3A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85C3A">
        <w:rPr>
          <w:bCs/>
          <w:sz w:val="24"/>
          <w:szCs w:val="24"/>
        </w:rPr>
        <w:lastRenderedPageBreak/>
        <w:t>5</w:t>
      </w:r>
      <w:r w:rsidRPr="003D1FAD">
        <w:rPr>
          <w:bCs/>
          <w:sz w:val="24"/>
          <w:szCs w:val="24"/>
        </w:rPr>
        <w:t>1</w:t>
      </w:r>
      <w:r w:rsidRPr="00385C3A">
        <w:rPr>
          <w:bCs/>
          <w:sz w:val="24"/>
          <w:szCs w:val="24"/>
        </w:rPr>
        <w:t xml:space="preserve"> The </w:t>
      </w:r>
      <w:r w:rsidRPr="004F7FF5">
        <w:rPr>
          <w:bCs/>
          <w:sz w:val="24"/>
          <w:szCs w:val="24"/>
        </w:rPr>
        <w:t xml:space="preserve">board </w:t>
      </w:r>
      <w:r w:rsidR="00B06890" w:rsidRPr="004F7FF5">
        <w:rPr>
          <w:bCs/>
          <w:sz w:val="24"/>
          <w:szCs w:val="24"/>
        </w:rPr>
        <w:t>may</w:t>
      </w:r>
      <w:r w:rsidRPr="004F7FF5">
        <w:rPr>
          <w:bCs/>
          <w:sz w:val="24"/>
          <w:szCs w:val="24"/>
        </w:rPr>
        <w:t xml:space="preserve"> make</w:t>
      </w:r>
      <w:r w:rsidRPr="00385C3A">
        <w:rPr>
          <w:bCs/>
          <w:sz w:val="24"/>
          <w:szCs w:val="24"/>
        </w:rPr>
        <w:t xml:space="preserve"> available copies of the minutes referred to in</w:t>
      </w:r>
      <w:r w:rsidR="00C00EAA" w:rsidRPr="003D1FAD">
        <w:rPr>
          <w:bCs/>
          <w:sz w:val="24"/>
          <w:szCs w:val="24"/>
        </w:rPr>
        <w:t xml:space="preserve"> </w:t>
      </w:r>
      <w:r w:rsidRPr="00385C3A">
        <w:rPr>
          <w:bCs/>
          <w:sz w:val="24"/>
          <w:szCs w:val="24"/>
        </w:rPr>
        <w:t xml:space="preserve">clause </w:t>
      </w:r>
      <w:r w:rsidR="0018026F" w:rsidRPr="0018026F">
        <w:rPr>
          <w:bCs/>
          <w:sz w:val="24"/>
          <w:szCs w:val="24"/>
        </w:rPr>
        <w:t>49</w:t>
      </w:r>
      <w:r w:rsidRPr="00385C3A">
        <w:rPr>
          <w:bCs/>
          <w:sz w:val="24"/>
          <w:szCs w:val="24"/>
        </w:rPr>
        <w:t xml:space="preserve"> to any member of the public requesting them; but on the basis that</w:t>
      </w:r>
      <w:r w:rsidR="00C00EAA" w:rsidRPr="003D1FAD">
        <w:rPr>
          <w:bCs/>
          <w:sz w:val="24"/>
          <w:szCs w:val="24"/>
        </w:rPr>
        <w:t xml:space="preserve"> </w:t>
      </w:r>
      <w:r w:rsidRPr="00385C3A">
        <w:rPr>
          <w:bCs/>
          <w:sz w:val="24"/>
          <w:szCs w:val="24"/>
        </w:rPr>
        <w:t>the board may exclude confidential material to the extent permitted under</w:t>
      </w:r>
      <w:r w:rsidR="00C00EAA" w:rsidRPr="003D1FAD">
        <w:rPr>
          <w:bCs/>
          <w:sz w:val="24"/>
          <w:szCs w:val="24"/>
        </w:rPr>
        <w:t xml:space="preserve"> </w:t>
      </w:r>
      <w:r w:rsidRPr="00900B5D">
        <w:rPr>
          <w:bCs/>
          <w:sz w:val="24"/>
          <w:szCs w:val="24"/>
        </w:rPr>
        <w:t>clause 9</w:t>
      </w:r>
      <w:r w:rsidR="00900B5D" w:rsidRPr="00900B5D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.</w:t>
      </w:r>
    </w:p>
    <w:p w14:paraId="41D8CFE1" w14:textId="77777777" w:rsidR="00B41142" w:rsidRPr="003D1FAD" w:rsidRDefault="00B41142" w:rsidP="00385C3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9C1A462" w14:textId="77777777" w:rsidR="00EB77D6" w:rsidRPr="003D1FAD" w:rsidRDefault="00EB77D6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EB77D6">
        <w:rPr>
          <w:b/>
          <w:sz w:val="24"/>
          <w:szCs w:val="24"/>
        </w:rPr>
        <w:t>BOARD</w:t>
      </w:r>
    </w:p>
    <w:p w14:paraId="5908A242" w14:textId="77777777" w:rsidR="00EB77D6" w:rsidRPr="00EB77D6" w:rsidRDefault="00EB77D6" w:rsidP="00EB77D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14CC3B31" w14:textId="77777777" w:rsidR="00EB77D6" w:rsidRPr="00EB77D6" w:rsidRDefault="00EB77D6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EB77D6">
        <w:rPr>
          <w:b/>
          <w:sz w:val="24"/>
          <w:szCs w:val="24"/>
        </w:rPr>
        <w:t>Number of charity trustees</w:t>
      </w:r>
    </w:p>
    <w:p w14:paraId="784579F0" w14:textId="77777777" w:rsidR="00EB77D6" w:rsidRPr="003D1FAD" w:rsidRDefault="00EB77D6" w:rsidP="00EB77D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A077661" w14:textId="4122C20F" w:rsidR="00EB77D6" w:rsidRPr="00EB77D6" w:rsidRDefault="00EB77D6" w:rsidP="0016699B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EB77D6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2</w:t>
      </w:r>
      <w:r w:rsidRPr="00EB77D6">
        <w:rPr>
          <w:bCs/>
          <w:sz w:val="24"/>
          <w:szCs w:val="24"/>
        </w:rPr>
        <w:t xml:space="preserve"> The maximum number of charity trustees is ten; out of that:</w:t>
      </w:r>
    </w:p>
    <w:p w14:paraId="00E48C30" w14:textId="0323FBF9" w:rsidR="00EB77D6" w:rsidRPr="00EB77D6" w:rsidRDefault="00EB77D6" w:rsidP="0016699B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EB77D6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2</w:t>
      </w:r>
      <w:r w:rsidRPr="00EB77D6">
        <w:rPr>
          <w:bCs/>
          <w:sz w:val="24"/>
          <w:szCs w:val="24"/>
        </w:rPr>
        <w:t>.1 no more than eight shall be charity trustees who were</w:t>
      </w:r>
      <w:r w:rsidRPr="00EA7E52">
        <w:rPr>
          <w:bCs/>
          <w:sz w:val="24"/>
          <w:szCs w:val="24"/>
        </w:rPr>
        <w:t xml:space="preserve"> </w:t>
      </w:r>
      <w:r w:rsidRPr="00EB77D6">
        <w:rPr>
          <w:bCs/>
          <w:sz w:val="24"/>
          <w:szCs w:val="24"/>
        </w:rPr>
        <w:t>elected/appointed under clauses 5</w:t>
      </w:r>
      <w:r w:rsidR="00EA7E52" w:rsidRPr="00EA7E52">
        <w:rPr>
          <w:bCs/>
          <w:sz w:val="24"/>
          <w:szCs w:val="24"/>
        </w:rPr>
        <w:t>8</w:t>
      </w:r>
      <w:r w:rsidRPr="00EB77D6">
        <w:rPr>
          <w:bCs/>
          <w:sz w:val="24"/>
          <w:szCs w:val="24"/>
        </w:rPr>
        <w:t xml:space="preserve"> and </w:t>
      </w:r>
      <w:r w:rsidR="00EA7E52" w:rsidRPr="00EA7E52">
        <w:rPr>
          <w:bCs/>
          <w:sz w:val="24"/>
          <w:szCs w:val="24"/>
        </w:rPr>
        <w:t>59</w:t>
      </w:r>
      <w:r w:rsidRPr="00EB77D6">
        <w:rPr>
          <w:bCs/>
          <w:sz w:val="24"/>
          <w:szCs w:val="24"/>
        </w:rPr>
        <w:t xml:space="preserve"> (or deemed to have been</w:t>
      </w:r>
      <w:r w:rsidRPr="003D1FAD">
        <w:rPr>
          <w:bCs/>
          <w:sz w:val="24"/>
          <w:szCs w:val="24"/>
        </w:rPr>
        <w:t xml:space="preserve"> </w:t>
      </w:r>
      <w:r w:rsidRPr="00EB77D6">
        <w:rPr>
          <w:bCs/>
          <w:sz w:val="24"/>
          <w:szCs w:val="24"/>
        </w:rPr>
        <w:t>appointed under clause 5</w:t>
      </w:r>
      <w:r w:rsidR="00DE6CD5" w:rsidRPr="00DE6CD5">
        <w:rPr>
          <w:bCs/>
          <w:sz w:val="24"/>
          <w:szCs w:val="24"/>
        </w:rPr>
        <w:t>7</w:t>
      </w:r>
      <w:r w:rsidRPr="00EB77D6">
        <w:rPr>
          <w:bCs/>
          <w:sz w:val="24"/>
          <w:szCs w:val="24"/>
        </w:rPr>
        <w:t>); and</w:t>
      </w:r>
    </w:p>
    <w:p w14:paraId="49295602" w14:textId="369BE9A4" w:rsidR="00EB77D6" w:rsidRPr="00EB77D6" w:rsidRDefault="00EB77D6" w:rsidP="0016699B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  <w:r w:rsidRPr="00EB77D6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2</w:t>
      </w:r>
      <w:r w:rsidRPr="00EB77D6">
        <w:rPr>
          <w:bCs/>
          <w:sz w:val="24"/>
          <w:szCs w:val="24"/>
        </w:rPr>
        <w:t>.2 no more than two shall be charity trustees who were co-opted under</w:t>
      </w:r>
      <w:r w:rsidRPr="003D1FAD">
        <w:rPr>
          <w:bCs/>
          <w:sz w:val="24"/>
          <w:szCs w:val="24"/>
        </w:rPr>
        <w:t xml:space="preserve"> </w:t>
      </w:r>
      <w:r w:rsidRPr="00EB77D6">
        <w:rPr>
          <w:bCs/>
          <w:sz w:val="24"/>
          <w:szCs w:val="24"/>
        </w:rPr>
        <w:t>the provisions of clause 6</w:t>
      </w:r>
      <w:r w:rsidR="00DE6CD5" w:rsidRPr="00DE6CD5">
        <w:rPr>
          <w:bCs/>
          <w:sz w:val="24"/>
          <w:szCs w:val="24"/>
        </w:rPr>
        <w:t>1</w:t>
      </w:r>
      <w:r w:rsidRPr="00EB77D6">
        <w:rPr>
          <w:bCs/>
          <w:sz w:val="24"/>
          <w:szCs w:val="24"/>
        </w:rPr>
        <w:t>.</w:t>
      </w:r>
    </w:p>
    <w:p w14:paraId="664D36AF" w14:textId="77777777" w:rsidR="00DF2BB3" w:rsidRPr="003D1FAD" w:rsidRDefault="00DF2BB3" w:rsidP="00EB77D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7794C45" w14:textId="31E2D68A" w:rsidR="00B41142" w:rsidRPr="003D1FAD" w:rsidRDefault="00EB77D6" w:rsidP="00EB77D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53 The minimum number of charity trustees is three.</w:t>
      </w:r>
    </w:p>
    <w:p w14:paraId="66D3F0AE" w14:textId="77777777" w:rsidR="00DF2BB3" w:rsidRPr="003D1FAD" w:rsidRDefault="00DF2BB3" w:rsidP="00EB77D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2ED9423" w14:textId="77777777" w:rsidR="00DF2BB3" w:rsidRPr="00DF2BB3" w:rsidRDefault="00DF2BB3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DF2BB3">
        <w:rPr>
          <w:b/>
          <w:sz w:val="24"/>
          <w:szCs w:val="24"/>
        </w:rPr>
        <w:t>Eligibility</w:t>
      </w:r>
    </w:p>
    <w:p w14:paraId="2CA970CA" w14:textId="77777777" w:rsidR="00DF2BB3" w:rsidRPr="003D1FAD" w:rsidRDefault="00DF2BB3" w:rsidP="00DF2BB3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805FEB6" w14:textId="4669C721" w:rsidR="00DF2BB3" w:rsidRPr="003D1FAD" w:rsidRDefault="00DF2BB3" w:rsidP="00DF2BB3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DF2BB3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4</w:t>
      </w:r>
      <w:r w:rsidRPr="00DF2BB3">
        <w:rPr>
          <w:bCs/>
          <w:sz w:val="24"/>
          <w:szCs w:val="24"/>
        </w:rPr>
        <w:t xml:space="preserve"> A person shall not be eligible for election/appointment to the board</w:t>
      </w:r>
      <w:r w:rsidRPr="003D1FAD">
        <w:rPr>
          <w:bCs/>
          <w:sz w:val="24"/>
          <w:szCs w:val="24"/>
        </w:rPr>
        <w:t xml:space="preserve"> </w:t>
      </w:r>
      <w:r w:rsidRPr="00DF2BB3">
        <w:rPr>
          <w:bCs/>
          <w:sz w:val="24"/>
          <w:szCs w:val="24"/>
        </w:rPr>
        <w:t>under clauses 5</w:t>
      </w:r>
      <w:r w:rsidR="00D948DD" w:rsidRPr="00D948DD">
        <w:rPr>
          <w:bCs/>
          <w:sz w:val="24"/>
          <w:szCs w:val="24"/>
        </w:rPr>
        <w:t>7</w:t>
      </w:r>
      <w:r w:rsidRPr="00DF2BB3">
        <w:rPr>
          <w:bCs/>
          <w:sz w:val="24"/>
          <w:szCs w:val="24"/>
        </w:rPr>
        <w:t xml:space="preserve"> to 6</w:t>
      </w:r>
      <w:r w:rsidR="00D948DD" w:rsidRPr="00D948DD">
        <w:rPr>
          <w:bCs/>
          <w:sz w:val="24"/>
          <w:szCs w:val="24"/>
        </w:rPr>
        <w:t>0</w:t>
      </w:r>
      <w:r w:rsidRPr="00DF2BB3">
        <w:rPr>
          <w:bCs/>
          <w:sz w:val="24"/>
          <w:szCs w:val="24"/>
        </w:rPr>
        <w:t xml:space="preserve"> unless they are a member of the organisation; a</w:t>
      </w:r>
      <w:r w:rsidRPr="003D1FAD">
        <w:rPr>
          <w:bCs/>
          <w:sz w:val="24"/>
          <w:szCs w:val="24"/>
        </w:rPr>
        <w:t xml:space="preserve"> </w:t>
      </w:r>
      <w:r w:rsidRPr="00DF2BB3">
        <w:rPr>
          <w:bCs/>
          <w:sz w:val="24"/>
          <w:szCs w:val="24"/>
        </w:rPr>
        <w:t xml:space="preserve">person appointed to the board </w:t>
      </w:r>
      <w:r w:rsidRPr="004F7FF5">
        <w:rPr>
          <w:bCs/>
          <w:sz w:val="24"/>
          <w:szCs w:val="24"/>
        </w:rPr>
        <w:t>under clause 6</w:t>
      </w:r>
      <w:r w:rsidR="005D59C6" w:rsidRPr="004F7FF5">
        <w:rPr>
          <w:bCs/>
          <w:sz w:val="24"/>
          <w:szCs w:val="24"/>
        </w:rPr>
        <w:t>1</w:t>
      </w:r>
      <w:r w:rsidRPr="004F7FF5">
        <w:rPr>
          <w:bCs/>
          <w:sz w:val="24"/>
          <w:szCs w:val="24"/>
        </w:rPr>
        <w:t xml:space="preserve"> need</w:t>
      </w:r>
      <w:r w:rsidRPr="00DF2BB3">
        <w:rPr>
          <w:bCs/>
          <w:sz w:val="24"/>
          <w:szCs w:val="24"/>
        </w:rPr>
        <w:t xml:space="preserve"> not, however, be a</w:t>
      </w:r>
      <w:r w:rsidRPr="003D1FAD">
        <w:rPr>
          <w:bCs/>
          <w:sz w:val="24"/>
          <w:szCs w:val="24"/>
        </w:rPr>
        <w:t xml:space="preserve"> member of the organisation.</w:t>
      </w:r>
    </w:p>
    <w:p w14:paraId="76B0ED03" w14:textId="77777777" w:rsidR="00DF2BB3" w:rsidRPr="003D1FAD" w:rsidRDefault="00DF2BB3" w:rsidP="00DF2BB3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202874C" w14:textId="432EBF10" w:rsidR="00C81748" w:rsidRPr="00C81748" w:rsidRDefault="00C81748" w:rsidP="00C8174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 xml:space="preserve">55 </w:t>
      </w:r>
      <w:r w:rsidRPr="00C81748">
        <w:rPr>
          <w:bCs/>
          <w:sz w:val="24"/>
          <w:szCs w:val="24"/>
        </w:rPr>
        <w:t>A person will not be eligible for election or appointment to the board if</w:t>
      </w:r>
      <w:r w:rsidRPr="003D1FAD">
        <w:rPr>
          <w:bCs/>
          <w:sz w:val="24"/>
          <w:szCs w:val="24"/>
        </w:rPr>
        <w:t xml:space="preserve"> </w:t>
      </w:r>
      <w:r w:rsidRPr="00C81748">
        <w:rPr>
          <w:bCs/>
          <w:sz w:val="24"/>
          <w:szCs w:val="24"/>
        </w:rPr>
        <w:t>they are:</w:t>
      </w:r>
    </w:p>
    <w:p w14:paraId="0805CB31" w14:textId="77777777" w:rsidR="0016699B" w:rsidRPr="003D1FAD" w:rsidRDefault="0016699B" w:rsidP="00C8174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0491E86" w14:textId="106EDC4A" w:rsidR="00C81748" w:rsidRPr="00C81748" w:rsidRDefault="00C81748" w:rsidP="00C8174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81748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5</w:t>
      </w:r>
      <w:r w:rsidRPr="00C81748">
        <w:rPr>
          <w:bCs/>
          <w:sz w:val="24"/>
          <w:szCs w:val="24"/>
        </w:rPr>
        <w:t>.1 disqualified from being a charity trustee under the Charities and</w:t>
      </w:r>
      <w:r w:rsidRPr="003D1FAD">
        <w:rPr>
          <w:bCs/>
          <w:sz w:val="24"/>
          <w:szCs w:val="24"/>
        </w:rPr>
        <w:t xml:space="preserve"> </w:t>
      </w:r>
      <w:r w:rsidRPr="00C81748">
        <w:rPr>
          <w:bCs/>
          <w:sz w:val="24"/>
          <w:szCs w:val="24"/>
        </w:rPr>
        <w:t>Trustee Investment (Scotland) Act 2005; or</w:t>
      </w:r>
    </w:p>
    <w:p w14:paraId="750DA4B6" w14:textId="77777777" w:rsidR="0016699B" w:rsidRPr="003D1FAD" w:rsidRDefault="0016699B" w:rsidP="00C8174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FC4F872" w14:textId="6150D524" w:rsidR="00DF2BB3" w:rsidRPr="003D1FAD" w:rsidRDefault="00C81748" w:rsidP="00C8174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55.2 an employee of the organisation.</w:t>
      </w:r>
    </w:p>
    <w:p w14:paraId="2AD1B843" w14:textId="77777777" w:rsidR="00C81748" w:rsidRPr="003D1FAD" w:rsidRDefault="00C81748" w:rsidP="00C8174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C7973B4" w14:textId="77777777" w:rsidR="00F067E9" w:rsidRPr="00F067E9" w:rsidRDefault="00F067E9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F067E9">
        <w:rPr>
          <w:b/>
          <w:sz w:val="24"/>
          <w:szCs w:val="24"/>
        </w:rPr>
        <w:t>Initial charity trustees</w:t>
      </w:r>
    </w:p>
    <w:p w14:paraId="7AF93EE6" w14:textId="77777777" w:rsidR="00F067E9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060B12" w14:textId="414A9072" w:rsidR="00F067E9" w:rsidRPr="00F067E9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067E9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6</w:t>
      </w:r>
      <w:r w:rsidRPr="00F067E9">
        <w:rPr>
          <w:bCs/>
          <w:sz w:val="24"/>
          <w:szCs w:val="24"/>
        </w:rPr>
        <w:t xml:space="preserve"> The individuals who signed the charity trustee declaration forms which</w:t>
      </w:r>
      <w:r w:rsidRPr="003D1FAD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accompanied the application for incorporation of the organisation shall be</w:t>
      </w:r>
      <w:r w:rsidRPr="003D1FAD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deemed to have been appointed by the members as charity trustees with</w:t>
      </w:r>
      <w:r w:rsidRPr="003D1FAD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effect from the date of incorporation of the organisation.</w:t>
      </w:r>
    </w:p>
    <w:p w14:paraId="266DF0BC" w14:textId="77777777" w:rsidR="00F067E9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AE38011" w14:textId="64944026" w:rsidR="00F067E9" w:rsidRPr="00F067E9" w:rsidRDefault="00F067E9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F067E9">
        <w:rPr>
          <w:b/>
          <w:sz w:val="24"/>
          <w:szCs w:val="24"/>
        </w:rPr>
        <w:t>Election, retiral, re-election</w:t>
      </w:r>
    </w:p>
    <w:p w14:paraId="74A4024D" w14:textId="77777777" w:rsidR="00F067E9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73A238B" w14:textId="0517E834" w:rsidR="00F067E9" w:rsidRPr="00F067E9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067E9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7</w:t>
      </w:r>
      <w:r w:rsidRPr="00F067E9">
        <w:rPr>
          <w:bCs/>
          <w:sz w:val="24"/>
          <w:szCs w:val="24"/>
        </w:rPr>
        <w:t xml:space="preserve"> At each AGM, the members may elect any member (unless they are</w:t>
      </w:r>
      <w:r w:rsidRPr="003D1FAD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debarred from membership under clause 5</w:t>
      </w:r>
      <w:r w:rsidR="00FD724A" w:rsidRPr="00FD724A">
        <w:rPr>
          <w:bCs/>
          <w:sz w:val="24"/>
          <w:szCs w:val="24"/>
        </w:rPr>
        <w:t>5</w:t>
      </w:r>
      <w:r w:rsidRPr="00F067E9">
        <w:rPr>
          <w:bCs/>
          <w:sz w:val="24"/>
          <w:szCs w:val="24"/>
        </w:rPr>
        <w:t>) to be a charity trustee.</w:t>
      </w:r>
    </w:p>
    <w:p w14:paraId="414E6A4B" w14:textId="77777777" w:rsidR="00F067E9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CEE172B" w14:textId="37F510DA" w:rsidR="00F067E9" w:rsidRPr="00F067E9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067E9">
        <w:rPr>
          <w:bCs/>
          <w:sz w:val="24"/>
          <w:szCs w:val="24"/>
        </w:rPr>
        <w:t>5</w:t>
      </w:r>
      <w:r w:rsidRPr="003D1FAD">
        <w:rPr>
          <w:bCs/>
          <w:sz w:val="24"/>
          <w:szCs w:val="24"/>
        </w:rPr>
        <w:t>8</w:t>
      </w:r>
      <w:r w:rsidRPr="00F067E9">
        <w:rPr>
          <w:bCs/>
          <w:sz w:val="24"/>
          <w:szCs w:val="24"/>
        </w:rPr>
        <w:t xml:space="preserve"> The board may at any time appoint any member (unless they are</w:t>
      </w:r>
      <w:r w:rsidRPr="00FD724A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debarred from membership under clause 5</w:t>
      </w:r>
      <w:r w:rsidR="00FD724A" w:rsidRPr="00FD724A">
        <w:rPr>
          <w:bCs/>
          <w:sz w:val="24"/>
          <w:szCs w:val="24"/>
        </w:rPr>
        <w:t>5</w:t>
      </w:r>
      <w:r w:rsidRPr="00F067E9">
        <w:rPr>
          <w:bCs/>
          <w:sz w:val="24"/>
          <w:szCs w:val="24"/>
        </w:rPr>
        <w:t>) to be a charity trustee.</w:t>
      </w:r>
    </w:p>
    <w:p w14:paraId="47A60BCF" w14:textId="77777777" w:rsidR="00F067E9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9ACB8F5" w14:textId="471B7A9F" w:rsidR="00F067E9" w:rsidRPr="00F067E9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lastRenderedPageBreak/>
        <w:t>59</w:t>
      </w:r>
      <w:r w:rsidRPr="00F067E9">
        <w:rPr>
          <w:bCs/>
          <w:sz w:val="24"/>
          <w:szCs w:val="24"/>
        </w:rPr>
        <w:t xml:space="preserve"> At each AGM, all of the charity trustees elected/appointed under</w:t>
      </w:r>
      <w:r w:rsidRPr="00D55E4E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clauses 5</w:t>
      </w:r>
      <w:r w:rsidR="00FF53CD" w:rsidRPr="00D55E4E">
        <w:rPr>
          <w:bCs/>
          <w:sz w:val="24"/>
          <w:szCs w:val="24"/>
        </w:rPr>
        <w:t>7</w:t>
      </w:r>
      <w:r w:rsidRPr="00F067E9">
        <w:rPr>
          <w:bCs/>
          <w:sz w:val="24"/>
          <w:szCs w:val="24"/>
        </w:rPr>
        <w:t xml:space="preserve"> and 5</w:t>
      </w:r>
      <w:r w:rsidR="00FF53CD" w:rsidRPr="00D55E4E">
        <w:rPr>
          <w:bCs/>
          <w:sz w:val="24"/>
          <w:szCs w:val="24"/>
        </w:rPr>
        <w:t>8</w:t>
      </w:r>
      <w:r w:rsidRPr="00F067E9">
        <w:rPr>
          <w:bCs/>
          <w:sz w:val="24"/>
          <w:szCs w:val="24"/>
        </w:rPr>
        <w:t xml:space="preserve"> (and, in the case of the first AGM, those deemed to have</w:t>
      </w:r>
      <w:r w:rsidRPr="00D55E4E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been appointed under clause 5</w:t>
      </w:r>
      <w:r w:rsidR="00D55E4E" w:rsidRPr="00D55E4E">
        <w:rPr>
          <w:bCs/>
          <w:sz w:val="24"/>
          <w:szCs w:val="24"/>
        </w:rPr>
        <w:t>6</w:t>
      </w:r>
      <w:r w:rsidRPr="00F067E9">
        <w:rPr>
          <w:bCs/>
          <w:sz w:val="24"/>
          <w:szCs w:val="24"/>
        </w:rPr>
        <w:t>) shall retire from office – but shall then be</w:t>
      </w:r>
      <w:r w:rsidRPr="00D55E4E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eligible for re-election under clause 5</w:t>
      </w:r>
      <w:r w:rsidR="00D55E4E" w:rsidRPr="00D55E4E">
        <w:rPr>
          <w:bCs/>
          <w:sz w:val="24"/>
          <w:szCs w:val="24"/>
        </w:rPr>
        <w:t>7</w:t>
      </w:r>
      <w:r w:rsidRPr="00F067E9">
        <w:rPr>
          <w:bCs/>
          <w:sz w:val="24"/>
          <w:szCs w:val="24"/>
        </w:rPr>
        <w:t>.</w:t>
      </w:r>
    </w:p>
    <w:p w14:paraId="5FAC2B0F" w14:textId="77777777" w:rsidR="00F067E9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A9308B2" w14:textId="5FF6E9E5" w:rsidR="00F067E9" w:rsidRPr="00F067E9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067E9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0</w:t>
      </w:r>
      <w:r w:rsidRPr="00F067E9">
        <w:rPr>
          <w:bCs/>
          <w:sz w:val="24"/>
          <w:szCs w:val="24"/>
        </w:rPr>
        <w:t xml:space="preserve"> A charity trustee retiring at an AGM will be deemed to have been re</w:t>
      </w:r>
      <w:r w:rsidRPr="003D1FAD">
        <w:rPr>
          <w:bCs/>
          <w:sz w:val="24"/>
          <w:szCs w:val="24"/>
        </w:rPr>
        <w:t>-</w:t>
      </w:r>
      <w:r w:rsidRPr="00F067E9">
        <w:rPr>
          <w:bCs/>
          <w:sz w:val="24"/>
          <w:szCs w:val="24"/>
        </w:rPr>
        <w:t>elected</w:t>
      </w:r>
      <w:r w:rsidRPr="003D1FAD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unless:</w:t>
      </w:r>
    </w:p>
    <w:p w14:paraId="5826BFD4" w14:textId="77777777" w:rsidR="00604835" w:rsidRPr="003D1FAD" w:rsidRDefault="00604835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737EDDD" w14:textId="61C4DB87" w:rsidR="00F067E9" w:rsidRPr="00F067E9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067E9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0</w:t>
      </w:r>
      <w:r w:rsidRPr="00F067E9">
        <w:rPr>
          <w:bCs/>
          <w:sz w:val="24"/>
          <w:szCs w:val="24"/>
        </w:rPr>
        <w:t>.1 they advise the board prior to the conclusion of the AGM that they do</w:t>
      </w:r>
      <w:r w:rsidRPr="003D1FAD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not wish to be re-appointed as a charity trustee; or</w:t>
      </w:r>
    </w:p>
    <w:p w14:paraId="6F5F5C89" w14:textId="77777777" w:rsidR="00604835" w:rsidRPr="003D1FAD" w:rsidRDefault="00604835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7AA30F2" w14:textId="619A1688" w:rsidR="00F067E9" w:rsidRPr="00F067E9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067E9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0</w:t>
      </w:r>
      <w:r w:rsidRPr="00F067E9">
        <w:rPr>
          <w:bCs/>
          <w:sz w:val="24"/>
          <w:szCs w:val="24"/>
        </w:rPr>
        <w:t>.2 an election process was held at the AGM and they were not among</w:t>
      </w:r>
      <w:r w:rsidRPr="003D1FAD">
        <w:rPr>
          <w:bCs/>
          <w:sz w:val="24"/>
          <w:szCs w:val="24"/>
        </w:rPr>
        <w:t xml:space="preserve"> </w:t>
      </w:r>
      <w:r w:rsidRPr="00F067E9">
        <w:rPr>
          <w:bCs/>
          <w:sz w:val="24"/>
          <w:szCs w:val="24"/>
        </w:rPr>
        <w:t>those elected/re-elected through that process; or</w:t>
      </w:r>
    </w:p>
    <w:p w14:paraId="6969D4EA" w14:textId="77777777" w:rsidR="00604835" w:rsidRPr="003D1FAD" w:rsidRDefault="00604835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E8295A8" w14:textId="386DDAA6" w:rsidR="00C81748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067E9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0</w:t>
      </w:r>
      <w:r w:rsidRPr="00F067E9">
        <w:rPr>
          <w:bCs/>
          <w:sz w:val="24"/>
          <w:szCs w:val="24"/>
        </w:rPr>
        <w:t>.3 a resolution for the re-election of that charity trustee was put to the</w:t>
      </w:r>
      <w:r w:rsidRPr="003D1FAD">
        <w:rPr>
          <w:bCs/>
          <w:sz w:val="24"/>
          <w:szCs w:val="24"/>
        </w:rPr>
        <w:t xml:space="preserve"> AGM and was not carried.</w:t>
      </w:r>
    </w:p>
    <w:p w14:paraId="5E863506" w14:textId="77777777" w:rsidR="00F067E9" w:rsidRPr="003D1FAD" w:rsidRDefault="00F067E9" w:rsidP="00F067E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781F27F" w14:textId="77777777" w:rsidR="00BA7750" w:rsidRPr="00BA7750" w:rsidRDefault="00BA7750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BA7750">
        <w:rPr>
          <w:b/>
          <w:sz w:val="24"/>
          <w:szCs w:val="24"/>
        </w:rPr>
        <w:t>Appointment/re-appointment of co-opted charity trustees</w:t>
      </w:r>
    </w:p>
    <w:p w14:paraId="642EB803" w14:textId="77777777" w:rsidR="00BA7750" w:rsidRPr="003D1FAD" w:rsidRDefault="00BA7750" w:rsidP="00BA775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A26F54F" w14:textId="4080AE05" w:rsidR="00BA7750" w:rsidRPr="00BA7750" w:rsidRDefault="00BA7750" w:rsidP="00BA775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A7750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1</w:t>
      </w:r>
      <w:r w:rsidRPr="00BA7750">
        <w:rPr>
          <w:bCs/>
          <w:sz w:val="24"/>
          <w:szCs w:val="24"/>
        </w:rPr>
        <w:t xml:space="preserve"> In addition to their powers under clause 5</w:t>
      </w:r>
      <w:r w:rsidR="00255EE1" w:rsidRPr="00255EE1">
        <w:rPr>
          <w:bCs/>
          <w:sz w:val="24"/>
          <w:szCs w:val="24"/>
        </w:rPr>
        <w:t>8</w:t>
      </w:r>
      <w:r w:rsidRPr="00BA7750">
        <w:rPr>
          <w:bCs/>
          <w:sz w:val="24"/>
          <w:szCs w:val="24"/>
        </w:rPr>
        <w:t>, the board may at any time</w:t>
      </w:r>
      <w:r w:rsidRPr="003D1FAD">
        <w:rPr>
          <w:bCs/>
          <w:sz w:val="24"/>
          <w:szCs w:val="24"/>
        </w:rPr>
        <w:t xml:space="preserve"> </w:t>
      </w:r>
      <w:r w:rsidRPr="00BA7750">
        <w:rPr>
          <w:bCs/>
          <w:sz w:val="24"/>
          <w:szCs w:val="24"/>
        </w:rPr>
        <w:t>appoint any non-member of the organisation to be a charity trustee (subject</w:t>
      </w:r>
      <w:r w:rsidRPr="003D1FAD">
        <w:rPr>
          <w:bCs/>
          <w:sz w:val="24"/>
          <w:szCs w:val="24"/>
        </w:rPr>
        <w:t xml:space="preserve"> </w:t>
      </w:r>
      <w:r w:rsidRPr="00BA7750">
        <w:rPr>
          <w:bCs/>
          <w:sz w:val="24"/>
          <w:szCs w:val="24"/>
        </w:rPr>
        <w:t>t</w:t>
      </w:r>
      <w:r w:rsidRPr="004F7FF5">
        <w:rPr>
          <w:bCs/>
          <w:sz w:val="24"/>
          <w:szCs w:val="24"/>
        </w:rPr>
        <w:t>o clause 5</w:t>
      </w:r>
      <w:r w:rsidR="004F7FF5" w:rsidRPr="004F7FF5">
        <w:rPr>
          <w:bCs/>
          <w:sz w:val="24"/>
          <w:szCs w:val="24"/>
        </w:rPr>
        <w:t>3</w:t>
      </w:r>
      <w:r w:rsidRPr="00BA7750">
        <w:rPr>
          <w:bCs/>
          <w:sz w:val="24"/>
          <w:szCs w:val="24"/>
        </w:rPr>
        <w:t>, and providing they are not debarred from membership under</w:t>
      </w:r>
      <w:r w:rsidRPr="003D1FAD">
        <w:rPr>
          <w:bCs/>
          <w:sz w:val="24"/>
          <w:szCs w:val="24"/>
        </w:rPr>
        <w:t xml:space="preserve"> </w:t>
      </w:r>
      <w:r w:rsidRPr="00BA7750">
        <w:rPr>
          <w:bCs/>
          <w:sz w:val="24"/>
          <w:szCs w:val="24"/>
        </w:rPr>
        <w:t>clause 5</w:t>
      </w:r>
      <w:r w:rsidR="002971DB" w:rsidRPr="002971DB">
        <w:rPr>
          <w:bCs/>
          <w:sz w:val="24"/>
          <w:szCs w:val="24"/>
        </w:rPr>
        <w:t>5</w:t>
      </w:r>
      <w:r w:rsidRPr="00BA7750">
        <w:rPr>
          <w:bCs/>
          <w:sz w:val="24"/>
          <w:szCs w:val="24"/>
        </w:rPr>
        <w:t>) on the basis that they have specialist experience and/or skills</w:t>
      </w:r>
      <w:r w:rsidRPr="003D1FAD">
        <w:rPr>
          <w:bCs/>
          <w:sz w:val="24"/>
          <w:szCs w:val="24"/>
        </w:rPr>
        <w:t xml:space="preserve"> </w:t>
      </w:r>
      <w:r w:rsidRPr="00BA7750">
        <w:rPr>
          <w:bCs/>
          <w:sz w:val="24"/>
          <w:szCs w:val="24"/>
        </w:rPr>
        <w:t>which could be of assistance to the board.</w:t>
      </w:r>
    </w:p>
    <w:p w14:paraId="2DE107E8" w14:textId="77777777" w:rsidR="00BA7750" w:rsidRPr="003D1FAD" w:rsidRDefault="00BA7750" w:rsidP="00BA775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1186DF8" w14:textId="750C4B6F" w:rsidR="00F067E9" w:rsidRPr="003D1FAD" w:rsidRDefault="00BA7750" w:rsidP="00BA775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A7750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2</w:t>
      </w:r>
      <w:r w:rsidRPr="00BA7750">
        <w:rPr>
          <w:bCs/>
          <w:sz w:val="24"/>
          <w:szCs w:val="24"/>
        </w:rPr>
        <w:t xml:space="preserve"> At each AGM, all of the charity trustees appointed under clause 6</w:t>
      </w:r>
      <w:r w:rsidR="00894641" w:rsidRPr="00894641">
        <w:rPr>
          <w:bCs/>
          <w:sz w:val="24"/>
          <w:szCs w:val="24"/>
        </w:rPr>
        <w:t>1</w:t>
      </w:r>
      <w:r w:rsidRPr="003D1FAD">
        <w:rPr>
          <w:bCs/>
          <w:sz w:val="24"/>
          <w:szCs w:val="24"/>
        </w:rPr>
        <w:t xml:space="preserve"> </w:t>
      </w:r>
      <w:r w:rsidRPr="00BA7750">
        <w:rPr>
          <w:bCs/>
          <w:sz w:val="24"/>
          <w:szCs w:val="24"/>
        </w:rPr>
        <w:t>shall retire from office – but shall then be eligible for re-appointment under</w:t>
      </w:r>
      <w:r w:rsidRPr="003D1FAD">
        <w:rPr>
          <w:bCs/>
          <w:sz w:val="24"/>
          <w:szCs w:val="24"/>
        </w:rPr>
        <w:t xml:space="preserve"> that clause.</w:t>
      </w:r>
    </w:p>
    <w:p w14:paraId="32D485E5" w14:textId="77777777" w:rsidR="00BA7750" w:rsidRPr="003D1FAD" w:rsidRDefault="00BA7750" w:rsidP="00BA775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BDED471" w14:textId="77777777" w:rsidR="00F752B8" w:rsidRPr="00F752B8" w:rsidRDefault="00F752B8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F752B8">
        <w:rPr>
          <w:b/>
          <w:sz w:val="24"/>
          <w:szCs w:val="24"/>
        </w:rPr>
        <w:t>Termination of office</w:t>
      </w:r>
    </w:p>
    <w:p w14:paraId="5E019607" w14:textId="77777777" w:rsidR="00F752B8" w:rsidRPr="003D1FAD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E88D043" w14:textId="7ACEA249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 xml:space="preserve"> A charity trustee will automatically cease to hold office if:</w:t>
      </w:r>
    </w:p>
    <w:p w14:paraId="369D8A51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2FE5CF9" w14:textId="4055CCC5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.1 they become disqualified from being a charity trustee under the</w:t>
      </w:r>
      <w:r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Charities and Trustee Investment (Scotland) Act 2005;</w:t>
      </w:r>
    </w:p>
    <w:p w14:paraId="4EEA89C5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96AD6E0" w14:textId="54D01CB7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.2 they become incapable for medical reasons of carrying out their duties</w:t>
      </w:r>
      <w:r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as a charity trustee - but only if that has continued (or is expected to</w:t>
      </w:r>
      <w:r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continue) for a period of more than six months;</w:t>
      </w:r>
    </w:p>
    <w:p w14:paraId="1B945109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A24BDA6" w14:textId="5DC9132D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.3 (in the case of a charity trustee elected/appointed under clauses 5</w:t>
      </w:r>
      <w:r w:rsidR="00290542" w:rsidRPr="0025184F">
        <w:rPr>
          <w:bCs/>
          <w:sz w:val="24"/>
          <w:szCs w:val="24"/>
        </w:rPr>
        <w:t>7</w:t>
      </w:r>
      <w:r w:rsidRPr="00F752B8">
        <w:rPr>
          <w:bCs/>
          <w:sz w:val="24"/>
          <w:szCs w:val="24"/>
        </w:rPr>
        <w:t xml:space="preserve"> to</w:t>
      </w:r>
      <w:r w:rsidRPr="0025184F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6</w:t>
      </w:r>
      <w:r w:rsidR="0025184F" w:rsidRPr="0025184F">
        <w:rPr>
          <w:bCs/>
          <w:sz w:val="24"/>
          <w:szCs w:val="24"/>
        </w:rPr>
        <w:t>1</w:t>
      </w:r>
      <w:r w:rsidRPr="00F752B8">
        <w:rPr>
          <w:bCs/>
          <w:sz w:val="24"/>
          <w:szCs w:val="24"/>
        </w:rPr>
        <w:t>) they cease to be a member of the organisation;</w:t>
      </w:r>
    </w:p>
    <w:p w14:paraId="1FA1F424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E8C64B7" w14:textId="23F596AB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="0089666F"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.4 they become an employee of the organisation;</w:t>
      </w:r>
    </w:p>
    <w:p w14:paraId="1693C29A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B00B165" w14:textId="231FD0A3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="0089666F"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.5 they give the organisation a notice of resignation, signed by t</w:t>
      </w:r>
      <w:r w:rsidRPr="004F7FF5">
        <w:rPr>
          <w:bCs/>
          <w:sz w:val="24"/>
          <w:szCs w:val="24"/>
        </w:rPr>
        <w:t>hem</w:t>
      </w:r>
      <w:r w:rsidR="00372EC1" w:rsidRPr="004F7FF5">
        <w:rPr>
          <w:bCs/>
          <w:sz w:val="24"/>
          <w:szCs w:val="24"/>
        </w:rPr>
        <w:t>, or send an email to the Trustees</w:t>
      </w:r>
      <w:r w:rsidRPr="004F7FF5">
        <w:rPr>
          <w:bCs/>
          <w:sz w:val="24"/>
          <w:szCs w:val="24"/>
        </w:rPr>
        <w:t>;</w:t>
      </w:r>
    </w:p>
    <w:p w14:paraId="5608D0B7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72C8D65" w14:textId="3D9D4910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="0089666F"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.6 they are absent (without good reason, in the opinion of the board)</w:t>
      </w:r>
      <w:r w:rsidR="0089666F"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from more than three consecutive meetings of the board - but only if the</w:t>
      </w:r>
      <w:r w:rsidR="0089666F"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board resolves to remove them from office;</w:t>
      </w:r>
    </w:p>
    <w:p w14:paraId="31C7D765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3179890" w14:textId="3DA15F10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="0089666F"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.7 they are removed from office by resolution of the board on the</w:t>
      </w:r>
      <w:r w:rsidR="0089666F"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grounds that they are considered to have committed a material breach of the</w:t>
      </w:r>
      <w:r w:rsidR="0089666F"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code of conduct for charity trustees (as referred to in clause 8</w:t>
      </w:r>
      <w:r w:rsidR="00AC09C9" w:rsidRPr="00AC09C9">
        <w:rPr>
          <w:bCs/>
          <w:sz w:val="24"/>
          <w:szCs w:val="24"/>
        </w:rPr>
        <w:t>1</w:t>
      </w:r>
      <w:r w:rsidRPr="00F752B8">
        <w:rPr>
          <w:bCs/>
          <w:sz w:val="24"/>
          <w:szCs w:val="24"/>
        </w:rPr>
        <w:t>);</w:t>
      </w:r>
    </w:p>
    <w:p w14:paraId="20237E73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B8F4DF4" w14:textId="5A9EFB82" w:rsidR="00F752B8" w:rsidRPr="00F752B8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="0089666F"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.8 they are removed from office by resolution of the board on the</w:t>
      </w:r>
      <w:r w:rsidR="0089666F"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grounds that they are considered to have been in serious or persistent</w:t>
      </w:r>
      <w:r w:rsidR="0089666F"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breach of their duties under section 66(1) or (2) of the Charities and Trustee</w:t>
      </w:r>
      <w:r w:rsidR="0089666F" w:rsidRPr="003D1FAD">
        <w:rPr>
          <w:bCs/>
          <w:sz w:val="24"/>
          <w:szCs w:val="24"/>
        </w:rPr>
        <w:t xml:space="preserve"> </w:t>
      </w:r>
      <w:r w:rsidRPr="00F752B8">
        <w:rPr>
          <w:bCs/>
          <w:sz w:val="24"/>
          <w:szCs w:val="24"/>
        </w:rPr>
        <w:t>Investment (Scotland) Act 2005; or</w:t>
      </w:r>
    </w:p>
    <w:p w14:paraId="5945C56C" w14:textId="77777777" w:rsidR="003A5B62" w:rsidRPr="003D1FAD" w:rsidRDefault="003A5B62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2FC8EF9" w14:textId="0CB6BB8D" w:rsidR="00BA7750" w:rsidRPr="003D1FAD" w:rsidRDefault="00F752B8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752B8">
        <w:rPr>
          <w:bCs/>
          <w:sz w:val="24"/>
          <w:szCs w:val="24"/>
        </w:rPr>
        <w:t>6</w:t>
      </w:r>
      <w:r w:rsidR="0089666F" w:rsidRPr="003D1FAD">
        <w:rPr>
          <w:bCs/>
          <w:sz w:val="24"/>
          <w:szCs w:val="24"/>
        </w:rPr>
        <w:t>3</w:t>
      </w:r>
      <w:r w:rsidRPr="00F752B8">
        <w:rPr>
          <w:bCs/>
          <w:sz w:val="24"/>
          <w:szCs w:val="24"/>
        </w:rPr>
        <w:t>.9 they are removed from office by a resolution of the members passed</w:t>
      </w:r>
      <w:r w:rsidR="0089666F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at a members’ meeting.</w:t>
      </w:r>
    </w:p>
    <w:p w14:paraId="6EEDEB24" w14:textId="77777777" w:rsidR="002C63E6" w:rsidRPr="003D1FAD" w:rsidRDefault="002C63E6" w:rsidP="00F752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0C57B6" w14:textId="362260C9" w:rsidR="002C63E6" w:rsidRPr="002C63E6" w:rsidRDefault="002C63E6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C63E6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4</w:t>
      </w:r>
      <w:r w:rsidRPr="002C63E6">
        <w:rPr>
          <w:bCs/>
          <w:sz w:val="24"/>
          <w:szCs w:val="24"/>
        </w:rPr>
        <w:t xml:space="preserve"> A resolution under paragraph 6</w:t>
      </w:r>
      <w:r w:rsidR="0076742B" w:rsidRPr="0076742B">
        <w:rPr>
          <w:bCs/>
          <w:sz w:val="24"/>
          <w:szCs w:val="24"/>
        </w:rPr>
        <w:t>3</w:t>
      </w:r>
      <w:r w:rsidRPr="002C63E6">
        <w:rPr>
          <w:bCs/>
          <w:sz w:val="24"/>
          <w:szCs w:val="24"/>
        </w:rPr>
        <w:t>.7, 6</w:t>
      </w:r>
      <w:r w:rsidR="0076742B" w:rsidRPr="0076742B">
        <w:rPr>
          <w:bCs/>
          <w:sz w:val="24"/>
          <w:szCs w:val="24"/>
        </w:rPr>
        <w:t>3</w:t>
      </w:r>
      <w:r w:rsidRPr="002C63E6">
        <w:rPr>
          <w:bCs/>
          <w:sz w:val="24"/>
          <w:szCs w:val="24"/>
        </w:rPr>
        <w:t>.8 or 6</w:t>
      </w:r>
      <w:r w:rsidR="0076742B" w:rsidRPr="0076742B">
        <w:rPr>
          <w:bCs/>
          <w:sz w:val="24"/>
          <w:szCs w:val="24"/>
        </w:rPr>
        <w:t>3</w:t>
      </w:r>
      <w:r w:rsidRPr="002C63E6">
        <w:rPr>
          <w:bCs/>
          <w:sz w:val="24"/>
          <w:szCs w:val="24"/>
        </w:rPr>
        <w:t>.9 shall be valid only if:</w:t>
      </w:r>
    </w:p>
    <w:p w14:paraId="02C9F8FE" w14:textId="77777777" w:rsidR="00EB621B" w:rsidRPr="003D1FAD" w:rsidRDefault="00EB621B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CAEE821" w14:textId="77DD6072" w:rsidR="002C63E6" w:rsidRPr="002C63E6" w:rsidRDefault="002C63E6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C63E6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4</w:t>
      </w:r>
      <w:r w:rsidRPr="002C63E6">
        <w:rPr>
          <w:bCs/>
          <w:sz w:val="24"/>
          <w:szCs w:val="24"/>
        </w:rPr>
        <w:t>.1 the charity trustee who is the subject of the resolution is given</w:t>
      </w:r>
      <w:r w:rsidRPr="003D1FAD">
        <w:rPr>
          <w:bCs/>
          <w:sz w:val="24"/>
          <w:szCs w:val="24"/>
        </w:rPr>
        <w:t xml:space="preserve"> </w:t>
      </w:r>
      <w:r w:rsidRPr="002C63E6">
        <w:rPr>
          <w:bCs/>
          <w:sz w:val="24"/>
          <w:szCs w:val="24"/>
        </w:rPr>
        <w:t>reasonable prior written notice of the grounds upon which the resolution for</w:t>
      </w:r>
      <w:r w:rsidRPr="003D1FAD">
        <w:rPr>
          <w:bCs/>
          <w:sz w:val="24"/>
          <w:szCs w:val="24"/>
        </w:rPr>
        <w:t xml:space="preserve"> </w:t>
      </w:r>
      <w:r w:rsidRPr="002C63E6">
        <w:rPr>
          <w:bCs/>
          <w:sz w:val="24"/>
          <w:szCs w:val="24"/>
        </w:rPr>
        <w:t>their removal is to be proposed;</w:t>
      </w:r>
    </w:p>
    <w:p w14:paraId="59FEA902" w14:textId="77777777" w:rsidR="00EB621B" w:rsidRPr="003D1FAD" w:rsidRDefault="00EB621B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D50C43B" w14:textId="1961DA41" w:rsidR="002C63E6" w:rsidRPr="002C63E6" w:rsidRDefault="002C63E6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C63E6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4</w:t>
      </w:r>
      <w:r w:rsidRPr="002C63E6">
        <w:rPr>
          <w:bCs/>
          <w:sz w:val="24"/>
          <w:szCs w:val="24"/>
        </w:rPr>
        <w:t>.2 the charity trustee concerned is given the opportunity to address the</w:t>
      </w:r>
      <w:r w:rsidR="002759EA" w:rsidRPr="003D1FAD">
        <w:rPr>
          <w:bCs/>
          <w:sz w:val="24"/>
          <w:szCs w:val="24"/>
        </w:rPr>
        <w:t xml:space="preserve"> </w:t>
      </w:r>
      <w:r w:rsidRPr="002C63E6">
        <w:rPr>
          <w:bCs/>
          <w:sz w:val="24"/>
          <w:szCs w:val="24"/>
        </w:rPr>
        <w:t>meeting at which the resolution is proposed, prior to the resolution being put</w:t>
      </w:r>
      <w:r w:rsidR="002759EA" w:rsidRPr="003D1FAD">
        <w:rPr>
          <w:bCs/>
          <w:sz w:val="24"/>
          <w:szCs w:val="24"/>
        </w:rPr>
        <w:t xml:space="preserve"> </w:t>
      </w:r>
      <w:r w:rsidRPr="002C63E6">
        <w:rPr>
          <w:bCs/>
          <w:sz w:val="24"/>
          <w:szCs w:val="24"/>
        </w:rPr>
        <w:t>to the vote; and</w:t>
      </w:r>
    </w:p>
    <w:p w14:paraId="08F7F30C" w14:textId="77777777" w:rsidR="008174E4" w:rsidRPr="003D1FAD" w:rsidRDefault="008174E4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EBABF38" w14:textId="113A69C2" w:rsidR="002C63E6" w:rsidRPr="003D1FAD" w:rsidRDefault="002C63E6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C63E6">
        <w:rPr>
          <w:bCs/>
          <w:sz w:val="24"/>
          <w:szCs w:val="24"/>
        </w:rPr>
        <w:t>6</w:t>
      </w:r>
      <w:r w:rsidR="002759EA" w:rsidRPr="003D1FAD">
        <w:rPr>
          <w:bCs/>
          <w:sz w:val="24"/>
          <w:szCs w:val="24"/>
        </w:rPr>
        <w:t>4</w:t>
      </w:r>
      <w:r w:rsidRPr="002C63E6">
        <w:rPr>
          <w:bCs/>
          <w:sz w:val="24"/>
          <w:szCs w:val="24"/>
        </w:rPr>
        <w:t>.3 (in the case of a resolution under paragraph 6</w:t>
      </w:r>
      <w:r w:rsidR="00ED2F8E" w:rsidRPr="00C6510B">
        <w:rPr>
          <w:bCs/>
          <w:sz w:val="24"/>
          <w:szCs w:val="24"/>
        </w:rPr>
        <w:t>3</w:t>
      </w:r>
      <w:r w:rsidRPr="002C63E6">
        <w:rPr>
          <w:bCs/>
          <w:sz w:val="24"/>
          <w:szCs w:val="24"/>
        </w:rPr>
        <w:t>.7 or 6</w:t>
      </w:r>
      <w:r w:rsidR="00ED2F8E" w:rsidRPr="00C6510B">
        <w:rPr>
          <w:bCs/>
          <w:sz w:val="24"/>
          <w:szCs w:val="24"/>
        </w:rPr>
        <w:t>3</w:t>
      </w:r>
      <w:r w:rsidRPr="002C63E6">
        <w:rPr>
          <w:bCs/>
          <w:sz w:val="24"/>
          <w:szCs w:val="24"/>
        </w:rPr>
        <w:t>.8) at least two</w:t>
      </w:r>
      <w:r w:rsidR="002759EA" w:rsidRPr="003D1FAD">
        <w:rPr>
          <w:bCs/>
          <w:sz w:val="24"/>
          <w:szCs w:val="24"/>
        </w:rPr>
        <w:t xml:space="preserve"> </w:t>
      </w:r>
      <w:r w:rsidRPr="002C63E6">
        <w:rPr>
          <w:bCs/>
          <w:sz w:val="24"/>
          <w:szCs w:val="24"/>
        </w:rPr>
        <w:t>thirds (to the nearest round number) of the charity trustees then in office vote</w:t>
      </w:r>
      <w:r w:rsidR="002759EA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in favour of the resolution.</w:t>
      </w:r>
    </w:p>
    <w:p w14:paraId="608544AE" w14:textId="77777777" w:rsidR="00D46CCA" w:rsidRPr="003D1FAD" w:rsidRDefault="00D46CCA" w:rsidP="002C63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09AD672" w14:textId="77777777" w:rsidR="0073104C" w:rsidRPr="003D1FAD" w:rsidRDefault="0073104C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73104C">
        <w:rPr>
          <w:b/>
          <w:sz w:val="24"/>
          <w:szCs w:val="24"/>
        </w:rPr>
        <w:t>Register of charity trustees</w:t>
      </w:r>
    </w:p>
    <w:p w14:paraId="5DA5EA74" w14:textId="77777777" w:rsidR="0073104C" w:rsidRPr="0073104C" w:rsidRDefault="0073104C" w:rsidP="0073104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B54337F" w14:textId="695468EF" w:rsidR="00794083" w:rsidRPr="003D1FAD" w:rsidRDefault="0073104C" w:rsidP="0073104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65 The board must keep a register of charity trustees</w:t>
      </w:r>
      <w:r w:rsidR="00794083" w:rsidRPr="003D1FAD">
        <w:rPr>
          <w:bCs/>
          <w:sz w:val="24"/>
          <w:szCs w:val="24"/>
        </w:rPr>
        <w:t>, setting out</w:t>
      </w:r>
    </w:p>
    <w:p w14:paraId="0C333066" w14:textId="77777777" w:rsidR="0073456D" w:rsidRPr="003D1FAD" w:rsidRDefault="0073456D" w:rsidP="0073104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E4432BC" w14:textId="19F94E07" w:rsidR="00F444DE" w:rsidRPr="003D1FAD" w:rsidRDefault="00794083" w:rsidP="0073104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 xml:space="preserve">65.1 </w:t>
      </w:r>
      <w:r w:rsidR="00E641C8" w:rsidRPr="003D1FAD">
        <w:rPr>
          <w:bCs/>
          <w:sz w:val="24"/>
          <w:szCs w:val="24"/>
        </w:rPr>
        <w:t>for each current charity trustee:</w:t>
      </w:r>
    </w:p>
    <w:p w14:paraId="48BF2150" w14:textId="77777777" w:rsidR="0073456D" w:rsidRPr="003D1FAD" w:rsidRDefault="0073456D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3247E69" w14:textId="22D461F8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5</w:t>
      </w:r>
      <w:r w:rsidRPr="00E641C8">
        <w:rPr>
          <w:bCs/>
          <w:sz w:val="24"/>
          <w:szCs w:val="24"/>
        </w:rPr>
        <w:t>.1</w:t>
      </w:r>
      <w:r w:rsidR="00794083" w:rsidRPr="003D1FAD">
        <w:rPr>
          <w:bCs/>
          <w:sz w:val="24"/>
          <w:szCs w:val="24"/>
        </w:rPr>
        <w:t>.1</w:t>
      </w:r>
      <w:r w:rsidRPr="00E641C8">
        <w:rPr>
          <w:bCs/>
          <w:sz w:val="24"/>
          <w:szCs w:val="24"/>
        </w:rPr>
        <w:t xml:space="preserve"> their full name and address;</w:t>
      </w:r>
    </w:p>
    <w:p w14:paraId="7C2D6DAA" w14:textId="77777777" w:rsidR="0073456D" w:rsidRPr="003D1FAD" w:rsidRDefault="0073456D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A124BD6" w14:textId="676DD912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5</w:t>
      </w:r>
      <w:r w:rsidRPr="00E641C8">
        <w:rPr>
          <w:bCs/>
          <w:sz w:val="24"/>
          <w:szCs w:val="24"/>
        </w:rPr>
        <w:t>.</w:t>
      </w:r>
      <w:r w:rsidR="00794083" w:rsidRPr="003D1FAD">
        <w:rPr>
          <w:bCs/>
          <w:sz w:val="24"/>
          <w:szCs w:val="24"/>
        </w:rPr>
        <w:t>1.2</w:t>
      </w:r>
      <w:r w:rsidRPr="00E641C8">
        <w:rPr>
          <w:bCs/>
          <w:sz w:val="24"/>
          <w:szCs w:val="24"/>
        </w:rPr>
        <w:t xml:space="preserve"> the date on which they were appointed as a charity trustee; and</w:t>
      </w:r>
    </w:p>
    <w:p w14:paraId="07D57542" w14:textId="77777777" w:rsidR="0073456D" w:rsidRPr="003D1FAD" w:rsidRDefault="0073456D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AF4300D" w14:textId="75D502B3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5</w:t>
      </w:r>
      <w:r w:rsidRPr="00E641C8">
        <w:rPr>
          <w:bCs/>
          <w:sz w:val="24"/>
          <w:szCs w:val="24"/>
        </w:rPr>
        <w:t>.</w:t>
      </w:r>
      <w:r w:rsidR="00794083" w:rsidRPr="003D1FAD">
        <w:rPr>
          <w:bCs/>
          <w:sz w:val="24"/>
          <w:szCs w:val="24"/>
        </w:rPr>
        <w:t>1.</w:t>
      </w:r>
      <w:r w:rsidRPr="00E641C8">
        <w:rPr>
          <w:bCs/>
          <w:sz w:val="24"/>
          <w:szCs w:val="24"/>
        </w:rPr>
        <w:t>3 any office held by them in the organisation;</w:t>
      </w:r>
    </w:p>
    <w:p w14:paraId="53C8820E" w14:textId="77777777" w:rsidR="0073456D" w:rsidRPr="003D1FAD" w:rsidRDefault="0073456D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3392EE2" w14:textId="260D18AF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="00794083" w:rsidRPr="003D1FAD">
        <w:rPr>
          <w:bCs/>
          <w:sz w:val="24"/>
          <w:szCs w:val="24"/>
        </w:rPr>
        <w:t>5</w:t>
      </w:r>
      <w:r w:rsidRPr="00E641C8">
        <w:rPr>
          <w:bCs/>
          <w:sz w:val="24"/>
          <w:szCs w:val="24"/>
        </w:rPr>
        <w:t>.2 for each former charity trustee - for at least 6 years from the date on</w:t>
      </w:r>
      <w:r w:rsidR="0073456D" w:rsidRPr="003D1FAD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which they ceased to be a charity trustee:</w:t>
      </w:r>
    </w:p>
    <w:p w14:paraId="789E72FD" w14:textId="77777777" w:rsidR="0073456D" w:rsidRPr="003D1FAD" w:rsidRDefault="0073456D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3C8574F" w14:textId="4E323EC2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="00794083" w:rsidRPr="003D1FAD">
        <w:rPr>
          <w:bCs/>
          <w:sz w:val="24"/>
          <w:szCs w:val="24"/>
        </w:rPr>
        <w:t>5</w:t>
      </w:r>
      <w:r w:rsidRPr="00E641C8">
        <w:rPr>
          <w:bCs/>
          <w:sz w:val="24"/>
          <w:szCs w:val="24"/>
        </w:rPr>
        <w:t>.2.1 the name of the charity trustee;</w:t>
      </w:r>
    </w:p>
    <w:p w14:paraId="448AD490" w14:textId="77777777" w:rsidR="0073456D" w:rsidRPr="003D1FAD" w:rsidRDefault="0073456D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7CA6F48" w14:textId="71AE3DEE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="00794083" w:rsidRPr="003D1FAD">
        <w:rPr>
          <w:bCs/>
          <w:sz w:val="24"/>
          <w:szCs w:val="24"/>
        </w:rPr>
        <w:t>5</w:t>
      </w:r>
      <w:r w:rsidRPr="00E641C8">
        <w:rPr>
          <w:bCs/>
          <w:sz w:val="24"/>
          <w:szCs w:val="24"/>
        </w:rPr>
        <w:t>.2.2 any office held by them in the organisation; and</w:t>
      </w:r>
    </w:p>
    <w:p w14:paraId="0E3F15EA" w14:textId="77777777" w:rsidR="0073456D" w:rsidRPr="003D1FAD" w:rsidRDefault="0073456D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C1BE11E" w14:textId="1D0970F5" w:rsidR="00E641C8" w:rsidRPr="003D1FAD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="00794083" w:rsidRPr="003D1FAD">
        <w:rPr>
          <w:bCs/>
          <w:sz w:val="24"/>
          <w:szCs w:val="24"/>
        </w:rPr>
        <w:t>5</w:t>
      </w:r>
      <w:r w:rsidRPr="00E641C8">
        <w:rPr>
          <w:bCs/>
          <w:sz w:val="24"/>
          <w:szCs w:val="24"/>
        </w:rPr>
        <w:t>.2.3 the date on which they ceased to be a charity trustee.</w:t>
      </w:r>
    </w:p>
    <w:p w14:paraId="2CD7DF43" w14:textId="77777777" w:rsidR="00794083" w:rsidRPr="00E641C8" w:rsidRDefault="00794083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813F604" w14:textId="659ED265" w:rsidR="00E641C8" w:rsidRPr="003D1FAD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lastRenderedPageBreak/>
        <w:t>6</w:t>
      </w:r>
      <w:r w:rsidR="00794083" w:rsidRPr="003D1FAD">
        <w:rPr>
          <w:bCs/>
          <w:sz w:val="24"/>
          <w:szCs w:val="24"/>
        </w:rPr>
        <w:t>6</w:t>
      </w:r>
      <w:r w:rsidRPr="00E641C8">
        <w:rPr>
          <w:bCs/>
          <w:sz w:val="24"/>
          <w:szCs w:val="24"/>
        </w:rPr>
        <w:t xml:space="preserve"> The board must ensure that the register of charity trustees is updated</w:t>
      </w:r>
      <w:r w:rsidR="001E6558" w:rsidRPr="003D1FAD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within 28 days of any change:</w:t>
      </w:r>
    </w:p>
    <w:p w14:paraId="59E88218" w14:textId="77777777" w:rsidR="001E6558" w:rsidRPr="00E641C8" w:rsidRDefault="001E655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B73E623" w14:textId="63A169A7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="00794083" w:rsidRPr="003D1FAD">
        <w:rPr>
          <w:bCs/>
          <w:sz w:val="24"/>
          <w:szCs w:val="24"/>
        </w:rPr>
        <w:t>6</w:t>
      </w:r>
      <w:r w:rsidRPr="00E641C8">
        <w:rPr>
          <w:bCs/>
          <w:sz w:val="24"/>
          <w:szCs w:val="24"/>
        </w:rPr>
        <w:t>.1 which arises from a resolution of the board or a resolution passed by</w:t>
      </w:r>
      <w:r w:rsidR="00C6510B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the members of the organisation; or</w:t>
      </w:r>
    </w:p>
    <w:p w14:paraId="556E1ADA" w14:textId="77777777" w:rsidR="00C6510B" w:rsidRDefault="00C6510B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8509279" w14:textId="425F19D0" w:rsidR="00E641C8" w:rsidRPr="00E641C8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="00794083" w:rsidRPr="003D1FAD">
        <w:rPr>
          <w:bCs/>
          <w:sz w:val="24"/>
          <w:szCs w:val="24"/>
        </w:rPr>
        <w:t>6</w:t>
      </w:r>
      <w:r w:rsidRPr="00E641C8">
        <w:rPr>
          <w:bCs/>
          <w:sz w:val="24"/>
          <w:szCs w:val="24"/>
        </w:rPr>
        <w:t>.2 which is notified to the organisation.</w:t>
      </w:r>
    </w:p>
    <w:p w14:paraId="7EA3CAC0" w14:textId="77777777" w:rsidR="00794083" w:rsidRPr="003D1FAD" w:rsidRDefault="00794083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B93D28B" w14:textId="2C0450A7" w:rsidR="00E641C8" w:rsidRPr="003D1FAD" w:rsidRDefault="00E641C8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641C8">
        <w:rPr>
          <w:bCs/>
          <w:sz w:val="24"/>
          <w:szCs w:val="24"/>
        </w:rPr>
        <w:t>6</w:t>
      </w:r>
      <w:r w:rsidR="00794083" w:rsidRPr="003D1FAD">
        <w:rPr>
          <w:bCs/>
          <w:sz w:val="24"/>
          <w:szCs w:val="24"/>
        </w:rPr>
        <w:t>7</w:t>
      </w:r>
      <w:r w:rsidRPr="00E641C8">
        <w:rPr>
          <w:bCs/>
          <w:sz w:val="24"/>
          <w:szCs w:val="24"/>
        </w:rPr>
        <w:t xml:space="preserve"> If any person requests a copy of the register of charity trustees, the</w:t>
      </w:r>
      <w:r w:rsidR="00794083" w:rsidRPr="003D1FAD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board must ensure that a copy is supplied to them within 28 days, providing</w:t>
      </w:r>
      <w:r w:rsidR="00794083" w:rsidRPr="003D1FAD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the request is reasonable; if the request is made by a person who is not a</w:t>
      </w:r>
      <w:r w:rsidR="00794083" w:rsidRPr="003D1FAD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charity trustee of the organisation, the board may provide a copy which has</w:t>
      </w:r>
      <w:r w:rsidR="00794083" w:rsidRPr="003D1FAD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the addresses blanked out - if the SCIO is satisfied that including that</w:t>
      </w:r>
      <w:r w:rsidR="00794083" w:rsidRPr="003D1FAD">
        <w:rPr>
          <w:bCs/>
          <w:sz w:val="24"/>
          <w:szCs w:val="24"/>
        </w:rPr>
        <w:t xml:space="preserve"> </w:t>
      </w:r>
      <w:r w:rsidRPr="00E641C8">
        <w:rPr>
          <w:bCs/>
          <w:sz w:val="24"/>
          <w:szCs w:val="24"/>
        </w:rPr>
        <w:t>information is likely to jeopardise the safety or security of any person or</w:t>
      </w:r>
      <w:r w:rsidR="00794083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premises.</w:t>
      </w:r>
    </w:p>
    <w:p w14:paraId="01C708BE" w14:textId="77777777" w:rsidR="00794083" w:rsidRPr="003D1FAD" w:rsidRDefault="00794083" w:rsidP="00E641C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D998A3E" w14:textId="77777777" w:rsidR="00AE2A00" w:rsidRPr="00AE2A00" w:rsidRDefault="00AE2A00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AE2A00">
        <w:rPr>
          <w:b/>
          <w:sz w:val="24"/>
          <w:szCs w:val="24"/>
        </w:rPr>
        <w:t>Office-bearers</w:t>
      </w:r>
    </w:p>
    <w:p w14:paraId="3BABA7CC" w14:textId="77777777" w:rsidR="00AE2A00" w:rsidRPr="003D1FAD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7C5484A" w14:textId="73CE5749" w:rsidR="00AE2A00" w:rsidRPr="003D1FAD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E2A00">
        <w:rPr>
          <w:bCs/>
          <w:sz w:val="24"/>
          <w:szCs w:val="24"/>
        </w:rPr>
        <w:t>6</w:t>
      </w:r>
      <w:r w:rsidRPr="003D1FAD">
        <w:rPr>
          <w:bCs/>
          <w:sz w:val="24"/>
          <w:szCs w:val="24"/>
        </w:rPr>
        <w:t>8</w:t>
      </w:r>
      <w:r w:rsidRPr="00AE2A00">
        <w:rPr>
          <w:bCs/>
          <w:sz w:val="24"/>
          <w:szCs w:val="24"/>
        </w:rPr>
        <w:t xml:space="preserve"> The charity trustees must elect (from among themselves) a chair, a</w:t>
      </w:r>
      <w:r w:rsidRPr="003D1FAD">
        <w:rPr>
          <w:bCs/>
          <w:sz w:val="24"/>
          <w:szCs w:val="24"/>
        </w:rPr>
        <w:t xml:space="preserve"> </w:t>
      </w:r>
      <w:r w:rsidRPr="00AE2A00">
        <w:rPr>
          <w:bCs/>
          <w:sz w:val="24"/>
          <w:szCs w:val="24"/>
        </w:rPr>
        <w:t>treasurer and a secretary.</w:t>
      </w:r>
    </w:p>
    <w:p w14:paraId="2C4ACEDF" w14:textId="77777777" w:rsidR="00AE2A00" w:rsidRPr="00AE2A00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404A4C8" w14:textId="303200D9" w:rsidR="00AE2A00" w:rsidRPr="003D1FAD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69</w:t>
      </w:r>
      <w:r w:rsidRPr="00AE2A00">
        <w:rPr>
          <w:bCs/>
          <w:sz w:val="24"/>
          <w:szCs w:val="24"/>
        </w:rPr>
        <w:t xml:space="preserve"> In addition to the office-bearers required under clause </w:t>
      </w:r>
      <w:r w:rsidR="00723CCD" w:rsidRPr="00723CCD">
        <w:rPr>
          <w:bCs/>
          <w:sz w:val="24"/>
          <w:szCs w:val="24"/>
        </w:rPr>
        <w:t>68</w:t>
      </w:r>
      <w:r w:rsidRPr="00AE2A00">
        <w:rPr>
          <w:bCs/>
          <w:sz w:val="24"/>
          <w:szCs w:val="24"/>
        </w:rPr>
        <w:t>, the charity</w:t>
      </w:r>
      <w:r w:rsidRPr="003D1FAD">
        <w:rPr>
          <w:bCs/>
          <w:sz w:val="24"/>
          <w:szCs w:val="24"/>
        </w:rPr>
        <w:t xml:space="preserve"> </w:t>
      </w:r>
      <w:r w:rsidRPr="00AE2A00">
        <w:rPr>
          <w:bCs/>
          <w:sz w:val="24"/>
          <w:szCs w:val="24"/>
        </w:rPr>
        <w:t>trustees may elect (from among themselves) further office-bearers if they</w:t>
      </w:r>
      <w:r w:rsidRPr="003D1FAD">
        <w:rPr>
          <w:bCs/>
          <w:sz w:val="24"/>
          <w:szCs w:val="24"/>
        </w:rPr>
        <w:t xml:space="preserve"> </w:t>
      </w:r>
      <w:r w:rsidRPr="00AE2A00">
        <w:rPr>
          <w:bCs/>
          <w:sz w:val="24"/>
          <w:szCs w:val="24"/>
        </w:rPr>
        <w:t>consider that appropriate.</w:t>
      </w:r>
    </w:p>
    <w:p w14:paraId="4FE2FCEE" w14:textId="77777777" w:rsidR="00AE2A00" w:rsidRPr="00AE2A00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E7759AC" w14:textId="6295C7B4" w:rsidR="00AE2A00" w:rsidRPr="003D1FAD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E2A00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0</w:t>
      </w:r>
      <w:r w:rsidRPr="00AE2A00">
        <w:rPr>
          <w:bCs/>
          <w:sz w:val="24"/>
          <w:szCs w:val="24"/>
        </w:rPr>
        <w:t xml:space="preserve"> All of the office-bearers will cease to hold office at the conclusion of</w:t>
      </w:r>
      <w:r w:rsidRPr="003D1FAD">
        <w:rPr>
          <w:bCs/>
          <w:sz w:val="24"/>
          <w:szCs w:val="24"/>
        </w:rPr>
        <w:t xml:space="preserve"> </w:t>
      </w:r>
      <w:r w:rsidRPr="00AE2A00">
        <w:rPr>
          <w:bCs/>
          <w:sz w:val="24"/>
          <w:szCs w:val="24"/>
        </w:rPr>
        <w:t xml:space="preserve">each AGM, but may then be re-elected </w:t>
      </w:r>
      <w:r w:rsidRPr="004F7FF5">
        <w:rPr>
          <w:bCs/>
          <w:sz w:val="24"/>
          <w:szCs w:val="24"/>
        </w:rPr>
        <w:t xml:space="preserve">under clause </w:t>
      </w:r>
      <w:r w:rsidR="004C0292" w:rsidRPr="004F7FF5">
        <w:rPr>
          <w:bCs/>
          <w:sz w:val="24"/>
          <w:szCs w:val="24"/>
        </w:rPr>
        <w:t>68</w:t>
      </w:r>
      <w:r w:rsidRPr="004F7FF5">
        <w:rPr>
          <w:bCs/>
          <w:sz w:val="24"/>
          <w:szCs w:val="24"/>
        </w:rPr>
        <w:t xml:space="preserve"> or </w:t>
      </w:r>
      <w:r w:rsidR="004C0292" w:rsidRPr="004F7FF5">
        <w:rPr>
          <w:bCs/>
          <w:sz w:val="24"/>
          <w:szCs w:val="24"/>
        </w:rPr>
        <w:t>69</w:t>
      </w:r>
      <w:r w:rsidRPr="004F7FF5">
        <w:rPr>
          <w:bCs/>
          <w:sz w:val="24"/>
          <w:szCs w:val="24"/>
        </w:rPr>
        <w:t>.</w:t>
      </w:r>
    </w:p>
    <w:p w14:paraId="749DF92A" w14:textId="77777777" w:rsidR="00AE2A00" w:rsidRPr="00AE2A00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33723BB" w14:textId="10D76AF9" w:rsidR="00AE2A00" w:rsidRPr="00AE2A00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E2A00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1</w:t>
      </w:r>
      <w:r w:rsidRPr="00AE2A00">
        <w:rPr>
          <w:bCs/>
          <w:sz w:val="24"/>
          <w:szCs w:val="24"/>
        </w:rPr>
        <w:t xml:space="preserve"> A person elected to any office will automatically cease to hold that</w:t>
      </w:r>
      <w:r w:rsidRPr="003D1FAD">
        <w:rPr>
          <w:bCs/>
          <w:sz w:val="24"/>
          <w:szCs w:val="24"/>
        </w:rPr>
        <w:t xml:space="preserve"> </w:t>
      </w:r>
      <w:r w:rsidRPr="00AE2A00">
        <w:rPr>
          <w:bCs/>
          <w:sz w:val="24"/>
          <w:szCs w:val="24"/>
        </w:rPr>
        <w:t>office:</w:t>
      </w:r>
    </w:p>
    <w:p w14:paraId="5EE0ACB2" w14:textId="77777777" w:rsidR="00930510" w:rsidRPr="003D1FAD" w:rsidRDefault="0093051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5628CD0" w14:textId="0BDAAB0C" w:rsidR="00AE2A00" w:rsidRPr="00AE2A00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E2A00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1</w:t>
      </w:r>
      <w:r w:rsidRPr="00AE2A00">
        <w:rPr>
          <w:bCs/>
          <w:sz w:val="24"/>
          <w:szCs w:val="24"/>
        </w:rPr>
        <w:t>.1 if they cease to be a charity trustee; or</w:t>
      </w:r>
    </w:p>
    <w:p w14:paraId="0A01C6AC" w14:textId="77777777" w:rsidR="00930510" w:rsidRPr="003D1FAD" w:rsidRDefault="0093051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61D4967" w14:textId="6C4E117D" w:rsidR="00794083" w:rsidRPr="003D1FAD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E2A00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1</w:t>
      </w:r>
      <w:r w:rsidRPr="00AE2A00">
        <w:rPr>
          <w:bCs/>
          <w:sz w:val="24"/>
          <w:szCs w:val="24"/>
        </w:rPr>
        <w:t>.2 if they give to the organisation a notice of resignation from that office,</w:t>
      </w:r>
      <w:r w:rsidRPr="003D1FAD">
        <w:rPr>
          <w:bCs/>
          <w:sz w:val="24"/>
          <w:szCs w:val="24"/>
        </w:rPr>
        <w:t xml:space="preserve"> signed by </w:t>
      </w:r>
      <w:r w:rsidRPr="004F7FF5">
        <w:rPr>
          <w:bCs/>
          <w:sz w:val="24"/>
          <w:szCs w:val="24"/>
        </w:rPr>
        <w:t>them</w:t>
      </w:r>
      <w:r w:rsidR="00212629" w:rsidRPr="004F7FF5">
        <w:rPr>
          <w:bCs/>
          <w:sz w:val="24"/>
          <w:szCs w:val="24"/>
        </w:rPr>
        <w:t>, or email the Trustees</w:t>
      </w:r>
      <w:r w:rsidRPr="004F7FF5">
        <w:rPr>
          <w:bCs/>
          <w:sz w:val="24"/>
          <w:szCs w:val="24"/>
        </w:rPr>
        <w:t>.</w:t>
      </w:r>
    </w:p>
    <w:p w14:paraId="0BB5B267" w14:textId="77777777" w:rsidR="00AE2A00" w:rsidRPr="003D1FAD" w:rsidRDefault="00AE2A00" w:rsidP="00AE2A00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F622F6F" w14:textId="77777777" w:rsidR="00F26E3F" w:rsidRPr="00F26E3F" w:rsidRDefault="00F26E3F" w:rsidP="003D1FAD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F26E3F">
        <w:rPr>
          <w:b/>
          <w:sz w:val="24"/>
          <w:szCs w:val="24"/>
        </w:rPr>
        <w:t>Powers of board</w:t>
      </w:r>
    </w:p>
    <w:p w14:paraId="7CA0A3DB" w14:textId="77777777" w:rsidR="00F26E3F" w:rsidRPr="003D1FAD" w:rsidRDefault="00F26E3F" w:rsidP="00F26E3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602DAF8" w14:textId="06E3FDD3" w:rsidR="00F26E3F" w:rsidRPr="00F26E3F" w:rsidRDefault="00F26E3F" w:rsidP="00F26E3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26E3F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2</w:t>
      </w:r>
      <w:r w:rsidRPr="00F26E3F">
        <w:rPr>
          <w:bCs/>
          <w:sz w:val="24"/>
          <w:szCs w:val="24"/>
        </w:rPr>
        <w:t xml:space="preserve"> Except where this constitution states otherwise, the organisation (and</w:t>
      </w:r>
      <w:r w:rsidRPr="003D1FAD">
        <w:rPr>
          <w:bCs/>
          <w:sz w:val="24"/>
          <w:szCs w:val="24"/>
        </w:rPr>
        <w:t xml:space="preserve"> </w:t>
      </w:r>
      <w:r w:rsidRPr="00F26E3F">
        <w:rPr>
          <w:bCs/>
          <w:sz w:val="24"/>
          <w:szCs w:val="24"/>
        </w:rPr>
        <w:t>its assets and operations) will be managed by the board; and the board may</w:t>
      </w:r>
      <w:r w:rsidRPr="003D1FAD">
        <w:rPr>
          <w:bCs/>
          <w:sz w:val="24"/>
          <w:szCs w:val="24"/>
        </w:rPr>
        <w:t xml:space="preserve"> </w:t>
      </w:r>
      <w:r w:rsidRPr="00F26E3F">
        <w:rPr>
          <w:bCs/>
          <w:sz w:val="24"/>
          <w:szCs w:val="24"/>
        </w:rPr>
        <w:t>exercise all the powers of the organisation.</w:t>
      </w:r>
    </w:p>
    <w:p w14:paraId="0B2DDDA8" w14:textId="77777777" w:rsidR="00F26E3F" w:rsidRPr="003D1FAD" w:rsidRDefault="00F26E3F" w:rsidP="00F26E3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16A4A19" w14:textId="1F770E8F" w:rsidR="00F26E3F" w:rsidRPr="003D1FAD" w:rsidRDefault="00F26E3F" w:rsidP="00F26E3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26E3F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3</w:t>
      </w:r>
      <w:r w:rsidRPr="00F26E3F">
        <w:rPr>
          <w:bCs/>
          <w:sz w:val="24"/>
          <w:szCs w:val="24"/>
        </w:rPr>
        <w:t xml:space="preserve"> A meeting of the board at which a quorum is present may exercise all</w:t>
      </w:r>
      <w:r w:rsidRPr="003D1FAD">
        <w:rPr>
          <w:bCs/>
          <w:sz w:val="24"/>
          <w:szCs w:val="24"/>
        </w:rPr>
        <w:t xml:space="preserve"> </w:t>
      </w:r>
      <w:r w:rsidRPr="00F26E3F">
        <w:rPr>
          <w:bCs/>
          <w:sz w:val="24"/>
          <w:szCs w:val="24"/>
        </w:rPr>
        <w:t>powers exercisable by the board.</w:t>
      </w:r>
    </w:p>
    <w:p w14:paraId="146F944E" w14:textId="77777777" w:rsidR="00F26E3F" w:rsidRPr="00F26E3F" w:rsidRDefault="00F26E3F" w:rsidP="00F26E3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82CA058" w14:textId="595E630E" w:rsidR="00AE2A00" w:rsidRPr="003D1FAD" w:rsidRDefault="00F26E3F" w:rsidP="00F26E3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26E3F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4</w:t>
      </w:r>
      <w:r w:rsidRPr="00F26E3F">
        <w:rPr>
          <w:bCs/>
          <w:sz w:val="24"/>
          <w:szCs w:val="24"/>
        </w:rPr>
        <w:t xml:space="preserve"> The members may, by way of a resolution passed in compliance </w:t>
      </w:r>
      <w:r w:rsidRPr="000D3B7D">
        <w:rPr>
          <w:bCs/>
          <w:sz w:val="24"/>
          <w:szCs w:val="24"/>
        </w:rPr>
        <w:t>with clause 4</w:t>
      </w:r>
      <w:r w:rsidR="008E6842" w:rsidRPr="000D3B7D">
        <w:rPr>
          <w:bCs/>
          <w:sz w:val="24"/>
          <w:szCs w:val="24"/>
        </w:rPr>
        <w:t>4</w:t>
      </w:r>
      <w:r w:rsidRPr="00F26E3F">
        <w:rPr>
          <w:bCs/>
          <w:sz w:val="24"/>
          <w:szCs w:val="24"/>
        </w:rPr>
        <w:t xml:space="preserve"> (requirement for two-thirds majority), direct the board to take any</w:t>
      </w:r>
      <w:r w:rsidRPr="003D1FAD">
        <w:rPr>
          <w:bCs/>
          <w:sz w:val="24"/>
          <w:szCs w:val="24"/>
        </w:rPr>
        <w:t xml:space="preserve"> </w:t>
      </w:r>
      <w:r w:rsidRPr="00F26E3F">
        <w:rPr>
          <w:bCs/>
          <w:sz w:val="24"/>
          <w:szCs w:val="24"/>
        </w:rPr>
        <w:t>particular step or direct the board not to take any particular step; and the</w:t>
      </w:r>
      <w:r w:rsidRPr="003D1FAD">
        <w:rPr>
          <w:bCs/>
          <w:sz w:val="24"/>
          <w:szCs w:val="24"/>
        </w:rPr>
        <w:t xml:space="preserve"> board shall give effect to any such direction accordingly.</w:t>
      </w:r>
    </w:p>
    <w:p w14:paraId="2F00C057" w14:textId="77777777" w:rsidR="00F26E3F" w:rsidRPr="003D1FAD" w:rsidRDefault="00F26E3F" w:rsidP="00F26E3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7C7B246" w14:textId="77777777" w:rsidR="006F67DE" w:rsidRPr="006F67DE" w:rsidRDefault="006F67DE" w:rsidP="003D1FAD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6F67DE">
        <w:rPr>
          <w:b/>
          <w:sz w:val="24"/>
          <w:szCs w:val="24"/>
        </w:rPr>
        <w:lastRenderedPageBreak/>
        <w:t>Charity trustees - general duties</w:t>
      </w:r>
    </w:p>
    <w:p w14:paraId="73035F66" w14:textId="77777777" w:rsidR="006F67DE" w:rsidRPr="003D1FAD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BDA2F18" w14:textId="3EFC425F" w:rsidR="006F67DE" w:rsidRPr="006F67DE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F67DE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5</w:t>
      </w:r>
      <w:r w:rsidRPr="006F67DE">
        <w:rPr>
          <w:bCs/>
          <w:sz w:val="24"/>
          <w:szCs w:val="24"/>
        </w:rPr>
        <w:t xml:space="preserve"> Each of the charity trustees has a duty, in exercising functions as a</w:t>
      </w:r>
      <w:r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charity trustee, to act in the interests of the organisation; and, in particular,</w:t>
      </w:r>
      <w:r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must</w:t>
      </w:r>
      <w:r w:rsidRPr="003D1FAD">
        <w:rPr>
          <w:bCs/>
          <w:sz w:val="24"/>
          <w:szCs w:val="24"/>
        </w:rPr>
        <w:t>:</w:t>
      </w:r>
    </w:p>
    <w:p w14:paraId="159F786B" w14:textId="77777777" w:rsidR="00930510" w:rsidRPr="003D1FAD" w:rsidRDefault="00930510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6F7FA61" w14:textId="012F7B72" w:rsidR="006F67DE" w:rsidRPr="006F67DE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F67DE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5</w:t>
      </w:r>
      <w:r w:rsidRPr="006F67DE">
        <w:rPr>
          <w:bCs/>
          <w:sz w:val="24"/>
          <w:szCs w:val="24"/>
        </w:rPr>
        <w:t>.1 seek, in good faith, to ensure that the organisation acts in a manner</w:t>
      </w:r>
      <w:r w:rsidR="000A28EA"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which is in accordance with its purposes;</w:t>
      </w:r>
    </w:p>
    <w:p w14:paraId="7695F39F" w14:textId="77777777" w:rsidR="00930510" w:rsidRPr="003D1FAD" w:rsidRDefault="00930510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42B7245" w14:textId="21DB5699" w:rsidR="006F67DE" w:rsidRPr="006F67DE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F67DE">
        <w:rPr>
          <w:bCs/>
          <w:sz w:val="24"/>
          <w:szCs w:val="24"/>
        </w:rPr>
        <w:t>7</w:t>
      </w:r>
      <w:r w:rsidR="000A28EA" w:rsidRPr="003D1FAD">
        <w:rPr>
          <w:bCs/>
          <w:sz w:val="24"/>
          <w:szCs w:val="24"/>
        </w:rPr>
        <w:t>5</w:t>
      </w:r>
      <w:r w:rsidRPr="006F67DE">
        <w:rPr>
          <w:bCs/>
          <w:sz w:val="24"/>
          <w:szCs w:val="24"/>
        </w:rPr>
        <w:t>.2 act with the care and diligence which it is reasonable to expect of a</w:t>
      </w:r>
      <w:r w:rsidR="000A28EA"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person who is managing the affairs of another person;</w:t>
      </w:r>
    </w:p>
    <w:p w14:paraId="0CE04DC1" w14:textId="77777777" w:rsidR="00930510" w:rsidRPr="003D1FAD" w:rsidRDefault="00930510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A1C924C" w14:textId="71B0209E" w:rsidR="006F67DE" w:rsidRPr="006F67DE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F67DE">
        <w:rPr>
          <w:bCs/>
          <w:sz w:val="24"/>
          <w:szCs w:val="24"/>
        </w:rPr>
        <w:t>7</w:t>
      </w:r>
      <w:r w:rsidR="000A28EA" w:rsidRPr="003D1FAD">
        <w:rPr>
          <w:bCs/>
          <w:sz w:val="24"/>
          <w:szCs w:val="24"/>
        </w:rPr>
        <w:t>5</w:t>
      </w:r>
      <w:r w:rsidRPr="006F67DE">
        <w:rPr>
          <w:bCs/>
          <w:sz w:val="24"/>
          <w:szCs w:val="24"/>
        </w:rPr>
        <w:t>.3 in circumstances giving rise to the possibility of a conflict of interest</w:t>
      </w:r>
      <w:r w:rsidR="000A28EA"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between the organisation and any other party:</w:t>
      </w:r>
    </w:p>
    <w:p w14:paraId="4FB1E070" w14:textId="77777777" w:rsidR="00930510" w:rsidRPr="003D1FAD" w:rsidRDefault="00930510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5255DC6" w14:textId="14139E70" w:rsidR="006F67DE" w:rsidRPr="006F67DE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F67DE">
        <w:rPr>
          <w:bCs/>
          <w:sz w:val="24"/>
          <w:szCs w:val="24"/>
        </w:rPr>
        <w:t>7</w:t>
      </w:r>
      <w:r w:rsidR="000A28EA" w:rsidRPr="003D1FAD">
        <w:rPr>
          <w:bCs/>
          <w:sz w:val="24"/>
          <w:szCs w:val="24"/>
        </w:rPr>
        <w:t>5</w:t>
      </w:r>
      <w:r w:rsidRPr="006F67DE">
        <w:rPr>
          <w:bCs/>
          <w:sz w:val="24"/>
          <w:szCs w:val="24"/>
        </w:rPr>
        <w:t>.3.1 put the interests of the organisation before that of the other party;</w:t>
      </w:r>
    </w:p>
    <w:p w14:paraId="637A9E5D" w14:textId="77777777" w:rsidR="00930510" w:rsidRPr="003D1FAD" w:rsidRDefault="00930510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A9D9C8B" w14:textId="75FC19E7" w:rsidR="006F67DE" w:rsidRPr="006F67DE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F67DE">
        <w:rPr>
          <w:bCs/>
          <w:sz w:val="24"/>
          <w:szCs w:val="24"/>
        </w:rPr>
        <w:t>7</w:t>
      </w:r>
      <w:r w:rsidR="000A28EA" w:rsidRPr="003D1FAD">
        <w:rPr>
          <w:bCs/>
          <w:sz w:val="24"/>
          <w:szCs w:val="24"/>
        </w:rPr>
        <w:t>5</w:t>
      </w:r>
      <w:r w:rsidRPr="006F67DE">
        <w:rPr>
          <w:bCs/>
          <w:sz w:val="24"/>
          <w:szCs w:val="24"/>
        </w:rPr>
        <w:t>.3.2 where any other duty prevents them from doing so, disclose the</w:t>
      </w:r>
      <w:r w:rsidR="000A28EA"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conflicting interest to the organisation and refrain from participating in any</w:t>
      </w:r>
      <w:r w:rsidR="000A28EA"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deliberation or decision of the other charity trustees with regard to the matter</w:t>
      </w:r>
      <w:r w:rsidR="000A28EA"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in question;</w:t>
      </w:r>
    </w:p>
    <w:p w14:paraId="0B096822" w14:textId="77777777" w:rsidR="00145309" w:rsidRPr="003D1FAD" w:rsidRDefault="00145309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BE253E2" w14:textId="3C0E48BE" w:rsidR="00F26E3F" w:rsidRPr="003D1FAD" w:rsidRDefault="006F67DE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F67DE">
        <w:rPr>
          <w:bCs/>
          <w:sz w:val="24"/>
          <w:szCs w:val="24"/>
        </w:rPr>
        <w:t>7</w:t>
      </w:r>
      <w:r w:rsidR="000A28EA" w:rsidRPr="003D1FAD">
        <w:rPr>
          <w:bCs/>
          <w:sz w:val="24"/>
          <w:szCs w:val="24"/>
        </w:rPr>
        <w:t>5</w:t>
      </w:r>
      <w:r w:rsidRPr="006F67DE">
        <w:rPr>
          <w:bCs/>
          <w:sz w:val="24"/>
          <w:szCs w:val="24"/>
        </w:rPr>
        <w:t>.4 ensure that the organisation complies with any direction, requirement,</w:t>
      </w:r>
      <w:r w:rsidR="000A28EA" w:rsidRPr="003D1FAD">
        <w:rPr>
          <w:bCs/>
          <w:sz w:val="24"/>
          <w:szCs w:val="24"/>
        </w:rPr>
        <w:t xml:space="preserve"> </w:t>
      </w:r>
      <w:r w:rsidRPr="006F67DE">
        <w:rPr>
          <w:bCs/>
          <w:sz w:val="24"/>
          <w:szCs w:val="24"/>
        </w:rPr>
        <w:t>notice or duty imposed under or by virtue of the Charities and Trustee</w:t>
      </w:r>
      <w:r w:rsidR="000A28EA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Investment (Scotland) Act 2005.</w:t>
      </w:r>
    </w:p>
    <w:p w14:paraId="33361C10" w14:textId="77777777" w:rsidR="000A28EA" w:rsidRPr="003D1FAD" w:rsidRDefault="000A28EA" w:rsidP="006F67D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E493509" w14:textId="33FE0FC5" w:rsidR="00AD41B8" w:rsidRPr="00AD41B8" w:rsidRDefault="00AD41B8" w:rsidP="00AD41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D41B8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6</w:t>
      </w:r>
      <w:r w:rsidRPr="00AD41B8">
        <w:rPr>
          <w:bCs/>
          <w:sz w:val="24"/>
          <w:szCs w:val="24"/>
        </w:rPr>
        <w:t xml:space="preserve"> In addition to the duties </w:t>
      </w:r>
      <w:r w:rsidRPr="006674E9">
        <w:rPr>
          <w:bCs/>
          <w:sz w:val="24"/>
          <w:szCs w:val="24"/>
        </w:rPr>
        <w:t>outlined in clause 7</w:t>
      </w:r>
      <w:r w:rsidR="00166499" w:rsidRPr="006674E9">
        <w:rPr>
          <w:bCs/>
          <w:sz w:val="24"/>
          <w:szCs w:val="24"/>
        </w:rPr>
        <w:t>5</w:t>
      </w:r>
      <w:r w:rsidRPr="006674E9">
        <w:rPr>
          <w:bCs/>
          <w:sz w:val="24"/>
          <w:szCs w:val="24"/>
        </w:rPr>
        <w:t>, all of</w:t>
      </w:r>
      <w:r w:rsidRPr="00AD41B8">
        <w:rPr>
          <w:bCs/>
          <w:sz w:val="24"/>
          <w:szCs w:val="24"/>
        </w:rPr>
        <w:t xml:space="preserve"> the charity trustees</w:t>
      </w:r>
      <w:r w:rsidRPr="003D1FAD">
        <w:rPr>
          <w:bCs/>
          <w:sz w:val="24"/>
          <w:szCs w:val="24"/>
        </w:rPr>
        <w:t xml:space="preserve"> </w:t>
      </w:r>
      <w:r w:rsidRPr="00AD41B8">
        <w:rPr>
          <w:bCs/>
          <w:sz w:val="24"/>
          <w:szCs w:val="24"/>
        </w:rPr>
        <w:t>must take such steps as are reasonably practicable for the purpose of</w:t>
      </w:r>
      <w:r w:rsidRPr="003D1FAD">
        <w:rPr>
          <w:bCs/>
          <w:sz w:val="24"/>
          <w:szCs w:val="24"/>
        </w:rPr>
        <w:t xml:space="preserve"> </w:t>
      </w:r>
      <w:r w:rsidRPr="00AD41B8">
        <w:rPr>
          <w:bCs/>
          <w:sz w:val="24"/>
          <w:szCs w:val="24"/>
        </w:rPr>
        <w:t>ensuring:</w:t>
      </w:r>
    </w:p>
    <w:p w14:paraId="4B1AC4BA" w14:textId="77777777" w:rsidR="00145309" w:rsidRPr="003D1FAD" w:rsidRDefault="00145309" w:rsidP="00AD41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5621624" w14:textId="02ECA24B" w:rsidR="00AD41B8" w:rsidRPr="00AD41B8" w:rsidRDefault="00AD41B8" w:rsidP="00AD41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D41B8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6</w:t>
      </w:r>
      <w:r w:rsidRPr="00AD41B8">
        <w:rPr>
          <w:bCs/>
          <w:sz w:val="24"/>
          <w:szCs w:val="24"/>
        </w:rPr>
        <w:t>.1 that any breach of any of those duties by a charity trustee is corrected</w:t>
      </w:r>
      <w:r w:rsidRPr="003D1FAD">
        <w:rPr>
          <w:bCs/>
          <w:sz w:val="24"/>
          <w:szCs w:val="24"/>
        </w:rPr>
        <w:t xml:space="preserve"> </w:t>
      </w:r>
      <w:r w:rsidRPr="00AD41B8">
        <w:rPr>
          <w:bCs/>
          <w:sz w:val="24"/>
          <w:szCs w:val="24"/>
        </w:rPr>
        <w:t>by the charity trustee concerned and not repeated; and</w:t>
      </w:r>
    </w:p>
    <w:p w14:paraId="7C8E4CE0" w14:textId="77777777" w:rsidR="00145309" w:rsidRPr="003D1FAD" w:rsidRDefault="00145309" w:rsidP="00AD41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DB3E7DF" w14:textId="5CF9F73A" w:rsidR="00E641C8" w:rsidRPr="003D1FAD" w:rsidRDefault="00AD41B8" w:rsidP="00AD41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AD41B8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6</w:t>
      </w:r>
      <w:r w:rsidRPr="00AD41B8">
        <w:rPr>
          <w:bCs/>
          <w:sz w:val="24"/>
          <w:szCs w:val="24"/>
        </w:rPr>
        <w:t>.2 that any trustee who has been in serious and persistent breach of</w:t>
      </w:r>
      <w:r w:rsidRPr="003D1FAD">
        <w:rPr>
          <w:bCs/>
          <w:sz w:val="24"/>
          <w:szCs w:val="24"/>
        </w:rPr>
        <w:t xml:space="preserve"> those duties is removed as a trustee.</w:t>
      </w:r>
    </w:p>
    <w:p w14:paraId="6851F150" w14:textId="77777777" w:rsidR="00AD41B8" w:rsidRPr="003D1FAD" w:rsidRDefault="00AD41B8" w:rsidP="00AD41B8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9E8DED4" w14:textId="44442421" w:rsidR="00AD41B8" w:rsidRPr="003D1FAD" w:rsidRDefault="00444E3B" w:rsidP="00444E3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444E3B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7</w:t>
      </w:r>
      <w:r w:rsidRPr="00444E3B">
        <w:rPr>
          <w:bCs/>
          <w:sz w:val="24"/>
          <w:szCs w:val="24"/>
        </w:rPr>
        <w:t xml:space="preserve"> Provided they have declared their interest - and have not voted on the</w:t>
      </w:r>
      <w:r w:rsidRPr="003D1FAD">
        <w:rPr>
          <w:bCs/>
          <w:sz w:val="24"/>
          <w:szCs w:val="24"/>
        </w:rPr>
        <w:t xml:space="preserve"> question of whether or not the organisation should enter into the arrangement - a charity trustee will not be debarred from entering into an </w:t>
      </w:r>
      <w:r w:rsidRPr="00444E3B">
        <w:rPr>
          <w:bCs/>
          <w:sz w:val="24"/>
          <w:szCs w:val="24"/>
        </w:rPr>
        <w:t>arrangement with the organisation in which they have a personal interest;</w:t>
      </w:r>
      <w:r w:rsidR="003D1FAD">
        <w:rPr>
          <w:bCs/>
          <w:sz w:val="24"/>
          <w:szCs w:val="24"/>
        </w:rPr>
        <w:t xml:space="preserve"> </w:t>
      </w:r>
      <w:r w:rsidRPr="00444E3B">
        <w:rPr>
          <w:bCs/>
          <w:sz w:val="24"/>
          <w:szCs w:val="24"/>
        </w:rPr>
        <w:t xml:space="preserve">and (subject to clause </w:t>
      </w:r>
      <w:r w:rsidR="00973576" w:rsidRPr="00973576">
        <w:rPr>
          <w:bCs/>
          <w:sz w:val="24"/>
          <w:szCs w:val="24"/>
        </w:rPr>
        <w:t>79</w:t>
      </w:r>
      <w:r w:rsidRPr="00444E3B">
        <w:rPr>
          <w:bCs/>
          <w:sz w:val="24"/>
          <w:szCs w:val="24"/>
        </w:rPr>
        <w:t xml:space="preserve"> and to the provisions relating to remuneration for</w:t>
      </w:r>
      <w:r w:rsidRPr="003D1FAD">
        <w:rPr>
          <w:bCs/>
          <w:sz w:val="24"/>
          <w:szCs w:val="24"/>
        </w:rPr>
        <w:t xml:space="preserve"> </w:t>
      </w:r>
      <w:r w:rsidRPr="00444E3B">
        <w:rPr>
          <w:bCs/>
          <w:sz w:val="24"/>
          <w:szCs w:val="24"/>
        </w:rPr>
        <w:t>services contained in the Charities and Trustee Investment (Scotland) Act</w:t>
      </w:r>
      <w:r w:rsidRPr="003D1FAD">
        <w:rPr>
          <w:bCs/>
          <w:sz w:val="24"/>
          <w:szCs w:val="24"/>
        </w:rPr>
        <w:t xml:space="preserve"> </w:t>
      </w:r>
      <w:r w:rsidRPr="00444E3B">
        <w:rPr>
          <w:bCs/>
          <w:sz w:val="24"/>
          <w:szCs w:val="24"/>
        </w:rPr>
        <w:t>2005), they may retain any personal benefit which arises from that</w:t>
      </w:r>
      <w:r w:rsidRPr="003D1FAD">
        <w:rPr>
          <w:bCs/>
          <w:sz w:val="24"/>
          <w:szCs w:val="24"/>
        </w:rPr>
        <w:t xml:space="preserve"> arrangement.</w:t>
      </w:r>
    </w:p>
    <w:p w14:paraId="41AE6ADA" w14:textId="77777777" w:rsidR="00444E3B" w:rsidRPr="003D1FAD" w:rsidRDefault="00444E3B" w:rsidP="00444E3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9BA9DA5" w14:textId="5B0A65B3" w:rsidR="0041669F" w:rsidRPr="0041669F" w:rsidRDefault="0041669F" w:rsidP="0041669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41669F">
        <w:rPr>
          <w:bCs/>
          <w:sz w:val="24"/>
          <w:szCs w:val="24"/>
        </w:rPr>
        <w:t>7</w:t>
      </w:r>
      <w:r w:rsidRPr="003D1FAD">
        <w:rPr>
          <w:bCs/>
          <w:sz w:val="24"/>
          <w:szCs w:val="24"/>
        </w:rPr>
        <w:t>8</w:t>
      </w:r>
      <w:r w:rsidRPr="0041669F">
        <w:rPr>
          <w:bCs/>
          <w:sz w:val="24"/>
          <w:szCs w:val="24"/>
        </w:rPr>
        <w:t xml:space="preserve"> No charity trustee may serve as an employee (full time or part time) of</w:t>
      </w:r>
      <w:r w:rsidRPr="003D1FAD">
        <w:rPr>
          <w:bCs/>
          <w:sz w:val="24"/>
          <w:szCs w:val="24"/>
        </w:rPr>
        <w:t xml:space="preserve"> </w:t>
      </w:r>
      <w:r w:rsidRPr="0041669F">
        <w:rPr>
          <w:bCs/>
          <w:sz w:val="24"/>
          <w:szCs w:val="24"/>
        </w:rPr>
        <w:t>the organisation; and no charity trustee may be given any remuneration by</w:t>
      </w:r>
      <w:r w:rsidRPr="003D1FAD">
        <w:rPr>
          <w:bCs/>
          <w:sz w:val="24"/>
          <w:szCs w:val="24"/>
        </w:rPr>
        <w:t xml:space="preserve"> </w:t>
      </w:r>
      <w:r w:rsidRPr="0041669F">
        <w:rPr>
          <w:bCs/>
          <w:sz w:val="24"/>
          <w:szCs w:val="24"/>
        </w:rPr>
        <w:t>the organisation for carrying out their duties as a charity trustee.</w:t>
      </w:r>
    </w:p>
    <w:p w14:paraId="38EDF631" w14:textId="77777777" w:rsidR="0041669F" w:rsidRPr="003D1FAD" w:rsidRDefault="0041669F" w:rsidP="0041669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5BB48ED" w14:textId="580C8364" w:rsidR="0041669F" w:rsidRPr="003D1FAD" w:rsidRDefault="0041669F" w:rsidP="0041669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79</w:t>
      </w:r>
      <w:r w:rsidRPr="0041669F">
        <w:rPr>
          <w:bCs/>
          <w:sz w:val="24"/>
          <w:szCs w:val="24"/>
        </w:rPr>
        <w:t xml:space="preserve"> The charity trustees may be paid all travelling and other expenses</w:t>
      </w:r>
      <w:r w:rsidRPr="003D1FAD">
        <w:rPr>
          <w:bCs/>
          <w:sz w:val="24"/>
          <w:szCs w:val="24"/>
        </w:rPr>
        <w:t xml:space="preserve"> </w:t>
      </w:r>
      <w:r w:rsidRPr="0041669F">
        <w:rPr>
          <w:bCs/>
          <w:sz w:val="24"/>
          <w:szCs w:val="24"/>
        </w:rPr>
        <w:t>reasonably incurred by them in connection with carrying out their duties; this</w:t>
      </w:r>
      <w:r w:rsidRPr="003D1FAD">
        <w:rPr>
          <w:bCs/>
          <w:sz w:val="24"/>
          <w:szCs w:val="24"/>
        </w:rPr>
        <w:t xml:space="preserve"> may include expenses relating to their attendance at meetings.</w:t>
      </w:r>
    </w:p>
    <w:p w14:paraId="330A8A72" w14:textId="77777777" w:rsidR="0041669F" w:rsidRPr="003D1FAD" w:rsidRDefault="0041669F" w:rsidP="0041669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BFF598B" w14:textId="77777777" w:rsidR="000D0C9B" w:rsidRPr="000D0C9B" w:rsidRDefault="000D0C9B" w:rsidP="005B2BF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567"/>
        <w:rPr>
          <w:b/>
          <w:sz w:val="24"/>
          <w:szCs w:val="24"/>
        </w:rPr>
      </w:pPr>
      <w:r w:rsidRPr="000D0C9B">
        <w:rPr>
          <w:b/>
          <w:sz w:val="24"/>
          <w:szCs w:val="24"/>
        </w:rPr>
        <w:t>Code of conduct for charity trustees</w:t>
      </w:r>
    </w:p>
    <w:p w14:paraId="5E7242E5" w14:textId="77777777" w:rsidR="000D0C9B" w:rsidRPr="003D1FAD" w:rsidRDefault="000D0C9B" w:rsidP="000D0C9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34A30C8" w14:textId="252E3316" w:rsidR="000D0C9B" w:rsidRPr="000D0C9B" w:rsidRDefault="000D0C9B" w:rsidP="000D0C9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0D0C9B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0</w:t>
      </w:r>
      <w:r w:rsidRPr="000D0C9B">
        <w:rPr>
          <w:bCs/>
          <w:sz w:val="24"/>
          <w:szCs w:val="24"/>
        </w:rPr>
        <w:t xml:space="preserve"> Each of the charity trustees shall comply with the code of conduct</w:t>
      </w:r>
      <w:r w:rsidRPr="003D1FAD">
        <w:rPr>
          <w:bCs/>
          <w:sz w:val="24"/>
          <w:szCs w:val="24"/>
        </w:rPr>
        <w:t xml:space="preserve"> </w:t>
      </w:r>
      <w:r w:rsidRPr="000D0C9B">
        <w:rPr>
          <w:bCs/>
          <w:sz w:val="24"/>
          <w:szCs w:val="24"/>
        </w:rPr>
        <w:t>(incorporating detailed rules on conflict of interest) prescribed by the board.</w:t>
      </w:r>
    </w:p>
    <w:p w14:paraId="206253AF" w14:textId="77777777" w:rsidR="000D0C9B" w:rsidRPr="003D1FAD" w:rsidRDefault="000D0C9B" w:rsidP="000D0C9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88A316C" w14:textId="4F4A6861" w:rsidR="0041669F" w:rsidRPr="003D1FAD" w:rsidRDefault="000D0C9B" w:rsidP="000D0C9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0D0C9B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1</w:t>
      </w:r>
      <w:r w:rsidRPr="000D0C9B">
        <w:rPr>
          <w:bCs/>
          <w:sz w:val="24"/>
          <w:szCs w:val="24"/>
        </w:rPr>
        <w:t xml:space="preserve"> The code of conduct referred to in clause 8</w:t>
      </w:r>
      <w:r w:rsidR="00973576" w:rsidRPr="00973576">
        <w:rPr>
          <w:bCs/>
          <w:sz w:val="24"/>
          <w:szCs w:val="24"/>
        </w:rPr>
        <w:t>0</w:t>
      </w:r>
      <w:r w:rsidRPr="000D0C9B">
        <w:rPr>
          <w:bCs/>
          <w:sz w:val="24"/>
          <w:szCs w:val="24"/>
        </w:rPr>
        <w:t xml:space="preserve"> shall be supplemental to</w:t>
      </w:r>
      <w:r w:rsidRPr="003D1FAD">
        <w:rPr>
          <w:bCs/>
          <w:sz w:val="24"/>
          <w:szCs w:val="24"/>
        </w:rPr>
        <w:t xml:space="preserve"> </w:t>
      </w:r>
      <w:r w:rsidRPr="000D0C9B">
        <w:rPr>
          <w:bCs/>
          <w:sz w:val="24"/>
          <w:szCs w:val="24"/>
        </w:rPr>
        <w:t>the provisions relating to the conduct of charity trustees contained in this</w:t>
      </w:r>
      <w:r w:rsidRPr="003D1FAD">
        <w:rPr>
          <w:bCs/>
          <w:sz w:val="24"/>
          <w:szCs w:val="24"/>
        </w:rPr>
        <w:t xml:space="preserve"> </w:t>
      </w:r>
      <w:r w:rsidRPr="000D0C9B">
        <w:rPr>
          <w:bCs/>
          <w:sz w:val="24"/>
          <w:szCs w:val="24"/>
        </w:rPr>
        <w:t>constitution and the duties imposed on charity trustees under the Charities</w:t>
      </w:r>
      <w:r w:rsidRPr="003D1FAD">
        <w:rPr>
          <w:bCs/>
          <w:sz w:val="24"/>
          <w:szCs w:val="24"/>
        </w:rPr>
        <w:t xml:space="preserve"> </w:t>
      </w:r>
      <w:r w:rsidRPr="000D0C9B">
        <w:rPr>
          <w:bCs/>
          <w:sz w:val="24"/>
          <w:szCs w:val="24"/>
        </w:rPr>
        <w:t>and Trustee Investment (Scotland) Act 2005; and all relevant provisions of</w:t>
      </w:r>
      <w:r w:rsidRPr="003D1FAD">
        <w:rPr>
          <w:bCs/>
          <w:sz w:val="24"/>
          <w:szCs w:val="24"/>
        </w:rPr>
        <w:t xml:space="preserve"> </w:t>
      </w:r>
      <w:r w:rsidRPr="000D0C9B">
        <w:rPr>
          <w:bCs/>
          <w:sz w:val="24"/>
          <w:szCs w:val="24"/>
        </w:rPr>
        <w:t>this constitution shall be interpreted and applied in accordance with the</w:t>
      </w:r>
      <w:r w:rsidR="00973576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provisions of the code of conduct in force.</w:t>
      </w:r>
    </w:p>
    <w:p w14:paraId="0F5B60FE" w14:textId="77777777" w:rsidR="008E63EE" w:rsidRPr="003D1FAD" w:rsidRDefault="008E63EE" w:rsidP="000D0C9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A48CF45" w14:textId="77777777" w:rsidR="008E63EE" w:rsidRPr="008E63EE" w:rsidRDefault="008E63EE" w:rsidP="005B2BF2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8E63EE">
        <w:rPr>
          <w:b/>
          <w:sz w:val="24"/>
          <w:szCs w:val="24"/>
        </w:rPr>
        <w:t>DECISION-MAKING BY THE CHARITY TRUSTEES</w:t>
      </w:r>
    </w:p>
    <w:p w14:paraId="34E426CB" w14:textId="77777777" w:rsidR="008E63EE" w:rsidRPr="003D1FAD" w:rsidRDefault="008E63EE" w:rsidP="005B2BF2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</w:p>
    <w:p w14:paraId="1644512D" w14:textId="2F85A3A8" w:rsidR="008E63EE" w:rsidRPr="008E63EE" w:rsidRDefault="008E63EE" w:rsidP="005B2BF2">
      <w:pPr>
        <w:autoSpaceDE w:val="0"/>
        <w:autoSpaceDN w:val="0"/>
        <w:adjustRightInd w:val="0"/>
        <w:spacing w:after="0" w:line="240" w:lineRule="auto"/>
        <w:ind w:left="-426"/>
        <w:rPr>
          <w:b/>
          <w:sz w:val="24"/>
          <w:szCs w:val="24"/>
        </w:rPr>
      </w:pPr>
      <w:r w:rsidRPr="008E63EE">
        <w:rPr>
          <w:b/>
          <w:sz w:val="24"/>
          <w:szCs w:val="24"/>
        </w:rPr>
        <w:t>Notice of board meetings</w:t>
      </w:r>
    </w:p>
    <w:p w14:paraId="36605DA4" w14:textId="77777777" w:rsidR="008E63EE" w:rsidRPr="003D1FAD" w:rsidRDefault="008E63EE" w:rsidP="008E63E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A49E4DC" w14:textId="194E5E87" w:rsidR="008E63EE" w:rsidRPr="008E63EE" w:rsidRDefault="008E63EE" w:rsidP="008E63E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E63EE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2</w:t>
      </w:r>
      <w:r w:rsidRPr="008E63EE">
        <w:rPr>
          <w:bCs/>
          <w:sz w:val="24"/>
          <w:szCs w:val="24"/>
        </w:rPr>
        <w:t xml:space="preserve"> Any charity trustee may call a meeting of the board or ask the</w:t>
      </w:r>
      <w:r w:rsidRPr="003D1FAD">
        <w:rPr>
          <w:bCs/>
          <w:sz w:val="24"/>
          <w:szCs w:val="24"/>
        </w:rPr>
        <w:t xml:space="preserve"> </w:t>
      </w:r>
      <w:r w:rsidRPr="008E63EE">
        <w:rPr>
          <w:bCs/>
          <w:sz w:val="24"/>
          <w:szCs w:val="24"/>
        </w:rPr>
        <w:t>secretary to call a meeting of the board. Such meetings may be entirely</w:t>
      </w:r>
      <w:r w:rsidRPr="003D1FAD">
        <w:rPr>
          <w:bCs/>
          <w:sz w:val="24"/>
          <w:szCs w:val="24"/>
        </w:rPr>
        <w:t xml:space="preserve"> </w:t>
      </w:r>
      <w:r w:rsidRPr="008E63EE">
        <w:rPr>
          <w:bCs/>
          <w:sz w:val="24"/>
          <w:szCs w:val="24"/>
        </w:rPr>
        <w:t>virtual meetings or hybrid meetings as the circumstances allow and as</w:t>
      </w:r>
      <w:r w:rsidRPr="003D1FAD">
        <w:rPr>
          <w:bCs/>
          <w:sz w:val="24"/>
          <w:szCs w:val="24"/>
        </w:rPr>
        <w:t xml:space="preserve"> </w:t>
      </w:r>
      <w:r w:rsidRPr="008E63EE">
        <w:rPr>
          <w:bCs/>
          <w:sz w:val="24"/>
          <w:szCs w:val="24"/>
        </w:rPr>
        <w:t>agreed by the charity trustees.</w:t>
      </w:r>
    </w:p>
    <w:p w14:paraId="37614C95" w14:textId="77777777" w:rsidR="008E63EE" w:rsidRPr="003D1FAD" w:rsidRDefault="008E63EE" w:rsidP="008E63E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BF0F9FD" w14:textId="3019E48D" w:rsidR="008E63EE" w:rsidRPr="003D1FAD" w:rsidRDefault="008E63EE" w:rsidP="008E63E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8E63EE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3</w:t>
      </w:r>
      <w:r w:rsidRPr="008E63EE">
        <w:rPr>
          <w:bCs/>
          <w:sz w:val="24"/>
          <w:szCs w:val="24"/>
        </w:rPr>
        <w:t xml:space="preserve"> At least 7 days' notice must be given of each board meeting, unless</w:t>
      </w:r>
      <w:r w:rsidRPr="003D1FAD">
        <w:rPr>
          <w:bCs/>
          <w:sz w:val="24"/>
          <w:szCs w:val="24"/>
        </w:rPr>
        <w:t xml:space="preserve"> </w:t>
      </w:r>
      <w:r w:rsidRPr="008E63EE">
        <w:rPr>
          <w:bCs/>
          <w:sz w:val="24"/>
          <w:szCs w:val="24"/>
        </w:rPr>
        <w:t>(in the opinion of the person calling the meeting) there is a degree of urgency</w:t>
      </w:r>
      <w:r w:rsidRPr="003D1FAD">
        <w:rPr>
          <w:bCs/>
          <w:sz w:val="24"/>
          <w:szCs w:val="24"/>
        </w:rPr>
        <w:t xml:space="preserve"> which makes that inappropriate.</w:t>
      </w:r>
    </w:p>
    <w:p w14:paraId="631F03C5" w14:textId="77777777" w:rsidR="00C374A7" w:rsidRPr="003D1FAD" w:rsidRDefault="00C374A7" w:rsidP="008E63E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584A15A" w14:textId="77777777" w:rsidR="00C374A7" w:rsidRPr="00C374A7" w:rsidRDefault="00C374A7" w:rsidP="005B2BF2">
      <w:pPr>
        <w:autoSpaceDE w:val="0"/>
        <w:autoSpaceDN w:val="0"/>
        <w:adjustRightInd w:val="0"/>
        <w:spacing w:after="0" w:line="240" w:lineRule="auto"/>
        <w:ind w:hanging="567"/>
        <w:rPr>
          <w:b/>
          <w:sz w:val="24"/>
          <w:szCs w:val="24"/>
        </w:rPr>
      </w:pPr>
      <w:r w:rsidRPr="00C374A7">
        <w:rPr>
          <w:b/>
          <w:sz w:val="24"/>
          <w:szCs w:val="24"/>
        </w:rPr>
        <w:t>Procedure at board meetings</w:t>
      </w:r>
    </w:p>
    <w:p w14:paraId="4EF2EEDC" w14:textId="77777777" w:rsidR="00C374A7" w:rsidRPr="003D1FAD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204A846" w14:textId="21862B46" w:rsidR="00C374A7" w:rsidRPr="003D1FAD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74A7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4</w:t>
      </w:r>
      <w:r w:rsidRPr="00C374A7">
        <w:rPr>
          <w:bCs/>
          <w:sz w:val="24"/>
          <w:szCs w:val="24"/>
        </w:rPr>
        <w:t xml:space="preserve"> No valid decisions can be taken at a board meeting unless a quorum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is present; the quorum for board meetings is three charity trustees, present in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person or virtually.</w:t>
      </w:r>
    </w:p>
    <w:p w14:paraId="58FB0724" w14:textId="77777777" w:rsidR="00C374A7" w:rsidRPr="00C374A7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1B032A5" w14:textId="4EF39866" w:rsidR="00C374A7" w:rsidRPr="00C374A7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74A7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5</w:t>
      </w:r>
      <w:r w:rsidRPr="00C374A7">
        <w:rPr>
          <w:bCs/>
          <w:sz w:val="24"/>
          <w:szCs w:val="24"/>
        </w:rPr>
        <w:t xml:space="preserve"> If at any time the number of charity trustees in office falls below the</w:t>
      </w:r>
      <w:r w:rsidRPr="00973576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number stated as the quorum in clause 8</w:t>
      </w:r>
      <w:r w:rsidR="00973576" w:rsidRPr="00973576">
        <w:rPr>
          <w:bCs/>
          <w:sz w:val="24"/>
          <w:szCs w:val="24"/>
        </w:rPr>
        <w:t>4</w:t>
      </w:r>
      <w:r w:rsidRPr="00C374A7">
        <w:rPr>
          <w:bCs/>
          <w:sz w:val="24"/>
          <w:szCs w:val="24"/>
        </w:rPr>
        <w:t>, the remaining charity trustee(s)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will have power to fill the vacancies or call a members' meeting - but will not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be able to take any other valid decisions.</w:t>
      </w:r>
    </w:p>
    <w:p w14:paraId="599B2BB3" w14:textId="77777777" w:rsidR="00C374A7" w:rsidRPr="003D1FAD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EAB7871" w14:textId="079BACDB" w:rsidR="00C374A7" w:rsidRPr="00C374A7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74A7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6</w:t>
      </w:r>
      <w:r w:rsidRPr="00C374A7">
        <w:rPr>
          <w:bCs/>
          <w:sz w:val="24"/>
          <w:szCs w:val="24"/>
        </w:rPr>
        <w:t xml:space="preserve"> The chair of the organisation should act as chairperson of each board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meeting.</w:t>
      </w:r>
    </w:p>
    <w:p w14:paraId="7968B278" w14:textId="77777777" w:rsidR="00C374A7" w:rsidRPr="003D1FAD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71E94F6" w14:textId="060472B2" w:rsidR="00C374A7" w:rsidRPr="00C374A7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74A7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7</w:t>
      </w:r>
      <w:r w:rsidRPr="00C374A7">
        <w:rPr>
          <w:bCs/>
          <w:sz w:val="24"/>
          <w:szCs w:val="24"/>
        </w:rPr>
        <w:t xml:space="preserve"> If the chair is not present within 15 minutes after the time at which the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meeting was due to start (or is not willing to act as chairperson), the charity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trustees present at the meeting must elect (from among themselves) the</w:t>
      </w:r>
      <w:r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person who will act as chairperson of that meeting.</w:t>
      </w:r>
    </w:p>
    <w:p w14:paraId="60F1311E" w14:textId="77777777" w:rsidR="00C374A7" w:rsidRPr="003D1FAD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B454F9A" w14:textId="44D2AA23" w:rsidR="00C374A7" w:rsidRPr="00C374A7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74A7">
        <w:rPr>
          <w:bCs/>
          <w:sz w:val="24"/>
          <w:szCs w:val="24"/>
        </w:rPr>
        <w:t>8</w:t>
      </w:r>
      <w:r w:rsidRPr="003D1FAD">
        <w:rPr>
          <w:bCs/>
          <w:sz w:val="24"/>
          <w:szCs w:val="24"/>
        </w:rPr>
        <w:t>8</w:t>
      </w:r>
      <w:r w:rsidRPr="00C374A7">
        <w:rPr>
          <w:bCs/>
          <w:sz w:val="24"/>
          <w:szCs w:val="24"/>
        </w:rPr>
        <w:t xml:space="preserve"> Every charity trustee has one vote, which must be given personally.</w:t>
      </w:r>
    </w:p>
    <w:p w14:paraId="07CF4405" w14:textId="77777777" w:rsidR="00C374A7" w:rsidRPr="003D1FAD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D0B7D31" w14:textId="2D2872E1" w:rsidR="00C374A7" w:rsidRPr="00C374A7" w:rsidRDefault="00EA1C75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8</w:t>
      </w:r>
      <w:r w:rsidR="00C374A7" w:rsidRPr="00C374A7">
        <w:rPr>
          <w:bCs/>
          <w:sz w:val="24"/>
          <w:szCs w:val="24"/>
        </w:rPr>
        <w:t>9 All decisions at board meetings will be made by majority vote.</w:t>
      </w:r>
    </w:p>
    <w:p w14:paraId="40ADAEE6" w14:textId="77777777" w:rsidR="00EA1C75" w:rsidRPr="003D1FAD" w:rsidRDefault="00EA1C75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FFAB5B3" w14:textId="01EFF0DA" w:rsidR="00C374A7" w:rsidRPr="00C374A7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74A7">
        <w:rPr>
          <w:bCs/>
          <w:sz w:val="24"/>
          <w:szCs w:val="24"/>
        </w:rPr>
        <w:t>9</w:t>
      </w:r>
      <w:r w:rsidR="00EA1C75" w:rsidRPr="003D1FAD">
        <w:rPr>
          <w:bCs/>
          <w:sz w:val="24"/>
          <w:szCs w:val="24"/>
        </w:rPr>
        <w:t>0</w:t>
      </w:r>
      <w:r w:rsidRPr="00C374A7">
        <w:rPr>
          <w:bCs/>
          <w:sz w:val="24"/>
          <w:szCs w:val="24"/>
        </w:rPr>
        <w:t xml:space="preserve"> If there is an equal number of votes for and against any resolution, the</w:t>
      </w:r>
      <w:r w:rsidR="00EA1C75"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chairperson of the meeting will be entitled to a second (casting) vote.</w:t>
      </w:r>
    </w:p>
    <w:p w14:paraId="6FF2909D" w14:textId="77777777" w:rsidR="00EA1C75" w:rsidRPr="003D1FAD" w:rsidRDefault="00EA1C75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D4A35FE" w14:textId="19541923" w:rsidR="00C374A7" w:rsidRPr="003D1FAD" w:rsidRDefault="00C374A7" w:rsidP="00C374A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74A7">
        <w:rPr>
          <w:bCs/>
          <w:sz w:val="24"/>
          <w:szCs w:val="24"/>
        </w:rPr>
        <w:t>9</w:t>
      </w:r>
      <w:r w:rsidR="00EA1C75" w:rsidRPr="003D1FAD">
        <w:rPr>
          <w:bCs/>
          <w:sz w:val="24"/>
          <w:szCs w:val="24"/>
        </w:rPr>
        <w:t>1</w:t>
      </w:r>
      <w:r w:rsidRPr="00C374A7">
        <w:rPr>
          <w:bCs/>
          <w:sz w:val="24"/>
          <w:szCs w:val="24"/>
        </w:rPr>
        <w:t xml:space="preserve"> The board may, at its discretion, allow any person to attend and speak</w:t>
      </w:r>
      <w:r w:rsidR="00EA1C75" w:rsidRPr="003D1FAD">
        <w:rPr>
          <w:bCs/>
          <w:sz w:val="24"/>
          <w:szCs w:val="24"/>
        </w:rPr>
        <w:t xml:space="preserve"> </w:t>
      </w:r>
      <w:r w:rsidRPr="00C374A7">
        <w:rPr>
          <w:bCs/>
          <w:sz w:val="24"/>
          <w:szCs w:val="24"/>
        </w:rPr>
        <w:t>at a board meeting notwithstanding that they are not a charity trustee - but on</w:t>
      </w:r>
      <w:r w:rsidR="00EA1C75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the basis that they must not participate in decision-making.</w:t>
      </w:r>
    </w:p>
    <w:p w14:paraId="0E5DD6AE" w14:textId="77777777" w:rsidR="0016682E" w:rsidRPr="003D1FAD" w:rsidRDefault="0016682E" w:rsidP="00EA1C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C1B67CD" w14:textId="0ACDA5C9" w:rsidR="00EA1C75" w:rsidRPr="003D1FAD" w:rsidRDefault="00EA1C75" w:rsidP="00EA1C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A1C75">
        <w:rPr>
          <w:bCs/>
          <w:sz w:val="24"/>
          <w:szCs w:val="24"/>
        </w:rPr>
        <w:t>9</w:t>
      </w:r>
      <w:r w:rsidRPr="003D1FAD">
        <w:rPr>
          <w:bCs/>
          <w:sz w:val="24"/>
          <w:szCs w:val="24"/>
        </w:rPr>
        <w:t>2</w:t>
      </w:r>
      <w:r w:rsidRPr="00EA1C75">
        <w:rPr>
          <w:bCs/>
          <w:sz w:val="24"/>
          <w:szCs w:val="24"/>
        </w:rPr>
        <w:t xml:space="preserve"> A charity trustee must not vote at a board meeting (or at a meeting of</w:t>
      </w:r>
      <w:r w:rsidRPr="003D1FAD">
        <w:rPr>
          <w:bCs/>
          <w:sz w:val="24"/>
          <w:szCs w:val="24"/>
        </w:rPr>
        <w:t xml:space="preserve"> </w:t>
      </w:r>
      <w:r w:rsidRPr="00EA1C75">
        <w:rPr>
          <w:bCs/>
          <w:sz w:val="24"/>
          <w:szCs w:val="24"/>
        </w:rPr>
        <w:t>a sub-committee) on any resolution which relates to a matter in which they</w:t>
      </w:r>
      <w:r w:rsidRPr="003D1FAD">
        <w:rPr>
          <w:bCs/>
          <w:sz w:val="24"/>
          <w:szCs w:val="24"/>
        </w:rPr>
        <w:t xml:space="preserve"> </w:t>
      </w:r>
      <w:r w:rsidRPr="00EA1C75">
        <w:rPr>
          <w:bCs/>
          <w:sz w:val="24"/>
          <w:szCs w:val="24"/>
        </w:rPr>
        <w:t>have a personal interest or duty which conflicts (or may conflict) with the</w:t>
      </w:r>
      <w:r w:rsidRPr="003D1FAD">
        <w:rPr>
          <w:bCs/>
          <w:sz w:val="24"/>
          <w:szCs w:val="24"/>
        </w:rPr>
        <w:t xml:space="preserve"> </w:t>
      </w:r>
      <w:r w:rsidRPr="00EA1C75">
        <w:rPr>
          <w:bCs/>
          <w:sz w:val="24"/>
          <w:szCs w:val="24"/>
        </w:rPr>
        <w:t>interests of the organisation; they must withdraw from the meeting while an</w:t>
      </w:r>
      <w:r w:rsidRPr="003D1FAD">
        <w:rPr>
          <w:bCs/>
          <w:sz w:val="24"/>
          <w:szCs w:val="24"/>
        </w:rPr>
        <w:t xml:space="preserve"> item of that nature is being dealt with.</w:t>
      </w:r>
    </w:p>
    <w:p w14:paraId="0CA70787" w14:textId="77777777" w:rsidR="00EA1C75" w:rsidRPr="003D1FAD" w:rsidRDefault="00EA1C75" w:rsidP="00EA1C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43038AA" w14:textId="2E3E32F2" w:rsidR="00EA1C75" w:rsidRPr="003D1FAD" w:rsidRDefault="007E4FC4" w:rsidP="00EA1C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 xml:space="preserve">93 For the </w:t>
      </w:r>
      <w:r w:rsidRPr="00DC7892">
        <w:rPr>
          <w:bCs/>
          <w:sz w:val="24"/>
          <w:szCs w:val="24"/>
        </w:rPr>
        <w:t>purposes of clause 92:</w:t>
      </w:r>
    </w:p>
    <w:p w14:paraId="2D3A812A" w14:textId="77777777" w:rsidR="00CD203E" w:rsidRPr="003D1FAD" w:rsidRDefault="00CD203E" w:rsidP="007E4FC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C866006" w14:textId="50754509" w:rsidR="007E4FC4" w:rsidRPr="007E4FC4" w:rsidRDefault="007E4FC4" w:rsidP="007E4FC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E4FC4">
        <w:rPr>
          <w:bCs/>
          <w:sz w:val="24"/>
          <w:szCs w:val="24"/>
        </w:rPr>
        <w:t>9</w:t>
      </w:r>
      <w:r w:rsidRPr="003D1FAD">
        <w:rPr>
          <w:bCs/>
          <w:sz w:val="24"/>
          <w:szCs w:val="24"/>
        </w:rPr>
        <w:t>3</w:t>
      </w:r>
      <w:r w:rsidRPr="007E4FC4">
        <w:rPr>
          <w:bCs/>
          <w:sz w:val="24"/>
          <w:szCs w:val="24"/>
        </w:rPr>
        <w:t>.1 an interest held by an individual who is “connected” with the charity</w:t>
      </w:r>
      <w:r w:rsidRPr="003D1FAD">
        <w:rPr>
          <w:bCs/>
          <w:sz w:val="24"/>
          <w:szCs w:val="24"/>
        </w:rPr>
        <w:t xml:space="preserve"> </w:t>
      </w:r>
      <w:r w:rsidRPr="007E4FC4">
        <w:rPr>
          <w:bCs/>
          <w:sz w:val="24"/>
          <w:szCs w:val="24"/>
        </w:rPr>
        <w:t>trustee under section 68(2) of the Charities and Trustee Investment</w:t>
      </w:r>
      <w:r w:rsidRPr="003D1FAD">
        <w:rPr>
          <w:bCs/>
          <w:sz w:val="24"/>
          <w:szCs w:val="24"/>
        </w:rPr>
        <w:t xml:space="preserve"> </w:t>
      </w:r>
      <w:r w:rsidRPr="007E4FC4">
        <w:rPr>
          <w:bCs/>
          <w:sz w:val="24"/>
          <w:szCs w:val="24"/>
        </w:rPr>
        <w:t xml:space="preserve">(Scotland) Act 2005 </w:t>
      </w:r>
      <w:r w:rsidR="00BF7B2C">
        <w:rPr>
          <w:bCs/>
          <w:sz w:val="24"/>
          <w:szCs w:val="24"/>
        </w:rPr>
        <w:t>(</w:t>
      </w:r>
      <w:r w:rsidRPr="007E4FC4">
        <w:rPr>
          <w:bCs/>
          <w:sz w:val="24"/>
          <w:szCs w:val="24"/>
        </w:rPr>
        <w:t>husband/wife, partner, child, parent, brother/sister etc)</w:t>
      </w:r>
      <w:r w:rsidRPr="003D1FAD">
        <w:rPr>
          <w:bCs/>
          <w:sz w:val="24"/>
          <w:szCs w:val="24"/>
        </w:rPr>
        <w:t xml:space="preserve"> </w:t>
      </w:r>
      <w:r w:rsidRPr="007E4FC4">
        <w:rPr>
          <w:bCs/>
          <w:sz w:val="24"/>
          <w:szCs w:val="24"/>
        </w:rPr>
        <w:t>shall be deemed to be held by that charity trustee;</w:t>
      </w:r>
    </w:p>
    <w:p w14:paraId="379619F5" w14:textId="77777777" w:rsidR="00CD203E" w:rsidRPr="003D1FAD" w:rsidRDefault="00CD203E" w:rsidP="007E4FC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E64C4E8" w14:textId="3879E6C0" w:rsidR="007E4FC4" w:rsidRPr="003D1FAD" w:rsidRDefault="007E4FC4" w:rsidP="007E4FC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E4FC4">
        <w:rPr>
          <w:bCs/>
          <w:sz w:val="24"/>
          <w:szCs w:val="24"/>
        </w:rPr>
        <w:t>9</w:t>
      </w:r>
      <w:r w:rsidRPr="003D1FAD">
        <w:rPr>
          <w:bCs/>
          <w:sz w:val="24"/>
          <w:szCs w:val="24"/>
        </w:rPr>
        <w:t>3</w:t>
      </w:r>
      <w:r w:rsidRPr="007E4FC4">
        <w:rPr>
          <w:bCs/>
          <w:sz w:val="24"/>
          <w:szCs w:val="24"/>
        </w:rPr>
        <w:t>.2 a charity trustee will be deemed to have a personal interest in relation</w:t>
      </w:r>
      <w:r w:rsidRPr="003D1FAD">
        <w:rPr>
          <w:bCs/>
          <w:sz w:val="24"/>
          <w:szCs w:val="24"/>
        </w:rPr>
        <w:t xml:space="preserve"> </w:t>
      </w:r>
      <w:r w:rsidRPr="007E4FC4">
        <w:rPr>
          <w:bCs/>
          <w:sz w:val="24"/>
          <w:szCs w:val="24"/>
        </w:rPr>
        <w:t>to a particular matter if a body in relation to which they are an employee,</w:t>
      </w:r>
      <w:r w:rsidRPr="003D1FAD">
        <w:rPr>
          <w:bCs/>
          <w:sz w:val="24"/>
          <w:szCs w:val="24"/>
        </w:rPr>
        <w:t xml:space="preserve"> </w:t>
      </w:r>
      <w:r w:rsidRPr="007E4FC4">
        <w:rPr>
          <w:bCs/>
          <w:sz w:val="24"/>
          <w:szCs w:val="24"/>
        </w:rPr>
        <w:t>director, member of the management committee, officer or elected</w:t>
      </w:r>
      <w:r w:rsidRPr="003D1FAD">
        <w:rPr>
          <w:bCs/>
          <w:sz w:val="24"/>
          <w:szCs w:val="24"/>
        </w:rPr>
        <w:t xml:space="preserve"> representative has an interest in that matter.</w:t>
      </w:r>
    </w:p>
    <w:p w14:paraId="202EC0E7" w14:textId="77777777" w:rsidR="007E4FC4" w:rsidRPr="003D1FAD" w:rsidRDefault="007E4FC4" w:rsidP="007E4FC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01177C4" w14:textId="77777777" w:rsidR="00BD527E" w:rsidRPr="00BD527E" w:rsidRDefault="00BD527E" w:rsidP="005B2BF2">
      <w:pPr>
        <w:autoSpaceDE w:val="0"/>
        <w:autoSpaceDN w:val="0"/>
        <w:adjustRightInd w:val="0"/>
        <w:spacing w:after="0" w:line="240" w:lineRule="auto"/>
        <w:ind w:hanging="567"/>
        <w:rPr>
          <w:b/>
          <w:sz w:val="24"/>
          <w:szCs w:val="24"/>
        </w:rPr>
      </w:pPr>
      <w:r w:rsidRPr="00BD527E">
        <w:rPr>
          <w:b/>
          <w:sz w:val="24"/>
          <w:szCs w:val="24"/>
        </w:rPr>
        <w:t>Minutes</w:t>
      </w:r>
    </w:p>
    <w:p w14:paraId="395FD640" w14:textId="77777777" w:rsidR="00BD527E" w:rsidRPr="003D1FAD" w:rsidRDefault="00BD527E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56ED929" w14:textId="426AFB7C" w:rsidR="00BD527E" w:rsidRPr="00BD527E" w:rsidRDefault="00BD527E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D527E">
        <w:rPr>
          <w:bCs/>
          <w:sz w:val="24"/>
          <w:szCs w:val="24"/>
        </w:rPr>
        <w:t>9</w:t>
      </w:r>
      <w:r w:rsidRPr="003D1FAD">
        <w:rPr>
          <w:bCs/>
          <w:sz w:val="24"/>
          <w:szCs w:val="24"/>
        </w:rPr>
        <w:t>4</w:t>
      </w:r>
      <w:r w:rsidRPr="00BD527E">
        <w:rPr>
          <w:bCs/>
          <w:sz w:val="24"/>
          <w:szCs w:val="24"/>
        </w:rPr>
        <w:t xml:space="preserve"> The board must ensure that proper minutes are kept in relation to all</w:t>
      </w:r>
      <w:r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board meetings and meetings of sub-committees. The minutes of a meeting</w:t>
      </w:r>
      <w:r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shall record the names of all persons present at the meeting without</w:t>
      </w:r>
      <w:r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distinction between those who attended in person and those who attended</w:t>
      </w:r>
      <w:r w:rsidR="007B14C0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virtually.</w:t>
      </w:r>
    </w:p>
    <w:p w14:paraId="065E5D97" w14:textId="77777777" w:rsidR="007B14C0" w:rsidRPr="003D1FAD" w:rsidRDefault="007B14C0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18BBCD7" w14:textId="497BAD8E" w:rsidR="00BD527E" w:rsidRPr="00BD527E" w:rsidRDefault="00BD527E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D527E">
        <w:rPr>
          <w:bCs/>
          <w:sz w:val="24"/>
          <w:szCs w:val="24"/>
        </w:rPr>
        <w:t>9</w:t>
      </w:r>
      <w:r w:rsidR="007B14C0" w:rsidRPr="003D1FAD">
        <w:rPr>
          <w:bCs/>
          <w:sz w:val="24"/>
          <w:szCs w:val="24"/>
        </w:rPr>
        <w:t>5</w:t>
      </w:r>
      <w:r w:rsidRPr="00BD527E">
        <w:rPr>
          <w:bCs/>
          <w:sz w:val="24"/>
          <w:szCs w:val="24"/>
        </w:rPr>
        <w:t xml:space="preserve"> The minutes to be kept under clause 9</w:t>
      </w:r>
      <w:r w:rsidR="00BF7B2C" w:rsidRPr="00BF7B2C">
        <w:rPr>
          <w:bCs/>
          <w:sz w:val="24"/>
          <w:szCs w:val="24"/>
        </w:rPr>
        <w:t>4</w:t>
      </w:r>
      <w:r w:rsidRPr="00BD527E">
        <w:rPr>
          <w:bCs/>
          <w:sz w:val="24"/>
          <w:szCs w:val="24"/>
        </w:rPr>
        <w:t xml:space="preserve"> must include the names of</w:t>
      </w:r>
      <w:r w:rsidR="007B14C0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those present; and (so far as possible) should be signed by the chairperson</w:t>
      </w:r>
      <w:r w:rsidR="007B14C0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of the meeting.</w:t>
      </w:r>
    </w:p>
    <w:p w14:paraId="03EBF76B" w14:textId="77777777" w:rsidR="007B14C0" w:rsidRPr="003D1FAD" w:rsidRDefault="007B14C0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2FF7FC9" w14:textId="4122D7F4" w:rsidR="00BD527E" w:rsidRPr="003D1FAD" w:rsidRDefault="00BD527E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D527E">
        <w:rPr>
          <w:bCs/>
          <w:sz w:val="24"/>
          <w:szCs w:val="24"/>
        </w:rPr>
        <w:t>9</w:t>
      </w:r>
      <w:r w:rsidR="007B14C0" w:rsidRPr="003D1FAD">
        <w:rPr>
          <w:bCs/>
          <w:sz w:val="24"/>
          <w:szCs w:val="24"/>
        </w:rPr>
        <w:t>6</w:t>
      </w:r>
      <w:r w:rsidRPr="00BD527E">
        <w:rPr>
          <w:bCs/>
          <w:sz w:val="24"/>
          <w:szCs w:val="24"/>
        </w:rPr>
        <w:t xml:space="preserve"> The board </w:t>
      </w:r>
      <w:r w:rsidR="00EE7473" w:rsidRPr="003D1FAD">
        <w:rPr>
          <w:bCs/>
          <w:sz w:val="24"/>
          <w:szCs w:val="24"/>
        </w:rPr>
        <w:t>may</w:t>
      </w:r>
      <w:r w:rsidRPr="00BD527E">
        <w:rPr>
          <w:bCs/>
          <w:sz w:val="24"/>
          <w:szCs w:val="24"/>
        </w:rPr>
        <w:t xml:space="preserve"> (subject to clause 9</w:t>
      </w:r>
      <w:r w:rsidR="00224A01" w:rsidRPr="00224A01">
        <w:rPr>
          <w:bCs/>
          <w:sz w:val="24"/>
          <w:szCs w:val="24"/>
        </w:rPr>
        <w:t>7</w:t>
      </w:r>
      <w:r w:rsidRPr="00BD527E">
        <w:rPr>
          <w:bCs/>
          <w:sz w:val="24"/>
          <w:szCs w:val="24"/>
        </w:rPr>
        <w:t>) make available copies of the</w:t>
      </w:r>
      <w:r w:rsidR="00C26546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minutes referred to in clause 9</w:t>
      </w:r>
      <w:r w:rsidR="00C41D31" w:rsidRPr="00C41D31">
        <w:rPr>
          <w:bCs/>
          <w:sz w:val="24"/>
          <w:szCs w:val="24"/>
        </w:rPr>
        <w:t>5</w:t>
      </w:r>
      <w:r w:rsidRPr="00BD527E">
        <w:rPr>
          <w:bCs/>
          <w:sz w:val="24"/>
          <w:szCs w:val="24"/>
        </w:rPr>
        <w:t xml:space="preserve"> to any member of the public requesting</w:t>
      </w:r>
      <w:r w:rsidR="00C26546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them.</w:t>
      </w:r>
    </w:p>
    <w:p w14:paraId="475C9860" w14:textId="77777777" w:rsidR="007B14C0" w:rsidRPr="00BD527E" w:rsidRDefault="007B14C0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D171B37" w14:textId="3AB22915" w:rsidR="007E4FC4" w:rsidRPr="003D1FAD" w:rsidRDefault="00BD527E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D527E">
        <w:rPr>
          <w:bCs/>
          <w:sz w:val="24"/>
          <w:szCs w:val="24"/>
        </w:rPr>
        <w:t>9</w:t>
      </w:r>
      <w:r w:rsidR="007B14C0" w:rsidRPr="003D1FAD">
        <w:rPr>
          <w:bCs/>
          <w:sz w:val="24"/>
          <w:szCs w:val="24"/>
        </w:rPr>
        <w:t>7</w:t>
      </w:r>
      <w:r w:rsidRPr="00BD527E">
        <w:rPr>
          <w:bCs/>
          <w:sz w:val="24"/>
          <w:szCs w:val="24"/>
        </w:rPr>
        <w:t xml:space="preserve"> The board may exclude from any copy minutes made available to a</w:t>
      </w:r>
      <w:r w:rsidR="00C26546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member of the public under clause 9</w:t>
      </w:r>
      <w:r w:rsidR="00A3695A" w:rsidRPr="00A3695A">
        <w:rPr>
          <w:bCs/>
          <w:sz w:val="24"/>
          <w:szCs w:val="24"/>
        </w:rPr>
        <w:t>6</w:t>
      </w:r>
      <w:r w:rsidRPr="00BD527E">
        <w:rPr>
          <w:bCs/>
          <w:sz w:val="24"/>
          <w:szCs w:val="24"/>
        </w:rPr>
        <w:t xml:space="preserve"> any material which the board</w:t>
      </w:r>
      <w:r w:rsidR="00C26546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considers ought properly to be kept confidential - on the grounds that</w:t>
      </w:r>
      <w:r w:rsidR="00C26546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allowing access to such material could cause significant prejudice to the</w:t>
      </w:r>
      <w:r w:rsidR="00900B5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interests of the organisation or on the basis that the material contains</w:t>
      </w:r>
      <w:r w:rsidR="00C26546" w:rsidRPr="003D1FAD">
        <w:rPr>
          <w:bCs/>
          <w:sz w:val="24"/>
          <w:szCs w:val="24"/>
        </w:rPr>
        <w:t xml:space="preserve"> </w:t>
      </w:r>
      <w:r w:rsidRPr="00BD527E">
        <w:rPr>
          <w:bCs/>
          <w:sz w:val="24"/>
          <w:szCs w:val="24"/>
        </w:rPr>
        <w:t>reference to employee or other matters which it would be inappropriate to</w:t>
      </w:r>
      <w:r w:rsidR="00C26546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divulge.</w:t>
      </w:r>
    </w:p>
    <w:p w14:paraId="015DDE6C" w14:textId="77777777" w:rsidR="00C26546" w:rsidRPr="003D1FAD" w:rsidRDefault="00C26546" w:rsidP="00BD527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7C91198" w14:textId="77777777" w:rsidR="005B3E75" w:rsidRPr="005B3E75" w:rsidRDefault="005B3E75" w:rsidP="005B2BF2">
      <w:pPr>
        <w:autoSpaceDE w:val="0"/>
        <w:autoSpaceDN w:val="0"/>
        <w:adjustRightInd w:val="0"/>
        <w:spacing w:after="0" w:line="240" w:lineRule="auto"/>
        <w:ind w:hanging="567"/>
        <w:rPr>
          <w:b/>
          <w:sz w:val="24"/>
          <w:szCs w:val="24"/>
        </w:rPr>
      </w:pPr>
      <w:r w:rsidRPr="005B3E75">
        <w:rPr>
          <w:b/>
          <w:sz w:val="24"/>
          <w:szCs w:val="24"/>
        </w:rPr>
        <w:t>ADMINISTRATION</w:t>
      </w:r>
    </w:p>
    <w:p w14:paraId="0E69973D" w14:textId="77777777" w:rsidR="005B3E75" w:rsidRPr="003D1FAD" w:rsidRDefault="005B3E75" w:rsidP="005B2BF2">
      <w:pPr>
        <w:autoSpaceDE w:val="0"/>
        <w:autoSpaceDN w:val="0"/>
        <w:adjustRightInd w:val="0"/>
        <w:spacing w:after="0" w:line="240" w:lineRule="auto"/>
        <w:ind w:hanging="567"/>
        <w:rPr>
          <w:b/>
          <w:sz w:val="24"/>
          <w:szCs w:val="24"/>
        </w:rPr>
      </w:pPr>
    </w:p>
    <w:p w14:paraId="07B4D3FB" w14:textId="7C1D62F0" w:rsidR="005B3E75" w:rsidRPr="005B3E75" w:rsidRDefault="005B3E75" w:rsidP="005B2BF2">
      <w:pPr>
        <w:autoSpaceDE w:val="0"/>
        <w:autoSpaceDN w:val="0"/>
        <w:adjustRightInd w:val="0"/>
        <w:spacing w:after="0" w:line="240" w:lineRule="auto"/>
        <w:ind w:hanging="567"/>
        <w:rPr>
          <w:b/>
          <w:sz w:val="24"/>
          <w:szCs w:val="24"/>
        </w:rPr>
      </w:pPr>
      <w:r w:rsidRPr="005B3E75">
        <w:rPr>
          <w:b/>
          <w:sz w:val="24"/>
          <w:szCs w:val="24"/>
        </w:rPr>
        <w:t>Delegation to sub-committees</w:t>
      </w:r>
    </w:p>
    <w:p w14:paraId="1E21ABBC" w14:textId="77777777" w:rsidR="005B3E75" w:rsidRPr="003D1FAD" w:rsidRDefault="005B3E75" w:rsidP="005B3E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C9AB9E9" w14:textId="3BE85AB1" w:rsidR="005B3E75" w:rsidRPr="005B3E75" w:rsidRDefault="005B3E75" w:rsidP="005B3E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5B3E75">
        <w:rPr>
          <w:bCs/>
          <w:sz w:val="24"/>
          <w:szCs w:val="24"/>
        </w:rPr>
        <w:lastRenderedPageBreak/>
        <w:t>9</w:t>
      </w:r>
      <w:r w:rsidRPr="003D1FAD">
        <w:rPr>
          <w:bCs/>
          <w:sz w:val="24"/>
          <w:szCs w:val="24"/>
        </w:rPr>
        <w:t>8</w:t>
      </w:r>
      <w:r w:rsidRPr="005B3E75">
        <w:rPr>
          <w:bCs/>
          <w:sz w:val="24"/>
          <w:szCs w:val="24"/>
        </w:rPr>
        <w:t xml:space="preserve"> The board may delegate any of their powers to sub-committees; a</w:t>
      </w:r>
      <w:r w:rsidRPr="003D1FAD">
        <w:rPr>
          <w:bCs/>
          <w:sz w:val="24"/>
          <w:szCs w:val="24"/>
        </w:rPr>
        <w:t xml:space="preserve"> </w:t>
      </w:r>
      <w:r w:rsidRPr="005B3E75">
        <w:rPr>
          <w:bCs/>
          <w:sz w:val="24"/>
          <w:szCs w:val="24"/>
        </w:rPr>
        <w:t>sub-committee must include at least one charity trustee, but other members</w:t>
      </w:r>
      <w:r w:rsidRPr="003D1FAD">
        <w:rPr>
          <w:bCs/>
          <w:sz w:val="24"/>
          <w:szCs w:val="24"/>
        </w:rPr>
        <w:t xml:space="preserve"> </w:t>
      </w:r>
      <w:r w:rsidRPr="005B3E75">
        <w:rPr>
          <w:bCs/>
          <w:sz w:val="24"/>
          <w:szCs w:val="24"/>
        </w:rPr>
        <w:t>of a sub-committee need not be charity trustees.</w:t>
      </w:r>
    </w:p>
    <w:p w14:paraId="09784CA7" w14:textId="77777777" w:rsidR="005B3E75" w:rsidRPr="003D1FAD" w:rsidRDefault="005B3E75" w:rsidP="005B3E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F600DCE" w14:textId="1408989C" w:rsidR="005B3E75" w:rsidRPr="005B3E75" w:rsidRDefault="005B3E75" w:rsidP="005B3E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 xml:space="preserve">99 </w:t>
      </w:r>
      <w:r w:rsidRPr="005B3E75">
        <w:rPr>
          <w:bCs/>
          <w:sz w:val="24"/>
          <w:szCs w:val="24"/>
        </w:rPr>
        <w:t>The board may also delegate to the chair of the organisation (or the</w:t>
      </w:r>
      <w:r w:rsidRPr="003D1FAD">
        <w:rPr>
          <w:bCs/>
          <w:sz w:val="24"/>
          <w:szCs w:val="24"/>
        </w:rPr>
        <w:t xml:space="preserve"> </w:t>
      </w:r>
      <w:r w:rsidRPr="005B3E75">
        <w:rPr>
          <w:bCs/>
          <w:sz w:val="24"/>
          <w:szCs w:val="24"/>
        </w:rPr>
        <w:t>holder of any other post) such of their powers as they may consider</w:t>
      </w:r>
      <w:r w:rsidRPr="003D1FAD">
        <w:rPr>
          <w:bCs/>
          <w:sz w:val="24"/>
          <w:szCs w:val="24"/>
        </w:rPr>
        <w:t xml:space="preserve"> </w:t>
      </w:r>
      <w:r w:rsidRPr="005B3E75">
        <w:rPr>
          <w:bCs/>
          <w:sz w:val="24"/>
          <w:szCs w:val="24"/>
        </w:rPr>
        <w:t>appropriate.</w:t>
      </w:r>
    </w:p>
    <w:p w14:paraId="4C2BAA57" w14:textId="77777777" w:rsidR="005B3E75" w:rsidRPr="003D1FAD" w:rsidRDefault="005B3E75" w:rsidP="005B3E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118F0CA" w14:textId="65A2B6A9" w:rsidR="00C26546" w:rsidRPr="003D1FAD" w:rsidRDefault="005B3E75" w:rsidP="005B3E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5B3E75">
        <w:rPr>
          <w:bCs/>
          <w:sz w:val="24"/>
          <w:szCs w:val="24"/>
        </w:rPr>
        <w:t>10</w:t>
      </w:r>
      <w:r w:rsidRPr="003D1FAD">
        <w:rPr>
          <w:bCs/>
          <w:sz w:val="24"/>
          <w:szCs w:val="24"/>
        </w:rPr>
        <w:t>0</w:t>
      </w:r>
      <w:r w:rsidRPr="005B3E75">
        <w:rPr>
          <w:bCs/>
          <w:sz w:val="24"/>
          <w:szCs w:val="24"/>
        </w:rPr>
        <w:t xml:space="preserve"> When delegating powers under clause 9</w:t>
      </w:r>
      <w:r w:rsidR="00647770" w:rsidRPr="00647770">
        <w:rPr>
          <w:bCs/>
          <w:sz w:val="24"/>
          <w:szCs w:val="24"/>
        </w:rPr>
        <w:t>8</w:t>
      </w:r>
      <w:r w:rsidRPr="005B3E75">
        <w:rPr>
          <w:bCs/>
          <w:sz w:val="24"/>
          <w:szCs w:val="24"/>
        </w:rPr>
        <w:t xml:space="preserve"> or </w:t>
      </w:r>
      <w:r w:rsidR="00647770" w:rsidRPr="00647770">
        <w:rPr>
          <w:bCs/>
          <w:sz w:val="24"/>
          <w:szCs w:val="24"/>
        </w:rPr>
        <w:t>99</w:t>
      </w:r>
      <w:r w:rsidRPr="005B3E75">
        <w:rPr>
          <w:bCs/>
          <w:sz w:val="24"/>
          <w:szCs w:val="24"/>
        </w:rPr>
        <w:t>, the board must set</w:t>
      </w:r>
      <w:r w:rsidRPr="003D1FAD">
        <w:rPr>
          <w:bCs/>
          <w:sz w:val="24"/>
          <w:szCs w:val="24"/>
        </w:rPr>
        <w:t xml:space="preserve"> </w:t>
      </w:r>
      <w:r w:rsidRPr="005B3E75">
        <w:rPr>
          <w:bCs/>
          <w:sz w:val="24"/>
          <w:szCs w:val="24"/>
        </w:rPr>
        <w:t>out appropriate conditions (which must include an obligation to report</w:t>
      </w:r>
      <w:r w:rsidRPr="003D1FAD">
        <w:rPr>
          <w:bCs/>
          <w:sz w:val="24"/>
          <w:szCs w:val="24"/>
        </w:rPr>
        <w:t xml:space="preserve"> regularly to the board).</w:t>
      </w:r>
    </w:p>
    <w:p w14:paraId="69A84378" w14:textId="77777777" w:rsidR="005B3E75" w:rsidRPr="003D1FAD" w:rsidRDefault="005B3E75" w:rsidP="005B3E7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D99185A" w14:textId="34F7A51F" w:rsidR="00E010FF" w:rsidRPr="003D1FAD" w:rsidRDefault="00E010FF" w:rsidP="00E010F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010FF">
        <w:rPr>
          <w:bCs/>
          <w:sz w:val="24"/>
          <w:szCs w:val="24"/>
        </w:rPr>
        <w:t>10</w:t>
      </w:r>
      <w:r w:rsidRPr="003D1FAD">
        <w:rPr>
          <w:bCs/>
          <w:sz w:val="24"/>
          <w:szCs w:val="24"/>
        </w:rPr>
        <w:t>1</w:t>
      </w:r>
      <w:r w:rsidRPr="00E010FF">
        <w:rPr>
          <w:bCs/>
          <w:sz w:val="24"/>
          <w:szCs w:val="24"/>
        </w:rPr>
        <w:t xml:space="preserve"> Any delegation of powers under clause 9</w:t>
      </w:r>
      <w:r w:rsidR="00647770" w:rsidRPr="00647770">
        <w:rPr>
          <w:bCs/>
          <w:sz w:val="24"/>
          <w:szCs w:val="24"/>
        </w:rPr>
        <w:t>8</w:t>
      </w:r>
      <w:r w:rsidRPr="00E010FF">
        <w:rPr>
          <w:bCs/>
          <w:sz w:val="24"/>
          <w:szCs w:val="24"/>
        </w:rPr>
        <w:t xml:space="preserve"> or </w:t>
      </w:r>
      <w:r w:rsidR="00647770" w:rsidRPr="00647770">
        <w:rPr>
          <w:bCs/>
          <w:sz w:val="24"/>
          <w:szCs w:val="24"/>
        </w:rPr>
        <w:t>99</w:t>
      </w:r>
      <w:r w:rsidRPr="00E010FF">
        <w:rPr>
          <w:bCs/>
          <w:sz w:val="24"/>
          <w:szCs w:val="24"/>
        </w:rPr>
        <w:t xml:space="preserve"> may be revoked or</w:t>
      </w:r>
      <w:r w:rsidRPr="003D1FAD">
        <w:rPr>
          <w:bCs/>
          <w:sz w:val="24"/>
          <w:szCs w:val="24"/>
        </w:rPr>
        <w:t xml:space="preserve"> </w:t>
      </w:r>
      <w:r w:rsidRPr="00E010FF">
        <w:rPr>
          <w:bCs/>
          <w:sz w:val="24"/>
          <w:szCs w:val="24"/>
        </w:rPr>
        <w:t>altered by the board at any time.</w:t>
      </w:r>
    </w:p>
    <w:p w14:paraId="1F74BF39" w14:textId="77777777" w:rsidR="00E010FF" w:rsidRPr="00E010FF" w:rsidRDefault="00E010FF" w:rsidP="00E010F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59F0EA8" w14:textId="05E88CB8" w:rsidR="005B3E75" w:rsidRPr="003D1FAD" w:rsidRDefault="00E010FF" w:rsidP="00E010F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010FF">
        <w:rPr>
          <w:bCs/>
          <w:sz w:val="24"/>
          <w:szCs w:val="24"/>
        </w:rPr>
        <w:t>10</w:t>
      </w:r>
      <w:r w:rsidRPr="003D1FAD">
        <w:rPr>
          <w:bCs/>
          <w:sz w:val="24"/>
          <w:szCs w:val="24"/>
        </w:rPr>
        <w:t>2</w:t>
      </w:r>
      <w:r w:rsidRPr="00E010FF">
        <w:rPr>
          <w:bCs/>
          <w:sz w:val="24"/>
          <w:szCs w:val="24"/>
        </w:rPr>
        <w:t xml:space="preserve"> The rules of procedure for each sub-committee, and the provisions</w:t>
      </w:r>
      <w:r w:rsidRPr="003D1FAD">
        <w:rPr>
          <w:bCs/>
          <w:sz w:val="24"/>
          <w:szCs w:val="24"/>
        </w:rPr>
        <w:t xml:space="preserve"> relating to membership of each sub-committee, shall be set by the board.</w:t>
      </w:r>
    </w:p>
    <w:p w14:paraId="74FF7413" w14:textId="77777777" w:rsidR="00CD203E" w:rsidRPr="003D1FAD" w:rsidRDefault="00CD203E" w:rsidP="00DB1BB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4834898E" w14:textId="146EAD6A" w:rsidR="00DB1BB2" w:rsidRPr="003D1FAD" w:rsidRDefault="00DB1BB2" w:rsidP="005B2BF2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DB1BB2">
        <w:rPr>
          <w:b/>
          <w:sz w:val="24"/>
          <w:szCs w:val="24"/>
        </w:rPr>
        <w:t>Operation of accounts</w:t>
      </w:r>
    </w:p>
    <w:p w14:paraId="073344A4" w14:textId="77777777" w:rsidR="00DB1BB2" w:rsidRPr="00DB1BB2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31AB71B" w14:textId="44FAEE2B" w:rsidR="00DB1BB2" w:rsidRPr="00DB1BB2" w:rsidRDefault="00DB1BB2" w:rsidP="4372208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43722086">
        <w:rPr>
          <w:sz w:val="24"/>
          <w:szCs w:val="24"/>
        </w:rPr>
        <w:t>103 Subject to clause 10</w:t>
      </w:r>
      <w:r w:rsidR="005952AF" w:rsidRPr="43722086">
        <w:rPr>
          <w:sz w:val="24"/>
          <w:szCs w:val="24"/>
        </w:rPr>
        <w:t>4</w:t>
      </w:r>
      <w:r w:rsidRPr="43722086">
        <w:rPr>
          <w:sz w:val="24"/>
          <w:szCs w:val="24"/>
        </w:rPr>
        <w:t>, the signatures of two out of three signatories appointed by the board will be required in relation to all operations (other than the lodging of funds</w:t>
      </w:r>
      <w:r w:rsidR="302A5495" w:rsidRPr="43722086">
        <w:rPr>
          <w:sz w:val="24"/>
          <w:szCs w:val="24"/>
        </w:rPr>
        <w:t xml:space="preserve"> a</w:t>
      </w:r>
      <w:r w:rsidR="302A5495" w:rsidRPr="43722086">
        <w:rPr>
          <w:rFonts w:ascii="Aptos" w:eastAsia="Aptos" w:hAnsi="Aptos" w:cs="Aptos"/>
          <w:sz w:val="24"/>
          <w:szCs w:val="24"/>
          <w:lang w:val="en-US"/>
        </w:rPr>
        <w:t>nd the use of a float bank account for sums of up to a £100</w:t>
      </w:r>
      <w:r w:rsidRPr="43722086">
        <w:rPr>
          <w:sz w:val="24"/>
          <w:szCs w:val="24"/>
        </w:rPr>
        <w:t>) on the bank and building society accounts held by the organisation; at least one out of the two signatures must be the signature of a charity trustee.</w:t>
      </w:r>
    </w:p>
    <w:p w14:paraId="220CD26E" w14:textId="77777777" w:rsidR="00DB1BB2" w:rsidRPr="003D1FAD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3EB3A95" w14:textId="57C19512" w:rsidR="00DB1BB2" w:rsidRPr="003D1FAD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DB1BB2">
        <w:rPr>
          <w:bCs/>
          <w:sz w:val="24"/>
          <w:szCs w:val="24"/>
        </w:rPr>
        <w:t>10</w:t>
      </w:r>
      <w:r w:rsidRPr="005952AF">
        <w:rPr>
          <w:bCs/>
          <w:sz w:val="24"/>
          <w:szCs w:val="24"/>
        </w:rPr>
        <w:t>4</w:t>
      </w:r>
      <w:r w:rsidRPr="00DB1BB2">
        <w:rPr>
          <w:bCs/>
          <w:sz w:val="24"/>
          <w:szCs w:val="24"/>
        </w:rPr>
        <w:t xml:space="preserve"> Where the organisation uses electronic facilities for the operation of</w:t>
      </w:r>
      <w:r w:rsidRPr="005952AF">
        <w:rPr>
          <w:bCs/>
          <w:sz w:val="24"/>
          <w:szCs w:val="24"/>
        </w:rPr>
        <w:t xml:space="preserve"> </w:t>
      </w:r>
      <w:r w:rsidRPr="00DB1BB2">
        <w:rPr>
          <w:bCs/>
          <w:sz w:val="24"/>
          <w:szCs w:val="24"/>
        </w:rPr>
        <w:t>any bank or building society account, the authorisations required for</w:t>
      </w:r>
      <w:r w:rsidRPr="005952AF">
        <w:rPr>
          <w:bCs/>
          <w:sz w:val="24"/>
          <w:szCs w:val="24"/>
        </w:rPr>
        <w:t xml:space="preserve"> </w:t>
      </w:r>
      <w:r w:rsidRPr="00DB1BB2">
        <w:rPr>
          <w:bCs/>
          <w:sz w:val="24"/>
          <w:szCs w:val="24"/>
        </w:rPr>
        <w:t>operations on that account must be consistent with the approach reflected in</w:t>
      </w:r>
      <w:r w:rsidRPr="005952AF">
        <w:rPr>
          <w:bCs/>
          <w:sz w:val="24"/>
          <w:szCs w:val="24"/>
        </w:rPr>
        <w:t xml:space="preserve"> </w:t>
      </w:r>
      <w:r w:rsidRPr="00DB1BB2">
        <w:rPr>
          <w:bCs/>
          <w:sz w:val="24"/>
          <w:szCs w:val="24"/>
        </w:rPr>
        <w:t>clause 10</w:t>
      </w:r>
      <w:r w:rsidR="005952AF" w:rsidRPr="005952AF">
        <w:rPr>
          <w:bCs/>
          <w:sz w:val="24"/>
          <w:szCs w:val="24"/>
        </w:rPr>
        <w:t>3</w:t>
      </w:r>
      <w:r w:rsidRPr="00DB1BB2">
        <w:rPr>
          <w:bCs/>
          <w:sz w:val="24"/>
          <w:szCs w:val="24"/>
        </w:rPr>
        <w:t>.</w:t>
      </w:r>
    </w:p>
    <w:p w14:paraId="439027CC" w14:textId="77777777" w:rsidR="00DB1BB2" w:rsidRPr="00DB1BB2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233558D" w14:textId="77777777" w:rsidR="00DB1BB2" w:rsidRPr="00DB1BB2" w:rsidRDefault="00DB1BB2" w:rsidP="005B2BF2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DB1BB2">
        <w:rPr>
          <w:b/>
          <w:sz w:val="24"/>
          <w:szCs w:val="24"/>
        </w:rPr>
        <w:t>Accounting records and annual accounts</w:t>
      </w:r>
    </w:p>
    <w:p w14:paraId="7C7129DA" w14:textId="77777777" w:rsidR="00DB1BB2" w:rsidRPr="003D1FAD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78AFF1C" w14:textId="099A258A" w:rsidR="00DB1BB2" w:rsidRPr="003D1FAD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DB1BB2">
        <w:rPr>
          <w:bCs/>
          <w:sz w:val="24"/>
          <w:szCs w:val="24"/>
        </w:rPr>
        <w:t>10</w:t>
      </w:r>
      <w:r w:rsidRPr="003D1FAD">
        <w:rPr>
          <w:bCs/>
          <w:sz w:val="24"/>
          <w:szCs w:val="24"/>
        </w:rPr>
        <w:t>5</w:t>
      </w:r>
      <w:r w:rsidRPr="00DB1BB2">
        <w:rPr>
          <w:bCs/>
          <w:sz w:val="24"/>
          <w:szCs w:val="24"/>
        </w:rPr>
        <w:t xml:space="preserve"> The board must ensure that proper accounting records are kept, in</w:t>
      </w:r>
      <w:r w:rsidRPr="003D1FAD">
        <w:rPr>
          <w:bCs/>
          <w:sz w:val="24"/>
          <w:szCs w:val="24"/>
        </w:rPr>
        <w:t xml:space="preserve"> </w:t>
      </w:r>
      <w:r w:rsidRPr="00DB1BB2">
        <w:rPr>
          <w:bCs/>
          <w:sz w:val="24"/>
          <w:szCs w:val="24"/>
        </w:rPr>
        <w:t>accordance with all applicable statutory requirements.</w:t>
      </w:r>
    </w:p>
    <w:p w14:paraId="5DCE9329" w14:textId="77777777" w:rsidR="00DB1BB2" w:rsidRPr="00DB1BB2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C3E1C5F" w14:textId="621DB10E" w:rsidR="00E010FF" w:rsidRPr="003D1FAD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DB1BB2">
        <w:rPr>
          <w:bCs/>
          <w:sz w:val="24"/>
          <w:szCs w:val="24"/>
        </w:rPr>
        <w:t>10</w:t>
      </w:r>
      <w:r w:rsidRPr="003D1FAD">
        <w:rPr>
          <w:bCs/>
          <w:sz w:val="24"/>
          <w:szCs w:val="24"/>
        </w:rPr>
        <w:t>6</w:t>
      </w:r>
      <w:r w:rsidRPr="00DB1BB2">
        <w:rPr>
          <w:bCs/>
          <w:sz w:val="24"/>
          <w:szCs w:val="24"/>
        </w:rPr>
        <w:t xml:space="preserve"> The board must prepare annual accounts, complying with all relevant</w:t>
      </w:r>
      <w:r w:rsidRPr="003D1FAD">
        <w:rPr>
          <w:bCs/>
          <w:sz w:val="24"/>
          <w:szCs w:val="24"/>
        </w:rPr>
        <w:t xml:space="preserve"> </w:t>
      </w:r>
      <w:r w:rsidRPr="00DB1BB2">
        <w:rPr>
          <w:bCs/>
          <w:sz w:val="24"/>
          <w:szCs w:val="24"/>
        </w:rPr>
        <w:t>statutory requirements; if an audit is required under any statutory provisions</w:t>
      </w:r>
      <w:r w:rsidRPr="003D1FAD">
        <w:rPr>
          <w:bCs/>
          <w:sz w:val="24"/>
          <w:szCs w:val="24"/>
        </w:rPr>
        <w:t xml:space="preserve"> </w:t>
      </w:r>
      <w:r w:rsidRPr="00DB1BB2">
        <w:rPr>
          <w:bCs/>
          <w:sz w:val="24"/>
          <w:szCs w:val="24"/>
        </w:rPr>
        <w:t>(or if the board consider that an audit would be appropriate for some other</w:t>
      </w:r>
      <w:r w:rsidRPr="003D1FAD">
        <w:rPr>
          <w:bCs/>
          <w:sz w:val="24"/>
          <w:szCs w:val="24"/>
        </w:rPr>
        <w:t xml:space="preserve"> </w:t>
      </w:r>
      <w:r w:rsidRPr="00DB1BB2">
        <w:rPr>
          <w:bCs/>
          <w:sz w:val="24"/>
          <w:szCs w:val="24"/>
        </w:rPr>
        <w:t>reason), the board should ensure that an audit of the accounts is carried out</w:t>
      </w:r>
      <w:r w:rsidRPr="003D1FAD">
        <w:rPr>
          <w:bCs/>
          <w:sz w:val="24"/>
          <w:szCs w:val="24"/>
        </w:rPr>
        <w:t xml:space="preserve"> by a qualified auditor.</w:t>
      </w:r>
    </w:p>
    <w:p w14:paraId="2F94EA16" w14:textId="77777777" w:rsidR="00DB1BB2" w:rsidRPr="003D1FAD" w:rsidRDefault="00DB1BB2" w:rsidP="00DB1BB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52828D0" w14:textId="77777777" w:rsidR="006705CA" w:rsidRPr="006705CA" w:rsidRDefault="006705CA" w:rsidP="005B2BF2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6705CA">
        <w:rPr>
          <w:b/>
          <w:sz w:val="24"/>
          <w:szCs w:val="24"/>
        </w:rPr>
        <w:t>MISCELLANEOUS</w:t>
      </w:r>
    </w:p>
    <w:p w14:paraId="554F5E7E" w14:textId="77777777" w:rsidR="006705CA" w:rsidRPr="003D1FAD" w:rsidRDefault="006705CA" w:rsidP="005B2BF2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</w:p>
    <w:p w14:paraId="00B28431" w14:textId="1117B38A" w:rsidR="006705CA" w:rsidRPr="006705CA" w:rsidRDefault="006705CA" w:rsidP="005B2BF2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6705CA">
        <w:rPr>
          <w:b/>
          <w:sz w:val="24"/>
          <w:szCs w:val="24"/>
        </w:rPr>
        <w:t>Winding-up</w:t>
      </w:r>
    </w:p>
    <w:p w14:paraId="62AB041E" w14:textId="77777777" w:rsidR="006705CA" w:rsidRPr="003D1FAD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25CF923" w14:textId="6CEDE314" w:rsidR="006705CA" w:rsidRPr="003D1FAD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705CA">
        <w:rPr>
          <w:bCs/>
          <w:sz w:val="24"/>
          <w:szCs w:val="24"/>
        </w:rPr>
        <w:t>10</w:t>
      </w:r>
      <w:r w:rsidRPr="003D1FAD">
        <w:rPr>
          <w:bCs/>
          <w:sz w:val="24"/>
          <w:szCs w:val="24"/>
        </w:rPr>
        <w:t>7</w:t>
      </w:r>
      <w:r w:rsidRPr="006705CA">
        <w:rPr>
          <w:bCs/>
          <w:sz w:val="24"/>
          <w:szCs w:val="24"/>
        </w:rPr>
        <w:t xml:space="preserve"> If the organisation is to be wound up or dissolved, the winding-up or</w:t>
      </w:r>
      <w:r w:rsidRPr="003D1FAD">
        <w:rPr>
          <w:bCs/>
          <w:sz w:val="24"/>
          <w:szCs w:val="24"/>
        </w:rPr>
        <w:t xml:space="preserve"> </w:t>
      </w:r>
      <w:r w:rsidRPr="006705CA">
        <w:rPr>
          <w:bCs/>
          <w:sz w:val="24"/>
          <w:szCs w:val="24"/>
        </w:rPr>
        <w:t>dissolution process will be carried out in accordance with the procedures set</w:t>
      </w:r>
      <w:r w:rsidRPr="003D1FAD">
        <w:rPr>
          <w:bCs/>
          <w:sz w:val="24"/>
          <w:szCs w:val="24"/>
        </w:rPr>
        <w:t xml:space="preserve"> </w:t>
      </w:r>
      <w:r w:rsidRPr="006705CA">
        <w:rPr>
          <w:bCs/>
          <w:sz w:val="24"/>
          <w:szCs w:val="24"/>
        </w:rPr>
        <w:t>out under the Charities and Trustee Investment (Scotland) Act 2005.</w:t>
      </w:r>
    </w:p>
    <w:p w14:paraId="52FE9896" w14:textId="77777777" w:rsidR="006705CA" w:rsidRPr="006705CA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A5131C6" w14:textId="6A7A32DC" w:rsidR="006705CA" w:rsidRPr="006705CA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705CA">
        <w:rPr>
          <w:bCs/>
          <w:sz w:val="24"/>
          <w:szCs w:val="24"/>
        </w:rPr>
        <w:lastRenderedPageBreak/>
        <w:t>10</w:t>
      </w:r>
      <w:r w:rsidRPr="003D1FAD">
        <w:rPr>
          <w:bCs/>
          <w:sz w:val="24"/>
          <w:szCs w:val="24"/>
        </w:rPr>
        <w:t>8</w:t>
      </w:r>
      <w:r w:rsidRPr="006705CA">
        <w:rPr>
          <w:bCs/>
          <w:sz w:val="24"/>
          <w:szCs w:val="24"/>
        </w:rPr>
        <w:t xml:space="preserve"> Any surplus assets available to the organisation immediately</w:t>
      </w:r>
      <w:r w:rsidRPr="003D1FAD">
        <w:rPr>
          <w:bCs/>
          <w:sz w:val="24"/>
          <w:szCs w:val="24"/>
        </w:rPr>
        <w:t xml:space="preserve"> </w:t>
      </w:r>
      <w:r w:rsidRPr="006705CA">
        <w:rPr>
          <w:bCs/>
          <w:sz w:val="24"/>
          <w:szCs w:val="24"/>
        </w:rPr>
        <w:t>preceding its winding up or dissolution must be used for purposes which are</w:t>
      </w:r>
      <w:r w:rsidRPr="003D1FAD">
        <w:rPr>
          <w:bCs/>
          <w:sz w:val="24"/>
          <w:szCs w:val="24"/>
        </w:rPr>
        <w:t xml:space="preserve"> </w:t>
      </w:r>
      <w:r w:rsidRPr="006705CA">
        <w:rPr>
          <w:bCs/>
          <w:sz w:val="24"/>
          <w:szCs w:val="24"/>
        </w:rPr>
        <w:t>the same as - or which closely resemble - the purposes of the organisation</w:t>
      </w:r>
      <w:r w:rsidRPr="003D1FAD">
        <w:rPr>
          <w:bCs/>
          <w:sz w:val="24"/>
          <w:szCs w:val="24"/>
        </w:rPr>
        <w:t xml:space="preserve"> </w:t>
      </w:r>
      <w:r w:rsidRPr="006705CA">
        <w:rPr>
          <w:bCs/>
          <w:sz w:val="24"/>
          <w:szCs w:val="24"/>
        </w:rPr>
        <w:t>as set out in this constitution.</w:t>
      </w:r>
    </w:p>
    <w:p w14:paraId="6BFCFC78" w14:textId="77777777" w:rsidR="006705CA" w:rsidRPr="003D1FAD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7EF2DC1" w14:textId="6CFE1F20" w:rsidR="006705CA" w:rsidRPr="006705CA" w:rsidRDefault="006705CA" w:rsidP="005B2BF2">
      <w:pPr>
        <w:autoSpaceDE w:val="0"/>
        <w:autoSpaceDN w:val="0"/>
        <w:adjustRightInd w:val="0"/>
        <w:spacing w:after="0" w:line="240" w:lineRule="auto"/>
        <w:ind w:left="-567"/>
        <w:rPr>
          <w:b/>
          <w:sz w:val="24"/>
          <w:szCs w:val="24"/>
        </w:rPr>
      </w:pPr>
      <w:r w:rsidRPr="006705CA">
        <w:rPr>
          <w:b/>
          <w:sz w:val="24"/>
          <w:szCs w:val="24"/>
        </w:rPr>
        <w:t>Alterations to the constitution</w:t>
      </w:r>
    </w:p>
    <w:p w14:paraId="1E461DEF" w14:textId="77777777" w:rsidR="006705CA" w:rsidRPr="003D1FAD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3A9BC6E" w14:textId="1A1D492E" w:rsidR="00DB1BB2" w:rsidRPr="003D1FAD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705CA">
        <w:rPr>
          <w:bCs/>
          <w:sz w:val="24"/>
          <w:szCs w:val="24"/>
        </w:rPr>
        <w:t>10</w:t>
      </w:r>
      <w:r w:rsidRPr="003D1FAD">
        <w:rPr>
          <w:bCs/>
          <w:sz w:val="24"/>
          <w:szCs w:val="24"/>
        </w:rPr>
        <w:t>9</w:t>
      </w:r>
      <w:r w:rsidRPr="006705CA">
        <w:rPr>
          <w:bCs/>
          <w:sz w:val="24"/>
          <w:szCs w:val="24"/>
        </w:rPr>
        <w:t xml:space="preserve"> This constitution may (subject to clause 11</w:t>
      </w:r>
      <w:r w:rsidR="00202C3A">
        <w:rPr>
          <w:bCs/>
          <w:sz w:val="24"/>
          <w:szCs w:val="24"/>
        </w:rPr>
        <w:t>0</w:t>
      </w:r>
      <w:r w:rsidRPr="006705CA">
        <w:rPr>
          <w:bCs/>
          <w:sz w:val="24"/>
          <w:szCs w:val="24"/>
        </w:rPr>
        <w:t>) be altered by resolution</w:t>
      </w:r>
      <w:r w:rsidRPr="003D1FAD">
        <w:rPr>
          <w:bCs/>
          <w:sz w:val="24"/>
          <w:szCs w:val="24"/>
        </w:rPr>
        <w:t xml:space="preserve"> </w:t>
      </w:r>
      <w:r w:rsidRPr="006705CA">
        <w:rPr>
          <w:bCs/>
          <w:sz w:val="24"/>
          <w:szCs w:val="24"/>
        </w:rPr>
        <w:t>of the members passed at a members’ meeting (subject to achieving the two</w:t>
      </w:r>
      <w:r w:rsidRPr="003D1FAD">
        <w:rPr>
          <w:bCs/>
          <w:sz w:val="24"/>
          <w:szCs w:val="24"/>
        </w:rPr>
        <w:t xml:space="preserve"> </w:t>
      </w:r>
      <w:r w:rsidRPr="006705CA">
        <w:rPr>
          <w:bCs/>
          <w:sz w:val="24"/>
          <w:szCs w:val="24"/>
        </w:rPr>
        <w:t xml:space="preserve">thirds majority referred to </w:t>
      </w:r>
      <w:r w:rsidRPr="00846151">
        <w:rPr>
          <w:bCs/>
          <w:sz w:val="24"/>
          <w:szCs w:val="24"/>
        </w:rPr>
        <w:t>in clause 4</w:t>
      </w:r>
      <w:r w:rsidR="00350E2C" w:rsidRPr="00846151">
        <w:rPr>
          <w:bCs/>
          <w:sz w:val="24"/>
          <w:szCs w:val="24"/>
        </w:rPr>
        <w:t>4</w:t>
      </w:r>
      <w:r w:rsidRPr="00846151">
        <w:rPr>
          <w:bCs/>
          <w:sz w:val="24"/>
          <w:szCs w:val="24"/>
        </w:rPr>
        <w:t>) or by</w:t>
      </w:r>
      <w:r w:rsidRPr="006705CA">
        <w:rPr>
          <w:bCs/>
          <w:sz w:val="24"/>
          <w:szCs w:val="24"/>
        </w:rPr>
        <w:t xml:space="preserve"> way of a written resolution of</w:t>
      </w:r>
      <w:r w:rsidRPr="003D1FAD">
        <w:rPr>
          <w:bCs/>
          <w:sz w:val="24"/>
          <w:szCs w:val="24"/>
        </w:rPr>
        <w:t xml:space="preserve"> the members.</w:t>
      </w:r>
    </w:p>
    <w:p w14:paraId="05F90F86" w14:textId="77777777" w:rsidR="006705CA" w:rsidRPr="003D1FAD" w:rsidRDefault="006705CA" w:rsidP="006705C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3B31192" w14:textId="0230799C" w:rsidR="006705CA" w:rsidRPr="003D1FAD" w:rsidRDefault="00FA2B2C" w:rsidP="00FA2B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FA2B2C">
        <w:rPr>
          <w:bCs/>
          <w:sz w:val="24"/>
          <w:szCs w:val="24"/>
        </w:rPr>
        <w:t>11</w:t>
      </w:r>
      <w:r w:rsidRPr="003D1FAD">
        <w:rPr>
          <w:bCs/>
          <w:sz w:val="24"/>
          <w:szCs w:val="24"/>
        </w:rPr>
        <w:t>0</w:t>
      </w:r>
      <w:r w:rsidRPr="00FA2B2C">
        <w:rPr>
          <w:bCs/>
          <w:sz w:val="24"/>
          <w:szCs w:val="24"/>
        </w:rPr>
        <w:t xml:space="preserve"> The Charities and Trustee Investment (Scotland) Act 2005 prohibits</w:t>
      </w:r>
      <w:r w:rsidRPr="003D1FAD">
        <w:rPr>
          <w:bCs/>
          <w:sz w:val="24"/>
          <w:szCs w:val="24"/>
        </w:rPr>
        <w:t xml:space="preserve"> taking certain steps (eg change of name, an alteration to the purposes, amalgamation, winding-up) without the consent of the Office of the Scottish Charity Regulator (OSCR).</w:t>
      </w:r>
    </w:p>
    <w:p w14:paraId="1B0E0288" w14:textId="77777777" w:rsidR="00FA2B2C" w:rsidRPr="003D1FAD" w:rsidRDefault="00FA2B2C" w:rsidP="00FA2B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2DF67E6" w14:textId="77777777" w:rsidR="0021474B" w:rsidRPr="0021474B" w:rsidRDefault="0021474B" w:rsidP="005B2BF2">
      <w:pPr>
        <w:autoSpaceDE w:val="0"/>
        <w:autoSpaceDN w:val="0"/>
        <w:adjustRightInd w:val="0"/>
        <w:spacing w:after="0" w:line="240" w:lineRule="auto"/>
        <w:ind w:hanging="567"/>
        <w:rPr>
          <w:b/>
          <w:sz w:val="24"/>
          <w:szCs w:val="24"/>
        </w:rPr>
      </w:pPr>
      <w:r w:rsidRPr="0021474B">
        <w:rPr>
          <w:b/>
          <w:sz w:val="24"/>
          <w:szCs w:val="24"/>
        </w:rPr>
        <w:t>Interpretation</w:t>
      </w:r>
    </w:p>
    <w:p w14:paraId="3B995912" w14:textId="77777777" w:rsidR="0021474B" w:rsidRPr="003D1FAD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37314B1" w14:textId="1626F13D" w:rsidR="0021474B" w:rsidRPr="0021474B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1474B">
        <w:rPr>
          <w:bCs/>
          <w:sz w:val="24"/>
          <w:szCs w:val="24"/>
        </w:rPr>
        <w:t>11</w:t>
      </w:r>
      <w:r w:rsidRPr="003D1FAD">
        <w:rPr>
          <w:bCs/>
          <w:sz w:val="24"/>
          <w:szCs w:val="24"/>
        </w:rPr>
        <w:t>1</w:t>
      </w:r>
      <w:r w:rsidRPr="0021474B">
        <w:rPr>
          <w:bCs/>
          <w:sz w:val="24"/>
          <w:szCs w:val="24"/>
        </w:rPr>
        <w:t xml:space="preserve"> References in this constitution to the Charities and Trustee Investment</w:t>
      </w:r>
      <w:r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(Scotland) Act 2005 should be taken to include:</w:t>
      </w:r>
    </w:p>
    <w:p w14:paraId="1950B415" w14:textId="77777777" w:rsidR="000D4244" w:rsidRPr="003D1FAD" w:rsidRDefault="000D4244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FDA05AA" w14:textId="607F93A9" w:rsidR="0021474B" w:rsidRPr="0021474B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1474B">
        <w:rPr>
          <w:bCs/>
          <w:sz w:val="24"/>
          <w:szCs w:val="24"/>
        </w:rPr>
        <w:t>11</w:t>
      </w:r>
      <w:r w:rsidRPr="003D1FAD">
        <w:rPr>
          <w:bCs/>
          <w:sz w:val="24"/>
          <w:szCs w:val="24"/>
        </w:rPr>
        <w:t>1</w:t>
      </w:r>
      <w:r w:rsidRPr="0021474B">
        <w:rPr>
          <w:bCs/>
          <w:sz w:val="24"/>
          <w:szCs w:val="24"/>
        </w:rPr>
        <w:t>.1 any statutory provision which adds to, modifies or replaces that Act;</w:t>
      </w:r>
      <w:r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and</w:t>
      </w:r>
    </w:p>
    <w:p w14:paraId="0B330785" w14:textId="77777777" w:rsidR="000D4244" w:rsidRPr="003D1FAD" w:rsidRDefault="000D4244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E2C31A2" w14:textId="48193C81" w:rsidR="0021474B" w:rsidRPr="0021474B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1474B">
        <w:rPr>
          <w:bCs/>
          <w:sz w:val="24"/>
          <w:szCs w:val="24"/>
        </w:rPr>
        <w:t>11</w:t>
      </w:r>
      <w:r w:rsidRPr="003D1FAD">
        <w:rPr>
          <w:bCs/>
          <w:sz w:val="24"/>
          <w:szCs w:val="24"/>
        </w:rPr>
        <w:t>1</w:t>
      </w:r>
      <w:r w:rsidRPr="0021474B">
        <w:rPr>
          <w:bCs/>
          <w:sz w:val="24"/>
          <w:szCs w:val="24"/>
        </w:rPr>
        <w:t>.2 any statutory instrument issued in pursuance of that Act or in</w:t>
      </w:r>
      <w:r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pursuance of any statutory provision falling under paragraph 113.1 above.</w:t>
      </w:r>
    </w:p>
    <w:p w14:paraId="5FC9B62D" w14:textId="77777777" w:rsidR="0033215F" w:rsidRPr="003D1FAD" w:rsidRDefault="0033215F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078C994" w14:textId="1D159389" w:rsidR="0021474B" w:rsidRPr="0021474B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1474B">
        <w:rPr>
          <w:bCs/>
          <w:sz w:val="24"/>
          <w:szCs w:val="24"/>
        </w:rPr>
        <w:t>11</w:t>
      </w:r>
      <w:r w:rsidR="007D1B0B" w:rsidRPr="003D1FAD">
        <w:rPr>
          <w:bCs/>
          <w:sz w:val="24"/>
          <w:szCs w:val="24"/>
        </w:rPr>
        <w:t>2</w:t>
      </w:r>
      <w:r w:rsidRPr="0021474B">
        <w:rPr>
          <w:bCs/>
          <w:sz w:val="24"/>
          <w:szCs w:val="24"/>
        </w:rPr>
        <w:t xml:space="preserve"> In this constitution:</w:t>
      </w:r>
    </w:p>
    <w:p w14:paraId="45187A41" w14:textId="77777777" w:rsidR="0033215F" w:rsidRPr="003D1FAD" w:rsidRDefault="0033215F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67B1358" w14:textId="585EBA28" w:rsidR="0021474B" w:rsidRPr="0021474B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1474B">
        <w:rPr>
          <w:bCs/>
          <w:sz w:val="24"/>
          <w:szCs w:val="24"/>
        </w:rPr>
        <w:t>11</w:t>
      </w:r>
      <w:r w:rsidR="007D1B0B" w:rsidRPr="003D1FAD">
        <w:rPr>
          <w:bCs/>
          <w:sz w:val="24"/>
          <w:szCs w:val="24"/>
        </w:rPr>
        <w:t>2</w:t>
      </w:r>
      <w:r w:rsidRPr="0021474B">
        <w:rPr>
          <w:bCs/>
          <w:sz w:val="24"/>
          <w:szCs w:val="24"/>
        </w:rPr>
        <w:t>.1 “charity” means a body which is either a “Scottish charity” within the</w:t>
      </w:r>
      <w:r w:rsidR="007D1B0B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meaning of section 1</w:t>
      </w:r>
      <w:r w:rsidR="00991915" w:rsidRPr="003D1FAD">
        <w:rPr>
          <w:bCs/>
          <w:sz w:val="24"/>
          <w:szCs w:val="24"/>
        </w:rPr>
        <w:t>3</w:t>
      </w:r>
      <w:r w:rsidRPr="0021474B">
        <w:rPr>
          <w:bCs/>
          <w:sz w:val="24"/>
          <w:szCs w:val="24"/>
        </w:rPr>
        <w:t xml:space="preserve"> of the Charities and Trustee Investment (Scotland) Act</w:t>
      </w:r>
      <w:r w:rsidR="007D1B0B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2005 or a “charity” within the meaning of section 1 of the Charities Act 2011,</w:t>
      </w:r>
      <w:r w:rsidR="007D1B0B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providing (in either case) that its objects are limited to charitable purposes;</w:t>
      </w:r>
    </w:p>
    <w:p w14:paraId="26B8E549" w14:textId="77777777" w:rsidR="0033215F" w:rsidRPr="003D1FAD" w:rsidRDefault="0033215F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6D8A849" w14:textId="5716F4C4" w:rsidR="0021474B" w:rsidRPr="0021474B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1474B">
        <w:rPr>
          <w:bCs/>
          <w:sz w:val="24"/>
          <w:szCs w:val="24"/>
        </w:rPr>
        <w:t>11</w:t>
      </w:r>
      <w:r w:rsidR="0033215F" w:rsidRPr="003D1FAD">
        <w:rPr>
          <w:bCs/>
          <w:sz w:val="24"/>
          <w:szCs w:val="24"/>
        </w:rPr>
        <w:t>2</w:t>
      </w:r>
      <w:r w:rsidRPr="0021474B">
        <w:rPr>
          <w:bCs/>
          <w:sz w:val="24"/>
          <w:szCs w:val="24"/>
        </w:rPr>
        <w:t>.2 “charitable purpose” means a charitable purpose under section 7 of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the Charities and Trustee Investment (Scotland) Act 2005 which is also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regarded as a charitable purpose in relation to the application of the Taxes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Acts.</w:t>
      </w:r>
    </w:p>
    <w:p w14:paraId="22866C65" w14:textId="77777777" w:rsidR="00DC305C" w:rsidRPr="003D1FAD" w:rsidRDefault="00DC305C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65BFAF7" w14:textId="752A2FD2" w:rsidR="00FA2B2C" w:rsidRPr="003D1FAD" w:rsidRDefault="0021474B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1474B">
        <w:rPr>
          <w:bCs/>
          <w:sz w:val="24"/>
          <w:szCs w:val="24"/>
        </w:rPr>
        <w:t>11</w:t>
      </w:r>
      <w:r w:rsidR="0033215F" w:rsidRPr="003D1FAD">
        <w:rPr>
          <w:bCs/>
          <w:sz w:val="24"/>
          <w:szCs w:val="24"/>
        </w:rPr>
        <w:t>2</w:t>
      </w:r>
      <w:r w:rsidRPr="0021474B">
        <w:rPr>
          <w:bCs/>
          <w:sz w:val="24"/>
          <w:szCs w:val="24"/>
        </w:rPr>
        <w:t>.</w:t>
      </w:r>
      <w:r w:rsidR="00DC305C" w:rsidRPr="003D1FAD">
        <w:rPr>
          <w:bCs/>
          <w:sz w:val="24"/>
          <w:szCs w:val="24"/>
        </w:rPr>
        <w:t>3</w:t>
      </w:r>
      <w:r w:rsidRPr="0021474B">
        <w:rPr>
          <w:bCs/>
          <w:sz w:val="24"/>
          <w:szCs w:val="24"/>
        </w:rPr>
        <w:t xml:space="preserve"> </w:t>
      </w:r>
      <w:r w:rsidR="002F685E" w:rsidRPr="003D1FAD">
        <w:rPr>
          <w:bCs/>
          <w:sz w:val="24"/>
          <w:szCs w:val="24"/>
        </w:rPr>
        <w:t>“</w:t>
      </w:r>
      <w:r w:rsidRPr="0021474B">
        <w:rPr>
          <w:bCs/>
          <w:sz w:val="24"/>
          <w:szCs w:val="24"/>
        </w:rPr>
        <w:t>Virtual meeting”: a meeting of members of the charity or a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meeting of the charity trustees where arrangements have been made in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advance to allow participants to attend the meeting by means of a conference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telephone, video link or similar means of electronic communication at which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all participants can be heard and can hear each other without the need for</w:t>
      </w:r>
      <w:r w:rsidR="0033215F" w:rsidRPr="003D1FAD">
        <w:rPr>
          <w:bCs/>
          <w:sz w:val="24"/>
          <w:szCs w:val="24"/>
        </w:rPr>
        <w:t xml:space="preserve"> </w:t>
      </w:r>
      <w:r w:rsidRPr="0021474B">
        <w:rPr>
          <w:bCs/>
          <w:sz w:val="24"/>
          <w:szCs w:val="24"/>
        </w:rPr>
        <w:t>them to be physically present at the same location. A person participating in a</w:t>
      </w:r>
      <w:r w:rsidR="0033215F" w:rsidRPr="003D1FAD">
        <w:rPr>
          <w:bCs/>
          <w:sz w:val="24"/>
          <w:szCs w:val="24"/>
        </w:rPr>
        <w:t xml:space="preserve"> </w:t>
      </w:r>
      <w:r w:rsidRPr="003D1FAD">
        <w:rPr>
          <w:bCs/>
          <w:sz w:val="24"/>
          <w:szCs w:val="24"/>
        </w:rPr>
        <w:t>meeting by such means shall be deemed to be attending virtually.</w:t>
      </w:r>
    </w:p>
    <w:p w14:paraId="7899798D" w14:textId="77777777" w:rsidR="0054304C" w:rsidRPr="003D1FAD" w:rsidRDefault="0054304C" w:rsidP="0021474B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67231DC" w14:textId="5E6F3A31" w:rsidR="0054304C" w:rsidRPr="0054304C" w:rsidRDefault="0054304C" w:rsidP="0054304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54304C">
        <w:rPr>
          <w:bCs/>
          <w:sz w:val="24"/>
          <w:szCs w:val="24"/>
        </w:rPr>
        <w:t>11</w:t>
      </w:r>
      <w:r w:rsidRPr="003D1FAD">
        <w:rPr>
          <w:bCs/>
          <w:sz w:val="24"/>
          <w:szCs w:val="24"/>
        </w:rPr>
        <w:t>2</w:t>
      </w:r>
      <w:r w:rsidRPr="0054304C">
        <w:rPr>
          <w:bCs/>
          <w:sz w:val="24"/>
          <w:szCs w:val="24"/>
        </w:rPr>
        <w:t>.</w:t>
      </w:r>
      <w:r w:rsidRPr="003D1FAD">
        <w:rPr>
          <w:bCs/>
          <w:sz w:val="24"/>
          <w:szCs w:val="24"/>
        </w:rPr>
        <w:t>4</w:t>
      </w:r>
      <w:r w:rsidRPr="0054304C">
        <w:rPr>
          <w:bCs/>
          <w:sz w:val="24"/>
          <w:szCs w:val="24"/>
        </w:rPr>
        <w:t xml:space="preserve"> “Hybrid meeting”: a meeting of members of the charity or a meeting of</w:t>
      </w:r>
    </w:p>
    <w:p w14:paraId="25EFA548" w14:textId="77777777" w:rsidR="0054304C" w:rsidRPr="0054304C" w:rsidRDefault="0054304C" w:rsidP="0054304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54304C">
        <w:rPr>
          <w:bCs/>
          <w:sz w:val="24"/>
          <w:szCs w:val="24"/>
        </w:rPr>
        <w:t>the charity trustees at which some participants are attending the meeting in</w:t>
      </w:r>
    </w:p>
    <w:p w14:paraId="4C1BD27B" w14:textId="75A48542" w:rsidR="0054304C" w:rsidRPr="003D1FAD" w:rsidRDefault="0054304C" w:rsidP="0054304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D1FAD">
        <w:rPr>
          <w:bCs/>
          <w:sz w:val="24"/>
          <w:szCs w:val="24"/>
        </w:rPr>
        <w:t>person and others are attending virtually.</w:t>
      </w:r>
    </w:p>
    <w:sectPr w:rsidR="0054304C" w:rsidRPr="003D1FAD" w:rsidSect="00BD08AE">
      <w:footerReference w:type="default" r:id="rId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7807" w14:textId="77777777" w:rsidR="000F02BF" w:rsidRDefault="000F02BF" w:rsidP="00E32AD9">
      <w:pPr>
        <w:spacing w:after="0" w:line="240" w:lineRule="auto"/>
      </w:pPr>
      <w:r>
        <w:separator/>
      </w:r>
    </w:p>
  </w:endnote>
  <w:endnote w:type="continuationSeparator" w:id="0">
    <w:p w14:paraId="4C72B711" w14:textId="77777777" w:rsidR="000F02BF" w:rsidRDefault="000F02BF" w:rsidP="00E3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779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84B3C" w14:textId="455C863E" w:rsidR="00E32AD9" w:rsidRDefault="00E32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D4479" w14:textId="77777777" w:rsidR="00E32AD9" w:rsidRDefault="00E32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13A4" w14:textId="77777777" w:rsidR="000F02BF" w:rsidRDefault="000F02BF" w:rsidP="00E32AD9">
      <w:pPr>
        <w:spacing w:after="0" w:line="240" w:lineRule="auto"/>
      </w:pPr>
      <w:r>
        <w:separator/>
      </w:r>
    </w:p>
  </w:footnote>
  <w:footnote w:type="continuationSeparator" w:id="0">
    <w:p w14:paraId="7E6ADD1E" w14:textId="77777777" w:rsidR="000F02BF" w:rsidRDefault="000F02BF" w:rsidP="00E32AD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RnxeztQwh0oWs" int2:id="U2woBPN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2CB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36BD7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B11313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C40EFB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815824"/>
    <w:multiLevelType w:val="multilevel"/>
    <w:tmpl w:val="A70A96A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F10EED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BE086C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A05973"/>
    <w:multiLevelType w:val="multilevel"/>
    <w:tmpl w:val="A70A96A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DC0690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D56257"/>
    <w:multiLevelType w:val="multilevel"/>
    <w:tmpl w:val="E9E44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70795B"/>
    <w:multiLevelType w:val="hybridMultilevel"/>
    <w:tmpl w:val="4366152E"/>
    <w:lvl w:ilvl="0" w:tplc="1E64592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D3970"/>
    <w:multiLevelType w:val="hybridMultilevel"/>
    <w:tmpl w:val="9930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2330">
    <w:abstractNumId w:val="11"/>
  </w:num>
  <w:num w:numId="2" w16cid:durableId="165756470">
    <w:abstractNumId w:val="9"/>
  </w:num>
  <w:num w:numId="3" w16cid:durableId="206573432">
    <w:abstractNumId w:val="3"/>
  </w:num>
  <w:num w:numId="4" w16cid:durableId="850491604">
    <w:abstractNumId w:val="5"/>
  </w:num>
  <w:num w:numId="5" w16cid:durableId="1115443552">
    <w:abstractNumId w:val="1"/>
  </w:num>
  <w:num w:numId="6" w16cid:durableId="1222713160">
    <w:abstractNumId w:val="6"/>
  </w:num>
  <w:num w:numId="7" w16cid:durableId="406540450">
    <w:abstractNumId w:val="2"/>
  </w:num>
  <w:num w:numId="8" w16cid:durableId="69232068">
    <w:abstractNumId w:val="8"/>
  </w:num>
  <w:num w:numId="9" w16cid:durableId="330648567">
    <w:abstractNumId w:val="0"/>
  </w:num>
  <w:num w:numId="10" w16cid:durableId="504589559">
    <w:abstractNumId w:val="7"/>
  </w:num>
  <w:num w:numId="11" w16cid:durableId="1136723982">
    <w:abstractNumId w:val="4"/>
  </w:num>
  <w:num w:numId="12" w16cid:durableId="639268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B7"/>
    <w:rsid w:val="000037A1"/>
    <w:rsid w:val="00005721"/>
    <w:rsid w:val="000063AE"/>
    <w:rsid w:val="000078C7"/>
    <w:rsid w:val="00007D9F"/>
    <w:rsid w:val="00012078"/>
    <w:rsid w:val="000123B4"/>
    <w:rsid w:val="00012A8D"/>
    <w:rsid w:val="00012BBA"/>
    <w:rsid w:val="000148A2"/>
    <w:rsid w:val="000162F1"/>
    <w:rsid w:val="00022292"/>
    <w:rsid w:val="000228FB"/>
    <w:rsid w:val="0002767C"/>
    <w:rsid w:val="000327A0"/>
    <w:rsid w:val="00032DB6"/>
    <w:rsid w:val="00034A62"/>
    <w:rsid w:val="000351CA"/>
    <w:rsid w:val="000367F6"/>
    <w:rsid w:val="000379F2"/>
    <w:rsid w:val="0004387E"/>
    <w:rsid w:val="00045C25"/>
    <w:rsid w:val="000476D0"/>
    <w:rsid w:val="000478E1"/>
    <w:rsid w:val="0005463D"/>
    <w:rsid w:val="0005786A"/>
    <w:rsid w:val="00061D16"/>
    <w:rsid w:val="00062633"/>
    <w:rsid w:val="000626BF"/>
    <w:rsid w:val="00062EFB"/>
    <w:rsid w:val="0006551E"/>
    <w:rsid w:val="00070BD6"/>
    <w:rsid w:val="00070C0D"/>
    <w:rsid w:val="000713A7"/>
    <w:rsid w:val="00072CE1"/>
    <w:rsid w:val="00074E04"/>
    <w:rsid w:val="000752EE"/>
    <w:rsid w:val="000770CF"/>
    <w:rsid w:val="00077367"/>
    <w:rsid w:val="00081EA8"/>
    <w:rsid w:val="00083798"/>
    <w:rsid w:val="0008634F"/>
    <w:rsid w:val="00086F99"/>
    <w:rsid w:val="000917E7"/>
    <w:rsid w:val="00094710"/>
    <w:rsid w:val="00095A7E"/>
    <w:rsid w:val="000971D0"/>
    <w:rsid w:val="000A0266"/>
    <w:rsid w:val="000A28EA"/>
    <w:rsid w:val="000A3C25"/>
    <w:rsid w:val="000B3954"/>
    <w:rsid w:val="000B6D81"/>
    <w:rsid w:val="000B733B"/>
    <w:rsid w:val="000C0190"/>
    <w:rsid w:val="000C17ED"/>
    <w:rsid w:val="000C30FF"/>
    <w:rsid w:val="000C393C"/>
    <w:rsid w:val="000C3CB0"/>
    <w:rsid w:val="000C544A"/>
    <w:rsid w:val="000C5539"/>
    <w:rsid w:val="000C5C01"/>
    <w:rsid w:val="000C783B"/>
    <w:rsid w:val="000D0C9B"/>
    <w:rsid w:val="000D3617"/>
    <w:rsid w:val="000D3B7D"/>
    <w:rsid w:val="000D4244"/>
    <w:rsid w:val="000D5603"/>
    <w:rsid w:val="000D5D41"/>
    <w:rsid w:val="000D6F0E"/>
    <w:rsid w:val="000D7D76"/>
    <w:rsid w:val="000E4549"/>
    <w:rsid w:val="000E53B5"/>
    <w:rsid w:val="000E5612"/>
    <w:rsid w:val="000F02BF"/>
    <w:rsid w:val="000F4290"/>
    <w:rsid w:val="000F6BA6"/>
    <w:rsid w:val="00100316"/>
    <w:rsid w:val="00100C4B"/>
    <w:rsid w:val="001012DB"/>
    <w:rsid w:val="00101C02"/>
    <w:rsid w:val="00102487"/>
    <w:rsid w:val="001039AA"/>
    <w:rsid w:val="00105A91"/>
    <w:rsid w:val="00106D7D"/>
    <w:rsid w:val="00110C8E"/>
    <w:rsid w:val="00112B7F"/>
    <w:rsid w:val="001133ED"/>
    <w:rsid w:val="001136FB"/>
    <w:rsid w:val="001138F2"/>
    <w:rsid w:val="00113C15"/>
    <w:rsid w:val="0011613F"/>
    <w:rsid w:val="00120810"/>
    <w:rsid w:val="00121F40"/>
    <w:rsid w:val="00124A1D"/>
    <w:rsid w:val="0012615C"/>
    <w:rsid w:val="00127208"/>
    <w:rsid w:val="00135087"/>
    <w:rsid w:val="00140A68"/>
    <w:rsid w:val="00143DC4"/>
    <w:rsid w:val="00145309"/>
    <w:rsid w:val="001457EB"/>
    <w:rsid w:val="00145A45"/>
    <w:rsid w:val="00152F3B"/>
    <w:rsid w:val="00153695"/>
    <w:rsid w:val="00153C7F"/>
    <w:rsid w:val="001551F9"/>
    <w:rsid w:val="001558E9"/>
    <w:rsid w:val="00160DB6"/>
    <w:rsid w:val="0016111B"/>
    <w:rsid w:val="00161C81"/>
    <w:rsid w:val="001658EA"/>
    <w:rsid w:val="00166499"/>
    <w:rsid w:val="0016682E"/>
    <w:rsid w:val="0016699B"/>
    <w:rsid w:val="00166BDD"/>
    <w:rsid w:val="00170F14"/>
    <w:rsid w:val="00171B30"/>
    <w:rsid w:val="00171B7C"/>
    <w:rsid w:val="00174355"/>
    <w:rsid w:val="00175046"/>
    <w:rsid w:val="00176E3A"/>
    <w:rsid w:val="00177A04"/>
    <w:rsid w:val="0018026F"/>
    <w:rsid w:val="001822FD"/>
    <w:rsid w:val="0018273D"/>
    <w:rsid w:val="00183B65"/>
    <w:rsid w:val="001846F5"/>
    <w:rsid w:val="00184F47"/>
    <w:rsid w:val="00190D57"/>
    <w:rsid w:val="00191864"/>
    <w:rsid w:val="0019457F"/>
    <w:rsid w:val="001954DC"/>
    <w:rsid w:val="001A4F4F"/>
    <w:rsid w:val="001A5EED"/>
    <w:rsid w:val="001A74CB"/>
    <w:rsid w:val="001B02C6"/>
    <w:rsid w:val="001B4A71"/>
    <w:rsid w:val="001B6406"/>
    <w:rsid w:val="001C31AB"/>
    <w:rsid w:val="001C7D29"/>
    <w:rsid w:val="001D02F2"/>
    <w:rsid w:val="001D36F4"/>
    <w:rsid w:val="001D3EF7"/>
    <w:rsid w:val="001E2188"/>
    <w:rsid w:val="001E3677"/>
    <w:rsid w:val="001E3989"/>
    <w:rsid w:val="001E466D"/>
    <w:rsid w:val="001E6558"/>
    <w:rsid w:val="001E68FC"/>
    <w:rsid w:val="001F050C"/>
    <w:rsid w:val="001F667F"/>
    <w:rsid w:val="001F6DDB"/>
    <w:rsid w:val="0020025D"/>
    <w:rsid w:val="002018BC"/>
    <w:rsid w:val="00202C3A"/>
    <w:rsid w:val="00202E5D"/>
    <w:rsid w:val="00205609"/>
    <w:rsid w:val="002056E0"/>
    <w:rsid w:val="002070DA"/>
    <w:rsid w:val="002109BD"/>
    <w:rsid w:val="00211195"/>
    <w:rsid w:val="00211C11"/>
    <w:rsid w:val="00211D41"/>
    <w:rsid w:val="0021204B"/>
    <w:rsid w:val="00212629"/>
    <w:rsid w:val="002127B2"/>
    <w:rsid w:val="0021474B"/>
    <w:rsid w:val="00215D1F"/>
    <w:rsid w:val="002173B8"/>
    <w:rsid w:val="002216F4"/>
    <w:rsid w:val="00224895"/>
    <w:rsid w:val="00224A01"/>
    <w:rsid w:val="00227CE7"/>
    <w:rsid w:val="00230148"/>
    <w:rsid w:val="0023101C"/>
    <w:rsid w:val="00232A0A"/>
    <w:rsid w:val="0025184F"/>
    <w:rsid w:val="00251AD2"/>
    <w:rsid w:val="00255EE1"/>
    <w:rsid w:val="00256AEA"/>
    <w:rsid w:val="0026109B"/>
    <w:rsid w:val="00262672"/>
    <w:rsid w:val="0026760B"/>
    <w:rsid w:val="00270915"/>
    <w:rsid w:val="002721F7"/>
    <w:rsid w:val="00273B95"/>
    <w:rsid w:val="00274C0A"/>
    <w:rsid w:val="002752F5"/>
    <w:rsid w:val="002759EA"/>
    <w:rsid w:val="00275BCF"/>
    <w:rsid w:val="00282A21"/>
    <w:rsid w:val="00282A51"/>
    <w:rsid w:val="00282B36"/>
    <w:rsid w:val="00282BF3"/>
    <w:rsid w:val="00283B97"/>
    <w:rsid w:val="00286D4F"/>
    <w:rsid w:val="002871E6"/>
    <w:rsid w:val="00287923"/>
    <w:rsid w:val="00290542"/>
    <w:rsid w:val="002907E4"/>
    <w:rsid w:val="00291C33"/>
    <w:rsid w:val="0029405B"/>
    <w:rsid w:val="00294D94"/>
    <w:rsid w:val="00295A3C"/>
    <w:rsid w:val="002964E2"/>
    <w:rsid w:val="002971DB"/>
    <w:rsid w:val="00297664"/>
    <w:rsid w:val="00297F91"/>
    <w:rsid w:val="002A0AC5"/>
    <w:rsid w:val="002A1008"/>
    <w:rsid w:val="002A100E"/>
    <w:rsid w:val="002A1AEF"/>
    <w:rsid w:val="002A1CE7"/>
    <w:rsid w:val="002A1F52"/>
    <w:rsid w:val="002A5443"/>
    <w:rsid w:val="002A74B5"/>
    <w:rsid w:val="002A758A"/>
    <w:rsid w:val="002B046A"/>
    <w:rsid w:val="002B26E8"/>
    <w:rsid w:val="002B3701"/>
    <w:rsid w:val="002B5E5B"/>
    <w:rsid w:val="002C06B2"/>
    <w:rsid w:val="002C09E5"/>
    <w:rsid w:val="002C0B49"/>
    <w:rsid w:val="002C12A5"/>
    <w:rsid w:val="002C24A9"/>
    <w:rsid w:val="002C4DC6"/>
    <w:rsid w:val="002C5B36"/>
    <w:rsid w:val="002C63E6"/>
    <w:rsid w:val="002D212F"/>
    <w:rsid w:val="002D3746"/>
    <w:rsid w:val="002D408B"/>
    <w:rsid w:val="002D5B3F"/>
    <w:rsid w:val="002E00C1"/>
    <w:rsid w:val="002E2487"/>
    <w:rsid w:val="002E3BD6"/>
    <w:rsid w:val="002E44C5"/>
    <w:rsid w:val="002E58C3"/>
    <w:rsid w:val="002F0BC2"/>
    <w:rsid w:val="002F0F3F"/>
    <w:rsid w:val="002F2277"/>
    <w:rsid w:val="002F2957"/>
    <w:rsid w:val="002F3BFB"/>
    <w:rsid w:val="002F4781"/>
    <w:rsid w:val="002F508D"/>
    <w:rsid w:val="002F5C36"/>
    <w:rsid w:val="002F685E"/>
    <w:rsid w:val="003049B1"/>
    <w:rsid w:val="00304B8E"/>
    <w:rsid w:val="00305185"/>
    <w:rsid w:val="00306877"/>
    <w:rsid w:val="00310D37"/>
    <w:rsid w:val="003120F2"/>
    <w:rsid w:val="00317BD9"/>
    <w:rsid w:val="00323341"/>
    <w:rsid w:val="00323D03"/>
    <w:rsid w:val="00325870"/>
    <w:rsid w:val="00325C22"/>
    <w:rsid w:val="00331935"/>
    <w:rsid w:val="003319E3"/>
    <w:rsid w:val="0033215F"/>
    <w:rsid w:val="003325B6"/>
    <w:rsid w:val="00334670"/>
    <w:rsid w:val="00336A7C"/>
    <w:rsid w:val="003375D7"/>
    <w:rsid w:val="00342D80"/>
    <w:rsid w:val="003432B0"/>
    <w:rsid w:val="003433A1"/>
    <w:rsid w:val="003434D2"/>
    <w:rsid w:val="00345F17"/>
    <w:rsid w:val="003463FD"/>
    <w:rsid w:val="00347804"/>
    <w:rsid w:val="00347C51"/>
    <w:rsid w:val="00350333"/>
    <w:rsid w:val="00350821"/>
    <w:rsid w:val="00350E2C"/>
    <w:rsid w:val="00351021"/>
    <w:rsid w:val="00351223"/>
    <w:rsid w:val="00351D30"/>
    <w:rsid w:val="0035365D"/>
    <w:rsid w:val="003538AD"/>
    <w:rsid w:val="00355292"/>
    <w:rsid w:val="003627A5"/>
    <w:rsid w:val="00364F3F"/>
    <w:rsid w:val="003651AB"/>
    <w:rsid w:val="00365B00"/>
    <w:rsid w:val="00366A7B"/>
    <w:rsid w:val="00366FBB"/>
    <w:rsid w:val="00367483"/>
    <w:rsid w:val="00367EB0"/>
    <w:rsid w:val="00370DB6"/>
    <w:rsid w:val="00372EC1"/>
    <w:rsid w:val="00373021"/>
    <w:rsid w:val="00374EB7"/>
    <w:rsid w:val="003758B8"/>
    <w:rsid w:val="00377434"/>
    <w:rsid w:val="00385A8B"/>
    <w:rsid w:val="00385C3A"/>
    <w:rsid w:val="0038728E"/>
    <w:rsid w:val="00391344"/>
    <w:rsid w:val="0039154A"/>
    <w:rsid w:val="00395EEB"/>
    <w:rsid w:val="003962D5"/>
    <w:rsid w:val="003969D2"/>
    <w:rsid w:val="0039755B"/>
    <w:rsid w:val="003A2ED3"/>
    <w:rsid w:val="003A37E0"/>
    <w:rsid w:val="003A5B62"/>
    <w:rsid w:val="003A5FAA"/>
    <w:rsid w:val="003B0CBB"/>
    <w:rsid w:val="003B2040"/>
    <w:rsid w:val="003B2AC5"/>
    <w:rsid w:val="003B301E"/>
    <w:rsid w:val="003B6BA6"/>
    <w:rsid w:val="003B7549"/>
    <w:rsid w:val="003B7B16"/>
    <w:rsid w:val="003C32F9"/>
    <w:rsid w:val="003C3603"/>
    <w:rsid w:val="003C507C"/>
    <w:rsid w:val="003C515F"/>
    <w:rsid w:val="003C6640"/>
    <w:rsid w:val="003C7A82"/>
    <w:rsid w:val="003D152C"/>
    <w:rsid w:val="003D1FAD"/>
    <w:rsid w:val="003D21BD"/>
    <w:rsid w:val="003D4AE3"/>
    <w:rsid w:val="003D5BFA"/>
    <w:rsid w:val="003D6BE5"/>
    <w:rsid w:val="003E096D"/>
    <w:rsid w:val="003E60C3"/>
    <w:rsid w:val="003E7094"/>
    <w:rsid w:val="003F76D7"/>
    <w:rsid w:val="003F7EA6"/>
    <w:rsid w:val="00400513"/>
    <w:rsid w:val="00400592"/>
    <w:rsid w:val="00402219"/>
    <w:rsid w:val="00402621"/>
    <w:rsid w:val="0040513A"/>
    <w:rsid w:val="00411291"/>
    <w:rsid w:val="004124FC"/>
    <w:rsid w:val="00413042"/>
    <w:rsid w:val="00414D06"/>
    <w:rsid w:val="00416613"/>
    <w:rsid w:val="0041669F"/>
    <w:rsid w:val="00416764"/>
    <w:rsid w:val="00416929"/>
    <w:rsid w:val="00421F08"/>
    <w:rsid w:val="00422EAD"/>
    <w:rsid w:val="00423AB0"/>
    <w:rsid w:val="00431157"/>
    <w:rsid w:val="00431411"/>
    <w:rsid w:val="00432E26"/>
    <w:rsid w:val="00433B8D"/>
    <w:rsid w:val="00433D13"/>
    <w:rsid w:val="00436163"/>
    <w:rsid w:val="0043660C"/>
    <w:rsid w:val="004377CA"/>
    <w:rsid w:val="004379CA"/>
    <w:rsid w:val="00441A07"/>
    <w:rsid w:val="004436A3"/>
    <w:rsid w:val="00444E3B"/>
    <w:rsid w:val="00447881"/>
    <w:rsid w:val="00452A23"/>
    <w:rsid w:val="00454C7B"/>
    <w:rsid w:val="004558FF"/>
    <w:rsid w:val="004571CE"/>
    <w:rsid w:val="00464DAD"/>
    <w:rsid w:val="00466D32"/>
    <w:rsid w:val="00470374"/>
    <w:rsid w:val="0047200F"/>
    <w:rsid w:val="0047229C"/>
    <w:rsid w:val="00474900"/>
    <w:rsid w:val="00476026"/>
    <w:rsid w:val="00480185"/>
    <w:rsid w:val="00480236"/>
    <w:rsid w:val="0048126E"/>
    <w:rsid w:val="00482B97"/>
    <w:rsid w:val="00485E86"/>
    <w:rsid w:val="00486FBD"/>
    <w:rsid w:val="004879C1"/>
    <w:rsid w:val="00487AE9"/>
    <w:rsid w:val="00491D60"/>
    <w:rsid w:val="00493452"/>
    <w:rsid w:val="00493FF0"/>
    <w:rsid w:val="00497299"/>
    <w:rsid w:val="0049739F"/>
    <w:rsid w:val="004A00D8"/>
    <w:rsid w:val="004A04C4"/>
    <w:rsid w:val="004A11BB"/>
    <w:rsid w:val="004A1362"/>
    <w:rsid w:val="004A1EA8"/>
    <w:rsid w:val="004A2ED8"/>
    <w:rsid w:val="004A566F"/>
    <w:rsid w:val="004B0A35"/>
    <w:rsid w:val="004B1137"/>
    <w:rsid w:val="004B3293"/>
    <w:rsid w:val="004B4620"/>
    <w:rsid w:val="004B6D16"/>
    <w:rsid w:val="004C0292"/>
    <w:rsid w:val="004C3A37"/>
    <w:rsid w:val="004D0F17"/>
    <w:rsid w:val="004D2DF1"/>
    <w:rsid w:val="004D32E5"/>
    <w:rsid w:val="004D4833"/>
    <w:rsid w:val="004D7473"/>
    <w:rsid w:val="004D76B6"/>
    <w:rsid w:val="004E1C68"/>
    <w:rsid w:val="004E1CC6"/>
    <w:rsid w:val="004E1FE4"/>
    <w:rsid w:val="004E708E"/>
    <w:rsid w:val="004E7561"/>
    <w:rsid w:val="004F01B9"/>
    <w:rsid w:val="004F5772"/>
    <w:rsid w:val="004F673A"/>
    <w:rsid w:val="004F6B0A"/>
    <w:rsid w:val="004F78AC"/>
    <w:rsid w:val="004F7A37"/>
    <w:rsid w:val="004F7FF5"/>
    <w:rsid w:val="00500EA9"/>
    <w:rsid w:val="00500F6A"/>
    <w:rsid w:val="0050151E"/>
    <w:rsid w:val="005055C0"/>
    <w:rsid w:val="00507A34"/>
    <w:rsid w:val="0051707D"/>
    <w:rsid w:val="0051786A"/>
    <w:rsid w:val="00521F5B"/>
    <w:rsid w:val="0052245C"/>
    <w:rsid w:val="005264EE"/>
    <w:rsid w:val="00526A9D"/>
    <w:rsid w:val="00534704"/>
    <w:rsid w:val="00535169"/>
    <w:rsid w:val="00536F3E"/>
    <w:rsid w:val="00537B30"/>
    <w:rsid w:val="00541DE8"/>
    <w:rsid w:val="0054243E"/>
    <w:rsid w:val="0054304C"/>
    <w:rsid w:val="0054317E"/>
    <w:rsid w:val="0054335D"/>
    <w:rsid w:val="00545E85"/>
    <w:rsid w:val="0055048B"/>
    <w:rsid w:val="00550660"/>
    <w:rsid w:val="00553892"/>
    <w:rsid w:val="00553BCC"/>
    <w:rsid w:val="00554F54"/>
    <w:rsid w:val="005556C8"/>
    <w:rsid w:val="0055609D"/>
    <w:rsid w:val="0055614A"/>
    <w:rsid w:val="00557B2B"/>
    <w:rsid w:val="005606F4"/>
    <w:rsid w:val="00562D2C"/>
    <w:rsid w:val="00563199"/>
    <w:rsid w:val="0056395D"/>
    <w:rsid w:val="00564E52"/>
    <w:rsid w:val="00570191"/>
    <w:rsid w:val="00572840"/>
    <w:rsid w:val="00573030"/>
    <w:rsid w:val="00573F3B"/>
    <w:rsid w:val="005745BE"/>
    <w:rsid w:val="00574C3B"/>
    <w:rsid w:val="00575425"/>
    <w:rsid w:val="00577D81"/>
    <w:rsid w:val="0058020D"/>
    <w:rsid w:val="00580455"/>
    <w:rsid w:val="00580CCB"/>
    <w:rsid w:val="00580F01"/>
    <w:rsid w:val="005835BE"/>
    <w:rsid w:val="00585CC1"/>
    <w:rsid w:val="0058791B"/>
    <w:rsid w:val="00590A75"/>
    <w:rsid w:val="00591403"/>
    <w:rsid w:val="00591D85"/>
    <w:rsid w:val="005921E7"/>
    <w:rsid w:val="00594474"/>
    <w:rsid w:val="005948F5"/>
    <w:rsid w:val="005952AF"/>
    <w:rsid w:val="005977EA"/>
    <w:rsid w:val="005A0D98"/>
    <w:rsid w:val="005A3287"/>
    <w:rsid w:val="005A3952"/>
    <w:rsid w:val="005A42AA"/>
    <w:rsid w:val="005B2BF2"/>
    <w:rsid w:val="005B2C3D"/>
    <w:rsid w:val="005B3E75"/>
    <w:rsid w:val="005C684E"/>
    <w:rsid w:val="005D0511"/>
    <w:rsid w:val="005D437F"/>
    <w:rsid w:val="005D492A"/>
    <w:rsid w:val="005D59C6"/>
    <w:rsid w:val="005D701E"/>
    <w:rsid w:val="005D791E"/>
    <w:rsid w:val="005E277A"/>
    <w:rsid w:val="005E3520"/>
    <w:rsid w:val="005E63DA"/>
    <w:rsid w:val="005F6BF4"/>
    <w:rsid w:val="005F77FE"/>
    <w:rsid w:val="00600D28"/>
    <w:rsid w:val="006016D6"/>
    <w:rsid w:val="00603C1B"/>
    <w:rsid w:val="00604835"/>
    <w:rsid w:val="00606197"/>
    <w:rsid w:val="0061039F"/>
    <w:rsid w:val="00610BAE"/>
    <w:rsid w:val="00610C09"/>
    <w:rsid w:val="00611DCF"/>
    <w:rsid w:val="00614E34"/>
    <w:rsid w:val="00620591"/>
    <w:rsid w:val="006221CB"/>
    <w:rsid w:val="0062250F"/>
    <w:rsid w:val="006232BF"/>
    <w:rsid w:val="006238DC"/>
    <w:rsid w:val="00623D69"/>
    <w:rsid w:val="006246FA"/>
    <w:rsid w:val="00624E63"/>
    <w:rsid w:val="00630FC3"/>
    <w:rsid w:val="00631851"/>
    <w:rsid w:val="00634C56"/>
    <w:rsid w:val="00634CAB"/>
    <w:rsid w:val="00636036"/>
    <w:rsid w:val="00642337"/>
    <w:rsid w:val="00643196"/>
    <w:rsid w:val="00645310"/>
    <w:rsid w:val="00647770"/>
    <w:rsid w:val="0065160A"/>
    <w:rsid w:val="0065303C"/>
    <w:rsid w:val="00654039"/>
    <w:rsid w:val="00660FE2"/>
    <w:rsid w:val="006617CA"/>
    <w:rsid w:val="006654FB"/>
    <w:rsid w:val="00665D3A"/>
    <w:rsid w:val="00666CB0"/>
    <w:rsid w:val="006674E9"/>
    <w:rsid w:val="006705CA"/>
    <w:rsid w:val="00671779"/>
    <w:rsid w:val="00674F31"/>
    <w:rsid w:val="00676A0E"/>
    <w:rsid w:val="00682A2F"/>
    <w:rsid w:val="00682C89"/>
    <w:rsid w:val="00686D8C"/>
    <w:rsid w:val="0069049F"/>
    <w:rsid w:val="006A1121"/>
    <w:rsid w:val="006A3C33"/>
    <w:rsid w:val="006A6E86"/>
    <w:rsid w:val="006B6053"/>
    <w:rsid w:val="006C11AE"/>
    <w:rsid w:val="006C176C"/>
    <w:rsid w:val="006C546A"/>
    <w:rsid w:val="006D31E0"/>
    <w:rsid w:val="006D3657"/>
    <w:rsid w:val="006D4E78"/>
    <w:rsid w:val="006D5874"/>
    <w:rsid w:val="006D6EBA"/>
    <w:rsid w:val="006D7EB5"/>
    <w:rsid w:val="006E19AF"/>
    <w:rsid w:val="006E4E52"/>
    <w:rsid w:val="006E609F"/>
    <w:rsid w:val="006E6A16"/>
    <w:rsid w:val="006E6B44"/>
    <w:rsid w:val="006F1044"/>
    <w:rsid w:val="006F31F4"/>
    <w:rsid w:val="006F41B4"/>
    <w:rsid w:val="006F466F"/>
    <w:rsid w:val="006F5121"/>
    <w:rsid w:val="006F5D77"/>
    <w:rsid w:val="006F63E4"/>
    <w:rsid w:val="006F67DE"/>
    <w:rsid w:val="006F78A6"/>
    <w:rsid w:val="00701935"/>
    <w:rsid w:val="007031A4"/>
    <w:rsid w:val="007058B5"/>
    <w:rsid w:val="00706363"/>
    <w:rsid w:val="00707EAE"/>
    <w:rsid w:val="007120F1"/>
    <w:rsid w:val="007125D8"/>
    <w:rsid w:val="00713759"/>
    <w:rsid w:val="00720A79"/>
    <w:rsid w:val="00721E22"/>
    <w:rsid w:val="0072306D"/>
    <w:rsid w:val="0072345D"/>
    <w:rsid w:val="00723CCD"/>
    <w:rsid w:val="00724B94"/>
    <w:rsid w:val="00726304"/>
    <w:rsid w:val="00730FA7"/>
    <w:rsid w:val="0073104C"/>
    <w:rsid w:val="00732B32"/>
    <w:rsid w:val="00733C1F"/>
    <w:rsid w:val="0073456D"/>
    <w:rsid w:val="00734CE0"/>
    <w:rsid w:val="00735905"/>
    <w:rsid w:val="007403A3"/>
    <w:rsid w:val="0074097A"/>
    <w:rsid w:val="00740E7D"/>
    <w:rsid w:val="0074693B"/>
    <w:rsid w:val="007477B5"/>
    <w:rsid w:val="00750C37"/>
    <w:rsid w:val="0075299D"/>
    <w:rsid w:val="00752A6D"/>
    <w:rsid w:val="00752EBF"/>
    <w:rsid w:val="00755E23"/>
    <w:rsid w:val="00766EC4"/>
    <w:rsid w:val="0076742B"/>
    <w:rsid w:val="00770B08"/>
    <w:rsid w:val="00771E8C"/>
    <w:rsid w:val="00776859"/>
    <w:rsid w:val="00777453"/>
    <w:rsid w:val="00781111"/>
    <w:rsid w:val="007825B8"/>
    <w:rsid w:val="00784056"/>
    <w:rsid w:val="00784F15"/>
    <w:rsid w:val="00785A2B"/>
    <w:rsid w:val="00786C21"/>
    <w:rsid w:val="00786F0E"/>
    <w:rsid w:val="00787DEC"/>
    <w:rsid w:val="00787FEC"/>
    <w:rsid w:val="00790C59"/>
    <w:rsid w:val="00790F54"/>
    <w:rsid w:val="0079301C"/>
    <w:rsid w:val="00793FAE"/>
    <w:rsid w:val="00794083"/>
    <w:rsid w:val="007A665D"/>
    <w:rsid w:val="007A7E3F"/>
    <w:rsid w:val="007B14C0"/>
    <w:rsid w:val="007B22EA"/>
    <w:rsid w:val="007B4883"/>
    <w:rsid w:val="007C2159"/>
    <w:rsid w:val="007C2374"/>
    <w:rsid w:val="007C314B"/>
    <w:rsid w:val="007C4762"/>
    <w:rsid w:val="007C63DF"/>
    <w:rsid w:val="007D1101"/>
    <w:rsid w:val="007D1B0B"/>
    <w:rsid w:val="007D1DAC"/>
    <w:rsid w:val="007D25FD"/>
    <w:rsid w:val="007D2F1C"/>
    <w:rsid w:val="007E0D5C"/>
    <w:rsid w:val="007E4FC4"/>
    <w:rsid w:val="007E5A46"/>
    <w:rsid w:val="007F4C33"/>
    <w:rsid w:val="007F5280"/>
    <w:rsid w:val="007F66BF"/>
    <w:rsid w:val="007F675D"/>
    <w:rsid w:val="007F7AD0"/>
    <w:rsid w:val="00806AC8"/>
    <w:rsid w:val="00810474"/>
    <w:rsid w:val="00811866"/>
    <w:rsid w:val="008134A8"/>
    <w:rsid w:val="008149C4"/>
    <w:rsid w:val="00815CC7"/>
    <w:rsid w:val="008168D5"/>
    <w:rsid w:val="008174E4"/>
    <w:rsid w:val="008229B8"/>
    <w:rsid w:val="008239FD"/>
    <w:rsid w:val="00835B20"/>
    <w:rsid w:val="00835FF7"/>
    <w:rsid w:val="00843695"/>
    <w:rsid w:val="008450E1"/>
    <w:rsid w:val="00846151"/>
    <w:rsid w:val="00854000"/>
    <w:rsid w:val="00854B6A"/>
    <w:rsid w:val="0085508B"/>
    <w:rsid w:val="00855B09"/>
    <w:rsid w:val="00857825"/>
    <w:rsid w:val="00860467"/>
    <w:rsid w:val="00864531"/>
    <w:rsid w:val="00867908"/>
    <w:rsid w:val="00870C55"/>
    <w:rsid w:val="00870F07"/>
    <w:rsid w:val="008712F4"/>
    <w:rsid w:val="008720AD"/>
    <w:rsid w:val="008731D6"/>
    <w:rsid w:val="00875938"/>
    <w:rsid w:val="008812E4"/>
    <w:rsid w:val="00883726"/>
    <w:rsid w:val="00886E37"/>
    <w:rsid w:val="00887757"/>
    <w:rsid w:val="00887FAC"/>
    <w:rsid w:val="00890C4D"/>
    <w:rsid w:val="00892682"/>
    <w:rsid w:val="0089370D"/>
    <w:rsid w:val="008941F3"/>
    <w:rsid w:val="00894641"/>
    <w:rsid w:val="0089666F"/>
    <w:rsid w:val="00897EFC"/>
    <w:rsid w:val="008A1366"/>
    <w:rsid w:val="008A1911"/>
    <w:rsid w:val="008A19F8"/>
    <w:rsid w:val="008A2D52"/>
    <w:rsid w:val="008A3AB7"/>
    <w:rsid w:val="008A45E7"/>
    <w:rsid w:val="008A5DDA"/>
    <w:rsid w:val="008A66FA"/>
    <w:rsid w:val="008B3B62"/>
    <w:rsid w:val="008B3D12"/>
    <w:rsid w:val="008B52B2"/>
    <w:rsid w:val="008B55B6"/>
    <w:rsid w:val="008B6969"/>
    <w:rsid w:val="008C67FF"/>
    <w:rsid w:val="008D0612"/>
    <w:rsid w:val="008D22B1"/>
    <w:rsid w:val="008D231F"/>
    <w:rsid w:val="008D5C50"/>
    <w:rsid w:val="008D5E9B"/>
    <w:rsid w:val="008D613F"/>
    <w:rsid w:val="008E1108"/>
    <w:rsid w:val="008E13DF"/>
    <w:rsid w:val="008E26DD"/>
    <w:rsid w:val="008E2790"/>
    <w:rsid w:val="008E2923"/>
    <w:rsid w:val="008E3A2D"/>
    <w:rsid w:val="008E63EE"/>
    <w:rsid w:val="008E6842"/>
    <w:rsid w:val="008E78F0"/>
    <w:rsid w:val="008E7BD3"/>
    <w:rsid w:val="008E7C92"/>
    <w:rsid w:val="008F02D5"/>
    <w:rsid w:val="00900B5D"/>
    <w:rsid w:val="00903820"/>
    <w:rsid w:val="0090578E"/>
    <w:rsid w:val="00906F74"/>
    <w:rsid w:val="00913188"/>
    <w:rsid w:val="009164AB"/>
    <w:rsid w:val="009207C3"/>
    <w:rsid w:val="00923B01"/>
    <w:rsid w:val="0092401F"/>
    <w:rsid w:val="00927768"/>
    <w:rsid w:val="00930510"/>
    <w:rsid w:val="0093181D"/>
    <w:rsid w:val="00933669"/>
    <w:rsid w:val="009361CA"/>
    <w:rsid w:val="0093752D"/>
    <w:rsid w:val="00937FFC"/>
    <w:rsid w:val="0094180F"/>
    <w:rsid w:val="00942BE1"/>
    <w:rsid w:val="009526A6"/>
    <w:rsid w:val="00954016"/>
    <w:rsid w:val="00956DD0"/>
    <w:rsid w:val="00966ADF"/>
    <w:rsid w:val="009720E3"/>
    <w:rsid w:val="00973576"/>
    <w:rsid w:val="009741B3"/>
    <w:rsid w:val="009773BD"/>
    <w:rsid w:val="00980AE4"/>
    <w:rsid w:val="0098237E"/>
    <w:rsid w:val="009825EB"/>
    <w:rsid w:val="00987E82"/>
    <w:rsid w:val="00990688"/>
    <w:rsid w:val="00991915"/>
    <w:rsid w:val="00993351"/>
    <w:rsid w:val="0099508C"/>
    <w:rsid w:val="00996611"/>
    <w:rsid w:val="009974F8"/>
    <w:rsid w:val="009A0A69"/>
    <w:rsid w:val="009A1363"/>
    <w:rsid w:val="009A16BE"/>
    <w:rsid w:val="009A2D6D"/>
    <w:rsid w:val="009A2FA8"/>
    <w:rsid w:val="009A3F2B"/>
    <w:rsid w:val="009A4A05"/>
    <w:rsid w:val="009A6BB5"/>
    <w:rsid w:val="009A796B"/>
    <w:rsid w:val="009B2035"/>
    <w:rsid w:val="009B228C"/>
    <w:rsid w:val="009B5E03"/>
    <w:rsid w:val="009B6620"/>
    <w:rsid w:val="009B7D56"/>
    <w:rsid w:val="009C0597"/>
    <w:rsid w:val="009C33D5"/>
    <w:rsid w:val="009C7683"/>
    <w:rsid w:val="009D106B"/>
    <w:rsid w:val="009D2DBF"/>
    <w:rsid w:val="009D3709"/>
    <w:rsid w:val="009D7FDE"/>
    <w:rsid w:val="009E01DC"/>
    <w:rsid w:val="009E42BC"/>
    <w:rsid w:val="009E4571"/>
    <w:rsid w:val="009E5568"/>
    <w:rsid w:val="009F0BDF"/>
    <w:rsid w:val="009F30E7"/>
    <w:rsid w:val="009F3828"/>
    <w:rsid w:val="009F3A75"/>
    <w:rsid w:val="009F40B1"/>
    <w:rsid w:val="009F429E"/>
    <w:rsid w:val="00A0072F"/>
    <w:rsid w:val="00A031EF"/>
    <w:rsid w:val="00A04C78"/>
    <w:rsid w:val="00A10C40"/>
    <w:rsid w:val="00A122A5"/>
    <w:rsid w:val="00A1532E"/>
    <w:rsid w:val="00A166F1"/>
    <w:rsid w:val="00A16F6F"/>
    <w:rsid w:val="00A21B43"/>
    <w:rsid w:val="00A26A22"/>
    <w:rsid w:val="00A27533"/>
    <w:rsid w:val="00A30CD4"/>
    <w:rsid w:val="00A32F7F"/>
    <w:rsid w:val="00A340CD"/>
    <w:rsid w:val="00A34CDC"/>
    <w:rsid w:val="00A34E63"/>
    <w:rsid w:val="00A3695A"/>
    <w:rsid w:val="00A370A9"/>
    <w:rsid w:val="00A40AD5"/>
    <w:rsid w:val="00A41600"/>
    <w:rsid w:val="00A43E7F"/>
    <w:rsid w:val="00A43E8E"/>
    <w:rsid w:val="00A44E5C"/>
    <w:rsid w:val="00A4652D"/>
    <w:rsid w:val="00A47E92"/>
    <w:rsid w:val="00A5074C"/>
    <w:rsid w:val="00A511DB"/>
    <w:rsid w:val="00A51352"/>
    <w:rsid w:val="00A54002"/>
    <w:rsid w:val="00A5786F"/>
    <w:rsid w:val="00A57956"/>
    <w:rsid w:val="00A60D64"/>
    <w:rsid w:val="00A62142"/>
    <w:rsid w:val="00A62DDD"/>
    <w:rsid w:val="00A65951"/>
    <w:rsid w:val="00A717E9"/>
    <w:rsid w:val="00A80251"/>
    <w:rsid w:val="00A8688E"/>
    <w:rsid w:val="00A86A35"/>
    <w:rsid w:val="00A90748"/>
    <w:rsid w:val="00A91586"/>
    <w:rsid w:val="00A9384D"/>
    <w:rsid w:val="00A93D02"/>
    <w:rsid w:val="00A93FB6"/>
    <w:rsid w:val="00A94DB2"/>
    <w:rsid w:val="00A9654C"/>
    <w:rsid w:val="00A967FE"/>
    <w:rsid w:val="00A9704E"/>
    <w:rsid w:val="00A978AA"/>
    <w:rsid w:val="00AA1800"/>
    <w:rsid w:val="00AA2464"/>
    <w:rsid w:val="00AA3174"/>
    <w:rsid w:val="00AA4E14"/>
    <w:rsid w:val="00AA568E"/>
    <w:rsid w:val="00AA5CE2"/>
    <w:rsid w:val="00AB05EA"/>
    <w:rsid w:val="00AB3387"/>
    <w:rsid w:val="00AB3A75"/>
    <w:rsid w:val="00AB639F"/>
    <w:rsid w:val="00AC0742"/>
    <w:rsid w:val="00AC09C9"/>
    <w:rsid w:val="00AC0D01"/>
    <w:rsid w:val="00AC136E"/>
    <w:rsid w:val="00AC62E9"/>
    <w:rsid w:val="00AD0D6E"/>
    <w:rsid w:val="00AD3282"/>
    <w:rsid w:val="00AD3B1A"/>
    <w:rsid w:val="00AD41B8"/>
    <w:rsid w:val="00AD44E2"/>
    <w:rsid w:val="00AD45AD"/>
    <w:rsid w:val="00AD6B5E"/>
    <w:rsid w:val="00AE2A00"/>
    <w:rsid w:val="00AE303C"/>
    <w:rsid w:val="00AE52A7"/>
    <w:rsid w:val="00AE5599"/>
    <w:rsid w:val="00AE561A"/>
    <w:rsid w:val="00AE7EA9"/>
    <w:rsid w:val="00AF11E5"/>
    <w:rsid w:val="00AF598C"/>
    <w:rsid w:val="00AF61EC"/>
    <w:rsid w:val="00B00245"/>
    <w:rsid w:val="00B00483"/>
    <w:rsid w:val="00B00F6D"/>
    <w:rsid w:val="00B06397"/>
    <w:rsid w:val="00B06890"/>
    <w:rsid w:val="00B06920"/>
    <w:rsid w:val="00B123EF"/>
    <w:rsid w:val="00B148FD"/>
    <w:rsid w:val="00B149F9"/>
    <w:rsid w:val="00B152EB"/>
    <w:rsid w:val="00B1561D"/>
    <w:rsid w:val="00B16EE3"/>
    <w:rsid w:val="00B17304"/>
    <w:rsid w:val="00B20F81"/>
    <w:rsid w:val="00B21313"/>
    <w:rsid w:val="00B235F5"/>
    <w:rsid w:val="00B260E2"/>
    <w:rsid w:val="00B26502"/>
    <w:rsid w:val="00B26FC2"/>
    <w:rsid w:val="00B27612"/>
    <w:rsid w:val="00B2774E"/>
    <w:rsid w:val="00B309A8"/>
    <w:rsid w:val="00B32193"/>
    <w:rsid w:val="00B3287F"/>
    <w:rsid w:val="00B34133"/>
    <w:rsid w:val="00B341C2"/>
    <w:rsid w:val="00B3736D"/>
    <w:rsid w:val="00B41142"/>
    <w:rsid w:val="00B429D4"/>
    <w:rsid w:val="00B431EA"/>
    <w:rsid w:val="00B4467F"/>
    <w:rsid w:val="00B47C47"/>
    <w:rsid w:val="00B51B4D"/>
    <w:rsid w:val="00B51DED"/>
    <w:rsid w:val="00B51F59"/>
    <w:rsid w:val="00B5427D"/>
    <w:rsid w:val="00B54D20"/>
    <w:rsid w:val="00B57286"/>
    <w:rsid w:val="00B61531"/>
    <w:rsid w:val="00B6784B"/>
    <w:rsid w:val="00B67932"/>
    <w:rsid w:val="00B73774"/>
    <w:rsid w:val="00B8026F"/>
    <w:rsid w:val="00B8250D"/>
    <w:rsid w:val="00B85973"/>
    <w:rsid w:val="00B86037"/>
    <w:rsid w:val="00B87C40"/>
    <w:rsid w:val="00B90CE0"/>
    <w:rsid w:val="00B90F5D"/>
    <w:rsid w:val="00B94CC1"/>
    <w:rsid w:val="00B95BB5"/>
    <w:rsid w:val="00B95EB0"/>
    <w:rsid w:val="00B961B2"/>
    <w:rsid w:val="00B97E23"/>
    <w:rsid w:val="00BA05B0"/>
    <w:rsid w:val="00BA0CBB"/>
    <w:rsid w:val="00BA1630"/>
    <w:rsid w:val="00BA1CF8"/>
    <w:rsid w:val="00BA3687"/>
    <w:rsid w:val="00BA6522"/>
    <w:rsid w:val="00BA6623"/>
    <w:rsid w:val="00BA6F23"/>
    <w:rsid w:val="00BA7750"/>
    <w:rsid w:val="00BB281A"/>
    <w:rsid w:val="00BB354F"/>
    <w:rsid w:val="00BB3FFE"/>
    <w:rsid w:val="00BC0DC6"/>
    <w:rsid w:val="00BC1A46"/>
    <w:rsid w:val="00BC30DD"/>
    <w:rsid w:val="00BC6A43"/>
    <w:rsid w:val="00BD073B"/>
    <w:rsid w:val="00BD08AE"/>
    <w:rsid w:val="00BD233E"/>
    <w:rsid w:val="00BD453A"/>
    <w:rsid w:val="00BD527E"/>
    <w:rsid w:val="00BD547A"/>
    <w:rsid w:val="00BD599A"/>
    <w:rsid w:val="00BE00B6"/>
    <w:rsid w:val="00BE2A00"/>
    <w:rsid w:val="00BE387E"/>
    <w:rsid w:val="00BE3D6F"/>
    <w:rsid w:val="00BE5C6B"/>
    <w:rsid w:val="00BE6775"/>
    <w:rsid w:val="00BE7072"/>
    <w:rsid w:val="00BF08E4"/>
    <w:rsid w:val="00BF095A"/>
    <w:rsid w:val="00BF0F38"/>
    <w:rsid w:val="00BF11DA"/>
    <w:rsid w:val="00BF2FFF"/>
    <w:rsid w:val="00BF3264"/>
    <w:rsid w:val="00BF4813"/>
    <w:rsid w:val="00BF4A5E"/>
    <w:rsid w:val="00BF7B2C"/>
    <w:rsid w:val="00C00EAA"/>
    <w:rsid w:val="00C020C0"/>
    <w:rsid w:val="00C02551"/>
    <w:rsid w:val="00C03E5C"/>
    <w:rsid w:val="00C065DC"/>
    <w:rsid w:val="00C07660"/>
    <w:rsid w:val="00C11C2E"/>
    <w:rsid w:val="00C12CF8"/>
    <w:rsid w:val="00C13D5A"/>
    <w:rsid w:val="00C15B7D"/>
    <w:rsid w:val="00C17A9B"/>
    <w:rsid w:val="00C26546"/>
    <w:rsid w:val="00C2716A"/>
    <w:rsid w:val="00C27A1B"/>
    <w:rsid w:val="00C363F1"/>
    <w:rsid w:val="00C3651F"/>
    <w:rsid w:val="00C374A7"/>
    <w:rsid w:val="00C4029D"/>
    <w:rsid w:val="00C41D31"/>
    <w:rsid w:val="00C45D86"/>
    <w:rsid w:val="00C467BA"/>
    <w:rsid w:val="00C47C4D"/>
    <w:rsid w:val="00C50784"/>
    <w:rsid w:val="00C50F2D"/>
    <w:rsid w:val="00C52482"/>
    <w:rsid w:val="00C52990"/>
    <w:rsid w:val="00C5411B"/>
    <w:rsid w:val="00C61F25"/>
    <w:rsid w:val="00C62A4A"/>
    <w:rsid w:val="00C6510B"/>
    <w:rsid w:val="00C666DA"/>
    <w:rsid w:val="00C67846"/>
    <w:rsid w:val="00C73D29"/>
    <w:rsid w:val="00C7486C"/>
    <w:rsid w:val="00C75728"/>
    <w:rsid w:val="00C763ED"/>
    <w:rsid w:val="00C8118C"/>
    <w:rsid w:val="00C81748"/>
    <w:rsid w:val="00C84B44"/>
    <w:rsid w:val="00C85B64"/>
    <w:rsid w:val="00C87210"/>
    <w:rsid w:val="00C91494"/>
    <w:rsid w:val="00C925BA"/>
    <w:rsid w:val="00C94959"/>
    <w:rsid w:val="00C95F4B"/>
    <w:rsid w:val="00C96EBE"/>
    <w:rsid w:val="00CA3752"/>
    <w:rsid w:val="00CA37B8"/>
    <w:rsid w:val="00CA40F0"/>
    <w:rsid w:val="00CA7168"/>
    <w:rsid w:val="00CB3A7F"/>
    <w:rsid w:val="00CB7162"/>
    <w:rsid w:val="00CB75D3"/>
    <w:rsid w:val="00CB76B1"/>
    <w:rsid w:val="00CC03E4"/>
    <w:rsid w:val="00CC68CA"/>
    <w:rsid w:val="00CD156B"/>
    <w:rsid w:val="00CD203E"/>
    <w:rsid w:val="00CD26FD"/>
    <w:rsid w:val="00CD334A"/>
    <w:rsid w:val="00CD3A89"/>
    <w:rsid w:val="00CD70E9"/>
    <w:rsid w:val="00CE290A"/>
    <w:rsid w:val="00CE4354"/>
    <w:rsid w:val="00CE7048"/>
    <w:rsid w:val="00CE7B5D"/>
    <w:rsid w:val="00CF2E74"/>
    <w:rsid w:val="00CF492F"/>
    <w:rsid w:val="00CF7620"/>
    <w:rsid w:val="00D00AEE"/>
    <w:rsid w:val="00D01416"/>
    <w:rsid w:val="00D01A39"/>
    <w:rsid w:val="00D0426C"/>
    <w:rsid w:val="00D0609B"/>
    <w:rsid w:val="00D071D2"/>
    <w:rsid w:val="00D0749B"/>
    <w:rsid w:val="00D07F70"/>
    <w:rsid w:val="00D11DB3"/>
    <w:rsid w:val="00D11FE2"/>
    <w:rsid w:val="00D12858"/>
    <w:rsid w:val="00D132EF"/>
    <w:rsid w:val="00D15EB9"/>
    <w:rsid w:val="00D1738A"/>
    <w:rsid w:val="00D176C7"/>
    <w:rsid w:val="00D2133D"/>
    <w:rsid w:val="00D2157C"/>
    <w:rsid w:val="00D21611"/>
    <w:rsid w:val="00D2675B"/>
    <w:rsid w:val="00D31DAE"/>
    <w:rsid w:val="00D34CAC"/>
    <w:rsid w:val="00D37825"/>
    <w:rsid w:val="00D402EC"/>
    <w:rsid w:val="00D40505"/>
    <w:rsid w:val="00D40A14"/>
    <w:rsid w:val="00D42DCC"/>
    <w:rsid w:val="00D46CCA"/>
    <w:rsid w:val="00D501D6"/>
    <w:rsid w:val="00D50DE7"/>
    <w:rsid w:val="00D533EB"/>
    <w:rsid w:val="00D53874"/>
    <w:rsid w:val="00D54055"/>
    <w:rsid w:val="00D55E4E"/>
    <w:rsid w:val="00D60F2D"/>
    <w:rsid w:val="00D61622"/>
    <w:rsid w:val="00D628BB"/>
    <w:rsid w:val="00D6397A"/>
    <w:rsid w:val="00D646C6"/>
    <w:rsid w:val="00D658EC"/>
    <w:rsid w:val="00D666F5"/>
    <w:rsid w:val="00D670A1"/>
    <w:rsid w:val="00D72346"/>
    <w:rsid w:val="00D74F29"/>
    <w:rsid w:val="00D7659B"/>
    <w:rsid w:val="00D77DC7"/>
    <w:rsid w:val="00D81A4B"/>
    <w:rsid w:val="00D82B2A"/>
    <w:rsid w:val="00D82C84"/>
    <w:rsid w:val="00D84602"/>
    <w:rsid w:val="00D85CAE"/>
    <w:rsid w:val="00D91601"/>
    <w:rsid w:val="00D93F6A"/>
    <w:rsid w:val="00D948DD"/>
    <w:rsid w:val="00D95119"/>
    <w:rsid w:val="00D964C8"/>
    <w:rsid w:val="00DA0FB3"/>
    <w:rsid w:val="00DA2045"/>
    <w:rsid w:val="00DA2308"/>
    <w:rsid w:val="00DA2D10"/>
    <w:rsid w:val="00DB0FB6"/>
    <w:rsid w:val="00DB1BB2"/>
    <w:rsid w:val="00DB33F1"/>
    <w:rsid w:val="00DB6C4A"/>
    <w:rsid w:val="00DC1E04"/>
    <w:rsid w:val="00DC305C"/>
    <w:rsid w:val="00DC4004"/>
    <w:rsid w:val="00DC580F"/>
    <w:rsid w:val="00DC7892"/>
    <w:rsid w:val="00DC7EDD"/>
    <w:rsid w:val="00DD5A8A"/>
    <w:rsid w:val="00DD60E4"/>
    <w:rsid w:val="00DE15A4"/>
    <w:rsid w:val="00DE6B84"/>
    <w:rsid w:val="00DE6CD5"/>
    <w:rsid w:val="00DE73EA"/>
    <w:rsid w:val="00DF1C52"/>
    <w:rsid w:val="00DF2BB3"/>
    <w:rsid w:val="00DF4389"/>
    <w:rsid w:val="00DF5A43"/>
    <w:rsid w:val="00DF6FC2"/>
    <w:rsid w:val="00E010FF"/>
    <w:rsid w:val="00E022DE"/>
    <w:rsid w:val="00E03D2E"/>
    <w:rsid w:val="00E04554"/>
    <w:rsid w:val="00E049AA"/>
    <w:rsid w:val="00E0790C"/>
    <w:rsid w:val="00E07F86"/>
    <w:rsid w:val="00E1215E"/>
    <w:rsid w:val="00E12DA0"/>
    <w:rsid w:val="00E16271"/>
    <w:rsid w:val="00E16417"/>
    <w:rsid w:val="00E2016E"/>
    <w:rsid w:val="00E22914"/>
    <w:rsid w:val="00E22AC3"/>
    <w:rsid w:val="00E24C0E"/>
    <w:rsid w:val="00E27309"/>
    <w:rsid w:val="00E32AD9"/>
    <w:rsid w:val="00E34516"/>
    <w:rsid w:val="00E35EB3"/>
    <w:rsid w:val="00E41265"/>
    <w:rsid w:val="00E432EA"/>
    <w:rsid w:val="00E45E94"/>
    <w:rsid w:val="00E4633D"/>
    <w:rsid w:val="00E47BA5"/>
    <w:rsid w:val="00E5328A"/>
    <w:rsid w:val="00E53493"/>
    <w:rsid w:val="00E53AC9"/>
    <w:rsid w:val="00E54689"/>
    <w:rsid w:val="00E54C10"/>
    <w:rsid w:val="00E55915"/>
    <w:rsid w:val="00E57491"/>
    <w:rsid w:val="00E574A6"/>
    <w:rsid w:val="00E62BEB"/>
    <w:rsid w:val="00E641C8"/>
    <w:rsid w:val="00E64453"/>
    <w:rsid w:val="00E65AED"/>
    <w:rsid w:val="00E66F57"/>
    <w:rsid w:val="00E71112"/>
    <w:rsid w:val="00E7356B"/>
    <w:rsid w:val="00E84116"/>
    <w:rsid w:val="00E844C3"/>
    <w:rsid w:val="00E848CE"/>
    <w:rsid w:val="00E84BC5"/>
    <w:rsid w:val="00E85793"/>
    <w:rsid w:val="00E85916"/>
    <w:rsid w:val="00E91FEB"/>
    <w:rsid w:val="00E92D7C"/>
    <w:rsid w:val="00E956F6"/>
    <w:rsid w:val="00E97B13"/>
    <w:rsid w:val="00EA0D74"/>
    <w:rsid w:val="00EA1C75"/>
    <w:rsid w:val="00EA6C38"/>
    <w:rsid w:val="00EA7036"/>
    <w:rsid w:val="00EA7E52"/>
    <w:rsid w:val="00EB00E5"/>
    <w:rsid w:val="00EB0B7C"/>
    <w:rsid w:val="00EB1C05"/>
    <w:rsid w:val="00EB36EF"/>
    <w:rsid w:val="00EB4A66"/>
    <w:rsid w:val="00EB534D"/>
    <w:rsid w:val="00EB621B"/>
    <w:rsid w:val="00EB6A33"/>
    <w:rsid w:val="00EB75F6"/>
    <w:rsid w:val="00EB77D6"/>
    <w:rsid w:val="00EC018E"/>
    <w:rsid w:val="00EC0405"/>
    <w:rsid w:val="00EC0FC5"/>
    <w:rsid w:val="00EC7586"/>
    <w:rsid w:val="00ED2F8E"/>
    <w:rsid w:val="00ED38E5"/>
    <w:rsid w:val="00ED4803"/>
    <w:rsid w:val="00ED6122"/>
    <w:rsid w:val="00EE31FA"/>
    <w:rsid w:val="00EE444F"/>
    <w:rsid w:val="00EE7473"/>
    <w:rsid w:val="00EE7A6A"/>
    <w:rsid w:val="00EF0E8A"/>
    <w:rsid w:val="00EF13D8"/>
    <w:rsid w:val="00EF1B00"/>
    <w:rsid w:val="00EF20DF"/>
    <w:rsid w:val="00EF4C5A"/>
    <w:rsid w:val="00EF4E68"/>
    <w:rsid w:val="00EF656E"/>
    <w:rsid w:val="00F064EE"/>
    <w:rsid w:val="00F067E9"/>
    <w:rsid w:val="00F10B51"/>
    <w:rsid w:val="00F10B7F"/>
    <w:rsid w:val="00F11118"/>
    <w:rsid w:val="00F12883"/>
    <w:rsid w:val="00F1371D"/>
    <w:rsid w:val="00F15519"/>
    <w:rsid w:val="00F1578E"/>
    <w:rsid w:val="00F16355"/>
    <w:rsid w:val="00F1656A"/>
    <w:rsid w:val="00F16600"/>
    <w:rsid w:val="00F16EBF"/>
    <w:rsid w:val="00F240C0"/>
    <w:rsid w:val="00F2416E"/>
    <w:rsid w:val="00F24ACF"/>
    <w:rsid w:val="00F250FD"/>
    <w:rsid w:val="00F253D9"/>
    <w:rsid w:val="00F26E3F"/>
    <w:rsid w:val="00F27E08"/>
    <w:rsid w:val="00F32E5C"/>
    <w:rsid w:val="00F33DB9"/>
    <w:rsid w:val="00F36A57"/>
    <w:rsid w:val="00F402AE"/>
    <w:rsid w:val="00F43520"/>
    <w:rsid w:val="00F439B4"/>
    <w:rsid w:val="00F444DE"/>
    <w:rsid w:val="00F4529C"/>
    <w:rsid w:val="00F4696E"/>
    <w:rsid w:val="00F53AC8"/>
    <w:rsid w:val="00F54E48"/>
    <w:rsid w:val="00F65DE5"/>
    <w:rsid w:val="00F671A9"/>
    <w:rsid w:val="00F72305"/>
    <w:rsid w:val="00F7332D"/>
    <w:rsid w:val="00F752B8"/>
    <w:rsid w:val="00F7577C"/>
    <w:rsid w:val="00F80D48"/>
    <w:rsid w:val="00F8207E"/>
    <w:rsid w:val="00F82DA6"/>
    <w:rsid w:val="00F848F3"/>
    <w:rsid w:val="00F85D9D"/>
    <w:rsid w:val="00F87219"/>
    <w:rsid w:val="00F8722C"/>
    <w:rsid w:val="00F90B57"/>
    <w:rsid w:val="00F90C93"/>
    <w:rsid w:val="00F90FE6"/>
    <w:rsid w:val="00F918EB"/>
    <w:rsid w:val="00F92FD7"/>
    <w:rsid w:val="00F94DBE"/>
    <w:rsid w:val="00F96C7A"/>
    <w:rsid w:val="00FA2B2C"/>
    <w:rsid w:val="00FA6E11"/>
    <w:rsid w:val="00FB0049"/>
    <w:rsid w:val="00FB1ED8"/>
    <w:rsid w:val="00FB3812"/>
    <w:rsid w:val="00FB42A8"/>
    <w:rsid w:val="00FB4371"/>
    <w:rsid w:val="00FB4D7F"/>
    <w:rsid w:val="00FB580E"/>
    <w:rsid w:val="00FB5A1B"/>
    <w:rsid w:val="00FB66A3"/>
    <w:rsid w:val="00FB6B7B"/>
    <w:rsid w:val="00FB7995"/>
    <w:rsid w:val="00FC566B"/>
    <w:rsid w:val="00FC7704"/>
    <w:rsid w:val="00FC7767"/>
    <w:rsid w:val="00FD1D91"/>
    <w:rsid w:val="00FD724A"/>
    <w:rsid w:val="00FD7980"/>
    <w:rsid w:val="00FD79D8"/>
    <w:rsid w:val="00FE06D7"/>
    <w:rsid w:val="00FE27A5"/>
    <w:rsid w:val="00FE3CD1"/>
    <w:rsid w:val="00FE7880"/>
    <w:rsid w:val="00FF0E7D"/>
    <w:rsid w:val="00FF151D"/>
    <w:rsid w:val="00FF1AA6"/>
    <w:rsid w:val="00FF1F51"/>
    <w:rsid w:val="00FF2A52"/>
    <w:rsid w:val="00FF53CD"/>
    <w:rsid w:val="216B135A"/>
    <w:rsid w:val="2197A0BE"/>
    <w:rsid w:val="229F3D90"/>
    <w:rsid w:val="2F21EB05"/>
    <w:rsid w:val="302A5495"/>
    <w:rsid w:val="43722086"/>
    <w:rsid w:val="5E3C735B"/>
    <w:rsid w:val="6F881C2C"/>
    <w:rsid w:val="7CF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5671"/>
  <w15:chartTrackingRefBased/>
  <w15:docId w15:val="{AAA68E54-B60F-4C40-A87F-D02814E3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E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AD9"/>
  </w:style>
  <w:style w:type="paragraph" w:styleId="Footer">
    <w:name w:val="footer"/>
    <w:basedOn w:val="Normal"/>
    <w:link w:val="FooterChar"/>
    <w:uiPriority w:val="99"/>
    <w:unhideWhenUsed/>
    <w:rsid w:val="00E32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D9"/>
  </w:style>
  <w:style w:type="character" w:styleId="CommentReference">
    <w:name w:val="annotation reference"/>
    <w:basedOn w:val="DefaultParagraphFont"/>
    <w:uiPriority w:val="99"/>
    <w:semiHidden/>
    <w:unhideWhenUsed/>
    <w:rsid w:val="00B06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E7098700-D2B6-4C31-A414-7F05A6C8A323}"/>
</file>

<file path=customXml/itemProps2.xml><?xml version="1.0" encoding="utf-8"?>
<ds:datastoreItem xmlns:ds="http://schemas.openxmlformats.org/officeDocument/2006/customXml" ds:itemID="{EB20EDC3-7265-4920-8B94-6737606CB5D4}"/>
</file>

<file path=customXml/itemProps3.xml><?xml version="1.0" encoding="utf-8"?>
<ds:datastoreItem xmlns:ds="http://schemas.openxmlformats.org/officeDocument/2006/customXml" ds:itemID="{D508A019-60FA-4E6C-8A0B-869725446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4930</Words>
  <Characters>28103</Characters>
  <Application>Microsoft Office Word</Application>
  <DocSecurity>0</DocSecurity>
  <Lines>234</Lines>
  <Paragraphs>65</Paragraphs>
  <ScaleCrop>false</ScaleCrop>
  <Company/>
  <LinksUpToDate>false</LinksUpToDate>
  <CharactersWithSpaces>32968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 Wet</dc:creator>
  <cp:keywords/>
  <dc:description/>
  <cp:lastModifiedBy>Anna de Wet</cp:lastModifiedBy>
  <cp:revision>4</cp:revision>
  <dcterms:created xsi:type="dcterms:W3CDTF">2026-03-05T15:39:00Z</dcterms:created>
  <dcterms:modified xsi:type="dcterms:W3CDTF">2026-06-03T18:13:00Z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