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8E980" w14:textId="4072A0C6" w:rsidR="000A65FE" w:rsidRPr="002E1D84" w:rsidRDefault="002E1D84" w:rsidP="00F83785">
      <w:pPr>
        <w:pStyle w:val="Heading1"/>
        <w:jc w:val="center"/>
        <w:rPr>
          <w:rFonts w:ascii="Bookman Old Style" w:hAnsi="Bookman Old Style" w:cs="Arial"/>
          <w:b/>
          <w:color w:val="auto"/>
          <w:sz w:val="28"/>
          <w:szCs w:val="28"/>
        </w:rPr>
      </w:pPr>
      <w:r>
        <w:rPr>
          <w:rFonts w:ascii="Bookman Old Style" w:hAnsi="Bookman Old Style" w:cs="Arial"/>
          <w:b/>
          <w:noProof/>
          <w:color w:val="auto"/>
          <w:sz w:val="24"/>
          <w:szCs w:val="24"/>
        </w:rPr>
        <w:drawing>
          <wp:anchor distT="0" distB="0" distL="114300" distR="114300" simplePos="0" relativeHeight="251658240" behindDoc="1" locked="0" layoutInCell="1" allowOverlap="1" wp14:anchorId="56ECE6FA" wp14:editId="6F3A9362">
            <wp:simplePos x="0" y="0"/>
            <wp:positionH relativeFrom="column">
              <wp:posOffset>-589915</wp:posOffset>
            </wp:positionH>
            <wp:positionV relativeFrom="paragraph">
              <wp:posOffset>161925</wp:posOffset>
            </wp:positionV>
            <wp:extent cx="866775" cy="869315"/>
            <wp:effectExtent l="0" t="0" r="9525" b="6985"/>
            <wp:wrapTight wrapText="bothSides">
              <wp:wrapPolygon edited="0">
                <wp:start x="0" y="0"/>
                <wp:lineTo x="0" y="21300"/>
                <wp:lineTo x="21363" y="21300"/>
                <wp:lineTo x="21363" y="0"/>
                <wp:lineTo x="0" y="0"/>
              </wp:wrapPolygon>
            </wp:wrapTight>
            <wp:docPr id="1" name="Picture 1" descr="A logo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bir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866775" cy="869315"/>
                    </a:xfrm>
                    <a:prstGeom prst="rect">
                      <a:avLst/>
                    </a:prstGeom>
                  </pic:spPr>
                </pic:pic>
              </a:graphicData>
            </a:graphic>
            <wp14:sizeRelH relativeFrom="page">
              <wp14:pctWidth>0</wp14:pctWidth>
            </wp14:sizeRelH>
            <wp14:sizeRelV relativeFrom="page">
              <wp14:pctHeight>0</wp14:pctHeight>
            </wp14:sizeRelV>
          </wp:anchor>
        </w:drawing>
      </w:r>
      <w:r>
        <w:rPr>
          <w:rFonts w:ascii="Bookman Old Style" w:hAnsi="Bookman Old Style" w:cs="Arial"/>
          <w:b/>
          <w:noProof/>
          <w:color w:val="auto"/>
          <w:sz w:val="28"/>
          <w:szCs w:val="28"/>
        </w:rPr>
        <w:drawing>
          <wp:anchor distT="0" distB="0" distL="114300" distR="114300" simplePos="0" relativeHeight="251659264" behindDoc="1" locked="0" layoutInCell="1" allowOverlap="1" wp14:anchorId="5EF4604E" wp14:editId="04217642">
            <wp:simplePos x="0" y="0"/>
            <wp:positionH relativeFrom="column">
              <wp:posOffset>5201285</wp:posOffset>
            </wp:positionH>
            <wp:positionV relativeFrom="paragraph">
              <wp:posOffset>171450</wp:posOffset>
            </wp:positionV>
            <wp:extent cx="1207135" cy="546100"/>
            <wp:effectExtent l="0" t="0" r="0" b="6350"/>
            <wp:wrapTight wrapText="bothSides">
              <wp:wrapPolygon edited="0">
                <wp:start x="0" y="0"/>
                <wp:lineTo x="0" y="21098"/>
                <wp:lineTo x="21134" y="21098"/>
                <wp:lineTo x="21134" y="0"/>
                <wp:lineTo x="0" y="0"/>
              </wp:wrapPolygon>
            </wp:wrapTight>
            <wp:docPr id="2" name="Picture 2"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een and black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7135" cy="546100"/>
                    </a:xfrm>
                    <a:prstGeom prst="rect">
                      <a:avLst/>
                    </a:prstGeom>
                  </pic:spPr>
                </pic:pic>
              </a:graphicData>
            </a:graphic>
            <wp14:sizeRelH relativeFrom="margin">
              <wp14:pctWidth>0</wp14:pctWidth>
            </wp14:sizeRelH>
            <wp14:sizeRelV relativeFrom="margin">
              <wp14:pctHeight>0</wp14:pctHeight>
            </wp14:sizeRelV>
          </wp:anchor>
        </w:drawing>
      </w:r>
      <w:r w:rsidR="00A00CD0" w:rsidRPr="002E1D84">
        <w:rPr>
          <w:rFonts w:ascii="Bookman Old Style" w:hAnsi="Bookman Old Style" w:cs="Arial"/>
          <w:b/>
          <w:color w:val="auto"/>
          <w:sz w:val="28"/>
          <w:szCs w:val="28"/>
        </w:rPr>
        <w:t xml:space="preserve">Caithness </w:t>
      </w:r>
      <w:r w:rsidR="00F23B78" w:rsidRPr="002E1D84">
        <w:rPr>
          <w:rFonts w:ascii="Bookman Old Style" w:hAnsi="Bookman Old Style" w:cs="Arial"/>
          <w:b/>
          <w:color w:val="auto"/>
          <w:sz w:val="28"/>
          <w:szCs w:val="28"/>
        </w:rPr>
        <w:t>Foodbank SCIO</w:t>
      </w:r>
      <w:r w:rsidR="00026615" w:rsidRPr="002E1D84">
        <w:rPr>
          <w:rFonts w:ascii="Bookman Old Style" w:hAnsi="Bookman Old Style" w:cs="Arial"/>
          <w:b/>
          <w:color w:val="auto"/>
          <w:sz w:val="28"/>
          <w:szCs w:val="28"/>
        </w:rPr>
        <w:t xml:space="preserve"> AGM </w:t>
      </w:r>
      <w:r w:rsidR="000650FA" w:rsidRPr="002E1D84">
        <w:rPr>
          <w:rFonts w:ascii="Bookman Old Style" w:hAnsi="Bookman Old Style" w:cs="Arial"/>
          <w:b/>
          <w:color w:val="auto"/>
          <w:sz w:val="28"/>
          <w:szCs w:val="28"/>
        </w:rPr>
        <w:t>–</w:t>
      </w:r>
      <w:r w:rsidR="00026615" w:rsidRPr="002E1D84">
        <w:rPr>
          <w:rFonts w:ascii="Bookman Old Style" w:hAnsi="Bookman Old Style" w:cs="Arial"/>
          <w:b/>
          <w:color w:val="auto"/>
          <w:sz w:val="28"/>
          <w:szCs w:val="28"/>
        </w:rPr>
        <w:t xml:space="preserve"> </w:t>
      </w:r>
      <w:r w:rsidR="00C77034" w:rsidRPr="002E1D84">
        <w:rPr>
          <w:rFonts w:ascii="Bookman Old Style" w:hAnsi="Bookman Old Style" w:cs="Arial"/>
          <w:b/>
          <w:color w:val="auto"/>
          <w:sz w:val="28"/>
          <w:szCs w:val="28"/>
        </w:rPr>
        <w:t>1</w:t>
      </w:r>
      <w:r w:rsidR="00C77034" w:rsidRPr="002E1D84">
        <w:rPr>
          <w:rFonts w:ascii="Bookman Old Style" w:hAnsi="Bookman Old Style" w:cs="Arial"/>
          <w:b/>
          <w:color w:val="auto"/>
          <w:sz w:val="28"/>
          <w:szCs w:val="28"/>
          <w:vertAlign w:val="superscript"/>
        </w:rPr>
        <w:t>st</w:t>
      </w:r>
      <w:r w:rsidR="00C77034" w:rsidRPr="002E1D84">
        <w:rPr>
          <w:rFonts w:ascii="Bookman Old Style" w:hAnsi="Bookman Old Style" w:cs="Arial"/>
          <w:b/>
          <w:color w:val="auto"/>
          <w:sz w:val="28"/>
          <w:szCs w:val="28"/>
        </w:rPr>
        <w:t xml:space="preserve"> April 2026</w:t>
      </w:r>
      <w:r w:rsidR="00026615" w:rsidRPr="002E1D84">
        <w:rPr>
          <w:rFonts w:ascii="Bookman Old Style" w:hAnsi="Bookman Old Style" w:cs="Arial"/>
          <w:b/>
          <w:color w:val="auto"/>
          <w:sz w:val="28"/>
          <w:szCs w:val="28"/>
        </w:rPr>
        <w:t xml:space="preserve"> </w:t>
      </w:r>
    </w:p>
    <w:p w14:paraId="57EED045" w14:textId="52DD7A36" w:rsidR="00A00CD0" w:rsidRDefault="00A00CD0" w:rsidP="00F83785">
      <w:pPr>
        <w:pStyle w:val="Heading1"/>
        <w:jc w:val="center"/>
        <w:rPr>
          <w:rFonts w:ascii="Bookman Old Style" w:hAnsi="Bookman Old Style" w:cs="Arial"/>
          <w:b/>
          <w:color w:val="auto"/>
          <w:sz w:val="28"/>
          <w:szCs w:val="28"/>
        </w:rPr>
      </w:pPr>
      <w:r w:rsidRPr="002E1D84">
        <w:rPr>
          <w:rFonts w:ascii="Bookman Old Style" w:hAnsi="Bookman Old Style" w:cs="Arial"/>
          <w:b/>
          <w:color w:val="auto"/>
          <w:sz w:val="28"/>
          <w:szCs w:val="28"/>
        </w:rPr>
        <w:t>Chairperson's Report</w:t>
      </w:r>
    </w:p>
    <w:p w14:paraId="4B78E795" w14:textId="2D073B17" w:rsidR="002E1D84" w:rsidRPr="002E1D84" w:rsidRDefault="002E1D84" w:rsidP="002E1D84"/>
    <w:p w14:paraId="7FB8CA31" w14:textId="77777777" w:rsidR="00E360EA" w:rsidRPr="002E1D84" w:rsidRDefault="00E360EA" w:rsidP="00A00CD0">
      <w:pPr>
        <w:pStyle w:val="PlainText"/>
        <w:rPr>
          <w:rFonts w:ascii="Bookman Old Style" w:hAnsi="Bookman Old Style" w:cs="Arial"/>
          <w:sz w:val="24"/>
          <w:szCs w:val="24"/>
        </w:rPr>
      </w:pPr>
    </w:p>
    <w:p w14:paraId="6EB4E460" w14:textId="45BB3C70" w:rsidR="000A65FE" w:rsidRPr="002E1D84" w:rsidRDefault="000A65FE" w:rsidP="00EB6836">
      <w:pPr>
        <w:pStyle w:val="PlainText"/>
        <w:rPr>
          <w:rFonts w:ascii="Bookman Old Style" w:hAnsi="Bookman Old Style" w:cs="Arial"/>
          <w:sz w:val="24"/>
          <w:szCs w:val="24"/>
        </w:rPr>
      </w:pPr>
      <w:r w:rsidRPr="002E1D84">
        <w:rPr>
          <w:rFonts w:ascii="Bookman Old Style" w:hAnsi="Bookman Old Style" w:cs="Arial"/>
          <w:sz w:val="24"/>
          <w:szCs w:val="24"/>
        </w:rPr>
        <w:t>Thank you for coming along this evening</w:t>
      </w:r>
      <w:r w:rsidR="00CF542D" w:rsidRPr="002E1D84">
        <w:rPr>
          <w:rFonts w:ascii="Bookman Old Style" w:hAnsi="Bookman Old Style" w:cs="Arial"/>
          <w:sz w:val="24"/>
          <w:szCs w:val="24"/>
        </w:rPr>
        <w:t xml:space="preserve"> to our </w:t>
      </w:r>
      <w:r w:rsidRPr="002E1D84">
        <w:rPr>
          <w:rFonts w:ascii="Bookman Old Style" w:hAnsi="Bookman Old Style" w:cs="Arial"/>
          <w:sz w:val="24"/>
          <w:szCs w:val="24"/>
        </w:rPr>
        <w:t>AGM</w:t>
      </w:r>
      <w:r w:rsidR="001D1C9E" w:rsidRPr="002E1D84">
        <w:rPr>
          <w:rFonts w:ascii="Bookman Old Style" w:hAnsi="Bookman Old Style" w:cs="Arial"/>
          <w:sz w:val="24"/>
          <w:szCs w:val="24"/>
        </w:rPr>
        <w:t>.</w:t>
      </w:r>
      <w:r w:rsidR="00C77034" w:rsidRPr="002E1D84">
        <w:rPr>
          <w:rFonts w:ascii="Bookman Old Style" w:hAnsi="Bookman Old Style" w:cs="Arial"/>
          <w:sz w:val="24"/>
          <w:szCs w:val="24"/>
        </w:rPr>
        <w:t xml:space="preserve"> It’s been wild weather so hopefully we see </w:t>
      </w:r>
      <w:r w:rsidR="00720097">
        <w:rPr>
          <w:rFonts w:ascii="Bookman Old Style" w:hAnsi="Bookman Old Style" w:cs="Arial"/>
          <w:sz w:val="24"/>
          <w:szCs w:val="24"/>
        </w:rPr>
        <w:t>sunshine and blue skies</w:t>
      </w:r>
      <w:r w:rsidR="00C77034" w:rsidRPr="002E1D84">
        <w:rPr>
          <w:rFonts w:ascii="Bookman Old Style" w:hAnsi="Bookman Old Style" w:cs="Arial"/>
          <w:sz w:val="24"/>
          <w:szCs w:val="24"/>
        </w:rPr>
        <w:t xml:space="preserve"> again soon!</w:t>
      </w:r>
    </w:p>
    <w:p w14:paraId="35ADB2C4" w14:textId="77777777" w:rsidR="000A65FE" w:rsidRPr="002E1D84" w:rsidRDefault="000A65FE" w:rsidP="00EB6836">
      <w:pPr>
        <w:pStyle w:val="PlainText"/>
        <w:rPr>
          <w:rFonts w:ascii="Bookman Old Style" w:hAnsi="Bookman Old Style" w:cs="Arial"/>
          <w:sz w:val="24"/>
          <w:szCs w:val="24"/>
        </w:rPr>
      </w:pPr>
    </w:p>
    <w:p w14:paraId="4F1C1EE1" w14:textId="52291F7B" w:rsidR="008A609A" w:rsidRDefault="001D1C9E" w:rsidP="00EB6836">
      <w:pPr>
        <w:pStyle w:val="PlainText"/>
        <w:rPr>
          <w:rFonts w:ascii="Bookman Old Style" w:hAnsi="Bookman Old Style" w:cs="Arial"/>
          <w:sz w:val="24"/>
          <w:szCs w:val="24"/>
        </w:rPr>
      </w:pPr>
      <w:r w:rsidRPr="002E1D84">
        <w:rPr>
          <w:rFonts w:ascii="Bookman Old Style" w:hAnsi="Bookman Old Style" w:cs="Arial"/>
          <w:sz w:val="24"/>
          <w:szCs w:val="24"/>
        </w:rPr>
        <w:t>Our</w:t>
      </w:r>
      <w:r w:rsidR="00720097">
        <w:rPr>
          <w:rFonts w:ascii="Bookman Old Style" w:hAnsi="Bookman Old Style" w:cs="Arial"/>
          <w:sz w:val="24"/>
          <w:szCs w:val="24"/>
        </w:rPr>
        <w:t xml:space="preserve"> </w:t>
      </w:r>
      <w:r w:rsidRPr="002E1D84">
        <w:rPr>
          <w:rFonts w:ascii="Bookman Old Style" w:hAnsi="Bookman Old Style" w:cs="Arial"/>
          <w:sz w:val="24"/>
          <w:szCs w:val="24"/>
        </w:rPr>
        <w:t>referrals to Caithness F</w:t>
      </w:r>
      <w:r w:rsidR="008A609A" w:rsidRPr="002E1D84">
        <w:rPr>
          <w:rFonts w:ascii="Bookman Old Style" w:hAnsi="Bookman Old Style" w:cs="Arial"/>
          <w:sz w:val="24"/>
          <w:szCs w:val="24"/>
        </w:rPr>
        <w:t xml:space="preserve">oodbank </w:t>
      </w:r>
      <w:r w:rsidR="00720097" w:rsidRPr="002E1D84">
        <w:rPr>
          <w:rFonts w:ascii="Bookman Old Style" w:hAnsi="Bookman Old Style" w:cs="Arial"/>
          <w:sz w:val="24"/>
          <w:szCs w:val="24"/>
        </w:rPr>
        <w:t>have</w:t>
      </w:r>
      <w:r w:rsidR="00C77034" w:rsidRPr="002E1D84">
        <w:rPr>
          <w:rFonts w:ascii="Bookman Old Style" w:hAnsi="Bookman Old Style" w:cs="Arial"/>
          <w:sz w:val="24"/>
          <w:szCs w:val="24"/>
        </w:rPr>
        <w:t xml:space="preserve"> decreased ever so slightly from last year</w:t>
      </w:r>
      <w:r w:rsidR="008A609A" w:rsidRPr="002E1D84">
        <w:rPr>
          <w:rFonts w:ascii="Bookman Old Style" w:hAnsi="Bookman Old Style" w:cs="Arial"/>
          <w:sz w:val="24"/>
          <w:szCs w:val="24"/>
        </w:rPr>
        <w:t>.</w:t>
      </w:r>
      <w:r w:rsidR="00720097">
        <w:rPr>
          <w:rFonts w:ascii="Bookman Old Style" w:hAnsi="Bookman Old Style" w:cs="Arial"/>
          <w:sz w:val="24"/>
          <w:szCs w:val="24"/>
        </w:rPr>
        <w:t xml:space="preserve"> </w:t>
      </w:r>
      <w:r w:rsidR="00C77034" w:rsidRPr="002E1D84">
        <w:rPr>
          <w:rFonts w:ascii="Bookman Old Style" w:hAnsi="Bookman Old Style" w:cs="Arial"/>
          <w:sz w:val="24"/>
          <w:szCs w:val="24"/>
        </w:rPr>
        <w:t>Both centres are running at the same number of referrals overall. We have engaged much more collaboratively with Caithness Citizens Advice Bureau since the appointment of the Food Insecurity Adviser, and this is showing as a success from shared reports</w:t>
      </w:r>
      <w:r w:rsidR="00720097">
        <w:rPr>
          <w:rFonts w:ascii="Bookman Old Style" w:hAnsi="Bookman Old Style" w:cs="Arial"/>
          <w:sz w:val="24"/>
          <w:szCs w:val="24"/>
        </w:rPr>
        <w:t xml:space="preserve"> and regular meetings</w:t>
      </w:r>
      <w:r w:rsidR="00C77034" w:rsidRPr="002E1D84">
        <w:rPr>
          <w:rFonts w:ascii="Bookman Old Style" w:hAnsi="Bookman Old Style" w:cs="Arial"/>
          <w:sz w:val="24"/>
          <w:szCs w:val="24"/>
        </w:rPr>
        <w:t>. Many clients being referred to CAB are gaining in a range of other supports including financial gains. The funding for this post is in place until January 202</w:t>
      </w:r>
      <w:r w:rsidR="000926E4">
        <w:rPr>
          <w:rFonts w:ascii="Bookman Old Style" w:hAnsi="Bookman Old Style" w:cs="Arial"/>
          <w:sz w:val="24"/>
          <w:szCs w:val="24"/>
        </w:rPr>
        <w:t>7</w:t>
      </w:r>
      <w:r w:rsidR="00C77034" w:rsidRPr="002E1D84">
        <w:rPr>
          <w:rFonts w:ascii="Bookman Old Style" w:hAnsi="Bookman Old Style" w:cs="Arial"/>
          <w:sz w:val="24"/>
          <w:szCs w:val="24"/>
        </w:rPr>
        <w:t xml:space="preserve"> from Trussell. We hope to extend this. </w:t>
      </w:r>
    </w:p>
    <w:p w14:paraId="05C3B634" w14:textId="77777777" w:rsidR="00720097" w:rsidRPr="002E1D84" w:rsidRDefault="00720097" w:rsidP="00EB6836">
      <w:pPr>
        <w:pStyle w:val="PlainText"/>
        <w:rPr>
          <w:rFonts w:ascii="Bookman Old Style" w:hAnsi="Bookman Old Style" w:cs="Arial"/>
          <w:sz w:val="24"/>
          <w:szCs w:val="24"/>
        </w:rPr>
      </w:pPr>
    </w:p>
    <w:p w14:paraId="70BAA1FB" w14:textId="4803EDF2" w:rsidR="008A609A" w:rsidRPr="002E1D84" w:rsidRDefault="00720097" w:rsidP="00EB6836">
      <w:pPr>
        <w:pStyle w:val="PlainText"/>
        <w:rPr>
          <w:rFonts w:ascii="Bookman Old Style" w:hAnsi="Bookman Old Style" w:cs="Arial"/>
          <w:sz w:val="24"/>
          <w:szCs w:val="24"/>
        </w:rPr>
      </w:pPr>
      <w:r w:rsidRPr="002E1D84">
        <w:rPr>
          <w:rFonts w:ascii="Bookman Old Style" w:hAnsi="Bookman Old Style" w:cs="Arial"/>
          <w:sz w:val="24"/>
          <w:szCs w:val="24"/>
        </w:rPr>
        <w:t>Most of</w:t>
      </w:r>
      <w:r w:rsidR="008A609A" w:rsidRPr="002E1D84">
        <w:rPr>
          <w:rFonts w:ascii="Bookman Old Style" w:hAnsi="Bookman Old Style" w:cs="Arial"/>
          <w:sz w:val="24"/>
          <w:szCs w:val="24"/>
        </w:rPr>
        <w:t xml:space="preserve"> our referrals</w:t>
      </w:r>
      <w:r w:rsidR="00CF542D" w:rsidRPr="002E1D84">
        <w:rPr>
          <w:rFonts w:ascii="Bookman Old Style" w:hAnsi="Bookman Old Style" w:cs="Arial"/>
          <w:sz w:val="24"/>
          <w:szCs w:val="24"/>
        </w:rPr>
        <w:t xml:space="preserve"> come from</w:t>
      </w:r>
      <w:r w:rsidR="00DB4721" w:rsidRPr="002E1D84">
        <w:rPr>
          <w:rFonts w:ascii="Bookman Old Style" w:hAnsi="Bookman Old Style" w:cs="Arial"/>
          <w:sz w:val="24"/>
          <w:szCs w:val="24"/>
        </w:rPr>
        <w:t xml:space="preserve"> CAB, New Start</w:t>
      </w:r>
      <w:r w:rsidR="009032DA" w:rsidRPr="002E1D84">
        <w:rPr>
          <w:rFonts w:ascii="Bookman Old Style" w:hAnsi="Bookman Old Style" w:cs="Arial"/>
          <w:sz w:val="24"/>
          <w:szCs w:val="24"/>
        </w:rPr>
        <w:t>,</w:t>
      </w:r>
      <w:r w:rsidR="00DB4721" w:rsidRPr="002E1D84">
        <w:rPr>
          <w:rFonts w:ascii="Bookman Old Style" w:hAnsi="Bookman Old Style" w:cs="Arial"/>
          <w:sz w:val="24"/>
          <w:szCs w:val="24"/>
        </w:rPr>
        <w:t xml:space="preserve"> Highland</w:t>
      </w:r>
      <w:r w:rsidR="00275874" w:rsidRPr="002E1D84">
        <w:rPr>
          <w:rFonts w:ascii="Bookman Old Style" w:hAnsi="Bookman Old Style" w:cs="Arial"/>
          <w:sz w:val="24"/>
          <w:szCs w:val="24"/>
        </w:rPr>
        <w:t xml:space="preserve"> Council</w:t>
      </w:r>
      <w:r w:rsidR="00DB4721" w:rsidRPr="002E1D84">
        <w:rPr>
          <w:rFonts w:ascii="Bookman Old Style" w:hAnsi="Bookman Old Style" w:cs="Arial"/>
          <w:sz w:val="24"/>
          <w:szCs w:val="24"/>
        </w:rPr>
        <w:t xml:space="preserve"> Housing</w:t>
      </w:r>
      <w:r w:rsidR="00275874" w:rsidRPr="002E1D84">
        <w:rPr>
          <w:rFonts w:ascii="Bookman Old Style" w:hAnsi="Bookman Old Style" w:cs="Arial"/>
          <w:sz w:val="24"/>
          <w:szCs w:val="24"/>
        </w:rPr>
        <w:t xml:space="preserve"> and </w:t>
      </w:r>
      <w:r w:rsidR="00C77034" w:rsidRPr="002E1D84">
        <w:rPr>
          <w:rFonts w:ascii="Bookman Old Style" w:hAnsi="Bookman Old Style" w:cs="Arial"/>
          <w:sz w:val="24"/>
          <w:szCs w:val="24"/>
        </w:rPr>
        <w:t>Thurso Community Café</w:t>
      </w:r>
      <w:r w:rsidR="00275874" w:rsidRPr="002E1D84">
        <w:rPr>
          <w:rFonts w:ascii="Bookman Old Style" w:hAnsi="Bookman Old Style" w:cs="Arial"/>
          <w:sz w:val="24"/>
          <w:szCs w:val="24"/>
        </w:rPr>
        <w:t xml:space="preserve"> </w:t>
      </w:r>
      <w:r w:rsidR="00DB4721" w:rsidRPr="002E1D84">
        <w:rPr>
          <w:rFonts w:ascii="Bookman Old Style" w:hAnsi="Bookman Old Style" w:cs="Arial"/>
          <w:sz w:val="24"/>
          <w:szCs w:val="24"/>
        </w:rPr>
        <w:t>with a significant number from</w:t>
      </w:r>
      <w:r w:rsidR="00275874" w:rsidRPr="002E1D84">
        <w:rPr>
          <w:rFonts w:ascii="Bookman Old Style" w:hAnsi="Bookman Old Style" w:cs="Arial"/>
          <w:sz w:val="24"/>
          <w:szCs w:val="24"/>
        </w:rPr>
        <w:t xml:space="preserve"> Caithness Drug and Alcohol</w:t>
      </w:r>
      <w:r w:rsidR="009032DA" w:rsidRPr="002E1D84">
        <w:rPr>
          <w:rFonts w:ascii="Bookman Old Style" w:hAnsi="Bookman Old Style" w:cs="Arial"/>
          <w:sz w:val="24"/>
          <w:szCs w:val="24"/>
        </w:rPr>
        <w:t xml:space="preserve"> Service</w:t>
      </w:r>
      <w:r w:rsidR="00DB4721" w:rsidRPr="002E1D84">
        <w:rPr>
          <w:rFonts w:ascii="Bookman Old Style" w:hAnsi="Bookman Old Style" w:cs="Arial"/>
          <w:sz w:val="24"/>
          <w:szCs w:val="24"/>
        </w:rPr>
        <w:t xml:space="preserve"> </w:t>
      </w:r>
      <w:r w:rsidR="009032DA" w:rsidRPr="002E1D84">
        <w:rPr>
          <w:rFonts w:ascii="Bookman Old Style" w:hAnsi="Bookman Old Style" w:cs="Arial"/>
          <w:sz w:val="24"/>
          <w:szCs w:val="24"/>
        </w:rPr>
        <w:t>and the Mental Health Team.</w:t>
      </w:r>
    </w:p>
    <w:p w14:paraId="28FE9DB9" w14:textId="34B57315" w:rsidR="009032DA" w:rsidRPr="002E1D84" w:rsidRDefault="009032DA" w:rsidP="00EB6836">
      <w:pPr>
        <w:pStyle w:val="PlainText"/>
        <w:rPr>
          <w:rFonts w:ascii="Bookman Old Style" w:hAnsi="Bookman Old Style" w:cs="Arial"/>
          <w:sz w:val="24"/>
          <w:szCs w:val="24"/>
        </w:rPr>
      </w:pPr>
      <w:r w:rsidRPr="002E1D84">
        <w:rPr>
          <w:rFonts w:ascii="Bookman Old Style" w:hAnsi="Bookman Old Style" w:cs="Arial"/>
          <w:sz w:val="24"/>
          <w:szCs w:val="24"/>
        </w:rPr>
        <w:t>T</w:t>
      </w:r>
      <w:r w:rsidR="00415C2D" w:rsidRPr="002E1D84">
        <w:rPr>
          <w:rFonts w:ascii="Bookman Old Style" w:hAnsi="Bookman Old Style" w:cs="Arial"/>
          <w:sz w:val="24"/>
          <w:szCs w:val="24"/>
        </w:rPr>
        <w:t>here are 3</w:t>
      </w:r>
      <w:r w:rsidR="00275874" w:rsidRPr="002E1D84">
        <w:rPr>
          <w:rFonts w:ascii="Bookman Old Style" w:hAnsi="Bookman Old Style" w:cs="Arial"/>
          <w:sz w:val="24"/>
          <w:szCs w:val="24"/>
        </w:rPr>
        <w:t>1</w:t>
      </w:r>
      <w:r w:rsidR="00415C2D" w:rsidRPr="002E1D84">
        <w:rPr>
          <w:rFonts w:ascii="Bookman Old Style" w:hAnsi="Bookman Old Style" w:cs="Arial"/>
          <w:sz w:val="24"/>
          <w:szCs w:val="24"/>
        </w:rPr>
        <w:t xml:space="preserve"> referral </w:t>
      </w:r>
      <w:r w:rsidR="00720097">
        <w:rPr>
          <w:rFonts w:ascii="Bookman Old Style" w:hAnsi="Bookman Old Style" w:cs="Arial"/>
          <w:sz w:val="24"/>
          <w:szCs w:val="24"/>
        </w:rPr>
        <w:t xml:space="preserve">partners </w:t>
      </w:r>
      <w:r w:rsidR="00415C2D" w:rsidRPr="002E1D84">
        <w:rPr>
          <w:rFonts w:ascii="Bookman Old Style" w:hAnsi="Bookman Old Style" w:cs="Arial"/>
          <w:sz w:val="24"/>
          <w:szCs w:val="24"/>
        </w:rPr>
        <w:t>that</w:t>
      </w:r>
      <w:r w:rsidRPr="002E1D84">
        <w:rPr>
          <w:rFonts w:ascii="Bookman Old Style" w:hAnsi="Bookman Old Style" w:cs="Arial"/>
          <w:sz w:val="24"/>
          <w:szCs w:val="24"/>
        </w:rPr>
        <w:t xml:space="preserve"> we </w:t>
      </w:r>
      <w:r w:rsidR="00720097">
        <w:rPr>
          <w:rFonts w:ascii="Bookman Old Style" w:hAnsi="Bookman Old Style" w:cs="Arial"/>
          <w:sz w:val="24"/>
          <w:szCs w:val="24"/>
        </w:rPr>
        <w:t>work alongside, and they now</w:t>
      </w:r>
      <w:r w:rsidR="001D1C9E" w:rsidRPr="002E1D84">
        <w:rPr>
          <w:rFonts w:ascii="Bookman Old Style" w:hAnsi="Bookman Old Style" w:cs="Arial"/>
          <w:sz w:val="24"/>
          <w:szCs w:val="24"/>
        </w:rPr>
        <w:t xml:space="preserve"> use our e-referral system which makes life easier for us and for them.</w:t>
      </w:r>
    </w:p>
    <w:p w14:paraId="2EF85DB7" w14:textId="41BDAC9C" w:rsidR="001D6AB3" w:rsidRPr="002E1D84" w:rsidRDefault="001D6AB3" w:rsidP="00EB6836">
      <w:pPr>
        <w:pStyle w:val="PlainText"/>
        <w:rPr>
          <w:rFonts w:ascii="Bookman Old Style" w:hAnsi="Bookman Old Style" w:cs="Arial"/>
          <w:sz w:val="24"/>
          <w:szCs w:val="24"/>
        </w:rPr>
      </w:pPr>
      <w:r w:rsidRPr="002E1D84">
        <w:rPr>
          <w:rFonts w:ascii="Bookman Old Style" w:hAnsi="Bookman Old Style" w:cs="Arial"/>
          <w:sz w:val="24"/>
          <w:szCs w:val="24"/>
        </w:rPr>
        <w:t xml:space="preserve">We endeavour to highlight our profile in the community by regular posts on our Facebook </w:t>
      </w:r>
      <w:r w:rsidR="00720097" w:rsidRPr="002E1D84">
        <w:rPr>
          <w:rFonts w:ascii="Bookman Old Style" w:hAnsi="Bookman Old Style" w:cs="Arial"/>
          <w:sz w:val="24"/>
          <w:szCs w:val="24"/>
        </w:rPr>
        <w:t>page</w:t>
      </w:r>
      <w:r w:rsidR="00720097">
        <w:rPr>
          <w:rFonts w:ascii="Bookman Old Style" w:hAnsi="Bookman Old Style" w:cs="Arial"/>
          <w:sz w:val="24"/>
          <w:szCs w:val="24"/>
        </w:rPr>
        <w:t>,</w:t>
      </w:r>
      <w:r w:rsidR="00720097" w:rsidRPr="002E1D84">
        <w:rPr>
          <w:rFonts w:ascii="Bookman Old Style" w:hAnsi="Bookman Old Style" w:cs="Arial"/>
          <w:sz w:val="24"/>
          <w:szCs w:val="24"/>
        </w:rPr>
        <w:t xml:space="preserve"> Tesco</w:t>
      </w:r>
      <w:r w:rsidR="00275874" w:rsidRPr="002E1D84">
        <w:rPr>
          <w:rFonts w:ascii="Bookman Old Style" w:hAnsi="Bookman Old Style" w:cs="Arial"/>
          <w:sz w:val="24"/>
          <w:szCs w:val="24"/>
        </w:rPr>
        <w:t xml:space="preserve"> Collections</w:t>
      </w:r>
      <w:r w:rsidR="00720097">
        <w:rPr>
          <w:rFonts w:ascii="Bookman Old Style" w:hAnsi="Bookman Old Style" w:cs="Arial"/>
          <w:sz w:val="24"/>
          <w:szCs w:val="24"/>
        </w:rPr>
        <w:t xml:space="preserve"> and relevant community opportunities</w:t>
      </w:r>
      <w:r w:rsidRPr="002E1D84">
        <w:rPr>
          <w:rFonts w:ascii="Bookman Old Style" w:hAnsi="Bookman Old Style" w:cs="Arial"/>
          <w:sz w:val="24"/>
          <w:szCs w:val="24"/>
        </w:rPr>
        <w:t>.</w:t>
      </w:r>
    </w:p>
    <w:p w14:paraId="7B90D881" w14:textId="4B023DDC" w:rsidR="00F27E34" w:rsidRPr="002E1D84" w:rsidRDefault="00F27E34" w:rsidP="00EB6836">
      <w:pPr>
        <w:pStyle w:val="PlainText"/>
        <w:rPr>
          <w:rFonts w:ascii="Bookman Old Style" w:hAnsi="Bookman Old Style" w:cs="Arial"/>
          <w:sz w:val="24"/>
          <w:szCs w:val="24"/>
          <w:u w:val="single"/>
        </w:rPr>
      </w:pPr>
    </w:p>
    <w:p w14:paraId="40F7BDB8" w14:textId="337077C8" w:rsidR="00185534" w:rsidRPr="002E1D84" w:rsidRDefault="00275874" w:rsidP="00EB6836">
      <w:pPr>
        <w:pStyle w:val="PlainText"/>
        <w:rPr>
          <w:rFonts w:ascii="Bookman Old Style" w:hAnsi="Bookman Old Style" w:cs="Arial"/>
          <w:sz w:val="24"/>
          <w:szCs w:val="24"/>
        </w:rPr>
      </w:pPr>
      <w:r w:rsidRPr="002E1D84">
        <w:rPr>
          <w:rFonts w:ascii="Bookman Old Style" w:hAnsi="Bookman Old Style" w:cs="Arial"/>
          <w:sz w:val="24"/>
          <w:szCs w:val="24"/>
        </w:rPr>
        <w:t>O</w:t>
      </w:r>
      <w:r w:rsidR="00185534" w:rsidRPr="002E1D84">
        <w:rPr>
          <w:rFonts w:ascii="Bookman Old Style" w:hAnsi="Bookman Old Style" w:cs="Arial"/>
          <w:sz w:val="24"/>
          <w:szCs w:val="24"/>
        </w:rPr>
        <w:t>ur food donation</w:t>
      </w:r>
      <w:r w:rsidR="00CF542D" w:rsidRPr="002E1D84">
        <w:rPr>
          <w:rFonts w:ascii="Bookman Old Style" w:hAnsi="Bookman Old Style" w:cs="Arial"/>
          <w:sz w:val="24"/>
          <w:szCs w:val="24"/>
        </w:rPr>
        <w:t>s</w:t>
      </w:r>
      <w:r w:rsidR="00185534" w:rsidRPr="002E1D84">
        <w:rPr>
          <w:rFonts w:ascii="Bookman Old Style" w:hAnsi="Bookman Old Style" w:cs="Arial"/>
          <w:sz w:val="24"/>
          <w:szCs w:val="24"/>
        </w:rPr>
        <w:t xml:space="preserve"> </w:t>
      </w:r>
      <w:r w:rsidR="00720097">
        <w:rPr>
          <w:rFonts w:ascii="Bookman Old Style" w:hAnsi="Bookman Old Style" w:cs="Arial"/>
          <w:sz w:val="24"/>
          <w:szCs w:val="24"/>
        </w:rPr>
        <w:t xml:space="preserve">mainly </w:t>
      </w:r>
      <w:r w:rsidR="00185534" w:rsidRPr="002E1D84">
        <w:rPr>
          <w:rFonts w:ascii="Bookman Old Style" w:hAnsi="Bookman Old Style" w:cs="Arial"/>
          <w:sz w:val="24"/>
          <w:szCs w:val="24"/>
        </w:rPr>
        <w:t xml:space="preserve">come from our </w:t>
      </w:r>
      <w:r w:rsidR="00F27E34" w:rsidRPr="002E1D84">
        <w:rPr>
          <w:rFonts w:ascii="Bookman Old Style" w:hAnsi="Bookman Old Style" w:cs="Arial"/>
          <w:sz w:val="24"/>
          <w:szCs w:val="24"/>
        </w:rPr>
        <w:t xml:space="preserve">Tesco </w:t>
      </w:r>
      <w:r w:rsidR="00185534" w:rsidRPr="002E1D84">
        <w:rPr>
          <w:rFonts w:ascii="Bookman Old Style" w:hAnsi="Bookman Old Style" w:cs="Arial"/>
          <w:sz w:val="24"/>
          <w:szCs w:val="24"/>
        </w:rPr>
        <w:t xml:space="preserve">supermarket drives </w:t>
      </w:r>
      <w:r w:rsidR="00E3287F" w:rsidRPr="002E1D84">
        <w:rPr>
          <w:rFonts w:ascii="Bookman Old Style" w:hAnsi="Bookman Old Style" w:cs="Arial"/>
          <w:sz w:val="24"/>
          <w:szCs w:val="24"/>
        </w:rPr>
        <w:t>at Christmas and the s</w:t>
      </w:r>
      <w:r w:rsidR="00185534" w:rsidRPr="002E1D84">
        <w:rPr>
          <w:rFonts w:ascii="Bookman Old Style" w:hAnsi="Bookman Old Style" w:cs="Arial"/>
          <w:sz w:val="24"/>
          <w:szCs w:val="24"/>
        </w:rPr>
        <w:t>ummer th</w:t>
      </w:r>
      <w:r w:rsidR="00E3287F" w:rsidRPr="002E1D84">
        <w:rPr>
          <w:rFonts w:ascii="Bookman Old Style" w:hAnsi="Bookman Old Style" w:cs="Arial"/>
          <w:sz w:val="24"/>
          <w:szCs w:val="24"/>
        </w:rPr>
        <w:t>rough</w:t>
      </w:r>
      <w:r w:rsidR="00CF542D" w:rsidRPr="002E1D84">
        <w:rPr>
          <w:rFonts w:ascii="Bookman Old Style" w:hAnsi="Bookman Old Style" w:cs="Arial"/>
          <w:sz w:val="24"/>
          <w:szCs w:val="24"/>
        </w:rPr>
        <w:t xml:space="preserve"> links with</w:t>
      </w:r>
      <w:r w:rsidR="00720097">
        <w:rPr>
          <w:rFonts w:ascii="Bookman Old Style" w:hAnsi="Bookman Old Style" w:cs="Arial"/>
          <w:sz w:val="24"/>
          <w:szCs w:val="24"/>
        </w:rPr>
        <w:t xml:space="preserve"> </w:t>
      </w:r>
      <w:r w:rsidR="00CF542D" w:rsidRPr="002E1D84">
        <w:rPr>
          <w:rFonts w:ascii="Bookman Old Style" w:hAnsi="Bookman Old Style" w:cs="Arial"/>
          <w:sz w:val="24"/>
          <w:szCs w:val="24"/>
        </w:rPr>
        <w:t>Trussell</w:t>
      </w:r>
      <w:r w:rsidR="00F27E34" w:rsidRPr="002E1D84">
        <w:rPr>
          <w:rFonts w:ascii="Bookman Old Style" w:hAnsi="Bookman Old Style" w:cs="Arial"/>
          <w:sz w:val="24"/>
          <w:szCs w:val="24"/>
        </w:rPr>
        <w:t>.</w:t>
      </w:r>
    </w:p>
    <w:p w14:paraId="1F311328" w14:textId="5A4AB104" w:rsidR="00F27E34" w:rsidRPr="002E1D84" w:rsidRDefault="00F27E34" w:rsidP="00EB6836">
      <w:pPr>
        <w:pStyle w:val="PlainText"/>
        <w:rPr>
          <w:rFonts w:ascii="Bookman Old Style" w:hAnsi="Bookman Old Style" w:cs="Arial"/>
          <w:sz w:val="24"/>
          <w:szCs w:val="24"/>
        </w:rPr>
      </w:pPr>
      <w:r w:rsidRPr="002E1D84">
        <w:rPr>
          <w:rFonts w:ascii="Bookman Old Style" w:hAnsi="Bookman Old Style" w:cs="Arial"/>
          <w:sz w:val="24"/>
          <w:szCs w:val="24"/>
        </w:rPr>
        <w:t xml:space="preserve">Other </w:t>
      </w:r>
      <w:r w:rsidR="00370D8A" w:rsidRPr="002E1D84">
        <w:rPr>
          <w:rFonts w:ascii="Bookman Old Style" w:hAnsi="Bookman Old Style" w:cs="Arial"/>
          <w:sz w:val="24"/>
          <w:szCs w:val="24"/>
        </w:rPr>
        <w:t>major donation</w:t>
      </w:r>
      <w:r w:rsidRPr="002E1D84">
        <w:rPr>
          <w:rFonts w:ascii="Bookman Old Style" w:hAnsi="Bookman Old Style" w:cs="Arial"/>
          <w:sz w:val="24"/>
          <w:szCs w:val="24"/>
        </w:rPr>
        <w:t xml:space="preserve">s of food </w:t>
      </w:r>
      <w:r w:rsidR="00370D8A" w:rsidRPr="002E1D84">
        <w:rPr>
          <w:rFonts w:ascii="Bookman Old Style" w:hAnsi="Bookman Old Style" w:cs="Arial"/>
          <w:sz w:val="24"/>
          <w:szCs w:val="24"/>
        </w:rPr>
        <w:t>come</w:t>
      </w:r>
      <w:r w:rsidR="00E3287F" w:rsidRPr="002E1D84">
        <w:rPr>
          <w:rFonts w:ascii="Bookman Old Style" w:hAnsi="Bookman Old Style" w:cs="Arial"/>
          <w:sz w:val="24"/>
          <w:szCs w:val="24"/>
        </w:rPr>
        <w:t xml:space="preserve"> individuals, </w:t>
      </w:r>
      <w:r w:rsidR="00CF542D" w:rsidRPr="002E1D84">
        <w:rPr>
          <w:rFonts w:ascii="Bookman Old Style" w:hAnsi="Bookman Old Style" w:cs="Arial"/>
          <w:sz w:val="24"/>
          <w:szCs w:val="24"/>
        </w:rPr>
        <w:t xml:space="preserve">churches, schools and </w:t>
      </w:r>
      <w:r w:rsidR="00275874" w:rsidRPr="002E1D84">
        <w:rPr>
          <w:rFonts w:ascii="Bookman Old Style" w:hAnsi="Bookman Old Style" w:cs="Arial"/>
          <w:sz w:val="24"/>
          <w:szCs w:val="24"/>
        </w:rPr>
        <w:t>Early Learning Centres</w:t>
      </w:r>
      <w:r w:rsidR="00CF542D" w:rsidRPr="002E1D84">
        <w:rPr>
          <w:rFonts w:ascii="Bookman Old Style" w:hAnsi="Bookman Old Style" w:cs="Arial"/>
          <w:sz w:val="24"/>
          <w:szCs w:val="24"/>
        </w:rPr>
        <w:t xml:space="preserve"> as well as charity events</w:t>
      </w:r>
      <w:r w:rsidRPr="002E1D84">
        <w:rPr>
          <w:rFonts w:ascii="Bookman Old Style" w:hAnsi="Bookman Old Style" w:cs="Arial"/>
          <w:sz w:val="24"/>
          <w:szCs w:val="24"/>
        </w:rPr>
        <w:t xml:space="preserve">. </w:t>
      </w:r>
    </w:p>
    <w:p w14:paraId="5B87FE69" w14:textId="77777777" w:rsidR="00275874" w:rsidRPr="002E1D84" w:rsidRDefault="00275874" w:rsidP="00EB6836">
      <w:pPr>
        <w:pStyle w:val="PlainText"/>
        <w:rPr>
          <w:rFonts w:ascii="Bookman Old Style" w:hAnsi="Bookman Old Style" w:cs="Arial"/>
          <w:sz w:val="24"/>
          <w:szCs w:val="24"/>
        </w:rPr>
      </w:pPr>
    </w:p>
    <w:p w14:paraId="05E234DE" w14:textId="0EA9A23B" w:rsidR="00370D8A" w:rsidRDefault="00F27E34" w:rsidP="00EB6836">
      <w:pPr>
        <w:pStyle w:val="PlainText"/>
        <w:rPr>
          <w:rFonts w:ascii="Bookman Old Style" w:hAnsi="Bookman Old Style" w:cs="Arial"/>
          <w:sz w:val="24"/>
          <w:szCs w:val="24"/>
        </w:rPr>
      </w:pPr>
      <w:r w:rsidRPr="002E1D84">
        <w:rPr>
          <w:rFonts w:ascii="Bookman Old Style" w:hAnsi="Bookman Old Style" w:cs="Arial"/>
          <w:sz w:val="24"/>
          <w:szCs w:val="24"/>
        </w:rPr>
        <w:t>This y</w:t>
      </w:r>
      <w:r w:rsidR="008A6332" w:rsidRPr="002E1D84">
        <w:rPr>
          <w:rFonts w:ascii="Bookman Old Style" w:hAnsi="Bookman Old Style" w:cs="Arial"/>
          <w:sz w:val="24"/>
          <w:szCs w:val="24"/>
        </w:rPr>
        <w:t xml:space="preserve">ear we have had to purchase </w:t>
      </w:r>
      <w:r w:rsidR="00275874" w:rsidRPr="002E1D84">
        <w:rPr>
          <w:rFonts w:ascii="Bookman Old Style" w:hAnsi="Bookman Old Style" w:cs="Arial"/>
          <w:sz w:val="24"/>
          <w:szCs w:val="24"/>
        </w:rPr>
        <w:t xml:space="preserve">more </w:t>
      </w:r>
      <w:r w:rsidRPr="002E1D84">
        <w:rPr>
          <w:rFonts w:ascii="Bookman Old Style" w:hAnsi="Bookman Old Style" w:cs="Arial"/>
          <w:sz w:val="24"/>
          <w:szCs w:val="24"/>
        </w:rPr>
        <w:t>food than in previous years.</w:t>
      </w:r>
      <w:r w:rsidR="00275874" w:rsidRPr="002E1D84">
        <w:rPr>
          <w:rFonts w:ascii="Bookman Old Style" w:hAnsi="Bookman Old Style" w:cs="Arial"/>
          <w:sz w:val="24"/>
          <w:szCs w:val="24"/>
        </w:rPr>
        <w:t xml:space="preserve"> </w:t>
      </w:r>
      <w:r w:rsidR="00415C2D" w:rsidRPr="002E1D84">
        <w:rPr>
          <w:rFonts w:ascii="Bookman Old Style" w:hAnsi="Bookman Old Style" w:cs="Arial"/>
          <w:sz w:val="24"/>
          <w:szCs w:val="24"/>
        </w:rPr>
        <w:t>We also receive donations of</w:t>
      </w:r>
      <w:r w:rsidR="00370D8A" w:rsidRPr="002E1D84">
        <w:rPr>
          <w:rFonts w:ascii="Bookman Old Style" w:hAnsi="Bookman Old Style" w:cs="Arial"/>
          <w:sz w:val="24"/>
          <w:szCs w:val="24"/>
        </w:rPr>
        <w:t xml:space="preserve"> money, which we use to buy food to </w:t>
      </w:r>
      <w:r w:rsidR="00720097">
        <w:rPr>
          <w:rFonts w:ascii="Bookman Old Style" w:hAnsi="Bookman Old Style" w:cs="Arial"/>
          <w:sz w:val="24"/>
          <w:szCs w:val="24"/>
        </w:rPr>
        <w:t>top up</w:t>
      </w:r>
      <w:r w:rsidR="00370D8A" w:rsidRPr="002E1D84">
        <w:rPr>
          <w:rFonts w:ascii="Bookman Old Style" w:hAnsi="Bookman Old Style" w:cs="Arial"/>
          <w:sz w:val="24"/>
          <w:szCs w:val="24"/>
        </w:rPr>
        <w:t xml:space="preserve"> our </w:t>
      </w:r>
      <w:r w:rsidR="00415C2D" w:rsidRPr="002E1D84">
        <w:rPr>
          <w:rFonts w:ascii="Bookman Old Style" w:hAnsi="Bookman Old Style" w:cs="Arial"/>
          <w:sz w:val="24"/>
          <w:szCs w:val="24"/>
        </w:rPr>
        <w:t>stock</w:t>
      </w:r>
      <w:r w:rsidR="00720097">
        <w:rPr>
          <w:rFonts w:ascii="Bookman Old Style" w:hAnsi="Bookman Old Style" w:cs="Arial"/>
          <w:sz w:val="24"/>
          <w:szCs w:val="24"/>
        </w:rPr>
        <w:t xml:space="preserve">. </w:t>
      </w:r>
      <w:r w:rsidR="004C31E5" w:rsidRPr="002E1D84">
        <w:rPr>
          <w:rFonts w:ascii="Bookman Old Style" w:hAnsi="Bookman Old Style" w:cs="Arial"/>
          <w:sz w:val="24"/>
          <w:szCs w:val="24"/>
        </w:rPr>
        <w:t>We continue to receive donations from Cadbury at Christmas and Easter as well as</w:t>
      </w:r>
      <w:r w:rsidR="001D6AB3" w:rsidRPr="002E1D84">
        <w:rPr>
          <w:rFonts w:ascii="Bookman Old Style" w:hAnsi="Bookman Old Style" w:cs="Arial"/>
          <w:sz w:val="24"/>
          <w:szCs w:val="24"/>
        </w:rPr>
        <w:t xml:space="preserve"> a </w:t>
      </w:r>
      <w:r w:rsidR="004C31E5" w:rsidRPr="002E1D84">
        <w:rPr>
          <w:rFonts w:ascii="Bookman Old Style" w:hAnsi="Bookman Old Style" w:cs="Arial"/>
          <w:sz w:val="24"/>
          <w:szCs w:val="24"/>
        </w:rPr>
        <w:t>selection of</w:t>
      </w:r>
      <w:r w:rsidR="00720097">
        <w:rPr>
          <w:rFonts w:ascii="Bookman Old Style" w:hAnsi="Bookman Old Style" w:cs="Arial"/>
          <w:sz w:val="24"/>
          <w:szCs w:val="24"/>
        </w:rPr>
        <w:t xml:space="preserve"> </w:t>
      </w:r>
      <w:r w:rsidR="004C31E5" w:rsidRPr="002E1D84">
        <w:rPr>
          <w:rFonts w:ascii="Bookman Old Style" w:hAnsi="Bookman Old Style" w:cs="Arial"/>
          <w:sz w:val="24"/>
          <w:szCs w:val="24"/>
        </w:rPr>
        <w:t>books from the Scottish Book Trust.</w:t>
      </w:r>
    </w:p>
    <w:p w14:paraId="1CC15E2B" w14:textId="1F110FEB" w:rsidR="000926E4" w:rsidRPr="002E1D84" w:rsidRDefault="000926E4" w:rsidP="00EB6836">
      <w:pPr>
        <w:pStyle w:val="PlainText"/>
        <w:rPr>
          <w:rFonts w:ascii="Bookman Old Style" w:hAnsi="Bookman Old Style" w:cs="Arial"/>
          <w:sz w:val="24"/>
          <w:szCs w:val="24"/>
          <w:u w:val="single"/>
        </w:rPr>
      </w:pPr>
      <w:r>
        <w:rPr>
          <w:rFonts w:ascii="Bookman Old Style" w:hAnsi="Bookman Old Style" w:cs="Arial"/>
          <w:sz w:val="24"/>
          <w:szCs w:val="24"/>
        </w:rPr>
        <w:t>We now use Just Giving as another means for money donations, through our website and this has been successful.</w:t>
      </w:r>
    </w:p>
    <w:p w14:paraId="48FE3075" w14:textId="7324F5A7" w:rsidR="0062563A" w:rsidRPr="002E1D84" w:rsidRDefault="00370D8A" w:rsidP="00EB6836">
      <w:pPr>
        <w:pStyle w:val="PlainText"/>
        <w:rPr>
          <w:rFonts w:ascii="Bookman Old Style" w:hAnsi="Bookman Old Style" w:cs="Arial"/>
          <w:sz w:val="24"/>
          <w:szCs w:val="24"/>
        </w:rPr>
      </w:pPr>
      <w:r w:rsidRPr="002E1D84">
        <w:rPr>
          <w:rFonts w:ascii="Bookman Old Style" w:hAnsi="Bookman Old Style" w:cs="Arial"/>
          <w:sz w:val="24"/>
          <w:szCs w:val="24"/>
        </w:rPr>
        <w:t>We</w:t>
      </w:r>
      <w:r w:rsidR="00275874" w:rsidRPr="002E1D84">
        <w:rPr>
          <w:rFonts w:ascii="Bookman Old Style" w:hAnsi="Bookman Old Style" w:cs="Arial"/>
          <w:sz w:val="24"/>
          <w:szCs w:val="24"/>
        </w:rPr>
        <w:t xml:space="preserve"> </w:t>
      </w:r>
      <w:r w:rsidRPr="002E1D84">
        <w:rPr>
          <w:rFonts w:ascii="Bookman Old Style" w:hAnsi="Bookman Old Style" w:cs="Arial"/>
          <w:sz w:val="24"/>
          <w:szCs w:val="24"/>
        </w:rPr>
        <w:t>continue to update our policies</w:t>
      </w:r>
      <w:r w:rsidR="0062563A" w:rsidRPr="002E1D84">
        <w:rPr>
          <w:rFonts w:ascii="Bookman Old Style" w:hAnsi="Bookman Old Style" w:cs="Arial"/>
          <w:sz w:val="24"/>
          <w:szCs w:val="24"/>
        </w:rPr>
        <w:t xml:space="preserve"> and Risk Assessments throughout the </w:t>
      </w:r>
      <w:r w:rsidR="002E1D84" w:rsidRPr="002E1D84">
        <w:rPr>
          <w:rFonts w:ascii="Bookman Old Style" w:hAnsi="Bookman Old Style" w:cs="Arial"/>
          <w:sz w:val="24"/>
          <w:szCs w:val="24"/>
        </w:rPr>
        <w:t>year,</w:t>
      </w:r>
      <w:r w:rsidR="0062563A" w:rsidRPr="002E1D84">
        <w:rPr>
          <w:rFonts w:ascii="Bookman Old Style" w:hAnsi="Bookman Old Style" w:cs="Arial"/>
          <w:sz w:val="24"/>
          <w:szCs w:val="24"/>
        </w:rPr>
        <w:t xml:space="preserve"> and I </w:t>
      </w:r>
      <w:r w:rsidR="00720097">
        <w:rPr>
          <w:rFonts w:ascii="Bookman Old Style" w:hAnsi="Bookman Old Style" w:cs="Arial"/>
          <w:sz w:val="24"/>
          <w:szCs w:val="24"/>
        </w:rPr>
        <w:t>am grateful to</w:t>
      </w:r>
      <w:r w:rsidR="0062563A" w:rsidRPr="002E1D84">
        <w:rPr>
          <w:rFonts w:ascii="Bookman Old Style" w:hAnsi="Bookman Old Style" w:cs="Arial"/>
          <w:sz w:val="24"/>
          <w:szCs w:val="24"/>
        </w:rPr>
        <w:t xml:space="preserve"> our Trustees who </w:t>
      </w:r>
      <w:r w:rsidR="00E3287F" w:rsidRPr="002E1D84">
        <w:rPr>
          <w:rFonts w:ascii="Bookman Old Style" w:hAnsi="Bookman Old Style" w:cs="Arial"/>
          <w:sz w:val="24"/>
          <w:szCs w:val="24"/>
        </w:rPr>
        <w:t>undertake these tasks</w:t>
      </w:r>
      <w:r w:rsidR="0062563A" w:rsidRPr="002E1D84">
        <w:rPr>
          <w:rFonts w:ascii="Bookman Old Style" w:hAnsi="Bookman Old Style" w:cs="Arial"/>
          <w:sz w:val="24"/>
          <w:szCs w:val="24"/>
        </w:rPr>
        <w:t xml:space="preserve"> along with our Treasurer who </w:t>
      </w:r>
      <w:r w:rsidR="002E1D84" w:rsidRPr="002E1D84">
        <w:rPr>
          <w:rFonts w:ascii="Bookman Old Style" w:hAnsi="Bookman Old Style" w:cs="Arial"/>
          <w:sz w:val="24"/>
          <w:szCs w:val="24"/>
        </w:rPr>
        <w:t xml:space="preserve">manages </w:t>
      </w:r>
      <w:r w:rsidR="00720097">
        <w:rPr>
          <w:rFonts w:ascii="Bookman Old Style" w:hAnsi="Bookman Old Style" w:cs="Arial"/>
          <w:sz w:val="24"/>
          <w:szCs w:val="24"/>
        </w:rPr>
        <w:t xml:space="preserve">the </w:t>
      </w:r>
      <w:r w:rsidR="001D1C9E" w:rsidRPr="002E1D84">
        <w:rPr>
          <w:rFonts w:ascii="Bookman Old Style" w:hAnsi="Bookman Old Style" w:cs="Arial"/>
          <w:sz w:val="24"/>
          <w:szCs w:val="24"/>
        </w:rPr>
        <w:t>finances</w:t>
      </w:r>
      <w:r w:rsidR="002E1D84" w:rsidRPr="002E1D84">
        <w:rPr>
          <w:rFonts w:ascii="Bookman Old Style" w:hAnsi="Bookman Old Style" w:cs="Arial"/>
          <w:sz w:val="24"/>
          <w:szCs w:val="24"/>
        </w:rPr>
        <w:t xml:space="preserve"> with precision!</w:t>
      </w:r>
    </w:p>
    <w:p w14:paraId="22CF9490" w14:textId="77777777" w:rsidR="0062563A" w:rsidRPr="002E1D84" w:rsidRDefault="0062563A" w:rsidP="00EB6836">
      <w:pPr>
        <w:pStyle w:val="PlainText"/>
        <w:rPr>
          <w:rFonts w:ascii="Bookman Old Style" w:hAnsi="Bookman Old Style" w:cs="Arial"/>
          <w:sz w:val="24"/>
          <w:szCs w:val="24"/>
          <w:u w:val="single"/>
        </w:rPr>
      </w:pPr>
    </w:p>
    <w:p w14:paraId="1794E456" w14:textId="565B6CC8" w:rsidR="001D1C9E" w:rsidRDefault="0062563A" w:rsidP="00EB6836">
      <w:pPr>
        <w:pStyle w:val="PlainText"/>
        <w:rPr>
          <w:rFonts w:ascii="Bookman Old Style" w:hAnsi="Bookman Old Style" w:cs="Arial"/>
          <w:sz w:val="24"/>
          <w:szCs w:val="24"/>
        </w:rPr>
      </w:pPr>
      <w:r w:rsidRPr="002E1D84">
        <w:rPr>
          <w:rFonts w:ascii="Bookman Old Style" w:hAnsi="Bookman Old Style" w:cs="Arial"/>
          <w:sz w:val="24"/>
          <w:szCs w:val="24"/>
        </w:rPr>
        <w:t>We</w:t>
      </w:r>
      <w:r w:rsidR="000926E4">
        <w:rPr>
          <w:rFonts w:ascii="Bookman Old Style" w:hAnsi="Bookman Old Style" w:cs="Arial"/>
          <w:sz w:val="24"/>
          <w:szCs w:val="24"/>
        </w:rPr>
        <w:t xml:space="preserve"> </w:t>
      </w:r>
      <w:r w:rsidRPr="002E1D84">
        <w:rPr>
          <w:rFonts w:ascii="Bookman Old Style" w:hAnsi="Bookman Old Style" w:cs="Arial"/>
          <w:sz w:val="24"/>
          <w:szCs w:val="24"/>
        </w:rPr>
        <w:t>haven’t made</w:t>
      </w:r>
      <w:r w:rsidR="002E1D84" w:rsidRPr="002E1D84">
        <w:rPr>
          <w:rFonts w:ascii="Bookman Old Style" w:hAnsi="Bookman Old Style" w:cs="Arial"/>
          <w:sz w:val="24"/>
          <w:szCs w:val="24"/>
        </w:rPr>
        <w:t xml:space="preserve"> any </w:t>
      </w:r>
      <w:r w:rsidRPr="002E1D84">
        <w:rPr>
          <w:rFonts w:ascii="Bookman Old Style" w:hAnsi="Bookman Old Style" w:cs="Arial"/>
          <w:sz w:val="24"/>
          <w:szCs w:val="24"/>
        </w:rPr>
        <w:t>progress with the Boys Brigade Hall</w:t>
      </w:r>
      <w:r w:rsidR="002E1D84" w:rsidRPr="002E1D84">
        <w:rPr>
          <w:rFonts w:ascii="Bookman Old Style" w:hAnsi="Bookman Old Style" w:cs="Arial"/>
          <w:sz w:val="24"/>
          <w:szCs w:val="24"/>
        </w:rPr>
        <w:t xml:space="preserve"> in Wick</w:t>
      </w:r>
      <w:r w:rsidR="000926E4">
        <w:rPr>
          <w:rFonts w:ascii="Bookman Old Style" w:hAnsi="Bookman Old Style" w:cs="Arial"/>
          <w:sz w:val="24"/>
          <w:szCs w:val="24"/>
        </w:rPr>
        <w:t xml:space="preserve"> as</w:t>
      </w:r>
      <w:r w:rsidR="000926E4" w:rsidRPr="000926E4">
        <w:rPr>
          <w:rFonts w:ascii="Bookman Old Style" w:hAnsi="Bookman Old Style" w:cs="Arial"/>
          <w:sz w:val="24"/>
          <w:szCs w:val="24"/>
        </w:rPr>
        <w:t xml:space="preserve"> </w:t>
      </w:r>
      <w:r w:rsidR="000926E4">
        <w:rPr>
          <w:rFonts w:ascii="Bookman Old Style" w:hAnsi="Bookman Old Style" w:cs="Arial"/>
          <w:sz w:val="24"/>
          <w:szCs w:val="24"/>
        </w:rPr>
        <w:t>o</w:t>
      </w:r>
      <w:r w:rsidR="000926E4" w:rsidRPr="002E1D84">
        <w:rPr>
          <w:rFonts w:ascii="Bookman Old Style" w:hAnsi="Bookman Old Style" w:cs="Arial"/>
          <w:sz w:val="24"/>
          <w:szCs w:val="24"/>
        </w:rPr>
        <w:t>ur plans for a joint project fell through</w:t>
      </w:r>
      <w:r w:rsidR="000926E4">
        <w:rPr>
          <w:rFonts w:ascii="Bookman Old Style" w:hAnsi="Bookman Old Style" w:cs="Arial"/>
          <w:sz w:val="24"/>
          <w:szCs w:val="24"/>
        </w:rPr>
        <w:t>. W</w:t>
      </w:r>
      <w:r w:rsidR="000926E4" w:rsidRPr="002E1D84">
        <w:rPr>
          <w:rFonts w:ascii="Bookman Old Style" w:hAnsi="Bookman Old Style" w:cs="Arial"/>
          <w:sz w:val="24"/>
          <w:szCs w:val="24"/>
        </w:rPr>
        <w:t xml:space="preserve">e’re now looking at alternatives. </w:t>
      </w:r>
      <w:r w:rsidR="002E1D84" w:rsidRPr="002E1D84">
        <w:rPr>
          <w:rFonts w:ascii="Bookman Old Style" w:hAnsi="Bookman Old Style" w:cs="Arial"/>
          <w:sz w:val="24"/>
          <w:szCs w:val="24"/>
        </w:rPr>
        <w:t xml:space="preserve"> </w:t>
      </w:r>
      <w:r w:rsidR="000926E4">
        <w:rPr>
          <w:rFonts w:ascii="Bookman Old Style" w:hAnsi="Bookman Old Style" w:cs="Arial"/>
          <w:sz w:val="24"/>
          <w:szCs w:val="24"/>
        </w:rPr>
        <w:t>W</w:t>
      </w:r>
      <w:r w:rsidR="002E1D84" w:rsidRPr="002E1D84">
        <w:rPr>
          <w:rFonts w:ascii="Bookman Old Style" w:hAnsi="Bookman Old Style" w:cs="Arial"/>
          <w:sz w:val="24"/>
          <w:szCs w:val="24"/>
        </w:rPr>
        <w:t xml:space="preserve">e are </w:t>
      </w:r>
      <w:r w:rsidR="000926E4">
        <w:rPr>
          <w:rFonts w:ascii="Bookman Old Style" w:hAnsi="Bookman Old Style" w:cs="Arial"/>
          <w:sz w:val="24"/>
          <w:szCs w:val="24"/>
        </w:rPr>
        <w:t xml:space="preserve">also </w:t>
      </w:r>
      <w:r w:rsidR="002E1D84" w:rsidRPr="002E1D84">
        <w:rPr>
          <w:rFonts w:ascii="Bookman Old Style" w:hAnsi="Bookman Old Style" w:cs="Arial"/>
          <w:sz w:val="24"/>
          <w:szCs w:val="24"/>
        </w:rPr>
        <w:t xml:space="preserve">involved in community discussions about the future of the Carnegie Building. </w:t>
      </w:r>
    </w:p>
    <w:p w14:paraId="4992E528" w14:textId="77777777" w:rsidR="000926E4" w:rsidRPr="002E1D84" w:rsidRDefault="000926E4" w:rsidP="00EB6836">
      <w:pPr>
        <w:pStyle w:val="PlainText"/>
        <w:rPr>
          <w:rFonts w:ascii="Bookman Old Style" w:hAnsi="Bookman Old Style" w:cs="Arial"/>
          <w:sz w:val="24"/>
          <w:szCs w:val="24"/>
        </w:rPr>
      </w:pPr>
    </w:p>
    <w:p w14:paraId="4E9C27DD" w14:textId="7C3B617D" w:rsidR="001D1C9E" w:rsidRDefault="001D1C9E" w:rsidP="001D1C9E">
      <w:pPr>
        <w:pStyle w:val="PlainText"/>
        <w:rPr>
          <w:rFonts w:ascii="Bookman Old Style" w:hAnsi="Bookman Old Style" w:cs="Arial"/>
          <w:sz w:val="24"/>
          <w:szCs w:val="24"/>
        </w:rPr>
      </w:pPr>
      <w:r w:rsidRPr="002E1D84">
        <w:rPr>
          <w:rFonts w:ascii="Bookman Old Style" w:hAnsi="Bookman Old Style" w:cs="Arial"/>
          <w:sz w:val="24"/>
          <w:szCs w:val="24"/>
        </w:rPr>
        <w:t xml:space="preserve">A small group of Trustees and our lead volunteers have </w:t>
      </w:r>
      <w:r w:rsidR="00720097">
        <w:rPr>
          <w:rFonts w:ascii="Bookman Old Style" w:hAnsi="Bookman Old Style" w:cs="Arial"/>
          <w:sz w:val="24"/>
          <w:szCs w:val="24"/>
        </w:rPr>
        <w:t>maintained</w:t>
      </w:r>
      <w:r w:rsidRPr="002E1D84">
        <w:rPr>
          <w:rFonts w:ascii="Bookman Old Style" w:hAnsi="Bookman Old Style" w:cs="Arial"/>
          <w:sz w:val="24"/>
          <w:szCs w:val="24"/>
        </w:rPr>
        <w:t xml:space="preserve"> good communication links with the Northern Cluster of Foodbanks – Shetland, Orkney, Highland and ourselves in Caithness. </w:t>
      </w:r>
      <w:r w:rsidR="002E1D84" w:rsidRPr="002E1D84">
        <w:rPr>
          <w:rFonts w:ascii="Bookman Old Style" w:hAnsi="Bookman Old Style" w:cs="Arial"/>
          <w:sz w:val="24"/>
          <w:szCs w:val="24"/>
        </w:rPr>
        <w:t>Last year we met up in Inverness and visited the Highland Foodbank</w:t>
      </w:r>
      <w:r w:rsidRPr="002E1D84">
        <w:rPr>
          <w:rFonts w:ascii="Bookman Old Style" w:hAnsi="Bookman Old Style" w:cs="Arial"/>
          <w:sz w:val="24"/>
          <w:szCs w:val="24"/>
        </w:rPr>
        <w:t xml:space="preserve"> – which </w:t>
      </w:r>
      <w:r w:rsidR="00720097">
        <w:rPr>
          <w:rFonts w:ascii="Bookman Old Style" w:hAnsi="Bookman Old Style" w:cs="Arial"/>
          <w:sz w:val="24"/>
          <w:szCs w:val="24"/>
        </w:rPr>
        <w:t>is</w:t>
      </w:r>
      <w:r w:rsidRPr="002E1D84">
        <w:rPr>
          <w:rFonts w:ascii="Bookman Old Style" w:hAnsi="Bookman Old Style" w:cs="Arial"/>
          <w:sz w:val="24"/>
          <w:szCs w:val="24"/>
        </w:rPr>
        <w:t xml:space="preserve"> very similar to our operations</w:t>
      </w:r>
      <w:r w:rsidR="002E1D84" w:rsidRPr="002E1D84">
        <w:rPr>
          <w:rFonts w:ascii="Bookman Old Style" w:hAnsi="Bookman Old Style" w:cs="Arial"/>
          <w:sz w:val="24"/>
          <w:szCs w:val="24"/>
        </w:rPr>
        <w:t xml:space="preserve"> but on a larger scale</w:t>
      </w:r>
      <w:r w:rsidRPr="002E1D84">
        <w:rPr>
          <w:rFonts w:ascii="Bookman Old Style" w:hAnsi="Bookman Old Style" w:cs="Arial"/>
          <w:sz w:val="24"/>
          <w:szCs w:val="24"/>
        </w:rPr>
        <w:t>.</w:t>
      </w:r>
    </w:p>
    <w:p w14:paraId="0D1801D5" w14:textId="77777777" w:rsidR="00720097" w:rsidRDefault="00720097" w:rsidP="001D1C9E">
      <w:pPr>
        <w:pStyle w:val="PlainText"/>
        <w:rPr>
          <w:rFonts w:ascii="Bookman Old Style" w:hAnsi="Bookman Old Style" w:cs="Arial"/>
          <w:sz w:val="24"/>
          <w:szCs w:val="24"/>
        </w:rPr>
      </w:pPr>
    </w:p>
    <w:p w14:paraId="045A9114" w14:textId="1430B098" w:rsidR="002E1D84" w:rsidRPr="002E1D84" w:rsidRDefault="002E1D84" w:rsidP="001D1C9E">
      <w:pPr>
        <w:pStyle w:val="PlainText"/>
        <w:rPr>
          <w:rFonts w:ascii="Bookman Old Style" w:hAnsi="Bookman Old Style" w:cs="Arial"/>
          <w:sz w:val="24"/>
          <w:szCs w:val="24"/>
        </w:rPr>
      </w:pPr>
      <w:r>
        <w:rPr>
          <w:rFonts w:ascii="Bookman Old Style" w:hAnsi="Bookman Old Style" w:cs="Arial"/>
          <w:sz w:val="24"/>
          <w:szCs w:val="24"/>
        </w:rPr>
        <w:t>Further details are in the Tru</w:t>
      </w:r>
      <w:r w:rsidR="00720097">
        <w:rPr>
          <w:rFonts w:ascii="Bookman Old Style" w:hAnsi="Bookman Old Style" w:cs="Arial"/>
          <w:sz w:val="24"/>
          <w:szCs w:val="24"/>
        </w:rPr>
        <w:t>s</w:t>
      </w:r>
      <w:r>
        <w:rPr>
          <w:rFonts w:ascii="Bookman Old Style" w:hAnsi="Bookman Old Style" w:cs="Arial"/>
          <w:sz w:val="24"/>
          <w:szCs w:val="24"/>
        </w:rPr>
        <w:t>sell – Caithness</w:t>
      </w:r>
      <w:r w:rsidR="00720097">
        <w:rPr>
          <w:rFonts w:ascii="Bookman Old Style" w:hAnsi="Bookman Old Style" w:cs="Arial"/>
          <w:sz w:val="24"/>
          <w:szCs w:val="24"/>
        </w:rPr>
        <w:t xml:space="preserve"> Foodbank Data Pack 2025.</w:t>
      </w:r>
      <w:r>
        <w:rPr>
          <w:rFonts w:ascii="Bookman Old Style" w:hAnsi="Bookman Old Style" w:cs="Arial"/>
          <w:sz w:val="24"/>
          <w:szCs w:val="24"/>
        </w:rPr>
        <w:t xml:space="preserve"> </w:t>
      </w:r>
    </w:p>
    <w:p w14:paraId="622D45F3" w14:textId="77777777" w:rsidR="00CF542D" w:rsidRPr="002E1D84" w:rsidRDefault="00CF542D" w:rsidP="00EB6836">
      <w:pPr>
        <w:pStyle w:val="PlainText"/>
        <w:rPr>
          <w:rFonts w:ascii="Bookman Old Style" w:hAnsi="Bookman Old Style" w:cs="Arial"/>
          <w:sz w:val="24"/>
          <w:szCs w:val="24"/>
        </w:rPr>
      </w:pPr>
    </w:p>
    <w:p w14:paraId="7DE16FA3" w14:textId="4B321002" w:rsidR="00CF542D" w:rsidRPr="002E1D84" w:rsidRDefault="00CF542D" w:rsidP="00EB6836">
      <w:pPr>
        <w:pStyle w:val="PlainText"/>
        <w:rPr>
          <w:rFonts w:ascii="Bookman Old Style" w:hAnsi="Bookman Old Style" w:cs="Arial"/>
          <w:sz w:val="24"/>
          <w:szCs w:val="24"/>
        </w:rPr>
      </w:pPr>
      <w:r w:rsidRPr="002E1D84">
        <w:rPr>
          <w:rFonts w:ascii="Bookman Old Style" w:hAnsi="Bookman Old Style" w:cs="Arial"/>
          <w:sz w:val="24"/>
          <w:szCs w:val="24"/>
        </w:rPr>
        <w:t>I thank the volunteers and Trustees for their dedication and support.</w:t>
      </w:r>
    </w:p>
    <w:p w14:paraId="27541C04" w14:textId="36608FEE" w:rsidR="00CF542D" w:rsidRPr="002E1D84" w:rsidRDefault="00CF542D" w:rsidP="00EB6836">
      <w:pPr>
        <w:pStyle w:val="PlainText"/>
        <w:rPr>
          <w:rFonts w:ascii="Bookman Old Style" w:hAnsi="Bookman Old Style" w:cs="Arial"/>
          <w:sz w:val="24"/>
          <w:szCs w:val="24"/>
        </w:rPr>
      </w:pPr>
      <w:r w:rsidRPr="002E1D84">
        <w:rPr>
          <w:rFonts w:ascii="Bookman Old Style" w:hAnsi="Bookman Old Style" w:cs="Arial"/>
          <w:sz w:val="24"/>
          <w:szCs w:val="24"/>
        </w:rPr>
        <w:t xml:space="preserve">We wouldn’t be able to run </w:t>
      </w:r>
      <w:r w:rsidR="00720097">
        <w:rPr>
          <w:rFonts w:ascii="Bookman Old Style" w:hAnsi="Bookman Old Style" w:cs="Arial"/>
          <w:sz w:val="24"/>
          <w:szCs w:val="24"/>
        </w:rPr>
        <w:t>Caithness Foodbank</w:t>
      </w:r>
      <w:r w:rsidR="00E3287F" w:rsidRPr="002E1D84">
        <w:rPr>
          <w:rFonts w:ascii="Bookman Old Style" w:hAnsi="Bookman Old Style" w:cs="Arial"/>
          <w:sz w:val="24"/>
          <w:szCs w:val="24"/>
        </w:rPr>
        <w:t xml:space="preserve"> without them</w:t>
      </w:r>
      <w:r w:rsidRPr="002E1D84">
        <w:rPr>
          <w:rFonts w:ascii="Bookman Old Style" w:hAnsi="Bookman Old Style" w:cs="Arial"/>
          <w:sz w:val="24"/>
          <w:szCs w:val="24"/>
        </w:rPr>
        <w:t>.</w:t>
      </w:r>
    </w:p>
    <w:p w14:paraId="003BA332" w14:textId="133EC160" w:rsidR="00AC6645" w:rsidRPr="002E1D84" w:rsidRDefault="00AC6645" w:rsidP="00A00CD0">
      <w:pPr>
        <w:pStyle w:val="PlainText"/>
        <w:rPr>
          <w:rFonts w:ascii="Bookman Old Style" w:hAnsi="Bookman Old Style" w:cs="Arial"/>
          <w:sz w:val="24"/>
          <w:szCs w:val="24"/>
        </w:rPr>
      </w:pPr>
    </w:p>
    <w:p w14:paraId="244D5EA1" w14:textId="5A9D0A32" w:rsidR="00F83785" w:rsidRPr="002E1D84" w:rsidRDefault="00F83785" w:rsidP="00F83785">
      <w:pPr>
        <w:pStyle w:val="PlainText"/>
        <w:rPr>
          <w:rFonts w:ascii="Bookman Old Style" w:hAnsi="Bookman Old Style" w:cs="Arial"/>
          <w:b/>
          <w:sz w:val="24"/>
          <w:szCs w:val="24"/>
        </w:rPr>
      </w:pPr>
      <w:r w:rsidRPr="002E1D84">
        <w:rPr>
          <w:rFonts w:ascii="Bookman Old Style" w:hAnsi="Bookman Old Style" w:cs="Arial"/>
          <w:b/>
          <w:sz w:val="24"/>
          <w:szCs w:val="24"/>
        </w:rPr>
        <w:t xml:space="preserve">Grant Ramsay - </w:t>
      </w:r>
      <w:r w:rsidR="008323F6" w:rsidRPr="002E1D84">
        <w:rPr>
          <w:rFonts w:ascii="Bookman Old Style" w:hAnsi="Bookman Old Style" w:cs="Arial"/>
          <w:b/>
          <w:sz w:val="24"/>
          <w:szCs w:val="24"/>
        </w:rPr>
        <w:t xml:space="preserve">Caithness Foodbank Chairperson - </w:t>
      </w:r>
      <w:r w:rsidR="002E1D84" w:rsidRPr="002E1D84">
        <w:rPr>
          <w:rFonts w:ascii="Bookman Old Style" w:hAnsi="Bookman Old Style" w:cs="Arial"/>
          <w:b/>
          <w:sz w:val="24"/>
          <w:szCs w:val="24"/>
        </w:rPr>
        <w:t>1</w:t>
      </w:r>
      <w:r w:rsidR="002E1D84" w:rsidRPr="002E1D84">
        <w:rPr>
          <w:rFonts w:ascii="Bookman Old Style" w:hAnsi="Bookman Old Style" w:cs="Arial"/>
          <w:b/>
          <w:sz w:val="24"/>
          <w:szCs w:val="24"/>
          <w:vertAlign w:val="superscript"/>
        </w:rPr>
        <w:t>st</w:t>
      </w:r>
      <w:r w:rsidR="002E1D84" w:rsidRPr="002E1D84">
        <w:rPr>
          <w:rFonts w:ascii="Bookman Old Style" w:hAnsi="Bookman Old Style" w:cs="Arial"/>
          <w:b/>
          <w:sz w:val="24"/>
          <w:szCs w:val="24"/>
        </w:rPr>
        <w:t xml:space="preserve"> April 2026</w:t>
      </w:r>
    </w:p>
    <w:sectPr w:rsidR="00F83785" w:rsidRPr="002E1D84" w:rsidSect="00F83785">
      <w:pgSz w:w="11906" w:h="16838"/>
      <w:pgMar w:top="0" w:right="1335" w:bottom="284"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altName w:val="Bookman Old Style"/>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067"/>
    <w:rsid w:val="00005067"/>
    <w:rsid w:val="000130F4"/>
    <w:rsid w:val="00026615"/>
    <w:rsid w:val="000332CF"/>
    <w:rsid w:val="000650FA"/>
    <w:rsid w:val="00067AF0"/>
    <w:rsid w:val="000926E4"/>
    <w:rsid w:val="000A65FE"/>
    <w:rsid w:val="00167F34"/>
    <w:rsid w:val="00185534"/>
    <w:rsid w:val="001C49F7"/>
    <w:rsid w:val="001C7C76"/>
    <w:rsid w:val="001D1C9E"/>
    <w:rsid w:val="001D6AB3"/>
    <w:rsid w:val="001F5414"/>
    <w:rsid w:val="00217CB8"/>
    <w:rsid w:val="00275874"/>
    <w:rsid w:val="002E0691"/>
    <w:rsid w:val="002E1D84"/>
    <w:rsid w:val="003214B7"/>
    <w:rsid w:val="0034138C"/>
    <w:rsid w:val="00370D8A"/>
    <w:rsid w:val="00372566"/>
    <w:rsid w:val="003F0A0C"/>
    <w:rsid w:val="00415C2D"/>
    <w:rsid w:val="0049606F"/>
    <w:rsid w:val="004B482D"/>
    <w:rsid w:val="004C31E5"/>
    <w:rsid w:val="0060645E"/>
    <w:rsid w:val="0062563A"/>
    <w:rsid w:val="00640B89"/>
    <w:rsid w:val="00682963"/>
    <w:rsid w:val="00717065"/>
    <w:rsid w:val="00720097"/>
    <w:rsid w:val="00747C3D"/>
    <w:rsid w:val="007C024C"/>
    <w:rsid w:val="008323F6"/>
    <w:rsid w:val="008A609A"/>
    <w:rsid w:val="008A6332"/>
    <w:rsid w:val="009032DA"/>
    <w:rsid w:val="009318CE"/>
    <w:rsid w:val="00945A6C"/>
    <w:rsid w:val="009B340D"/>
    <w:rsid w:val="009D1C14"/>
    <w:rsid w:val="00A00CD0"/>
    <w:rsid w:val="00A24B49"/>
    <w:rsid w:val="00A31A79"/>
    <w:rsid w:val="00A70B5C"/>
    <w:rsid w:val="00A71487"/>
    <w:rsid w:val="00AA4290"/>
    <w:rsid w:val="00AC6645"/>
    <w:rsid w:val="00AE16C4"/>
    <w:rsid w:val="00B0681A"/>
    <w:rsid w:val="00B83E99"/>
    <w:rsid w:val="00BA12C3"/>
    <w:rsid w:val="00BA2A86"/>
    <w:rsid w:val="00C77034"/>
    <w:rsid w:val="00CF542D"/>
    <w:rsid w:val="00D26F90"/>
    <w:rsid w:val="00D769C3"/>
    <w:rsid w:val="00D90267"/>
    <w:rsid w:val="00DB4721"/>
    <w:rsid w:val="00E31032"/>
    <w:rsid w:val="00E3287F"/>
    <w:rsid w:val="00E360EA"/>
    <w:rsid w:val="00E8436A"/>
    <w:rsid w:val="00EB6836"/>
    <w:rsid w:val="00F23B78"/>
    <w:rsid w:val="00F27B0E"/>
    <w:rsid w:val="00F27E34"/>
    <w:rsid w:val="00F52EDE"/>
    <w:rsid w:val="00F65746"/>
    <w:rsid w:val="00F83785"/>
    <w:rsid w:val="00FE7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B1043"/>
  <w15:chartTrackingRefBased/>
  <w15:docId w15:val="{CD7722E9-12EF-4D6D-860E-65CB7BDCD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60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1698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16983"/>
    <w:rPr>
      <w:rFonts w:ascii="Consolas" w:hAnsi="Consolas"/>
      <w:sz w:val="21"/>
      <w:szCs w:val="21"/>
    </w:rPr>
  </w:style>
  <w:style w:type="character" w:customStyle="1" w:styleId="Heading1Char">
    <w:name w:val="Heading 1 Char"/>
    <w:basedOn w:val="DefaultParagraphFont"/>
    <w:link w:val="Heading1"/>
    <w:uiPriority w:val="9"/>
    <w:rsid w:val="00E360EA"/>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A24B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B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08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customXml" Target="../customXml/item3.xml"/><Relationship Id="rId4" Type="http://schemas.openxmlformats.org/officeDocument/2006/relationships/image" Target="media/image1.jpe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548E01EC-5B99-4F17-8BDB-DEEE0DEE0D70}"/>
</file>

<file path=customXml/itemProps2.xml><?xml version="1.0" encoding="utf-8"?>
<ds:datastoreItem xmlns:ds="http://schemas.openxmlformats.org/officeDocument/2006/customXml" ds:itemID="{72064720-87B4-4B1D-9C32-65199B93F2D2}"/>
</file>

<file path=customXml/itemProps3.xml><?xml version="1.0" encoding="utf-8"?>
<ds:datastoreItem xmlns:ds="http://schemas.openxmlformats.org/officeDocument/2006/customXml" ds:itemID="{D4371D6E-AAE2-4AEA-B75D-98D1982C5187}"/>
</file>

<file path=docProps/app.xml><?xml version="1.0" encoding="utf-8"?>
<Properties xmlns="http://schemas.openxmlformats.org/officeDocument/2006/extended-properties" xmlns:vt="http://schemas.openxmlformats.org/officeDocument/2006/docPropsVTypes">
  <Template>Normal</Template>
  <TotalTime>15</TotalTime>
  <Pages>1</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Ramsay</dc:creator>
  <cp:keywords/>
  <dc:description/>
  <cp:lastModifiedBy>Pat Ramsay</cp:lastModifiedBy>
  <cp:revision>3</cp:revision>
  <cp:lastPrinted>2025-03-23T18:02:00Z</cp:lastPrinted>
  <dcterms:created xsi:type="dcterms:W3CDTF">2026-03-30T14:30:00Z</dcterms:created>
  <dcterms:modified xsi:type="dcterms:W3CDTF">2026-04-02T10:39:00Z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1224708898</vt:i4>
  </property>
  <property fmtid="{D5CDD505-2E9C-101B-9397-08002B2CF9AE}" pid="3" name="ContentTypeId">
    <vt:lpwstr>0x010100CD04853568B40F4E8366B3070197220F</vt:lpwstr>
  </property>
</Properties>
</file>