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5BC6D" w14:textId="77777777" w:rsidR="0026745F" w:rsidRDefault="0026745F" w:rsidP="00F030C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" w:hAnsi="Times" w:cs="Times"/>
          <w:color w:val="000000"/>
        </w:rPr>
      </w:pPr>
    </w:p>
    <w:p w14:paraId="230A6B41" w14:textId="77777777" w:rsidR="0026745F" w:rsidRDefault="0026745F" w:rsidP="00F030C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" w:hAnsi="Times" w:cs="Times"/>
          <w:color w:val="000000"/>
        </w:rPr>
      </w:pPr>
    </w:p>
    <w:p w14:paraId="61C1654B" w14:textId="77777777" w:rsidR="0026745F" w:rsidRDefault="0026745F" w:rsidP="00F030C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" w:hAnsi="Times" w:cs="Times"/>
          <w:color w:val="000000"/>
        </w:rPr>
      </w:pPr>
    </w:p>
    <w:p w14:paraId="5357CF6D" w14:textId="77777777" w:rsidR="00F030CC" w:rsidRDefault="0016136A" w:rsidP="00F030C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" w:hAnsi="Times" w:cs="Times"/>
          <w:color w:val="000000"/>
        </w:rPr>
      </w:pPr>
      <w:r w:rsidRPr="00F030CC">
        <w:rPr>
          <w:rFonts w:ascii="Times" w:hAnsi="Times" w:cs="Times"/>
          <w:color w:val="000000"/>
        </w:rPr>
        <w:t xml:space="preserve">The Classical Association of Scotland: Aberdeen and North of Scotland Centre </w:t>
      </w:r>
    </w:p>
    <w:p w14:paraId="6ABD78FD" w14:textId="77777777" w:rsidR="00F030CC" w:rsidRDefault="0016136A" w:rsidP="00F030C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" w:hAnsi="Times" w:cs="Times"/>
          <w:color w:val="000000"/>
        </w:rPr>
      </w:pPr>
      <w:r w:rsidRPr="00F030CC">
        <w:rPr>
          <w:rFonts w:ascii="Times" w:hAnsi="Times" w:cs="Times"/>
          <w:color w:val="000000"/>
        </w:rPr>
        <w:t xml:space="preserve">(Scottish Charitable Incorporated Organisation SC049690) </w:t>
      </w:r>
    </w:p>
    <w:p w14:paraId="01D76D70" w14:textId="77777777" w:rsidR="00F030CC" w:rsidRDefault="00F030CC" w:rsidP="00F030C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" w:hAnsi="Times" w:cs="Times"/>
          <w:color w:val="000000"/>
        </w:rPr>
      </w:pPr>
    </w:p>
    <w:p w14:paraId="408E07E7" w14:textId="77777777" w:rsidR="009E32C2" w:rsidRPr="00F030CC" w:rsidRDefault="009E32C2" w:rsidP="00F030C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" w:hAnsi="Times" w:cs="Times"/>
          <w:color w:val="000000"/>
        </w:rPr>
      </w:pPr>
    </w:p>
    <w:p w14:paraId="23D1F4D3" w14:textId="36FF304A" w:rsidR="0016136A" w:rsidRDefault="00F030CC" w:rsidP="00F030C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" w:hAnsi="Times" w:cs="Times"/>
          <w:color w:val="000000"/>
        </w:rPr>
      </w:pPr>
      <w:r w:rsidRPr="00F030CC">
        <w:rPr>
          <w:rFonts w:ascii="Times" w:hAnsi="Times" w:cs="Times"/>
          <w:b/>
          <w:bCs/>
          <w:color w:val="000000"/>
        </w:rPr>
        <w:t>Trustees’</w:t>
      </w:r>
      <w:r w:rsidR="0016136A" w:rsidRPr="00F030CC">
        <w:rPr>
          <w:rFonts w:ascii="Times" w:hAnsi="Times" w:cs="Times"/>
          <w:b/>
          <w:bCs/>
          <w:color w:val="000000"/>
        </w:rPr>
        <w:t xml:space="preserve"> Annual Report</w:t>
      </w:r>
      <w:r w:rsidR="00963BBA" w:rsidRPr="00F030CC">
        <w:rPr>
          <w:rFonts w:ascii="Times" w:hAnsi="Times" w:cs="Times"/>
          <w:color w:val="000000"/>
        </w:rPr>
        <w:t xml:space="preserve"> </w:t>
      </w:r>
      <w:r w:rsidR="0016136A" w:rsidRPr="00F030CC">
        <w:rPr>
          <w:rFonts w:ascii="Times" w:hAnsi="Times" w:cs="Times"/>
          <w:color w:val="000000"/>
        </w:rPr>
        <w:t>(31</w:t>
      </w:r>
      <w:r w:rsidR="0016136A" w:rsidRPr="00F030CC">
        <w:rPr>
          <w:rFonts w:ascii="Times" w:hAnsi="Times" w:cs="Times"/>
          <w:color w:val="000000"/>
          <w:vertAlign w:val="superscript"/>
        </w:rPr>
        <w:t>st</w:t>
      </w:r>
      <w:r w:rsidR="0016136A" w:rsidRPr="00F030CC">
        <w:rPr>
          <w:rFonts w:ascii="Times" w:hAnsi="Times" w:cs="Times"/>
          <w:color w:val="000000"/>
          <w:position w:val="13"/>
        </w:rPr>
        <w:t xml:space="preserve"> </w:t>
      </w:r>
      <w:r w:rsidR="00DA2EA8" w:rsidRPr="00F030CC">
        <w:rPr>
          <w:rFonts w:ascii="Times" w:hAnsi="Times" w:cs="Times"/>
          <w:color w:val="000000"/>
        </w:rPr>
        <w:t>Oct. 202</w:t>
      </w:r>
      <w:r w:rsidR="00AB6340">
        <w:rPr>
          <w:rFonts w:ascii="Times" w:hAnsi="Times" w:cs="Times"/>
          <w:color w:val="000000"/>
        </w:rPr>
        <w:t>4</w:t>
      </w:r>
      <w:r w:rsidR="0016136A" w:rsidRPr="00F030CC">
        <w:rPr>
          <w:rFonts w:ascii="Times" w:hAnsi="Times" w:cs="Times"/>
          <w:color w:val="000000"/>
        </w:rPr>
        <w:t xml:space="preserve"> to 30</w:t>
      </w:r>
      <w:r w:rsidR="0016136A" w:rsidRPr="00F030CC">
        <w:rPr>
          <w:rFonts w:ascii="Times" w:hAnsi="Times" w:cs="Times"/>
          <w:color w:val="000000"/>
          <w:vertAlign w:val="superscript"/>
        </w:rPr>
        <w:t>th</w:t>
      </w:r>
      <w:r w:rsidR="0016136A" w:rsidRPr="00F030CC">
        <w:rPr>
          <w:rFonts w:ascii="Times" w:hAnsi="Times" w:cs="Times"/>
          <w:color w:val="000000"/>
          <w:position w:val="13"/>
        </w:rPr>
        <w:t xml:space="preserve"> </w:t>
      </w:r>
      <w:r w:rsidR="00DA2EA8" w:rsidRPr="00F030CC">
        <w:rPr>
          <w:rFonts w:ascii="Times" w:hAnsi="Times" w:cs="Times"/>
          <w:color w:val="000000"/>
        </w:rPr>
        <w:t>Oct. 202</w:t>
      </w:r>
      <w:r w:rsidR="00AB6340">
        <w:rPr>
          <w:rFonts w:ascii="Times" w:hAnsi="Times" w:cs="Times"/>
          <w:color w:val="000000"/>
        </w:rPr>
        <w:t>5</w:t>
      </w:r>
      <w:r w:rsidR="0016136A" w:rsidRPr="00F030CC">
        <w:rPr>
          <w:rFonts w:ascii="Times" w:hAnsi="Times" w:cs="Times"/>
          <w:color w:val="000000"/>
        </w:rPr>
        <w:t>)</w:t>
      </w:r>
    </w:p>
    <w:p w14:paraId="48AA0D35" w14:textId="77777777" w:rsidR="00F030CC" w:rsidRPr="00F030CC" w:rsidRDefault="00F030CC" w:rsidP="00F030C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" w:hAnsi="Times" w:cs="Times"/>
          <w:color w:val="000000"/>
        </w:rPr>
      </w:pPr>
    </w:p>
    <w:p w14:paraId="3EC979D4" w14:textId="77777777" w:rsidR="00F030CC" w:rsidRDefault="00F030CC" w:rsidP="00F030CC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</w:rPr>
      </w:pPr>
    </w:p>
    <w:p w14:paraId="5253901C" w14:textId="77777777" w:rsidR="00F030CC" w:rsidRDefault="00F030CC" w:rsidP="00F030CC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The Classical Associat</w:t>
      </w:r>
      <w:r w:rsidR="007F66E9">
        <w:rPr>
          <w:rFonts w:ascii="Times" w:hAnsi="Times" w:cs="Times"/>
          <w:color w:val="000000"/>
        </w:rPr>
        <w:t xml:space="preserve">ion </w:t>
      </w:r>
      <w:r w:rsidRPr="00F030CC">
        <w:rPr>
          <w:rFonts w:ascii="Times" w:hAnsi="Times" w:cs="Times"/>
          <w:color w:val="000000"/>
        </w:rPr>
        <w:t xml:space="preserve">of Scotland: Aberdeen and North of Scotland Centre </w:t>
      </w:r>
      <w:proofErr w:type="gramStart"/>
      <w:r w:rsidRPr="00F030CC">
        <w:rPr>
          <w:rFonts w:ascii="Times" w:hAnsi="Times" w:cs="Times"/>
          <w:color w:val="000000"/>
        </w:rPr>
        <w:t>was</w:t>
      </w:r>
      <w:proofErr w:type="gramEnd"/>
      <w:r w:rsidRPr="00F030CC">
        <w:rPr>
          <w:rFonts w:ascii="Times" w:hAnsi="Times" w:cs="Times"/>
          <w:color w:val="000000"/>
        </w:rPr>
        <w:t xml:space="preserve"> set up and</w:t>
      </w:r>
      <w:r>
        <w:rPr>
          <w:rFonts w:ascii="Times" w:hAnsi="Times" w:cs="Times"/>
          <w:color w:val="000000"/>
        </w:rPr>
        <w:t xml:space="preserve"> </w:t>
      </w:r>
      <w:r w:rsidRPr="00F030CC">
        <w:rPr>
          <w:rFonts w:ascii="Times" w:hAnsi="Times" w:cs="Times"/>
          <w:color w:val="000000"/>
        </w:rPr>
        <w:t>granted its charitable status in 2019, being registered as a SCIO on 30</w:t>
      </w:r>
      <w:r w:rsidR="007F66E9" w:rsidRPr="007F66E9">
        <w:rPr>
          <w:rFonts w:ascii="Times" w:hAnsi="Times" w:cs="Times"/>
          <w:color w:val="000000"/>
          <w:vertAlign w:val="superscript"/>
        </w:rPr>
        <w:t>th</w:t>
      </w:r>
      <w:r w:rsidRPr="00F030CC">
        <w:rPr>
          <w:rFonts w:ascii="Times" w:hAnsi="Times" w:cs="Times"/>
          <w:color w:val="000000"/>
          <w:position w:val="13"/>
        </w:rPr>
        <w:t xml:space="preserve"> </w:t>
      </w:r>
      <w:proofErr w:type="gramStart"/>
      <w:r w:rsidRPr="00F030CC">
        <w:rPr>
          <w:rFonts w:ascii="Times" w:hAnsi="Times" w:cs="Times"/>
          <w:color w:val="000000"/>
        </w:rPr>
        <w:t>October,</w:t>
      </w:r>
      <w:proofErr w:type="gramEnd"/>
      <w:r w:rsidRPr="00F030CC">
        <w:rPr>
          <w:rFonts w:ascii="Times" w:hAnsi="Times" w:cs="Times"/>
          <w:color w:val="000000"/>
        </w:rPr>
        <w:t xml:space="preserve"> 2019. Its purposes are to promote, develop and maintain classical studies, and to increase public awareness of the contribution and importance of classics to education, culture and public life, in Aber</w:t>
      </w:r>
      <w:r>
        <w:rPr>
          <w:rFonts w:ascii="Times" w:hAnsi="Times" w:cs="Times"/>
          <w:color w:val="000000"/>
        </w:rPr>
        <w:t>deen and the North of Scotland.</w:t>
      </w:r>
    </w:p>
    <w:p w14:paraId="6ACC50B2" w14:textId="77777777" w:rsidR="00F030CC" w:rsidRPr="00F030CC" w:rsidRDefault="00F030CC" w:rsidP="00F030CC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</w:rPr>
      </w:pPr>
    </w:p>
    <w:p w14:paraId="3B40A44A" w14:textId="5CE1D5B5" w:rsidR="00F030CC" w:rsidRDefault="00F030CC" w:rsidP="00F030CC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</w:rPr>
      </w:pPr>
      <w:r w:rsidRPr="00F030CC">
        <w:rPr>
          <w:rFonts w:ascii="Times" w:hAnsi="Times" w:cs="Times"/>
          <w:color w:val="000000"/>
        </w:rPr>
        <w:t xml:space="preserve">During this period, </w:t>
      </w:r>
      <w:r w:rsidR="00963BBA">
        <w:rPr>
          <w:rFonts w:ascii="Times" w:hAnsi="Times" w:cs="Times"/>
          <w:color w:val="000000"/>
        </w:rPr>
        <w:t>we enjoyed talks on a wide range of subjects, by Chris Carey, Fiona Hobden, Syrithe Pugh, Talitha Kearey, Pable González Rojas, Luke Houghton, Richard Hunter, Sarah Alexander, Luke Houghton, and Gabriel Da Silva.</w:t>
      </w:r>
      <w:r w:rsidR="0082022C">
        <w:rPr>
          <w:rFonts w:ascii="Times" w:hAnsi="Times" w:cs="Times"/>
          <w:color w:val="000000"/>
        </w:rPr>
        <w:t xml:space="preserve"> Four of them were in person, on the King’s College campus; the rest were online. </w:t>
      </w:r>
      <w:r w:rsidR="009E32C2">
        <w:rPr>
          <w:rFonts w:ascii="Times" w:hAnsi="Times" w:cs="Times"/>
          <w:color w:val="000000"/>
        </w:rPr>
        <w:t xml:space="preserve">They were </w:t>
      </w:r>
      <w:r w:rsidR="00721944">
        <w:rPr>
          <w:rFonts w:ascii="Times" w:hAnsi="Times" w:cs="Times"/>
          <w:color w:val="000000"/>
        </w:rPr>
        <w:t xml:space="preserve">very </w:t>
      </w:r>
      <w:r w:rsidR="009E32C2">
        <w:rPr>
          <w:rFonts w:ascii="Times" w:hAnsi="Times" w:cs="Times"/>
          <w:color w:val="000000"/>
        </w:rPr>
        <w:t>well attended.</w:t>
      </w:r>
    </w:p>
    <w:p w14:paraId="39EB8CD1" w14:textId="77777777" w:rsidR="00F030CC" w:rsidRPr="00F030CC" w:rsidRDefault="00F030CC" w:rsidP="00F030CC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</w:rPr>
      </w:pPr>
    </w:p>
    <w:p w14:paraId="1C85F0EA" w14:textId="77777777" w:rsidR="00F030CC" w:rsidRPr="00F030CC" w:rsidRDefault="00F030CC" w:rsidP="00F030CC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</w:rPr>
      </w:pPr>
    </w:p>
    <w:p w14:paraId="59780351" w14:textId="77777777" w:rsidR="00F030CC" w:rsidRPr="00F030CC" w:rsidRDefault="00F030CC" w:rsidP="00F030CC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</w:rPr>
      </w:pPr>
    </w:p>
    <w:p w14:paraId="437CF496" w14:textId="4F6BB4EE" w:rsidR="0016136A" w:rsidRPr="00F030CC" w:rsidRDefault="0055442E" w:rsidP="00F030CC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</w:r>
      <w:r w:rsidR="0016136A" w:rsidRPr="00F030CC">
        <w:rPr>
          <w:rFonts w:ascii="Times" w:hAnsi="Times" w:cs="Times"/>
          <w:color w:val="000000"/>
        </w:rPr>
        <w:t xml:space="preserve">Signed by the Chair (on behalf of all the Trustees): </w:t>
      </w:r>
    </w:p>
    <w:p w14:paraId="2BBFEA3F" w14:textId="479C978E" w:rsidR="0016136A" w:rsidRPr="00F030CC" w:rsidRDefault="0055442E" w:rsidP="00F030CC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</w:r>
      <w:r>
        <w:rPr>
          <w:rFonts w:ascii="Times" w:hAnsi="Times" w:cs="Times"/>
          <w:color w:val="000000"/>
        </w:rPr>
        <w:tab/>
      </w:r>
    </w:p>
    <w:p w14:paraId="68DC75F1" w14:textId="77777777" w:rsidR="00C3034A" w:rsidRDefault="00692F87" w:rsidP="00F030CC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</w:r>
      <w:r w:rsidR="0016136A" w:rsidRPr="00F030CC">
        <w:rPr>
          <w:rFonts w:ascii="Times" w:hAnsi="Times" w:cs="Times"/>
          <w:color w:val="000000"/>
        </w:rPr>
        <w:t xml:space="preserve">Syrithe Pugh </w:t>
      </w:r>
    </w:p>
    <w:p w14:paraId="292BBBBC" w14:textId="77777777" w:rsidR="00C3034A" w:rsidRDefault="00C3034A" w:rsidP="00F030CC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</w:rPr>
      </w:pPr>
    </w:p>
    <w:p w14:paraId="68F39737" w14:textId="2BDA0663" w:rsidR="0016136A" w:rsidRPr="00F030CC" w:rsidRDefault="00C3034A" w:rsidP="00F030CC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</w:r>
      <w:r w:rsidR="0016136A" w:rsidRPr="00F030CC">
        <w:rPr>
          <w:rFonts w:ascii="Times" w:hAnsi="Times" w:cs="Times"/>
          <w:color w:val="000000"/>
        </w:rPr>
        <w:t>(</w:t>
      </w:r>
      <w:r w:rsidR="00721944">
        <w:rPr>
          <w:rFonts w:ascii="Times" w:hAnsi="Times" w:cs="Times"/>
          <w:color w:val="000000"/>
        </w:rPr>
        <w:t>2</w:t>
      </w:r>
      <w:r w:rsidR="00721944" w:rsidRPr="00721944">
        <w:rPr>
          <w:rFonts w:ascii="Times" w:hAnsi="Times" w:cs="Times"/>
          <w:color w:val="000000"/>
          <w:vertAlign w:val="superscript"/>
        </w:rPr>
        <w:t>nd</w:t>
      </w:r>
      <w:r w:rsidR="00721944">
        <w:rPr>
          <w:rFonts w:ascii="Times" w:hAnsi="Times" w:cs="Times"/>
          <w:color w:val="000000"/>
        </w:rPr>
        <w:t xml:space="preserve"> </w:t>
      </w:r>
      <w:proofErr w:type="gramStart"/>
      <w:r w:rsidR="00F030CC">
        <w:rPr>
          <w:rFonts w:ascii="Times" w:hAnsi="Times" w:cs="Times"/>
          <w:color w:val="000000"/>
        </w:rPr>
        <w:t>July,</w:t>
      </w:r>
      <w:proofErr w:type="gramEnd"/>
      <w:r w:rsidR="00F030CC">
        <w:rPr>
          <w:rFonts w:ascii="Times" w:hAnsi="Times" w:cs="Times"/>
          <w:color w:val="000000"/>
        </w:rPr>
        <w:t xml:space="preserve"> 202</w:t>
      </w:r>
      <w:r w:rsidR="00721944">
        <w:rPr>
          <w:rFonts w:ascii="Times" w:hAnsi="Times" w:cs="Times"/>
          <w:color w:val="000000"/>
        </w:rPr>
        <w:t>6</w:t>
      </w:r>
      <w:r w:rsidR="0016136A" w:rsidRPr="00F030CC">
        <w:rPr>
          <w:rFonts w:ascii="Times" w:hAnsi="Times" w:cs="Times"/>
          <w:color w:val="000000"/>
        </w:rPr>
        <w:t xml:space="preserve">) </w:t>
      </w:r>
    </w:p>
    <w:p w14:paraId="63FCF597" w14:textId="77777777" w:rsidR="00000000" w:rsidRPr="00F030CC" w:rsidRDefault="00000000" w:rsidP="00F030CC">
      <w:pPr>
        <w:widowControl w:val="0"/>
        <w:adjustRightInd w:val="0"/>
        <w:spacing w:line="276" w:lineRule="auto"/>
      </w:pPr>
    </w:p>
    <w:sectPr w:rsidR="00DA7CDF" w:rsidRPr="00F030CC" w:rsidSect="003C6F7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36A"/>
    <w:rsid w:val="00074950"/>
    <w:rsid w:val="0016136A"/>
    <w:rsid w:val="0026745F"/>
    <w:rsid w:val="0028598A"/>
    <w:rsid w:val="0035681C"/>
    <w:rsid w:val="004B0729"/>
    <w:rsid w:val="005517A9"/>
    <w:rsid w:val="0055442E"/>
    <w:rsid w:val="005C59F0"/>
    <w:rsid w:val="00692F87"/>
    <w:rsid w:val="00721944"/>
    <w:rsid w:val="007F66E9"/>
    <w:rsid w:val="0082022C"/>
    <w:rsid w:val="00963BBA"/>
    <w:rsid w:val="00973EB2"/>
    <w:rsid w:val="009E32C2"/>
    <w:rsid w:val="00AB6340"/>
    <w:rsid w:val="00C3034A"/>
    <w:rsid w:val="00D40611"/>
    <w:rsid w:val="00DA2EA8"/>
    <w:rsid w:val="00E47F7A"/>
    <w:rsid w:val="00F030CC"/>
    <w:rsid w:val="00F03793"/>
    <w:rsid w:val="00FA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8E62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>
      <Value>trustee annual report</Value>
    </DocTags>
  </documentManagement>
</p:properties>
</file>

<file path=customXml/itemProps1.xml><?xml version="1.0" encoding="utf-8"?>
<ds:datastoreItem xmlns:ds="http://schemas.openxmlformats.org/officeDocument/2006/customXml" ds:itemID="{2D5E2391-DE3A-483C-8036-65AA36BC532A}"/>
</file>

<file path=customXml/itemProps2.xml><?xml version="1.0" encoding="utf-8"?>
<ds:datastoreItem xmlns:ds="http://schemas.openxmlformats.org/officeDocument/2006/customXml" ds:itemID="{EFC6A624-814D-496A-B966-2E8A26665BA1}"/>
</file>

<file path=customXml/itemProps3.xml><?xml version="1.0" encoding="utf-8"?>
<ds:datastoreItem xmlns:ds="http://schemas.openxmlformats.org/officeDocument/2006/customXml" ds:itemID="{8A035B21-1852-4786-97EC-43F6369645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878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Pugh, Dr Syrithe</dc:creator>
  <cp:keywords/>
  <dc:description/>
  <cp:lastModifiedBy>Pugh, Dr Syrithe</cp:lastModifiedBy>
  <cp:revision>4</cp:revision>
  <dcterms:created xsi:type="dcterms:W3CDTF">2026-07-02T14:56:00Z</dcterms:created>
  <dcterms:modified xsi:type="dcterms:W3CDTF">2026-07-02T15:09:00Z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