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6"/>
          <w:szCs w:val="72"/>
          <w:lang w:val="en-GB"/>
        </w:rPr>
        <w:id w:val="196111245"/>
        <w:docPartObj>
          <w:docPartGallery w:val="Cover Pages"/>
          <w:docPartUnique/>
        </w:docPartObj>
      </w:sdtPr>
      <w:sdtEndPr>
        <w:rPr>
          <w:rFonts w:asciiTheme="minorHAnsi" w:eastAsiaTheme="minorHAnsi" w:hAnsiTheme="minorHAnsi" w:cstheme="minorBidi"/>
          <w:sz w:val="22"/>
          <w:szCs w:val="22"/>
        </w:rPr>
      </w:sdtEndPr>
      <w:sdtContent>
        <w:tbl>
          <w:tblPr>
            <w:tblpPr w:leftFromText="187" w:rightFromText="187" w:vertAnchor="page" w:horzAnchor="page" w:tblpXSpec="center" w:tblpYSpec="center"/>
            <w:tblW w:w="5660" w:type="pct"/>
            <w:tblLayout w:type="fixed"/>
            <w:tblCellMar>
              <w:top w:w="216" w:type="dxa"/>
              <w:left w:w="216" w:type="dxa"/>
              <w:bottom w:w="216" w:type="dxa"/>
              <w:right w:w="216" w:type="dxa"/>
            </w:tblCellMar>
            <w:tblLook w:val="04A0"/>
          </w:tblPr>
          <w:tblGrid>
            <w:gridCol w:w="5746"/>
            <w:gridCol w:w="1985"/>
            <w:gridCol w:w="2975"/>
          </w:tblGrid>
          <w:tr w:rsidR="00143519" w:rsidTr="00143519">
            <w:sdt>
              <w:sdtPr>
                <w:rPr>
                  <w:rFonts w:asciiTheme="majorHAnsi" w:eastAsiaTheme="majorEastAsia" w:hAnsiTheme="majorHAnsi" w:cstheme="majorBidi"/>
                  <w:sz w:val="76"/>
                  <w:szCs w:val="72"/>
                  <w:lang w:val="en-GB"/>
                </w:rPr>
                <w:alias w:val="Title"/>
                <w:id w:val="276713177"/>
                <w:dataBinding w:prefixMappings="xmlns:ns0='http://schemas.openxmlformats.org/package/2006/metadata/core-properties' xmlns:ns1='http://purl.org/dc/elements/1.1/'" w:xpath="/ns0:coreProperties[1]/ns1:title[1]" w:storeItemID="{6C3C8BC8-F283-45AE-878A-BAB7291924A1}"/>
                <w:text/>
              </w:sdtPr>
              <w:sdtEndPr>
                <w:rPr>
                  <w:rFonts w:ascii="Calibri" w:hAnsi="Calibri" w:cs="Calibri"/>
                  <w:lang w:val="en-US"/>
                </w:rPr>
              </w:sdtEndPr>
              <w:sdtContent>
                <w:tc>
                  <w:tcPr>
                    <w:tcW w:w="5746" w:type="dxa"/>
                    <w:tcBorders>
                      <w:bottom w:val="single" w:sz="18" w:space="0" w:color="808080" w:themeColor="background1" w:themeShade="80"/>
                      <w:right w:val="single" w:sz="18" w:space="0" w:color="808080" w:themeColor="background1" w:themeShade="80"/>
                    </w:tcBorders>
                    <w:vAlign w:val="center"/>
                  </w:tcPr>
                  <w:p w:rsidR="00143519" w:rsidRDefault="00143519" w:rsidP="00143519">
                    <w:pPr>
                      <w:pStyle w:val="NoSpacing"/>
                      <w:rPr>
                        <w:rFonts w:asciiTheme="majorHAnsi" w:eastAsiaTheme="majorEastAsia" w:hAnsiTheme="majorHAnsi" w:cstheme="majorBidi"/>
                        <w:sz w:val="76"/>
                        <w:szCs w:val="72"/>
                      </w:rPr>
                    </w:pPr>
                    <w:r w:rsidRPr="000F2434">
                      <w:rPr>
                        <w:rFonts w:ascii="Calibri" w:eastAsiaTheme="majorEastAsia" w:hAnsi="Calibri" w:cs="Calibri"/>
                        <w:sz w:val="76"/>
                        <w:szCs w:val="72"/>
                      </w:rPr>
                      <w:t>Carse of Gowrie Men’s shed Report and Accounts</w:t>
                    </w:r>
                  </w:p>
                </w:tc>
              </w:sdtContent>
            </w:sdt>
            <w:tc>
              <w:tcPr>
                <w:tcW w:w="4960" w:type="dxa"/>
                <w:gridSpan w:val="2"/>
                <w:tcBorders>
                  <w:left w:val="single" w:sz="18" w:space="0" w:color="808080" w:themeColor="background1" w:themeShade="80"/>
                  <w:bottom w:val="single" w:sz="18" w:space="0" w:color="808080" w:themeColor="background1" w:themeShade="80"/>
                </w:tcBorders>
                <w:vAlign w:val="center"/>
              </w:tcPr>
              <w:sdt>
                <w:sdtPr>
                  <w:rPr>
                    <w:rFonts w:ascii="Calibri" w:eastAsiaTheme="majorEastAsia" w:hAnsi="Calibri" w:cs="Calibri"/>
                    <w:sz w:val="36"/>
                    <w:szCs w:val="36"/>
                  </w:rPr>
                  <w:alias w:val="Date"/>
                  <w:id w:val="276713165"/>
                  <w:dataBinding w:prefixMappings="xmlns:ns0='http://schemas.microsoft.com/office/2006/coverPageProps'" w:xpath="/ns0:CoverPageProperties[1]/ns0:PublishDate[1]" w:storeItemID="{55AF091B-3C7A-41E3-B477-F2FDAA23CFDA}"/>
                  <w:date w:fullDate="2025-12-31T00:00:00Z">
                    <w:dateFormat w:val="MMMM d"/>
                    <w:lid w:val="en-US"/>
                    <w:storeMappedDataAs w:val="dateTime"/>
                    <w:calendar w:val="gregorian"/>
                  </w:date>
                </w:sdtPr>
                <w:sdtContent>
                  <w:p w:rsidR="00143519" w:rsidRDefault="00104BFD">
                    <w:pPr>
                      <w:pStyle w:val="NoSpacing"/>
                      <w:rPr>
                        <w:rFonts w:asciiTheme="majorHAnsi" w:eastAsiaTheme="majorEastAsia" w:hAnsiTheme="majorHAnsi" w:cstheme="majorBidi"/>
                        <w:sz w:val="36"/>
                        <w:szCs w:val="36"/>
                      </w:rPr>
                    </w:pPr>
                    <w:r>
                      <w:rPr>
                        <w:rFonts w:ascii="Calibri" w:eastAsiaTheme="majorEastAsia" w:hAnsi="Calibri" w:cs="Calibri"/>
                        <w:sz w:val="36"/>
                        <w:szCs w:val="36"/>
                      </w:rPr>
                      <w:t>December 31</w:t>
                    </w:r>
                  </w:p>
                </w:sdtContent>
              </w:sdt>
              <w:sdt>
                <w:sdtPr>
                  <w:rPr>
                    <w:rFonts w:ascii="Arial" w:hAnsi="Arial" w:cs="Arial"/>
                    <w:color w:val="4F81BD" w:themeColor="accent1"/>
                    <w:sz w:val="144"/>
                    <w:szCs w:val="144"/>
                  </w:rPr>
                  <w:alias w:val="Year"/>
                  <w:id w:val="276713170"/>
                  <w:dataBinding w:prefixMappings="xmlns:ns0='http://schemas.microsoft.com/office/2006/coverPageProps'" w:xpath="/ns0:CoverPageProperties[1]/ns0:PublishDate[1]" w:storeItemID="{55AF091B-3C7A-41E3-B477-F2FDAA23CFDA}"/>
                  <w:date w:fullDate="2025-12-31T00:00:00Z">
                    <w:dateFormat w:val="yyyy"/>
                    <w:lid w:val="en-US"/>
                    <w:storeMappedDataAs w:val="dateTime"/>
                    <w:calendar w:val="gregorian"/>
                  </w:date>
                </w:sdtPr>
                <w:sdtContent>
                  <w:p w:rsidR="00143519" w:rsidRPr="00143519" w:rsidRDefault="00FF5B17" w:rsidP="00143519">
                    <w:pPr>
                      <w:pStyle w:val="NoSpacing"/>
                      <w:ind w:right="68"/>
                      <w:rPr>
                        <w:rFonts w:ascii="Arial" w:hAnsi="Arial" w:cs="Arial"/>
                        <w:color w:val="4F81BD" w:themeColor="accent1"/>
                        <w:sz w:val="144"/>
                        <w:szCs w:val="144"/>
                      </w:rPr>
                    </w:pPr>
                    <w:r>
                      <w:rPr>
                        <w:rFonts w:ascii="Arial" w:hAnsi="Arial" w:cs="Arial"/>
                        <w:color w:val="4F81BD" w:themeColor="accent1"/>
                        <w:sz w:val="144"/>
                        <w:szCs w:val="144"/>
                      </w:rPr>
                      <w:t>2025</w:t>
                    </w:r>
                  </w:p>
                </w:sdtContent>
              </w:sdt>
            </w:tc>
          </w:tr>
          <w:tr w:rsidR="00143519" w:rsidTr="00143519">
            <w:sdt>
              <w:sdtPr>
                <w:rPr>
                  <w:color w:val="222222"/>
                  <w:shd w:val="clear" w:color="auto" w:fill="FFFFFF"/>
                </w:rPr>
                <w:alias w:val="Abstract"/>
                <w:id w:val="276713183"/>
                <w:dataBinding w:prefixMappings="xmlns:ns0='http://schemas.microsoft.com/office/2006/coverPageProps'" w:xpath="/ns0:CoverPageProperties[1]/ns0:Abstract[1]" w:storeItemID="{55AF091B-3C7A-41E3-B477-F2FDAA23CFDA}"/>
                <w:text/>
              </w:sdtPr>
              <w:sdtContent>
                <w:tc>
                  <w:tcPr>
                    <w:tcW w:w="7731" w:type="dxa"/>
                    <w:gridSpan w:val="2"/>
                    <w:tcBorders>
                      <w:top w:val="single" w:sz="18" w:space="0" w:color="808080" w:themeColor="background1" w:themeShade="80"/>
                    </w:tcBorders>
                    <w:vAlign w:val="center"/>
                  </w:tcPr>
                  <w:p w:rsidR="00143519" w:rsidRDefault="00143519">
                    <w:pPr>
                      <w:pStyle w:val="NoSpacing"/>
                    </w:pPr>
                    <w:r w:rsidRPr="00143519">
                      <w:rPr>
                        <w:color w:val="222222"/>
                        <w:shd w:val="clear" w:color="auto" w:fill="FFFFFF"/>
                      </w:rPr>
                      <w:t>This document is an annual report detailing the activities, governance, financials, and plans of the Carse of Gowrie Men's Shed (COGMS) The report concludes with approval and signatures from the trustees. The activities and achievements demonstrate the organization's commitment to community engagement and support for men's health and well-being.</w:t>
                    </w:r>
                  </w:p>
                </w:tc>
              </w:sdtContent>
            </w:sdt>
            <w:sdt>
              <w:sdtPr>
                <w:rPr>
                  <w:rFonts w:ascii="Arial" w:hAnsi="Arial" w:cs="Arial"/>
                  <w:sz w:val="24"/>
                </w:rPr>
                <w:alias w:val="Subtitle"/>
                <w:id w:val="276713189"/>
                <w:dataBinding w:prefixMappings="xmlns:ns0='http://schemas.openxmlformats.org/package/2006/metadata/core-properties' xmlns:ns1='http://purl.org/dc/elements/1.1/'" w:xpath="/ns0:coreProperties[1]/ns1:subject[1]" w:storeItemID="{6C3C8BC8-F283-45AE-878A-BAB7291924A1}"/>
                <w:text/>
              </w:sdtPr>
              <w:sdtContent>
                <w:tc>
                  <w:tcPr>
                    <w:tcW w:w="2975" w:type="dxa"/>
                    <w:tcBorders>
                      <w:top w:val="single" w:sz="18" w:space="0" w:color="808080" w:themeColor="background1" w:themeShade="80"/>
                    </w:tcBorders>
                    <w:vAlign w:val="center"/>
                  </w:tcPr>
                  <w:p w:rsidR="00143519" w:rsidRDefault="00E97209">
                    <w:pPr>
                      <w:pStyle w:val="NoSpacing"/>
                      <w:rPr>
                        <w:rFonts w:asciiTheme="majorHAnsi" w:eastAsiaTheme="majorEastAsia" w:hAnsiTheme="majorHAnsi" w:cstheme="majorBidi"/>
                        <w:sz w:val="36"/>
                        <w:szCs w:val="36"/>
                      </w:rPr>
                    </w:pPr>
                    <w:r>
                      <w:rPr>
                        <w:rFonts w:ascii="Arial" w:hAnsi="Arial" w:cs="Arial"/>
                        <w:sz w:val="24"/>
                        <w:lang w:val="en-GB"/>
                      </w:rPr>
                      <w:t>Charity number SC047662</w:t>
                    </w:r>
                  </w:p>
                </w:tc>
              </w:sdtContent>
            </w:sdt>
          </w:tr>
        </w:tbl>
        <w:p w:rsidR="00143519" w:rsidRDefault="00143519"/>
        <w:p w:rsidR="00143519" w:rsidRDefault="00143519">
          <w:r>
            <w:br w:type="page"/>
          </w:r>
        </w:p>
      </w:sdtContent>
    </w:sdt>
    <w:p w:rsidR="000F2434" w:rsidRDefault="000F2434" w:rsidP="00925717">
      <w:pPr>
        <w:spacing w:after="0" w:line="240" w:lineRule="auto"/>
        <w:rPr>
          <w:rFonts w:ascii="Arial" w:hAnsi="Arial" w:cs="Arial"/>
          <w:b/>
          <w:sz w:val="20"/>
          <w:szCs w:val="20"/>
          <w:lang w:val="en-US"/>
        </w:rPr>
      </w:pPr>
    </w:p>
    <w:p w:rsidR="00143519" w:rsidRDefault="00143519" w:rsidP="00925717">
      <w:pPr>
        <w:spacing w:after="0" w:line="240" w:lineRule="auto"/>
        <w:rPr>
          <w:rFonts w:ascii="Arial" w:hAnsi="Arial" w:cs="Arial"/>
          <w:b/>
          <w:sz w:val="20"/>
          <w:szCs w:val="20"/>
          <w:lang w:val="en-US"/>
        </w:rPr>
      </w:pPr>
      <w:r w:rsidRPr="00925717">
        <w:rPr>
          <w:rFonts w:ascii="Arial" w:hAnsi="Arial" w:cs="Arial"/>
          <w:b/>
          <w:sz w:val="20"/>
          <w:szCs w:val="20"/>
          <w:lang w:val="en-US"/>
        </w:rPr>
        <w:t>Trustees</w:t>
      </w:r>
    </w:p>
    <w:p w:rsidR="000F2434" w:rsidRPr="00925717" w:rsidRDefault="000F2434" w:rsidP="00925717">
      <w:pPr>
        <w:spacing w:after="0" w:line="240" w:lineRule="auto"/>
        <w:rPr>
          <w:rFonts w:ascii="Arial" w:hAnsi="Arial" w:cs="Arial"/>
          <w:b/>
          <w:sz w:val="20"/>
          <w:szCs w:val="20"/>
          <w:lang w:val="en-US"/>
        </w:rPr>
      </w:pPr>
    </w:p>
    <w:p w:rsidR="00143519" w:rsidRPr="00925717" w:rsidRDefault="00FF5B17" w:rsidP="00925717">
      <w:pPr>
        <w:spacing w:after="0" w:line="240" w:lineRule="auto"/>
        <w:rPr>
          <w:rFonts w:ascii="Arial" w:hAnsi="Arial" w:cs="Arial"/>
          <w:sz w:val="20"/>
          <w:szCs w:val="20"/>
          <w:lang w:val="en-US"/>
        </w:rPr>
      </w:pPr>
      <w:r w:rsidRPr="00925717">
        <w:rPr>
          <w:rFonts w:ascii="Arial" w:hAnsi="Arial" w:cs="Arial"/>
          <w:sz w:val="20"/>
          <w:szCs w:val="20"/>
          <w:lang w:val="en-US"/>
        </w:rPr>
        <w:t>Graeme Mudie</w:t>
      </w:r>
      <w:r w:rsidR="00143519" w:rsidRPr="00925717">
        <w:rPr>
          <w:rFonts w:ascii="Arial" w:hAnsi="Arial" w:cs="Arial"/>
          <w:sz w:val="20"/>
          <w:szCs w:val="20"/>
          <w:lang w:val="en-US"/>
        </w:rPr>
        <w:tab/>
      </w:r>
      <w:r w:rsidR="00925717">
        <w:rPr>
          <w:rFonts w:ascii="Arial" w:hAnsi="Arial" w:cs="Arial"/>
          <w:sz w:val="20"/>
          <w:szCs w:val="20"/>
          <w:lang w:val="en-US"/>
        </w:rPr>
        <w:tab/>
      </w:r>
      <w:r w:rsidR="00925717">
        <w:rPr>
          <w:rFonts w:ascii="Arial" w:hAnsi="Arial" w:cs="Arial"/>
          <w:sz w:val="20"/>
          <w:szCs w:val="20"/>
          <w:lang w:val="en-US"/>
        </w:rPr>
        <w:tab/>
      </w:r>
      <w:r w:rsidR="00925717">
        <w:rPr>
          <w:rFonts w:ascii="Arial" w:hAnsi="Arial" w:cs="Arial"/>
          <w:sz w:val="20"/>
          <w:szCs w:val="20"/>
          <w:lang w:val="en-US"/>
        </w:rPr>
        <w:tab/>
      </w:r>
      <w:r w:rsidR="00143519" w:rsidRPr="00925717">
        <w:rPr>
          <w:rFonts w:ascii="Arial" w:hAnsi="Arial" w:cs="Arial"/>
          <w:sz w:val="20"/>
          <w:szCs w:val="20"/>
          <w:lang w:val="en-US"/>
        </w:rPr>
        <w:t>Chairman</w:t>
      </w:r>
    </w:p>
    <w:p w:rsidR="00143519" w:rsidRPr="00925717" w:rsidRDefault="00FF5B17" w:rsidP="00925717">
      <w:pPr>
        <w:spacing w:after="0" w:line="240" w:lineRule="auto"/>
        <w:rPr>
          <w:rFonts w:ascii="Arial" w:hAnsi="Arial" w:cs="Arial"/>
          <w:sz w:val="20"/>
          <w:szCs w:val="20"/>
          <w:lang w:val="en-US"/>
        </w:rPr>
      </w:pPr>
      <w:r w:rsidRPr="00925717">
        <w:rPr>
          <w:rFonts w:ascii="Arial" w:hAnsi="Arial" w:cs="Arial"/>
          <w:sz w:val="20"/>
          <w:szCs w:val="20"/>
          <w:lang w:val="en-US"/>
        </w:rPr>
        <w:t>Nick Tindell</w:t>
      </w:r>
      <w:r w:rsidR="00143519" w:rsidRPr="00925717">
        <w:rPr>
          <w:rFonts w:ascii="Arial" w:hAnsi="Arial" w:cs="Arial"/>
          <w:sz w:val="20"/>
          <w:szCs w:val="20"/>
          <w:lang w:val="en-US"/>
        </w:rPr>
        <w:tab/>
      </w:r>
      <w:r w:rsidR="00925717">
        <w:rPr>
          <w:rFonts w:ascii="Arial" w:hAnsi="Arial" w:cs="Arial"/>
          <w:sz w:val="20"/>
          <w:szCs w:val="20"/>
          <w:lang w:val="en-US"/>
        </w:rPr>
        <w:tab/>
      </w:r>
      <w:r w:rsidR="00925717">
        <w:rPr>
          <w:rFonts w:ascii="Arial" w:hAnsi="Arial" w:cs="Arial"/>
          <w:sz w:val="20"/>
          <w:szCs w:val="20"/>
          <w:lang w:val="en-US"/>
        </w:rPr>
        <w:tab/>
      </w:r>
      <w:r w:rsidR="00925717">
        <w:rPr>
          <w:rFonts w:ascii="Arial" w:hAnsi="Arial" w:cs="Arial"/>
          <w:sz w:val="20"/>
          <w:szCs w:val="20"/>
          <w:lang w:val="en-US"/>
        </w:rPr>
        <w:tab/>
      </w:r>
      <w:r w:rsidR="00143519" w:rsidRPr="00925717">
        <w:rPr>
          <w:rFonts w:ascii="Arial" w:hAnsi="Arial" w:cs="Arial"/>
          <w:sz w:val="20"/>
          <w:szCs w:val="20"/>
          <w:lang w:val="en-US"/>
        </w:rPr>
        <w:t>Vice Chairman</w:t>
      </w:r>
    </w:p>
    <w:p w:rsidR="00143519" w:rsidRPr="00925717" w:rsidRDefault="00FF5B17" w:rsidP="00925717">
      <w:pPr>
        <w:spacing w:after="0" w:line="240" w:lineRule="auto"/>
        <w:rPr>
          <w:rFonts w:ascii="Arial" w:hAnsi="Arial" w:cs="Arial"/>
          <w:sz w:val="20"/>
          <w:szCs w:val="20"/>
          <w:lang w:val="en-US"/>
        </w:rPr>
      </w:pPr>
      <w:r>
        <w:rPr>
          <w:rFonts w:ascii="Arial" w:hAnsi="Arial" w:cs="Arial"/>
          <w:sz w:val="20"/>
          <w:szCs w:val="20"/>
          <w:lang w:val="en-US"/>
        </w:rPr>
        <w:t>Clive Skinner</w:t>
      </w:r>
      <w:r w:rsidR="00143519" w:rsidRPr="00925717">
        <w:rPr>
          <w:rFonts w:ascii="Arial" w:hAnsi="Arial" w:cs="Arial"/>
          <w:sz w:val="20"/>
          <w:szCs w:val="20"/>
          <w:lang w:val="en-US"/>
        </w:rPr>
        <w:tab/>
      </w:r>
      <w:r w:rsidR="00925717">
        <w:rPr>
          <w:rFonts w:ascii="Arial" w:hAnsi="Arial" w:cs="Arial"/>
          <w:sz w:val="20"/>
          <w:szCs w:val="20"/>
          <w:lang w:val="en-US"/>
        </w:rPr>
        <w:tab/>
      </w:r>
      <w:r w:rsidR="00925717">
        <w:rPr>
          <w:rFonts w:ascii="Arial" w:hAnsi="Arial" w:cs="Arial"/>
          <w:sz w:val="20"/>
          <w:szCs w:val="20"/>
          <w:lang w:val="en-US"/>
        </w:rPr>
        <w:tab/>
      </w:r>
      <w:r w:rsidR="00925717">
        <w:rPr>
          <w:rFonts w:ascii="Arial" w:hAnsi="Arial" w:cs="Arial"/>
          <w:sz w:val="20"/>
          <w:szCs w:val="20"/>
          <w:lang w:val="en-US"/>
        </w:rPr>
        <w:tab/>
      </w:r>
      <w:r w:rsidR="00143519" w:rsidRPr="00925717">
        <w:rPr>
          <w:rFonts w:ascii="Arial" w:hAnsi="Arial" w:cs="Arial"/>
          <w:sz w:val="20"/>
          <w:szCs w:val="20"/>
          <w:lang w:val="en-US"/>
        </w:rPr>
        <w:t>Treasurer</w:t>
      </w:r>
    </w:p>
    <w:p w:rsidR="00143519" w:rsidRDefault="00143519" w:rsidP="00925717">
      <w:pPr>
        <w:spacing w:after="0" w:line="240" w:lineRule="auto"/>
        <w:rPr>
          <w:rFonts w:ascii="Arial" w:hAnsi="Arial" w:cs="Arial"/>
          <w:sz w:val="20"/>
          <w:szCs w:val="20"/>
          <w:lang w:val="en-US"/>
        </w:rPr>
      </w:pPr>
      <w:r w:rsidRPr="00925717">
        <w:rPr>
          <w:rFonts w:ascii="Arial" w:hAnsi="Arial" w:cs="Arial"/>
          <w:sz w:val="20"/>
          <w:szCs w:val="20"/>
          <w:lang w:val="en-US"/>
        </w:rPr>
        <w:t>Bill Beckers</w:t>
      </w:r>
      <w:r w:rsidRPr="00925717">
        <w:rPr>
          <w:rFonts w:ascii="Arial" w:hAnsi="Arial" w:cs="Arial"/>
          <w:sz w:val="20"/>
          <w:szCs w:val="20"/>
          <w:lang w:val="en-US"/>
        </w:rPr>
        <w:tab/>
      </w:r>
      <w:r w:rsidRPr="00925717">
        <w:rPr>
          <w:rFonts w:ascii="Arial" w:hAnsi="Arial" w:cs="Arial"/>
          <w:sz w:val="20"/>
          <w:szCs w:val="20"/>
          <w:lang w:val="en-US"/>
        </w:rPr>
        <w:tab/>
      </w:r>
      <w:r w:rsidRPr="00925717">
        <w:rPr>
          <w:rFonts w:ascii="Arial" w:hAnsi="Arial" w:cs="Arial"/>
          <w:sz w:val="20"/>
          <w:szCs w:val="20"/>
          <w:lang w:val="en-US"/>
        </w:rPr>
        <w:tab/>
        <w:t xml:space="preserve">     </w:t>
      </w:r>
      <w:r w:rsidR="00925717">
        <w:rPr>
          <w:rFonts w:ascii="Arial" w:hAnsi="Arial" w:cs="Arial"/>
          <w:sz w:val="20"/>
          <w:szCs w:val="20"/>
          <w:lang w:val="en-US"/>
        </w:rPr>
        <w:tab/>
      </w:r>
      <w:r w:rsidRPr="00925717">
        <w:rPr>
          <w:rFonts w:ascii="Arial" w:hAnsi="Arial" w:cs="Arial"/>
          <w:sz w:val="20"/>
          <w:szCs w:val="20"/>
          <w:lang w:val="en-US"/>
        </w:rPr>
        <w:t>Secretary</w:t>
      </w:r>
    </w:p>
    <w:p w:rsidR="00B753A5" w:rsidRPr="006A3D9E" w:rsidRDefault="00B753A5" w:rsidP="00B753A5">
      <w:pPr>
        <w:spacing w:after="0" w:line="240" w:lineRule="auto"/>
        <w:rPr>
          <w:rFonts w:ascii="Arial" w:eastAsia="Times New Roman" w:hAnsi="Arial" w:cs="Arial"/>
          <w:sz w:val="20"/>
          <w:szCs w:val="20"/>
          <w:lang w:eastAsia="en-GB"/>
        </w:rPr>
      </w:pPr>
      <w:r w:rsidRPr="006A3D9E">
        <w:rPr>
          <w:rFonts w:ascii="Arial" w:eastAsia="Times New Roman" w:hAnsi="Arial" w:cs="Arial"/>
          <w:sz w:val="20"/>
          <w:szCs w:val="20"/>
          <w:lang w:eastAsia="en-GB"/>
        </w:rPr>
        <w:t>Martin Leiper</w:t>
      </w:r>
    </w:p>
    <w:p w:rsidR="00B753A5" w:rsidRPr="00925717" w:rsidRDefault="00B753A5" w:rsidP="00925717">
      <w:pPr>
        <w:spacing w:after="0" w:line="240" w:lineRule="auto"/>
        <w:rPr>
          <w:rFonts w:ascii="Arial" w:hAnsi="Arial" w:cs="Arial"/>
          <w:sz w:val="20"/>
          <w:szCs w:val="20"/>
          <w:lang w:val="en-US"/>
        </w:rPr>
      </w:pPr>
    </w:p>
    <w:p w:rsidR="000F2434" w:rsidRDefault="000F2434" w:rsidP="00925717">
      <w:pPr>
        <w:spacing w:after="0" w:line="240" w:lineRule="auto"/>
        <w:rPr>
          <w:rFonts w:ascii="Arial" w:hAnsi="Arial" w:cs="Arial"/>
          <w:b/>
          <w:sz w:val="20"/>
          <w:szCs w:val="20"/>
          <w:lang w:val="en-US"/>
        </w:rPr>
      </w:pPr>
    </w:p>
    <w:p w:rsidR="00143519" w:rsidRDefault="00143519" w:rsidP="00925717">
      <w:pPr>
        <w:spacing w:after="0" w:line="240" w:lineRule="auto"/>
        <w:rPr>
          <w:rFonts w:ascii="Arial" w:hAnsi="Arial" w:cs="Arial"/>
          <w:b/>
          <w:sz w:val="20"/>
          <w:szCs w:val="20"/>
          <w:lang w:val="en-US"/>
        </w:rPr>
      </w:pPr>
      <w:r w:rsidRPr="00925717">
        <w:rPr>
          <w:rFonts w:ascii="Arial" w:hAnsi="Arial" w:cs="Arial"/>
          <w:b/>
          <w:sz w:val="20"/>
          <w:szCs w:val="20"/>
          <w:lang w:val="en-US"/>
        </w:rPr>
        <w:t>Independent Examiner</w:t>
      </w:r>
    </w:p>
    <w:p w:rsidR="006A3D9E" w:rsidRDefault="006A3D9E" w:rsidP="00925717">
      <w:pPr>
        <w:spacing w:after="0" w:line="240" w:lineRule="auto"/>
        <w:rPr>
          <w:rFonts w:ascii="Arial" w:hAnsi="Arial" w:cs="Arial"/>
          <w:b/>
          <w:sz w:val="20"/>
          <w:szCs w:val="20"/>
          <w:lang w:val="en-US"/>
        </w:rPr>
      </w:pPr>
    </w:p>
    <w:p w:rsidR="006A3D9E" w:rsidRPr="006A3D9E" w:rsidRDefault="006A3D9E" w:rsidP="006A3D9E">
      <w:pPr>
        <w:spacing w:after="0" w:line="240" w:lineRule="auto"/>
        <w:rPr>
          <w:rFonts w:ascii="Arial" w:eastAsia="Times New Roman" w:hAnsi="Arial" w:cs="Arial"/>
          <w:sz w:val="20"/>
          <w:szCs w:val="20"/>
          <w:lang w:eastAsia="en-GB"/>
        </w:rPr>
      </w:pPr>
      <w:r w:rsidRPr="006A3D9E">
        <w:rPr>
          <w:rFonts w:ascii="Arial" w:eastAsia="Times New Roman" w:hAnsi="Arial" w:cs="Arial"/>
          <w:sz w:val="20"/>
          <w:szCs w:val="20"/>
          <w:lang w:eastAsia="en-GB"/>
        </w:rPr>
        <w:t>Michael Dailly</w:t>
      </w:r>
      <w:r>
        <w:rPr>
          <w:rFonts w:ascii="Arial" w:eastAsia="Times New Roman" w:hAnsi="Arial" w:cs="Arial"/>
          <w:sz w:val="20"/>
          <w:szCs w:val="20"/>
          <w:lang w:eastAsia="en-GB"/>
        </w:rPr>
        <w:t xml:space="preserve"> BSc</w:t>
      </w:r>
    </w:p>
    <w:p w:rsidR="00143519" w:rsidRPr="00925717" w:rsidRDefault="00143519" w:rsidP="00925717">
      <w:pPr>
        <w:spacing w:after="0" w:line="240" w:lineRule="auto"/>
        <w:rPr>
          <w:rFonts w:ascii="Arial" w:hAnsi="Arial" w:cs="Arial"/>
          <w:sz w:val="20"/>
          <w:szCs w:val="20"/>
          <w:lang w:val="en-US"/>
        </w:rPr>
      </w:pPr>
    </w:p>
    <w:p w:rsidR="00143519" w:rsidRPr="00925717" w:rsidRDefault="00143519" w:rsidP="00925717">
      <w:pPr>
        <w:spacing w:after="0" w:line="240" w:lineRule="auto"/>
        <w:rPr>
          <w:rFonts w:ascii="Arial" w:hAnsi="Arial" w:cs="Arial"/>
          <w:sz w:val="20"/>
          <w:szCs w:val="20"/>
          <w:lang w:val="en-US"/>
        </w:rPr>
      </w:pPr>
    </w:p>
    <w:p w:rsidR="00143519" w:rsidRDefault="00143519" w:rsidP="00925717">
      <w:pPr>
        <w:spacing w:after="0" w:line="240" w:lineRule="auto"/>
        <w:rPr>
          <w:rFonts w:ascii="Arial" w:hAnsi="Arial" w:cs="Arial"/>
          <w:b/>
          <w:sz w:val="20"/>
          <w:szCs w:val="20"/>
          <w:lang w:val="en-US"/>
        </w:rPr>
      </w:pPr>
      <w:r w:rsidRPr="00925717">
        <w:rPr>
          <w:rFonts w:ascii="Arial" w:hAnsi="Arial" w:cs="Arial"/>
          <w:b/>
          <w:sz w:val="20"/>
          <w:szCs w:val="20"/>
          <w:lang w:val="en-US"/>
        </w:rPr>
        <w:t>Bankers</w:t>
      </w:r>
    </w:p>
    <w:p w:rsidR="000F2434" w:rsidRPr="00925717" w:rsidRDefault="000F2434" w:rsidP="00925717">
      <w:pPr>
        <w:spacing w:after="0" w:line="240" w:lineRule="auto"/>
        <w:rPr>
          <w:rFonts w:ascii="Arial" w:hAnsi="Arial" w:cs="Arial"/>
          <w:b/>
          <w:sz w:val="20"/>
          <w:szCs w:val="20"/>
          <w:lang w:val="en-US"/>
        </w:rPr>
      </w:pPr>
    </w:p>
    <w:p w:rsidR="00143519" w:rsidRPr="00925717" w:rsidRDefault="00143519" w:rsidP="00925717">
      <w:pPr>
        <w:spacing w:after="0" w:line="240" w:lineRule="auto"/>
        <w:rPr>
          <w:rFonts w:ascii="Arial" w:hAnsi="Arial" w:cs="Arial"/>
          <w:sz w:val="20"/>
          <w:szCs w:val="20"/>
          <w:lang w:val="en-US"/>
        </w:rPr>
      </w:pPr>
      <w:r w:rsidRPr="00925717">
        <w:rPr>
          <w:rFonts w:ascii="Arial" w:hAnsi="Arial" w:cs="Arial"/>
          <w:sz w:val="20"/>
          <w:szCs w:val="20"/>
          <w:lang w:val="en-US"/>
        </w:rPr>
        <w:t>TSB</w:t>
      </w:r>
    </w:p>
    <w:p w:rsidR="00925717" w:rsidRDefault="00143519" w:rsidP="00925717">
      <w:pPr>
        <w:spacing w:after="0" w:line="240" w:lineRule="auto"/>
        <w:rPr>
          <w:rFonts w:ascii="Arial" w:hAnsi="Arial" w:cs="Arial"/>
          <w:sz w:val="20"/>
          <w:szCs w:val="20"/>
          <w:lang w:val="en-US"/>
        </w:rPr>
      </w:pPr>
      <w:r w:rsidRPr="00925717">
        <w:rPr>
          <w:rFonts w:ascii="Arial" w:hAnsi="Arial" w:cs="Arial"/>
          <w:sz w:val="20"/>
          <w:szCs w:val="20"/>
          <w:lang w:val="en-US"/>
        </w:rPr>
        <w:t>Dundee,</w:t>
      </w:r>
    </w:p>
    <w:p w:rsidR="00143519" w:rsidRPr="00925717" w:rsidRDefault="00143519" w:rsidP="00925717">
      <w:pPr>
        <w:spacing w:after="0" w:line="240" w:lineRule="auto"/>
        <w:rPr>
          <w:rFonts w:ascii="Arial" w:hAnsi="Arial" w:cs="Arial"/>
          <w:sz w:val="20"/>
          <w:szCs w:val="20"/>
          <w:lang w:val="en-US"/>
        </w:rPr>
      </w:pPr>
      <w:r w:rsidRPr="00925717">
        <w:rPr>
          <w:rFonts w:ascii="Arial" w:hAnsi="Arial" w:cs="Arial"/>
          <w:sz w:val="20"/>
          <w:szCs w:val="20"/>
          <w:lang w:val="en-US"/>
        </w:rPr>
        <w:t>Meadowside</w:t>
      </w:r>
    </w:p>
    <w:p w:rsidR="00143519" w:rsidRPr="00925717" w:rsidRDefault="00143519" w:rsidP="00925717">
      <w:pPr>
        <w:spacing w:after="0" w:line="240" w:lineRule="auto"/>
        <w:rPr>
          <w:rFonts w:ascii="Arial" w:hAnsi="Arial" w:cs="Arial"/>
          <w:sz w:val="20"/>
          <w:szCs w:val="20"/>
          <w:lang w:val="en-US"/>
        </w:rPr>
      </w:pPr>
    </w:p>
    <w:p w:rsidR="00143519" w:rsidRPr="00925717" w:rsidRDefault="00143519" w:rsidP="00925717">
      <w:pPr>
        <w:spacing w:after="0" w:line="240" w:lineRule="auto"/>
        <w:rPr>
          <w:rFonts w:ascii="Arial" w:hAnsi="Arial" w:cs="Arial"/>
          <w:sz w:val="20"/>
          <w:szCs w:val="20"/>
          <w:lang w:val="en-US"/>
        </w:rPr>
      </w:pPr>
    </w:p>
    <w:p w:rsidR="00143519" w:rsidRPr="00925717" w:rsidRDefault="00143519" w:rsidP="00925717">
      <w:pPr>
        <w:spacing w:after="0" w:line="240" w:lineRule="auto"/>
        <w:rPr>
          <w:rFonts w:ascii="Arial" w:hAnsi="Arial" w:cs="Arial"/>
          <w:sz w:val="20"/>
          <w:szCs w:val="20"/>
          <w:lang w:val="en-US"/>
        </w:rPr>
      </w:pPr>
    </w:p>
    <w:p w:rsidR="00925717" w:rsidRDefault="00143519" w:rsidP="00925717">
      <w:pPr>
        <w:spacing w:after="0" w:line="240" w:lineRule="auto"/>
        <w:rPr>
          <w:rFonts w:ascii="Arial" w:hAnsi="Arial" w:cs="Arial"/>
          <w:b/>
          <w:sz w:val="20"/>
          <w:szCs w:val="20"/>
          <w:lang w:val="en-US"/>
        </w:rPr>
      </w:pPr>
      <w:r w:rsidRPr="00925717">
        <w:rPr>
          <w:rFonts w:ascii="Arial" w:hAnsi="Arial" w:cs="Arial"/>
          <w:b/>
          <w:sz w:val="20"/>
          <w:szCs w:val="20"/>
          <w:lang w:val="en-US"/>
        </w:rPr>
        <w:t>Principal office</w:t>
      </w:r>
    </w:p>
    <w:p w:rsidR="000F2434" w:rsidRDefault="000F2434" w:rsidP="00925717">
      <w:pPr>
        <w:spacing w:after="0" w:line="240" w:lineRule="auto"/>
        <w:rPr>
          <w:rFonts w:ascii="Arial" w:hAnsi="Arial" w:cs="Arial"/>
          <w:b/>
          <w:sz w:val="20"/>
          <w:szCs w:val="20"/>
          <w:lang w:val="en-US"/>
        </w:rPr>
      </w:pPr>
    </w:p>
    <w:p w:rsidR="00925717" w:rsidRDefault="00143519" w:rsidP="00925717">
      <w:pPr>
        <w:spacing w:after="0" w:line="240" w:lineRule="auto"/>
        <w:rPr>
          <w:rFonts w:ascii="Arial" w:hAnsi="Arial" w:cs="Arial"/>
          <w:sz w:val="20"/>
          <w:szCs w:val="20"/>
          <w:lang w:val="en-US"/>
        </w:rPr>
      </w:pPr>
      <w:r w:rsidRPr="00925717">
        <w:rPr>
          <w:rFonts w:ascii="Arial" w:hAnsi="Arial" w:cs="Arial"/>
          <w:sz w:val="20"/>
          <w:szCs w:val="20"/>
          <w:lang w:val="en-US"/>
        </w:rPr>
        <w:t>Swan House</w:t>
      </w:r>
    </w:p>
    <w:p w:rsidR="00143519" w:rsidRPr="00925717" w:rsidRDefault="00143519" w:rsidP="00925717">
      <w:pPr>
        <w:spacing w:after="0" w:line="240" w:lineRule="auto"/>
        <w:rPr>
          <w:rFonts w:ascii="Arial" w:hAnsi="Arial" w:cs="Arial"/>
          <w:sz w:val="20"/>
          <w:szCs w:val="20"/>
          <w:lang w:val="en-US"/>
        </w:rPr>
      </w:pPr>
      <w:r w:rsidRPr="00925717">
        <w:rPr>
          <w:rFonts w:ascii="Arial" w:hAnsi="Arial" w:cs="Arial"/>
          <w:sz w:val="20"/>
          <w:szCs w:val="20"/>
          <w:lang w:val="en-US"/>
        </w:rPr>
        <w:t>Explorer Road</w:t>
      </w:r>
    </w:p>
    <w:p w:rsidR="00925717" w:rsidRDefault="00143519" w:rsidP="00925717">
      <w:pPr>
        <w:spacing w:after="0" w:line="240" w:lineRule="auto"/>
        <w:rPr>
          <w:rFonts w:ascii="Arial" w:hAnsi="Arial" w:cs="Arial"/>
          <w:sz w:val="20"/>
          <w:szCs w:val="20"/>
          <w:lang w:val="en-US"/>
        </w:rPr>
      </w:pPr>
      <w:r w:rsidRPr="00925717">
        <w:rPr>
          <w:rFonts w:ascii="Arial" w:hAnsi="Arial" w:cs="Arial"/>
          <w:sz w:val="20"/>
          <w:szCs w:val="20"/>
          <w:lang w:val="en-US"/>
        </w:rPr>
        <w:t xml:space="preserve">Dundee Technology Park </w:t>
      </w:r>
    </w:p>
    <w:p w:rsidR="00925717" w:rsidRDefault="00143519" w:rsidP="00925717">
      <w:pPr>
        <w:spacing w:after="0" w:line="240" w:lineRule="auto"/>
        <w:rPr>
          <w:rFonts w:ascii="Arial" w:hAnsi="Arial" w:cs="Arial"/>
          <w:sz w:val="20"/>
          <w:szCs w:val="20"/>
          <w:lang w:val="en-US"/>
        </w:rPr>
      </w:pPr>
      <w:r w:rsidRPr="00925717">
        <w:rPr>
          <w:rFonts w:ascii="Arial" w:hAnsi="Arial" w:cs="Arial"/>
          <w:sz w:val="20"/>
          <w:szCs w:val="20"/>
          <w:lang w:val="en-US"/>
        </w:rPr>
        <w:t xml:space="preserve">Dundee </w:t>
      </w:r>
    </w:p>
    <w:p w:rsidR="00143519" w:rsidRPr="00925717" w:rsidRDefault="00143519" w:rsidP="00925717">
      <w:pPr>
        <w:spacing w:after="0" w:line="240" w:lineRule="auto"/>
        <w:rPr>
          <w:rFonts w:ascii="Arial" w:hAnsi="Arial" w:cs="Arial"/>
          <w:sz w:val="20"/>
          <w:szCs w:val="20"/>
          <w:lang w:val="en-US"/>
        </w:rPr>
      </w:pPr>
      <w:r w:rsidRPr="00925717">
        <w:rPr>
          <w:rFonts w:ascii="Arial" w:hAnsi="Arial" w:cs="Arial"/>
          <w:sz w:val="20"/>
          <w:szCs w:val="20"/>
          <w:lang w:val="en-US"/>
        </w:rPr>
        <w:t>DD21DX</w:t>
      </w:r>
    </w:p>
    <w:p w:rsidR="00143519" w:rsidRPr="00143519" w:rsidRDefault="00143519" w:rsidP="00925717">
      <w:pPr>
        <w:spacing w:after="0"/>
        <w:rPr>
          <w:lang w:val="en-US"/>
        </w:rPr>
      </w:pPr>
    </w:p>
    <w:p w:rsidR="00143519" w:rsidRPr="00143519" w:rsidRDefault="00143519" w:rsidP="00143519">
      <w:pPr>
        <w:rPr>
          <w:lang w:val="en-US"/>
        </w:rPr>
      </w:pPr>
    </w:p>
    <w:p w:rsidR="00143519" w:rsidRDefault="00143519"/>
    <w:p w:rsidR="00143519" w:rsidRDefault="00143519">
      <w:r>
        <w:br w:type="page"/>
      </w:r>
    </w:p>
    <w:p w:rsidR="00AE5712" w:rsidRDefault="00AE5712" w:rsidP="00D336C2">
      <w:pPr>
        <w:rPr>
          <w:rFonts w:ascii="Arial" w:hAnsi="Arial" w:cs="Arial"/>
          <w:lang w:val="en-US"/>
        </w:rPr>
      </w:pPr>
    </w:p>
    <w:p w:rsidR="00D336C2" w:rsidRPr="00AE5712" w:rsidRDefault="00D336C2" w:rsidP="00D336C2">
      <w:pPr>
        <w:rPr>
          <w:rFonts w:ascii="Arial" w:hAnsi="Arial" w:cs="Arial"/>
          <w:sz w:val="20"/>
          <w:szCs w:val="20"/>
        </w:rPr>
      </w:pPr>
      <w:r w:rsidRPr="00AE5712">
        <w:rPr>
          <w:rFonts w:ascii="Arial" w:hAnsi="Arial" w:cs="Arial"/>
          <w:sz w:val="20"/>
          <w:szCs w:val="20"/>
          <w:lang w:val="en-US"/>
        </w:rPr>
        <w:t>The trustees present their report and financial statements for t</w:t>
      </w:r>
      <w:r w:rsidR="001549DC">
        <w:rPr>
          <w:rFonts w:ascii="Arial" w:hAnsi="Arial" w:cs="Arial"/>
          <w:sz w:val="20"/>
          <w:szCs w:val="20"/>
          <w:lang w:val="en-US"/>
        </w:rPr>
        <w:t>he period ended 31 December 2025</w:t>
      </w:r>
      <w:r w:rsidRPr="00AE5712">
        <w:rPr>
          <w:rFonts w:ascii="Arial" w:hAnsi="Arial" w:cs="Arial"/>
          <w:sz w:val="20"/>
          <w:szCs w:val="20"/>
          <w:lang w:val="en-US"/>
        </w:rPr>
        <w:t>.</w:t>
      </w:r>
    </w:p>
    <w:p w:rsidR="00925717" w:rsidRPr="00AE5712" w:rsidRDefault="00925717" w:rsidP="00D336C2">
      <w:pPr>
        <w:pStyle w:val="Heading3"/>
        <w:rPr>
          <w:sz w:val="20"/>
          <w:szCs w:val="20"/>
        </w:rPr>
      </w:pPr>
      <w:r w:rsidRPr="00AE5712">
        <w:rPr>
          <w:sz w:val="20"/>
          <w:szCs w:val="20"/>
        </w:rPr>
        <w:t>Trustees</w:t>
      </w:r>
    </w:p>
    <w:p w:rsidR="00925717" w:rsidRPr="00AE5712" w:rsidRDefault="00925717" w:rsidP="00925717">
      <w:pPr>
        <w:pStyle w:val="BodyText"/>
        <w:spacing w:before="72"/>
        <w:ind w:left="499"/>
        <w:rPr>
          <w:sz w:val="20"/>
          <w:szCs w:val="20"/>
        </w:rPr>
      </w:pPr>
      <w:r w:rsidRPr="00AE5712">
        <w:rPr>
          <w:sz w:val="20"/>
          <w:szCs w:val="20"/>
        </w:rPr>
        <w:t>The following trustees served during the year:</w:t>
      </w:r>
    </w:p>
    <w:p w:rsidR="00925717" w:rsidRPr="00AE5712" w:rsidRDefault="00925717" w:rsidP="00925717">
      <w:pPr>
        <w:pStyle w:val="BodyText"/>
        <w:spacing w:before="9"/>
        <w:rPr>
          <w:sz w:val="20"/>
          <w:szCs w:val="20"/>
        </w:rPr>
      </w:pPr>
    </w:p>
    <w:p w:rsidR="00FF5B17" w:rsidRPr="00925717" w:rsidRDefault="00FF5B17" w:rsidP="00FF5B17">
      <w:pPr>
        <w:spacing w:after="0" w:line="240" w:lineRule="auto"/>
        <w:ind w:firstLine="499"/>
        <w:rPr>
          <w:rFonts w:ascii="Arial" w:hAnsi="Arial" w:cs="Arial"/>
          <w:sz w:val="20"/>
          <w:szCs w:val="20"/>
          <w:lang w:val="en-US"/>
        </w:rPr>
      </w:pPr>
      <w:r w:rsidRPr="00925717">
        <w:rPr>
          <w:rFonts w:ascii="Arial" w:hAnsi="Arial" w:cs="Arial"/>
          <w:sz w:val="20"/>
          <w:szCs w:val="20"/>
          <w:lang w:val="en-US"/>
        </w:rPr>
        <w:t>Graeme Mudie</w:t>
      </w:r>
      <w:r w:rsidRPr="00925717">
        <w:rPr>
          <w:rFonts w:ascii="Arial" w:hAnsi="Arial" w:cs="Arial"/>
          <w:sz w:val="20"/>
          <w:szCs w:val="20"/>
          <w:lang w:val="en-US"/>
        </w:rPr>
        <w:tab/>
      </w:r>
      <w:r>
        <w:rPr>
          <w:rFonts w:ascii="Arial" w:hAnsi="Arial" w:cs="Arial"/>
          <w:sz w:val="20"/>
          <w:szCs w:val="20"/>
          <w:lang w:val="en-US"/>
        </w:rPr>
        <w:tab/>
      </w:r>
      <w:r w:rsidRPr="00925717">
        <w:rPr>
          <w:rFonts w:ascii="Arial" w:hAnsi="Arial" w:cs="Arial"/>
          <w:sz w:val="20"/>
          <w:szCs w:val="20"/>
          <w:lang w:val="en-US"/>
        </w:rPr>
        <w:t>Chairman</w:t>
      </w:r>
    </w:p>
    <w:p w:rsidR="00FF5B17" w:rsidRPr="00925717" w:rsidRDefault="00FF5B17" w:rsidP="00FF5B17">
      <w:pPr>
        <w:spacing w:after="0" w:line="240" w:lineRule="auto"/>
        <w:ind w:firstLine="499"/>
        <w:rPr>
          <w:rFonts w:ascii="Arial" w:hAnsi="Arial" w:cs="Arial"/>
          <w:sz w:val="20"/>
          <w:szCs w:val="20"/>
          <w:lang w:val="en-US"/>
        </w:rPr>
      </w:pPr>
      <w:r w:rsidRPr="00925717">
        <w:rPr>
          <w:rFonts w:ascii="Arial" w:hAnsi="Arial" w:cs="Arial"/>
          <w:sz w:val="20"/>
          <w:szCs w:val="20"/>
          <w:lang w:val="en-US"/>
        </w:rPr>
        <w:t>Nick Tindell</w:t>
      </w:r>
      <w:r w:rsidRPr="00925717">
        <w:rPr>
          <w:rFonts w:ascii="Arial" w:hAnsi="Arial" w:cs="Arial"/>
          <w:sz w:val="20"/>
          <w:szCs w:val="20"/>
          <w:lang w:val="en-US"/>
        </w:rPr>
        <w:tab/>
      </w:r>
      <w:r>
        <w:rPr>
          <w:rFonts w:ascii="Arial" w:hAnsi="Arial" w:cs="Arial"/>
          <w:sz w:val="20"/>
          <w:szCs w:val="20"/>
          <w:lang w:val="en-US"/>
        </w:rPr>
        <w:tab/>
      </w:r>
      <w:r w:rsidRPr="00925717">
        <w:rPr>
          <w:rFonts w:ascii="Arial" w:hAnsi="Arial" w:cs="Arial"/>
          <w:sz w:val="20"/>
          <w:szCs w:val="20"/>
          <w:lang w:val="en-US"/>
        </w:rPr>
        <w:t>Vice Chairman</w:t>
      </w:r>
    </w:p>
    <w:p w:rsidR="00FF5B17" w:rsidRPr="00925717" w:rsidRDefault="00FF5B17" w:rsidP="00FF5B17">
      <w:pPr>
        <w:spacing w:after="0" w:line="240" w:lineRule="auto"/>
        <w:ind w:firstLine="499"/>
        <w:rPr>
          <w:rFonts w:ascii="Arial" w:hAnsi="Arial" w:cs="Arial"/>
          <w:sz w:val="20"/>
          <w:szCs w:val="20"/>
          <w:lang w:val="en-US"/>
        </w:rPr>
      </w:pPr>
      <w:r>
        <w:rPr>
          <w:rFonts w:ascii="Arial" w:hAnsi="Arial" w:cs="Arial"/>
          <w:sz w:val="20"/>
          <w:szCs w:val="20"/>
          <w:lang w:val="en-US"/>
        </w:rPr>
        <w:t>Clive Skinner</w:t>
      </w:r>
      <w:r w:rsidRPr="00925717">
        <w:rPr>
          <w:rFonts w:ascii="Arial" w:hAnsi="Arial" w:cs="Arial"/>
          <w:sz w:val="20"/>
          <w:szCs w:val="20"/>
          <w:lang w:val="en-US"/>
        </w:rPr>
        <w:tab/>
      </w:r>
      <w:r>
        <w:rPr>
          <w:rFonts w:ascii="Arial" w:hAnsi="Arial" w:cs="Arial"/>
          <w:sz w:val="20"/>
          <w:szCs w:val="20"/>
          <w:lang w:val="en-US"/>
        </w:rPr>
        <w:tab/>
      </w:r>
      <w:r w:rsidRPr="00925717">
        <w:rPr>
          <w:rFonts w:ascii="Arial" w:hAnsi="Arial" w:cs="Arial"/>
          <w:sz w:val="20"/>
          <w:szCs w:val="20"/>
          <w:lang w:val="en-US"/>
        </w:rPr>
        <w:t>Treasurer</w:t>
      </w:r>
    </w:p>
    <w:p w:rsidR="006A3D9E" w:rsidRDefault="00FF5B17" w:rsidP="00866408">
      <w:pPr>
        <w:spacing w:after="0" w:line="240" w:lineRule="auto"/>
        <w:ind w:firstLine="499"/>
        <w:rPr>
          <w:rFonts w:ascii="Arial" w:hAnsi="Arial" w:cs="Arial"/>
          <w:sz w:val="20"/>
          <w:szCs w:val="20"/>
          <w:lang w:val="en-US"/>
        </w:rPr>
      </w:pPr>
      <w:r>
        <w:rPr>
          <w:rFonts w:ascii="Arial" w:hAnsi="Arial" w:cs="Arial"/>
          <w:sz w:val="20"/>
          <w:szCs w:val="20"/>
          <w:lang w:val="en-US"/>
        </w:rPr>
        <w:t>Bill Beckers</w:t>
      </w:r>
      <w:r>
        <w:rPr>
          <w:rFonts w:ascii="Arial" w:hAnsi="Arial" w:cs="Arial"/>
          <w:sz w:val="20"/>
          <w:szCs w:val="20"/>
          <w:lang w:val="en-US"/>
        </w:rPr>
        <w:tab/>
      </w:r>
      <w:r>
        <w:rPr>
          <w:rFonts w:ascii="Arial" w:hAnsi="Arial" w:cs="Arial"/>
          <w:sz w:val="20"/>
          <w:szCs w:val="20"/>
          <w:lang w:val="en-US"/>
        </w:rPr>
        <w:tab/>
      </w:r>
      <w:r w:rsidRPr="00925717">
        <w:rPr>
          <w:rFonts w:ascii="Arial" w:hAnsi="Arial" w:cs="Arial"/>
          <w:sz w:val="20"/>
          <w:szCs w:val="20"/>
          <w:lang w:val="en-US"/>
        </w:rPr>
        <w:t>Secretary</w:t>
      </w:r>
    </w:p>
    <w:p w:rsidR="006A3D9E" w:rsidRPr="006A3D9E" w:rsidRDefault="006A3D9E" w:rsidP="006A3D9E">
      <w:pPr>
        <w:spacing w:after="0" w:line="240" w:lineRule="auto"/>
        <w:ind w:firstLine="499"/>
        <w:rPr>
          <w:rFonts w:ascii="Arial" w:eastAsia="Times New Roman" w:hAnsi="Arial" w:cs="Arial"/>
          <w:sz w:val="20"/>
          <w:szCs w:val="20"/>
          <w:lang w:eastAsia="en-GB"/>
        </w:rPr>
      </w:pPr>
      <w:r w:rsidRPr="006A3D9E">
        <w:rPr>
          <w:rFonts w:ascii="Arial" w:eastAsia="Times New Roman" w:hAnsi="Arial" w:cs="Arial"/>
          <w:sz w:val="20"/>
          <w:szCs w:val="20"/>
          <w:lang w:eastAsia="en-GB"/>
        </w:rPr>
        <w:t>Martin Leiper</w:t>
      </w:r>
    </w:p>
    <w:p w:rsidR="00925717" w:rsidRPr="00AE5712" w:rsidRDefault="00925717" w:rsidP="00FF5B17">
      <w:pPr>
        <w:spacing w:after="0" w:line="240" w:lineRule="auto"/>
        <w:ind w:firstLine="499"/>
        <w:rPr>
          <w:sz w:val="20"/>
          <w:szCs w:val="20"/>
        </w:rPr>
      </w:pPr>
      <w:r w:rsidRPr="00AE5712">
        <w:rPr>
          <w:sz w:val="20"/>
          <w:szCs w:val="20"/>
        </w:rPr>
        <w:tab/>
      </w:r>
    </w:p>
    <w:p w:rsidR="00D336C2" w:rsidRPr="00AE5712" w:rsidRDefault="00D336C2" w:rsidP="00D336C2">
      <w:pPr>
        <w:pStyle w:val="Heading3"/>
        <w:rPr>
          <w:sz w:val="20"/>
          <w:szCs w:val="20"/>
        </w:rPr>
      </w:pPr>
    </w:p>
    <w:p w:rsidR="00925717" w:rsidRPr="00AE5712" w:rsidRDefault="00925717" w:rsidP="00D336C2">
      <w:pPr>
        <w:pStyle w:val="Heading3"/>
        <w:rPr>
          <w:sz w:val="20"/>
          <w:szCs w:val="20"/>
        </w:rPr>
      </w:pPr>
      <w:r w:rsidRPr="00AE5712">
        <w:rPr>
          <w:sz w:val="20"/>
          <w:szCs w:val="20"/>
        </w:rPr>
        <w:t>Reference and administrative details</w:t>
      </w:r>
    </w:p>
    <w:p w:rsidR="00925717" w:rsidRPr="00AE5712" w:rsidRDefault="00925717" w:rsidP="00925717">
      <w:pPr>
        <w:pStyle w:val="BodyText"/>
        <w:spacing w:before="72"/>
        <w:ind w:left="499"/>
        <w:rPr>
          <w:sz w:val="20"/>
          <w:szCs w:val="20"/>
        </w:rPr>
      </w:pPr>
      <w:r w:rsidRPr="00AE5712">
        <w:rPr>
          <w:sz w:val="20"/>
          <w:szCs w:val="20"/>
        </w:rPr>
        <w:t>These details are reported on page1.</w:t>
      </w:r>
    </w:p>
    <w:p w:rsidR="00D336C2" w:rsidRPr="00AE5712" w:rsidRDefault="00D336C2" w:rsidP="00925717">
      <w:pPr>
        <w:pStyle w:val="BodyText"/>
        <w:spacing w:before="72"/>
        <w:ind w:left="499"/>
        <w:rPr>
          <w:sz w:val="20"/>
          <w:szCs w:val="20"/>
        </w:rPr>
      </w:pPr>
    </w:p>
    <w:p w:rsidR="00925717" w:rsidRDefault="00925717" w:rsidP="00D336C2">
      <w:pPr>
        <w:pStyle w:val="Heading3"/>
        <w:ind w:left="0" w:firstLine="499"/>
        <w:rPr>
          <w:sz w:val="20"/>
          <w:szCs w:val="20"/>
        </w:rPr>
      </w:pPr>
      <w:r w:rsidRPr="00AE5712">
        <w:rPr>
          <w:sz w:val="20"/>
          <w:szCs w:val="20"/>
        </w:rPr>
        <w:t>STRUCTURE, GOVERNANCE</w:t>
      </w:r>
      <w:r w:rsidR="00CE2AED">
        <w:rPr>
          <w:sz w:val="20"/>
          <w:szCs w:val="20"/>
        </w:rPr>
        <w:t xml:space="preserve"> </w:t>
      </w:r>
      <w:r w:rsidRPr="00AE5712">
        <w:rPr>
          <w:sz w:val="20"/>
          <w:szCs w:val="20"/>
        </w:rPr>
        <w:t>AND MANAGEMENT</w:t>
      </w:r>
    </w:p>
    <w:p w:rsidR="000F2434" w:rsidRPr="00AE5712" w:rsidRDefault="000F2434" w:rsidP="00D336C2">
      <w:pPr>
        <w:pStyle w:val="Heading3"/>
        <w:ind w:left="0" w:firstLine="499"/>
        <w:rPr>
          <w:sz w:val="20"/>
          <w:szCs w:val="20"/>
        </w:rPr>
      </w:pPr>
    </w:p>
    <w:p w:rsidR="000F2434" w:rsidRDefault="00925717" w:rsidP="000F2434">
      <w:pPr>
        <w:pStyle w:val="BodyText"/>
        <w:spacing w:before="58"/>
        <w:ind w:left="499" w:right="975"/>
        <w:rPr>
          <w:sz w:val="20"/>
          <w:szCs w:val="20"/>
        </w:rPr>
      </w:pPr>
      <w:r w:rsidRPr="00AE5712">
        <w:rPr>
          <w:sz w:val="20"/>
          <w:szCs w:val="20"/>
        </w:rPr>
        <w:t xml:space="preserve">The Carse of Gowrie Men's Shed (COGMS) is a Scottish Charitable Incorporated Organization first registered on 29 August 2017. The COGMS was previously an unincorporated association the assets of which were transferred to the SCIO on </w:t>
      </w:r>
    </w:p>
    <w:p w:rsidR="000F2434" w:rsidRDefault="000F2434" w:rsidP="000F2434">
      <w:pPr>
        <w:pStyle w:val="BodyText"/>
        <w:spacing w:before="58"/>
        <w:ind w:left="499" w:right="975"/>
        <w:rPr>
          <w:sz w:val="20"/>
          <w:szCs w:val="20"/>
        </w:rPr>
      </w:pPr>
      <w:r>
        <w:rPr>
          <w:sz w:val="20"/>
          <w:szCs w:val="20"/>
        </w:rPr>
        <w:t>1</w:t>
      </w:r>
      <w:r w:rsidRPr="000F2434">
        <w:rPr>
          <w:sz w:val="20"/>
          <w:szCs w:val="20"/>
          <w:vertAlign w:val="superscript"/>
        </w:rPr>
        <w:t>st</w:t>
      </w:r>
      <w:r>
        <w:rPr>
          <w:sz w:val="20"/>
          <w:szCs w:val="20"/>
        </w:rPr>
        <w:t xml:space="preserve"> </w:t>
      </w:r>
      <w:r w:rsidR="00925717" w:rsidRPr="00AE5712">
        <w:rPr>
          <w:sz w:val="20"/>
          <w:szCs w:val="20"/>
        </w:rPr>
        <w:t>September 2017.</w:t>
      </w:r>
    </w:p>
    <w:p w:rsidR="00925717" w:rsidRPr="00AE5712" w:rsidRDefault="00925717" w:rsidP="000F2434">
      <w:pPr>
        <w:pStyle w:val="BodyText"/>
        <w:spacing w:before="58"/>
        <w:ind w:left="499" w:right="975"/>
        <w:rPr>
          <w:sz w:val="20"/>
          <w:szCs w:val="20"/>
        </w:rPr>
      </w:pPr>
      <w:r w:rsidRPr="00AE5712">
        <w:rPr>
          <w:sz w:val="20"/>
          <w:szCs w:val="20"/>
        </w:rPr>
        <w:t>The COGMS is governed by a written constitution based on the template recommended by the Scottish Men's Shed Association and has a two tier structure with the Trustees being members of the charity.</w:t>
      </w:r>
    </w:p>
    <w:p w:rsidR="00D336C2" w:rsidRPr="00AE5712" w:rsidRDefault="00D336C2">
      <w:pPr>
        <w:rPr>
          <w:rFonts w:ascii="Arial" w:hAnsi="Arial" w:cs="Arial"/>
          <w:sz w:val="20"/>
          <w:szCs w:val="20"/>
        </w:rPr>
      </w:pPr>
    </w:p>
    <w:p w:rsidR="00D336C2" w:rsidRDefault="00D336C2" w:rsidP="00D336C2">
      <w:pPr>
        <w:pStyle w:val="Heading3"/>
        <w:rPr>
          <w:sz w:val="20"/>
          <w:szCs w:val="20"/>
        </w:rPr>
      </w:pPr>
      <w:r w:rsidRPr="00AE5712">
        <w:rPr>
          <w:sz w:val="20"/>
          <w:szCs w:val="20"/>
        </w:rPr>
        <w:t>Recruitment and appointment of trustees</w:t>
      </w:r>
    </w:p>
    <w:p w:rsidR="000F2434" w:rsidRPr="00AE5712" w:rsidRDefault="000F2434" w:rsidP="00D336C2">
      <w:pPr>
        <w:pStyle w:val="Heading3"/>
        <w:rPr>
          <w:sz w:val="20"/>
          <w:szCs w:val="20"/>
        </w:rPr>
      </w:pPr>
    </w:p>
    <w:p w:rsidR="00D336C2" w:rsidRPr="00AE5712" w:rsidRDefault="00D336C2" w:rsidP="00D336C2">
      <w:pPr>
        <w:pStyle w:val="BodyText"/>
        <w:ind w:left="503"/>
        <w:rPr>
          <w:sz w:val="20"/>
          <w:szCs w:val="20"/>
        </w:rPr>
      </w:pPr>
      <w:r w:rsidRPr="00AE5712">
        <w:rPr>
          <w:sz w:val="20"/>
          <w:szCs w:val="20"/>
        </w:rPr>
        <w:t xml:space="preserve">The management committee, which is comprised of the Trustees, attends the weekly </w:t>
      </w:r>
      <w:r w:rsidR="00362002">
        <w:rPr>
          <w:sz w:val="20"/>
          <w:szCs w:val="20"/>
        </w:rPr>
        <w:t>activities of the Shed and hold</w:t>
      </w:r>
      <w:r w:rsidRPr="00AE5712">
        <w:rPr>
          <w:sz w:val="20"/>
          <w:szCs w:val="20"/>
        </w:rPr>
        <w:t xml:space="preserve"> meetings every month to consider progress with the various objectives and</w:t>
      </w:r>
      <w:r w:rsidR="000F2434">
        <w:rPr>
          <w:sz w:val="20"/>
          <w:szCs w:val="20"/>
        </w:rPr>
        <w:t xml:space="preserve"> </w:t>
      </w:r>
      <w:r w:rsidRPr="00AE5712">
        <w:rPr>
          <w:sz w:val="20"/>
          <w:szCs w:val="20"/>
        </w:rPr>
        <w:t>feedback from the members of the Shed. Trustees are elected at the annual general meeting which</w:t>
      </w:r>
      <w:r w:rsidR="000F2434">
        <w:rPr>
          <w:sz w:val="20"/>
          <w:szCs w:val="20"/>
        </w:rPr>
        <w:t xml:space="preserve"> </w:t>
      </w:r>
      <w:r w:rsidRPr="00AE5712">
        <w:rPr>
          <w:sz w:val="20"/>
          <w:szCs w:val="20"/>
        </w:rPr>
        <w:t>takes place in January each year. There must be a minimum of four and a maximum of seven</w:t>
      </w:r>
      <w:r w:rsidR="000F2434">
        <w:rPr>
          <w:sz w:val="20"/>
          <w:szCs w:val="20"/>
        </w:rPr>
        <w:t xml:space="preserve"> </w:t>
      </w:r>
      <w:r w:rsidRPr="00AE5712">
        <w:rPr>
          <w:sz w:val="20"/>
          <w:szCs w:val="20"/>
        </w:rPr>
        <w:t>Trustees. The Trustees may co-opt additional trustees if they consider that it would be in the</w:t>
      </w:r>
      <w:r w:rsidR="000F2434">
        <w:rPr>
          <w:sz w:val="20"/>
          <w:szCs w:val="20"/>
        </w:rPr>
        <w:t xml:space="preserve"> </w:t>
      </w:r>
      <w:r w:rsidRPr="00AE5712">
        <w:rPr>
          <w:sz w:val="20"/>
          <w:szCs w:val="20"/>
        </w:rPr>
        <w:t>interests of the charity to do so.</w:t>
      </w:r>
    </w:p>
    <w:p w:rsidR="00D336C2" w:rsidRPr="00AE5712" w:rsidRDefault="00D336C2">
      <w:pPr>
        <w:rPr>
          <w:rFonts w:ascii="Arial" w:hAnsi="Arial" w:cs="Arial"/>
          <w:sz w:val="20"/>
          <w:szCs w:val="20"/>
        </w:rPr>
      </w:pPr>
    </w:p>
    <w:p w:rsidR="00D336C2" w:rsidRDefault="00D336C2" w:rsidP="00D336C2">
      <w:pPr>
        <w:pStyle w:val="Heading3"/>
        <w:rPr>
          <w:sz w:val="20"/>
          <w:szCs w:val="20"/>
        </w:rPr>
      </w:pPr>
      <w:r w:rsidRPr="00AE5712">
        <w:rPr>
          <w:sz w:val="20"/>
          <w:szCs w:val="20"/>
        </w:rPr>
        <w:t>OBJECTIVES AND ACTIVITIES</w:t>
      </w:r>
    </w:p>
    <w:p w:rsidR="000F2434" w:rsidRPr="00AE5712" w:rsidRDefault="000F2434" w:rsidP="00D336C2">
      <w:pPr>
        <w:pStyle w:val="Heading3"/>
        <w:rPr>
          <w:sz w:val="20"/>
          <w:szCs w:val="20"/>
        </w:rPr>
      </w:pPr>
    </w:p>
    <w:p w:rsidR="00D336C2" w:rsidRPr="00AE5712" w:rsidRDefault="00D336C2" w:rsidP="00D336C2">
      <w:pPr>
        <w:pStyle w:val="NoSpacing"/>
        <w:ind w:left="503"/>
        <w:rPr>
          <w:rFonts w:ascii="Arial" w:hAnsi="Arial" w:cs="Arial"/>
          <w:sz w:val="20"/>
          <w:szCs w:val="20"/>
        </w:rPr>
      </w:pPr>
      <w:r w:rsidRPr="00AE5712">
        <w:rPr>
          <w:rFonts w:ascii="Arial" w:hAnsi="Arial" w:cs="Arial"/>
          <w:sz w:val="20"/>
          <w:szCs w:val="20"/>
        </w:rPr>
        <w:t>The purpose of the charity is to provide recreational facilities and advance the social needs, health and well being of men of all ages and back grounds living in Dundee and surrounding areas.</w:t>
      </w:r>
    </w:p>
    <w:p w:rsidR="00D336C2" w:rsidRPr="00AE5712" w:rsidRDefault="00D336C2" w:rsidP="00D336C2">
      <w:pPr>
        <w:pStyle w:val="NoSpacing"/>
        <w:ind w:left="503"/>
        <w:rPr>
          <w:rFonts w:ascii="Arial" w:hAnsi="Arial" w:cs="Arial"/>
          <w:sz w:val="20"/>
          <w:szCs w:val="20"/>
          <w:lang w:val="en-GB"/>
        </w:rPr>
      </w:pPr>
      <w:r w:rsidRPr="00AE5712">
        <w:rPr>
          <w:rFonts w:ascii="Arial" w:hAnsi="Arial" w:cs="Arial"/>
          <w:sz w:val="20"/>
          <w:szCs w:val="20"/>
        </w:rPr>
        <w:t>Main activities: -</w:t>
      </w:r>
    </w:p>
    <w:p w:rsidR="00D336C2" w:rsidRPr="00AE5712" w:rsidRDefault="00D336C2" w:rsidP="00D336C2">
      <w:pPr>
        <w:pStyle w:val="NoSpacing"/>
        <w:ind w:left="503"/>
        <w:rPr>
          <w:rFonts w:ascii="Arial" w:hAnsi="Arial" w:cs="Arial"/>
          <w:sz w:val="20"/>
          <w:szCs w:val="20"/>
        </w:rPr>
      </w:pPr>
      <w:r w:rsidRPr="00AE5712">
        <w:rPr>
          <w:rFonts w:ascii="Arial" w:hAnsi="Arial" w:cs="Arial"/>
          <w:sz w:val="20"/>
          <w:szCs w:val="20"/>
        </w:rPr>
        <w:t>- Support quality, diversity and inclusion by creating, developing and maintaining a facility, namely a Men's Shed, offering opportunities for men in the Dundee and surrounding area to meet and undertake creative, physical, and recreational activities of their choice</w:t>
      </w:r>
    </w:p>
    <w:p w:rsidR="00D336C2" w:rsidRPr="00AE5712" w:rsidRDefault="00D336C2" w:rsidP="00D336C2">
      <w:pPr>
        <w:pStyle w:val="NoSpacing"/>
        <w:ind w:left="503"/>
        <w:rPr>
          <w:rFonts w:ascii="Arial" w:hAnsi="Arial" w:cs="Arial"/>
          <w:sz w:val="20"/>
          <w:szCs w:val="20"/>
        </w:rPr>
      </w:pPr>
      <w:r w:rsidRPr="00AE5712">
        <w:rPr>
          <w:rFonts w:ascii="Arial" w:hAnsi="Arial" w:cs="Arial"/>
          <w:sz w:val="20"/>
          <w:szCs w:val="20"/>
        </w:rPr>
        <w:t>- Reduce the isolation of men in the area thus contributing to their physical and mental well being</w:t>
      </w:r>
    </w:p>
    <w:p w:rsidR="00D336C2" w:rsidRPr="00AE5712" w:rsidRDefault="00D336C2" w:rsidP="00D336C2">
      <w:pPr>
        <w:pStyle w:val="NoSpacing"/>
        <w:ind w:left="503"/>
        <w:rPr>
          <w:rFonts w:ascii="Arial" w:hAnsi="Arial" w:cs="Arial"/>
          <w:sz w:val="20"/>
          <w:szCs w:val="20"/>
        </w:rPr>
      </w:pPr>
      <w:r w:rsidRPr="00AE5712">
        <w:rPr>
          <w:rFonts w:ascii="Arial" w:hAnsi="Arial" w:cs="Arial"/>
          <w:sz w:val="20"/>
          <w:szCs w:val="20"/>
        </w:rPr>
        <w:t>- Develop the capacity of men in the area to share their skills and knowledge with others in the Community.</w:t>
      </w:r>
    </w:p>
    <w:p w:rsidR="00AE5712" w:rsidRPr="00AE5712" w:rsidRDefault="00143519" w:rsidP="00E97209">
      <w:pPr>
        <w:pStyle w:val="Heading3"/>
        <w:rPr>
          <w:sz w:val="20"/>
          <w:szCs w:val="20"/>
        </w:rPr>
      </w:pPr>
      <w:r w:rsidRPr="00AE5712">
        <w:rPr>
          <w:sz w:val="20"/>
          <w:szCs w:val="20"/>
        </w:rPr>
        <w:br w:type="page"/>
      </w:r>
    </w:p>
    <w:p w:rsidR="00AE5712" w:rsidRPr="00AE5712" w:rsidRDefault="00AE5712" w:rsidP="00E97209">
      <w:pPr>
        <w:pStyle w:val="Heading3"/>
        <w:rPr>
          <w:sz w:val="20"/>
          <w:szCs w:val="20"/>
        </w:rPr>
      </w:pPr>
    </w:p>
    <w:p w:rsidR="00D336C2" w:rsidRDefault="00D336C2" w:rsidP="007D31C1">
      <w:pPr>
        <w:pStyle w:val="Heading3"/>
        <w:ind w:left="0"/>
        <w:rPr>
          <w:sz w:val="20"/>
          <w:szCs w:val="20"/>
        </w:rPr>
      </w:pPr>
      <w:r w:rsidRPr="00AE5712">
        <w:rPr>
          <w:sz w:val="20"/>
          <w:szCs w:val="20"/>
        </w:rPr>
        <w:t>ACHIEVEMENTS AND PERFORMANCE</w:t>
      </w:r>
    </w:p>
    <w:p w:rsidR="000F2434" w:rsidRPr="00AE5712" w:rsidRDefault="000F2434" w:rsidP="00E97209">
      <w:pPr>
        <w:pStyle w:val="Heading3"/>
        <w:rPr>
          <w:sz w:val="20"/>
          <w:szCs w:val="20"/>
        </w:rPr>
      </w:pPr>
    </w:p>
    <w:p w:rsidR="00D019DB" w:rsidRDefault="00D019DB" w:rsidP="001C1CFC">
      <w:pPr>
        <w:pStyle w:val="NoSpacing"/>
        <w:rPr>
          <w:rFonts w:ascii="Arial" w:hAnsi="Arial" w:cs="Arial"/>
          <w:sz w:val="20"/>
          <w:szCs w:val="20"/>
        </w:rPr>
      </w:pPr>
      <w:r w:rsidRPr="007C579D">
        <w:rPr>
          <w:rFonts w:ascii="Arial" w:hAnsi="Arial" w:cs="Arial"/>
          <w:sz w:val="20"/>
          <w:szCs w:val="20"/>
        </w:rPr>
        <w:t xml:space="preserve">Membership </w:t>
      </w:r>
      <w:r>
        <w:rPr>
          <w:rFonts w:ascii="Arial" w:hAnsi="Arial" w:cs="Arial"/>
          <w:sz w:val="20"/>
          <w:szCs w:val="20"/>
        </w:rPr>
        <w:t>continues</w:t>
      </w:r>
      <w:r w:rsidRPr="007C579D">
        <w:rPr>
          <w:rFonts w:ascii="Arial" w:hAnsi="Arial" w:cs="Arial"/>
          <w:sz w:val="20"/>
          <w:szCs w:val="20"/>
        </w:rPr>
        <w:t xml:space="preserve"> around the high sixties with an average</w:t>
      </w:r>
      <w:r w:rsidR="004D10E1">
        <w:rPr>
          <w:rFonts w:ascii="Arial" w:hAnsi="Arial" w:cs="Arial"/>
          <w:sz w:val="20"/>
          <w:szCs w:val="20"/>
        </w:rPr>
        <w:t xml:space="preserve"> </w:t>
      </w:r>
      <w:r w:rsidRPr="007C579D">
        <w:rPr>
          <w:rFonts w:ascii="Arial" w:hAnsi="Arial" w:cs="Arial"/>
          <w:sz w:val="20"/>
          <w:szCs w:val="20"/>
        </w:rPr>
        <w:t>daily attendance of around twenty five. The</w:t>
      </w:r>
      <w:r w:rsidR="004D10E1">
        <w:rPr>
          <w:rFonts w:ascii="Arial" w:hAnsi="Arial" w:cs="Arial"/>
          <w:sz w:val="20"/>
          <w:szCs w:val="20"/>
        </w:rPr>
        <w:t xml:space="preserve"> membership is made up of a </w:t>
      </w:r>
      <w:r w:rsidRPr="007C579D">
        <w:rPr>
          <w:rFonts w:ascii="Arial" w:hAnsi="Arial" w:cs="Arial"/>
          <w:sz w:val="20"/>
          <w:szCs w:val="20"/>
        </w:rPr>
        <w:t xml:space="preserve">cross section </w:t>
      </w:r>
      <w:r>
        <w:rPr>
          <w:rFonts w:ascii="Arial" w:hAnsi="Arial" w:cs="Arial"/>
          <w:sz w:val="20"/>
          <w:szCs w:val="20"/>
        </w:rPr>
        <w:t xml:space="preserve">of backgrounds </w:t>
      </w:r>
      <w:r w:rsidRPr="007C579D">
        <w:rPr>
          <w:rFonts w:ascii="Arial" w:hAnsi="Arial" w:cs="Arial"/>
          <w:sz w:val="20"/>
          <w:szCs w:val="20"/>
        </w:rPr>
        <w:t>with a wide age range</w:t>
      </w:r>
      <w:r>
        <w:rPr>
          <w:rFonts w:ascii="Arial" w:hAnsi="Arial" w:cs="Arial"/>
          <w:sz w:val="20"/>
          <w:szCs w:val="20"/>
        </w:rPr>
        <w:t xml:space="preserve"> and a variety of skills and interests</w:t>
      </w:r>
      <w:r w:rsidRPr="007C579D">
        <w:rPr>
          <w:rFonts w:ascii="Arial" w:hAnsi="Arial" w:cs="Arial"/>
          <w:sz w:val="20"/>
          <w:szCs w:val="20"/>
        </w:rPr>
        <w:t>.</w:t>
      </w:r>
    </w:p>
    <w:p w:rsidR="007F6685" w:rsidRPr="007C579D" w:rsidRDefault="007F6685" w:rsidP="00C32C14">
      <w:pPr>
        <w:pStyle w:val="NoSpacing"/>
        <w:rPr>
          <w:rFonts w:ascii="Arial" w:hAnsi="Arial" w:cs="Arial"/>
          <w:sz w:val="20"/>
          <w:szCs w:val="20"/>
        </w:rPr>
      </w:pPr>
    </w:p>
    <w:p w:rsidR="00D019DB" w:rsidRPr="007C579D" w:rsidRDefault="00D019DB" w:rsidP="001C1CFC">
      <w:pPr>
        <w:pStyle w:val="NoSpacing"/>
        <w:rPr>
          <w:rFonts w:ascii="Arial" w:hAnsi="Arial" w:cs="Arial"/>
          <w:sz w:val="20"/>
          <w:szCs w:val="20"/>
        </w:rPr>
      </w:pPr>
      <w:r w:rsidRPr="007C579D">
        <w:rPr>
          <w:rFonts w:ascii="Arial" w:hAnsi="Arial" w:cs="Arial"/>
          <w:sz w:val="20"/>
          <w:szCs w:val="20"/>
        </w:rPr>
        <w:t xml:space="preserve">Members </w:t>
      </w:r>
      <w:r w:rsidR="004D10E1">
        <w:rPr>
          <w:rFonts w:ascii="Arial" w:hAnsi="Arial" w:cs="Arial"/>
          <w:sz w:val="20"/>
          <w:szCs w:val="20"/>
        </w:rPr>
        <w:t xml:space="preserve">have </w:t>
      </w:r>
      <w:r w:rsidRPr="007C579D">
        <w:rPr>
          <w:rFonts w:ascii="Arial" w:hAnsi="Arial" w:cs="Arial"/>
          <w:sz w:val="20"/>
          <w:szCs w:val="20"/>
        </w:rPr>
        <w:t>undertake</w:t>
      </w:r>
      <w:r w:rsidR="004D10E1">
        <w:rPr>
          <w:rFonts w:ascii="Arial" w:hAnsi="Arial" w:cs="Arial"/>
          <w:sz w:val="20"/>
          <w:szCs w:val="20"/>
        </w:rPr>
        <w:t>n</w:t>
      </w:r>
      <w:r w:rsidRPr="007C579D">
        <w:rPr>
          <w:rFonts w:ascii="Arial" w:hAnsi="Arial" w:cs="Arial"/>
          <w:sz w:val="20"/>
          <w:szCs w:val="20"/>
        </w:rPr>
        <w:t xml:space="preserve"> a wide </w:t>
      </w:r>
      <w:r w:rsidR="00C32C14">
        <w:rPr>
          <w:rFonts w:ascii="Arial" w:hAnsi="Arial" w:cs="Arial"/>
          <w:sz w:val="20"/>
          <w:szCs w:val="20"/>
        </w:rPr>
        <w:t>range</w:t>
      </w:r>
      <w:r w:rsidRPr="007C579D">
        <w:rPr>
          <w:rFonts w:ascii="Arial" w:hAnsi="Arial" w:cs="Arial"/>
          <w:sz w:val="20"/>
          <w:szCs w:val="20"/>
        </w:rPr>
        <w:t xml:space="preserve"> of </w:t>
      </w:r>
      <w:r w:rsidR="00C32C14">
        <w:rPr>
          <w:rFonts w:ascii="Arial" w:hAnsi="Arial" w:cs="Arial"/>
          <w:sz w:val="20"/>
          <w:szCs w:val="20"/>
        </w:rPr>
        <w:t xml:space="preserve">personal </w:t>
      </w:r>
      <w:r w:rsidRPr="007C579D">
        <w:rPr>
          <w:rFonts w:ascii="Arial" w:hAnsi="Arial" w:cs="Arial"/>
          <w:sz w:val="20"/>
          <w:szCs w:val="20"/>
        </w:rPr>
        <w:t>projects that reflect</w:t>
      </w:r>
      <w:r w:rsidR="00C32C14">
        <w:rPr>
          <w:rFonts w:ascii="Arial" w:hAnsi="Arial" w:cs="Arial"/>
          <w:sz w:val="20"/>
          <w:szCs w:val="20"/>
        </w:rPr>
        <w:t xml:space="preserve"> their</w:t>
      </w:r>
      <w:r w:rsidRPr="007C579D">
        <w:rPr>
          <w:rFonts w:ascii="Arial" w:hAnsi="Arial" w:cs="Arial"/>
          <w:sz w:val="20"/>
          <w:szCs w:val="20"/>
        </w:rPr>
        <w:t xml:space="preserve"> differing interests but</w:t>
      </w:r>
    </w:p>
    <w:p w:rsidR="007F6685" w:rsidRDefault="00D019DB" w:rsidP="001C1CFC">
      <w:pPr>
        <w:pStyle w:val="NoSpacing"/>
        <w:rPr>
          <w:rFonts w:ascii="Arial" w:hAnsi="Arial" w:cs="Arial"/>
          <w:sz w:val="20"/>
          <w:szCs w:val="20"/>
        </w:rPr>
      </w:pPr>
      <w:r w:rsidRPr="007C579D">
        <w:rPr>
          <w:rFonts w:ascii="Arial" w:hAnsi="Arial" w:cs="Arial"/>
          <w:sz w:val="20"/>
          <w:szCs w:val="20"/>
        </w:rPr>
        <w:t xml:space="preserve">they </w:t>
      </w:r>
      <w:r w:rsidR="004D10E1">
        <w:rPr>
          <w:rFonts w:ascii="Arial" w:hAnsi="Arial" w:cs="Arial"/>
          <w:sz w:val="20"/>
          <w:szCs w:val="20"/>
        </w:rPr>
        <w:t>also</w:t>
      </w:r>
      <w:r w:rsidRPr="007C579D">
        <w:rPr>
          <w:rFonts w:ascii="Arial" w:hAnsi="Arial" w:cs="Arial"/>
          <w:sz w:val="20"/>
          <w:szCs w:val="20"/>
        </w:rPr>
        <w:t xml:space="preserve"> find time and energy to tackle projects for other</w:t>
      </w:r>
      <w:r w:rsidR="007F6685">
        <w:rPr>
          <w:rFonts w:ascii="Arial" w:hAnsi="Arial" w:cs="Arial"/>
          <w:sz w:val="20"/>
          <w:szCs w:val="20"/>
        </w:rPr>
        <w:t xml:space="preserve"> </w:t>
      </w:r>
      <w:r w:rsidRPr="007C579D">
        <w:rPr>
          <w:rFonts w:ascii="Arial" w:hAnsi="Arial" w:cs="Arial"/>
          <w:sz w:val="20"/>
          <w:szCs w:val="20"/>
        </w:rPr>
        <w:t>charities and individuals.</w:t>
      </w:r>
      <w:r w:rsidR="007F6685">
        <w:rPr>
          <w:rFonts w:ascii="Arial" w:hAnsi="Arial" w:cs="Arial"/>
          <w:sz w:val="20"/>
          <w:szCs w:val="20"/>
        </w:rPr>
        <w:t xml:space="preserve"> </w:t>
      </w:r>
    </w:p>
    <w:p w:rsidR="00D019DB" w:rsidRDefault="00D019DB" w:rsidP="001C1CFC">
      <w:pPr>
        <w:pStyle w:val="NoSpacing"/>
        <w:rPr>
          <w:rFonts w:ascii="Arial" w:hAnsi="Arial" w:cs="Arial"/>
          <w:sz w:val="20"/>
          <w:szCs w:val="20"/>
        </w:rPr>
      </w:pPr>
      <w:r w:rsidRPr="007C579D">
        <w:rPr>
          <w:rFonts w:ascii="Arial" w:hAnsi="Arial" w:cs="Arial"/>
          <w:sz w:val="20"/>
          <w:szCs w:val="20"/>
        </w:rPr>
        <w:t>A sample of</w:t>
      </w:r>
      <w:r>
        <w:rPr>
          <w:rFonts w:ascii="Arial" w:hAnsi="Arial" w:cs="Arial"/>
          <w:sz w:val="20"/>
          <w:szCs w:val="20"/>
        </w:rPr>
        <w:t xml:space="preserve"> some of the</w:t>
      </w:r>
      <w:r w:rsidR="004D10E1">
        <w:rPr>
          <w:rFonts w:ascii="Arial" w:hAnsi="Arial" w:cs="Arial"/>
          <w:sz w:val="20"/>
          <w:szCs w:val="20"/>
        </w:rPr>
        <w:t>se</w:t>
      </w:r>
      <w:r>
        <w:rPr>
          <w:rFonts w:ascii="Arial" w:hAnsi="Arial" w:cs="Arial"/>
          <w:sz w:val="20"/>
          <w:szCs w:val="20"/>
        </w:rPr>
        <w:t xml:space="preserve"> project</w:t>
      </w:r>
      <w:r w:rsidR="004D10E1">
        <w:rPr>
          <w:rFonts w:ascii="Arial" w:hAnsi="Arial" w:cs="Arial"/>
          <w:sz w:val="20"/>
          <w:szCs w:val="20"/>
        </w:rPr>
        <w:t>s</w:t>
      </w:r>
      <w:r>
        <w:rPr>
          <w:rFonts w:ascii="Arial" w:hAnsi="Arial" w:cs="Arial"/>
          <w:sz w:val="20"/>
          <w:szCs w:val="20"/>
        </w:rPr>
        <w:t xml:space="preserve"> are:</w:t>
      </w:r>
    </w:p>
    <w:p w:rsidR="001D109D" w:rsidRDefault="001D109D" w:rsidP="001C1CFC">
      <w:pPr>
        <w:pStyle w:val="NoSpacing"/>
        <w:rPr>
          <w:rFonts w:ascii="Arial" w:hAnsi="Arial" w:cs="Arial"/>
          <w:sz w:val="20"/>
          <w:szCs w:val="20"/>
        </w:rPr>
      </w:pPr>
    </w:p>
    <w:p w:rsidR="001D109D" w:rsidRDefault="00650F87" w:rsidP="00650F87">
      <w:pPr>
        <w:pStyle w:val="NoSpacing"/>
        <w:numPr>
          <w:ilvl w:val="0"/>
          <w:numId w:val="9"/>
        </w:numPr>
        <w:rPr>
          <w:rFonts w:ascii="Arial" w:hAnsi="Arial" w:cs="Arial"/>
          <w:sz w:val="20"/>
          <w:szCs w:val="20"/>
        </w:rPr>
      </w:pPr>
      <w:r>
        <w:rPr>
          <w:rFonts w:ascii="Arial" w:hAnsi="Arial" w:cs="Arial"/>
          <w:sz w:val="20"/>
          <w:szCs w:val="20"/>
        </w:rPr>
        <w:t>Gates for Riding for the Disabled Centre</w:t>
      </w:r>
    </w:p>
    <w:p w:rsidR="00650F87" w:rsidRDefault="00650F87" w:rsidP="00650F87">
      <w:pPr>
        <w:pStyle w:val="NoSpacing"/>
        <w:numPr>
          <w:ilvl w:val="0"/>
          <w:numId w:val="9"/>
        </w:numPr>
        <w:rPr>
          <w:rFonts w:ascii="Arial" w:hAnsi="Arial" w:cs="Arial"/>
          <w:sz w:val="20"/>
          <w:szCs w:val="20"/>
        </w:rPr>
      </w:pPr>
      <w:r>
        <w:rPr>
          <w:rFonts w:ascii="Arial" w:hAnsi="Arial" w:cs="Arial"/>
          <w:sz w:val="20"/>
          <w:szCs w:val="20"/>
        </w:rPr>
        <w:t>Mud Kitchens for Monifieth Primary School</w:t>
      </w:r>
    </w:p>
    <w:p w:rsidR="00650F87" w:rsidRDefault="00650F87" w:rsidP="00650F87">
      <w:pPr>
        <w:pStyle w:val="NoSpacing"/>
        <w:numPr>
          <w:ilvl w:val="0"/>
          <w:numId w:val="9"/>
        </w:numPr>
        <w:rPr>
          <w:rFonts w:ascii="Arial" w:hAnsi="Arial" w:cs="Arial"/>
          <w:sz w:val="20"/>
          <w:szCs w:val="20"/>
        </w:rPr>
      </w:pPr>
      <w:r>
        <w:rPr>
          <w:rFonts w:ascii="Arial" w:hAnsi="Arial" w:cs="Arial"/>
          <w:sz w:val="20"/>
          <w:szCs w:val="20"/>
        </w:rPr>
        <w:t>Quaifs for Downfield Golf Club</w:t>
      </w:r>
    </w:p>
    <w:p w:rsidR="00650F87" w:rsidRDefault="00650F87" w:rsidP="00650F87">
      <w:pPr>
        <w:pStyle w:val="NoSpacing"/>
        <w:numPr>
          <w:ilvl w:val="0"/>
          <w:numId w:val="9"/>
        </w:numPr>
        <w:rPr>
          <w:rFonts w:ascii="Arial" w:hAnsi="Arial" w:cs="Arial"/>
          <w:sz w:val="20"/>
          <w:szCs w:val="20"/>
        </w:rPr>
      </w:pPr>
      <w:r>
        <w:rPr>
          <w:rFonts w:ascii="Arial" w:hAnsi="Arial" w:cs="Arial"/>
          <w:sz w:val="20"/>
          <w:szCs w:val="20"/>
        </w:rPr>
        <w:t>Pens for Maggies Cancer Support Centre</w:t>
      </w:r>
    </w:p>
    <w:p w:rsidR="00650F87" w:rsidRDefault="00650F87" w:rsidP="00650F87">
      <w:pPr>
        <w:pStyle w:val="NoSpacing"/>
        <w:numPr>
          <w:ilvl w:val="0"/>
          <w:numId w:val="9"/>
        </w:numPr>
        <w:rPr>
          <w:rFonts w:ascii="Arial" w:hAnsi="Arial" w:cs="Arial"/>
          <w:sz w:val="20"/>
          <w:szCs w:val="20"/>
        </w:rPr>
      </w:pPr>
      <w:r>
        <w:rPr>
          <w:rFonts w:ascii="Arial" w:hAnsi="Arial" w:cs="Arial"/>
          <w:sz w:val="20"/>
          <w:szCs w:val="20"/>
        </w:rPr>
        <w:t>Boxes and pens for Hillside Primary School</w:t>
      </w:r>
    </w:p>
    <w:p w:rsidR="00650F87" w:rsidRDefault="00650F87" w:rsidP="00650F87">
      <w:pPr>
        <w:pStyle w:val="NoSpacing"/>
        <w:numPr>
          <w:ilvl w:val="0"/>
          <w:numId w:val="9"/>
        </w:numPr>
        <w:rPr>
          <w:rFonts w:ascii="Arial" w:hAnsi="Arial" w:cs="Arial"/>
          <w:sz w:val="20"/>
          <w:szCs w:val="20"/>
        </w:rPr>
      </w:pPr>
      <w:r>
        <w:rPr>
          <w:rFonts w:ascii="Arial" w:hAnsi="Arial" w:cs="Arial"/>
          <w:sz w:val="20"/>
          <w:szCs w:val="20"/>
        </w:rPr>
        <w:t>Software support and maintenance for Tayport Larick Centre</w:t>
      </w:r>
    </w:p>
    <w:p w:rsidR="00650F87" w:rsidRDefault="00650F87" w:rsidP="00650F87">
      <w:pPr>
        <w:pStyle w:val="NoSpacing"/>
        <w:numPr>
          <w:ilvl w:val="0"/>
          <w:numId w:val="9"/>
        </w:numPr>
        <w:rPr>
          <w:rFonts w:ascii="Arial" w:hAnsi="Arial" w:cs="Arial"/>
          <w:sz w:val="20"/>
          <w:szCs w:val="20"/>
        </w:rPr>
      </w:pPr>
      <w:r>
        <w:rPr>
          <w:rFonts w:ascii="Arial" w:hAnsi="Arial" w:cs="Arial"/>
          <w:sz w:val="20"/>
          <w:szCs w:val="20"/>
        </w:rPr>
        <w:t>Extensive  work for Dawson Park Community Garden</w:t>
      </w:r>
    </w:p>
    <w:p w:rsidR="00650F87" w:rsidRDefault="00650F87" w:rsidP="00650F87">
      <w:pPr>
        <w:pStyle w:val="NoSpacing"/>
        <w:numPr>
          <w:ilvl w:val="0"/>
          <w:numId w:val="9"/>
        </w:numPr>
        <w:rPr>
          <w:rFonts w:ascii="Arial" w:hAnsi="Arial" w:cs="Arial"/>
          <w:sz w:val="20"/>
          <w:szCs w:val="20"/>
        </w:rPr>
      </w:pPr>
      <w:r>
        <w:rPr>
          <w:rFonts w:ascii="Arial" w:hAnsi="Arial" w:cs="Arial"/>
          <w:sz w:val="20"/>
          <w:szCs w:val="20"/>
        </w:rPr>
        <w:t>Fundraising objects for Dargie School</w:t>
      </w:r>
    </w:p>
    <w:p w:rsidR="00FA58BA" w:rsidRDefault="00FA58BA" w:rsidP="00650F87">
      <w:pPr>
        <w:pStyle w:val="NoSpacing"/>
        <w:numPr>
          <w:ilvl w:val="0"/>
          <w:numId w:val="9"/>
        </w:numPr>
        <w:rPr>
          <w:rFonts w:ascii="Arial" w:hAnsi="Arial" w:cs="Arial"/>
          <w:sz w:val="20"/>
          <w:szCs w:val="20"/>
        </w:rPr>
      </w:pPr>
      <w:r>
        <w:rPr>
          <w:rFonts w:ascii="Arial" w:hAnsi="Arial" w:cs="Arial"/>
          <w:sz w:val="20"/>
          <w:szCs w:val="20"/>
        </w:rPr>
        <w:t>Hand tools refurbished for members and other sheds</w:t>
      </w:r>
    </w:p>
    <w:p w:rsidR="00FA58BA" w:rsidRDefault="00FA58BA" w:rsidP="00650F87">
      <w:pPr>
        <w:pStyle w:val="NoSpacing"/>
        <w:numPr>
          <w:ilvl w:val="0"/>
          <w:numId w:val="9"/>
        </w:numPr>
        <w:rPr>
          <w:rFonts w:ascii="Arial" w:hAnsi="Arial" w:cs="Arial"/>
          <w:sz w:val="20"/>
          <w:szCs w:val="20"/>
        </w:rPr>
      </w:pPr>
      <w:r>
        <w:rPr>
          <w:rFonts w:ascii="Arial" w:hAnsi="Arial" w:cs="Arial"/>
          <w:sz w:val="20"/>
          <w:szCs w:val="20"/>
        </w:rPr>
        <w:t>Commemorative crosses for Salvation Army</w:t>
      </w:r>
    </w:p>
    <w:p w:rsidR="00FA58BA" w:rsidRDefault="00FA58BA" w:rsidP="00650F87">
      <w:pPr>
        <w:pStyle w:val="NoSpacing"/>
        <w:numPr>
          <w:ilvl w:val="0"/>
          <w:numId w:val="9"/>
        </w:numPr>
        <w:rPr>
          <w:rFonts w:ascii="Arial" w:hAnsi="Arial" w:cs="Arial"/>
          <w:sz w:val="20"/>
          <w:szCs w:val="20"/>
        </w:rPr>
      </w:pPr>
      <w:r>
        <w:rPr>
          <w:rFonts w:ascii="Arial" w:hAnsi="Arial" w:cs="Arial"/>
          <w:sz w:val="20"/>
          <w:szCs w:val="20"/>
        </w:rPr>
        <w:t>Commemorative items for British Legion</w:t>
      </w:r>
    </w:p>
    <w:p w:rsidR="00FA58BA" w:rsidRDefault="00FA58BA" w:rsidP="00650F87">
      <w:pPr>
        <w:pStyle w:val="NoSpacing"/>
        <w:numPr>
          <w:ilvl w:val="0"/>
          <w:numId w:val="9"/>
        </w:numPr>
        <w:rPr>
          <w:rFonts w:ascii="Arial" w:hAnsi="Arial" w:cs="Arial"/>
          <w:sz w:val="20"/>
          <w:szCs w:val="20"/>
        </w:rPr>
      </w:pPr>
      <w:r>
        <w:rPr>
          <w:rFonts w:ascii="Arial" w:hAnsi="Arial" w:cs="Arial"/>
          <w:sz w:val="20"/>
          <w:szCs w:val="20"/>
        </w:rPr>
        <w:t>Shelter for Baxter Park Bowling Club</w:t>
      </w:r>
    </w:p>
    <w:p w:rsidR="00FA58BA" w:rsidRDefault="00FA58BA" w:rsidP="00650F87">
      <w:pPr>
        <w:pStyle w:val="NoSpacing"/>
        <w:numPr>
          <w:ilvl w:val="0"/>
          <w:numId w:val="9"/>
        </w:numPr>
        <w:rPr>
          <w:rFonts w:ascii="Arial" w:hAnsi="Arial" w:cs="Arial"/>
          <w:sz w:val="20"/>
          <w:szCs w:val="20"/>
        </w:rPr>
      </w:pPr>
      <w:r>
        <w:rPr>
          <w:rFonts w:ascii="Arial" w:hAnsi="Arial" w:cs="Arial"/>
          <w:sz w:val="20"/>
          <w:szCs w:val="20"/>
        </w:rPr>
        <w:t>Coasters for RSPB</w:t>
      </w:r>
    </w:p>
    <w:p w:rsidR="00FA58BA" w:rsidRDefault="00B01643" w:rsidP="00650F87">
      <w:pPr>
        <w:pStyle w:val="NoSpacing"/>
        <w:numPr>
          <w:ilvl w:val="0"/>
          <w:numId w:val="9"/>
        </w:numPr>
        <w:rPr>
          <w:rFonts w:ascii="Arial" w:hAnsi="Arial" w:cs="Arial"/>
          <w:sz w:val="20"/>
          <w:szCs w:val="20"/>
        </w:rPr>
      </w:pPr>
      <w:r>
        <w:rPr>
          <w:rFonts w:ascii="Arial" w:hAnsi="Arial" w:cs="Arial"/>
          <w:sz w:val="20"/>
          <w:szCs w:val="20"/>
        </w:rPr>
        <w:t>Repair of candleholder for St Paul’s Episcopal Cathedral</w:t>
      </w:r>
    </w:p>
    <w:p w:rsidR="00FA58BA" w:rsidRDefault="00B01643" w:rsidP="00650F87">
      <w:pPr>
        <w:pStyle w:val="NoSpacing"/>
        <w:numPr>
          <w:ilvl w:val="0"/>
          <w:numId w:val="9"/>
        </w:numPr>
        <w:rPr>
          <w:rFonts w:ascii="Arial" w:hAnsi="Arial" w:cs="Arial"/>
          <w:sz w:val="20"/>
          <w:szCs w:val="20"/>
        </w:rPr>
      </w:pPr>
      <w:r>
        <w:rPr>
          <w:rFonts w:ascii="Arial" w:hAnsi="Arial" w:cs="Arial"/>
          <w:sz w:val="20"/>
          <w:szCs w:val="20"/>
        </w:rPr>
        <w:t>Coasters for Tayport Larick Centre</w:t>
      </w:r>
    </w:p>
    <w:p w:rsidR="00FA58BA" w:rsidRDefault="00B01643" w:rsidP="00650F87">
      <w:pPr>
        <w:pStyle w:val="NoSpacing"/>
        <w:numPr>
          <w:ilvl w:val="0"/>
          <w:numId w:val="9"/>
        </w:numPr>
        <w:rPr>
          <w:rFonts w:ascii="Arial" w:hAnsi="Arial" w:cs="Arial"/>
          <w:sz w:val="20"/>
          <w:szCs w:val="20"/>
        </w:rPr>
      </w:pPr>
      <w:r>
        <w:rPr>
          <w:rFonts w:ascii="Arial" w:hAnsi="Arial" w:cs="Arial"/>
          <w:sz w:val="20"/>
          <w:szCs w:val="20"/>
        </w:rPr>
        <w:t>Repair of chair for Shoreline</w:t>
      </w:r>
    </w:p>
    <w:p w:rsidR="00B01643" w:rsidRDefault="00B01643" w:rsidP="00650F87">
      <w:pPr>
        <w:pStyle w:val="NoSpacing"/>
        <w:numPr>
          <w:ilvl w:val="0"/>
          <w:numId w:val="9"/>
        </w:numPr>
        <w:rPr>
          <w:rFonts w:ascii="Arial" w:hAnsi="Arial" w:cs="Arial"/>
          <w:sz w:val="20"/>
          <w:szCs w:val="20"/>
        </w:rPr>
      </w:pPr>
      <w:r>
        <w:rPr>
          <w:rFonts w:ascii="Arial" w:hAnsi="Arial" w:cs="Arial"/>
          <w:sz w:val="20"/>
          <w:szCs w:val="20"/>
        </w:rPr>
        <w:t>Making objects for Tayside Upcycling Centre</w:t>
      </w:r>
    </w:p>
    <w:p w:rsidR="00D019DB" w:rsidRDefault="00D019DB" w:rsidP="00D019DB">
      <w:pPr>
        <w:pStyle w:val="NoSpacing"/>
        <w:ind w:left="503"/>
        <w:rPr>
          <w:rFonts w:ascii="Arial" w:hAnsi="Arial" w:cs="Arial"/>
          <w:sz w:val="20"/>
          <w:szCs w:val="20"/>
        </w:rPr>
      </w:pPr>
    </w:p>
    <w:p w:rsidR="004D10E1" w:rsidRDefault="004D10E1" w:rsidP="00D019DB">
      <w:pPr>
        <w:pStyle w:val="NoSpacing"/>
        <w:ind w:left="503"/>
        <w:rPr>
          <w:rFonts w:ascii="Arial" w:hAnsi="Arial" w:cs="Arial"/>
          <w:sz w:val="20"/>
          <w:szCs w:val="20"/>
        </w:rPr>
      </w:pPr>
    </w:p>
    <w:p w:rsidR="004D10E1" w:rsidRPr="007C579D" w:rsidRDefault="004D10E1" w:rsidP="00D019DB">
      <w:pPr>
        <w:pStyle w:val="NoSpacing"/>
        <w:ind w:left="503"/>
        <w:rPr>
          <w:rFonts w:ascii="Arial" w:hAnsi="Arial" w:cs="Arial"/>
          <w:sz w:val="20"/>
          <w:szCs w:val="20"/>
        </w:rPr>
      </w:pPr>
    </w:p>
    <w:p w:rsidR="00D019DB" w:rsidRDefault="00D019DB" w:rsidP="00362002">
      <w:pPr>
        <w:pStyle w:val="NoSpacing"/>
        <w:rPr>
          <w:rFonts w:ascii="Arial" w:hAnsi="Arial" w:cs="Arial"/>
          <w:sz w:val="20"/>
          <w:szCs w:val="20"/>
        </w:rPr>
      </w:pPr>
      <w:r w:rsidRPr="00C32C14">
        <w:rPr>
          <w:rFonts w:ascii="Arial" w:hAnsi="Arial" w:cs="Arial"/>
          <w:sz w:val="20"/>
          <w:szCs w:val="20"/>
        </w:rPr>
        <w:t>We have also been given a range</w:t>
      </w:r>
      <w:r w:rsidR="00362002">
        <w:rPr>
          <w:rFonts w:ascii="Arial" w:hAnsi="Arial" w:cs="Arial"/>
          <w:sz w:val="20"/>
          <w:szCs w:val="20"/>
        </w:rPr>
        <w:t xml:space="preserve"> of donations including</w:t>
      </w:r>
      <w:r w:rsidR="00EE3C38">
        <w:rPr>
          <w:rFonts w:ascii="Arial" w:hAnsi="Arial" w:cs="Arial"/>
          <w:sz w:val="20"/>
          <w:szCs w:val="20"/>
        </w:rPr>
        <w:t xml:space="preserve"> tools, </w:t>
      </w:r>
      <w:r w:rsidRPr="00C32C14">
        <w:rPr>
          <w:rFonts w:ascii="Arial" w:hAnsi="Arial" w:cs="Arial"/>
          <w:sz w:val="20"/>
          <w:szCs w:val="20"/>
        </w:rPr>
        <w:t xml:space="preserve">hand and power, </w:t>
      </w:r>
      <w:r w:rsidR="00C32C14" w:rsidRPr="00C32C14">
        <w:rPr>
          <w:rFonts w:ascii="Arial" w:hAnsi="Arial" w:cs="Arial"/>
          <w:sz w:val="20"/>
          <w:szCs w:val="20"/>
        </w:rPr>
        <w:t xml:space="preserve">materials </w:t>
      </w:r>
      <w:r w:rsidR="003E1C63" w:rsidRPr="00C32C14">
        <w:rPr>
          <w:rFonts w:ascii="Arial" w:hAnsi="Arial" w:cs="Arial"/>
          <w:sz w:val="20"/>
          <w:szCs w:val="20"/>
        </w:rPr>
        <w:t xml:space="preserve">and </w:t>
      </w:r>
      <w:r w:rsidR="003E1C63">
        <w:rPr>
          <w:rFonts w:ascii="Arial" w:hAnsi="Arial" w:cs="Arial"/>
          <w:sz w:val="20"/>
          <w:szCs w:val="20"/>
        </w:rPr>
        <w:t>consumables</w:t>
      </w:r>
      <w:r w:rsidR="00C32C14" w:rsidRPr="00C32C14">
        <w:rPr>
          <w:rFonts w:ascii="Arial" w:hAnsi="Arial" w:cs="Arial"/>
          <w:sz w:val="20"/>
          <w:szCs w:val="20"/>
        </w:rPr>
        <w:t>. T</w:t>
      </w:r>
      <w:r w:rsidRPr="00C32C14">
        <w:rPr>
          <w:rFonts w:ascii="Arial" w:hAnsi="Arial" w:cs="Arial"/>
          <w:sz w:val="20"/>
          <w:szCs w:val="20"/>
        </w:rPr>
        <w:t>hese</w:t>
      </w:r>
      <w:r w:rsidR="00C32C14" w:rsidRPr="00C32C14">
        <w:rPr>
          <w:rFonts w:ascii="Arial" w:hAnsi="Arial" w:cs="Arial"/>
          <w:sz w:val="20"/>
          <w:szCs w:val="20"/>
        </w:rPr>
        <w:t xml:space="preserve"> </w:t>
      </w:r>
      <w:r w:rsidRPr="00C32C14">
        <w:rPr>
          <w:rFonts w:ascii="Arial" w:hAnsi="Arial" w:cs="Arial"/>
          <w:sz w:val="20"/>
          <w:szCs w:val="20"/>
        </w:rPr>
        <w:t>we offer to members and other organisation</w:t>
      </w:r>
      <w:r w:rsidR="00C32C14">
        <w:rPr>
          <w:rFonts w:ascii="Arial" w:hAnsi="Arial" w:cs="Arial"/>
          <w:sz w:val="20"/>
          <w:szCs w:val="20"/>
        </w:rPr>
        <w:t>s</w:t>
      </w:r>
      <w:r w:rsidR="00EE3C38">
        <w:rPr>
          <w:rFonts w:ascii="Arial" w:hAnsi="Arial" w:cs="Arial"/>
          <w:sz w:val="20"/>
          <w:szCs w:val="20"/>
        </w:rPr>
        <w:t> </w:t>
      </w:r>
      <w:r w:rsidRPr="00C32C14">
        <w:rPr>
          <w:rFonts w:ascii="Arial" w:hAnsi="Arial" w:cs="Arial"/>
          <w:sz w:val="20"/>
          <w:szCs w:val="20"/>
        </w:rPr>
        <w:t>at no cost.</w:t>
      </w:r>
    </w:p>
    <w:p w:rsidR="00AF14C5" w:rsidRDefault="00AF14C5" w:rsidP="00AF14C5">
      <w:pPr>
        <w:pStyle w:val="NoSpacing"/>
        <w:rPr>
          <w:rFonts w:ascii="Arial" w:hAnsi="Arial" w:cs="Arial"/>
          <w:sz w:val="20"/>
          <w:szCs w:val="20"/>
        </w:rPr>
      </w:pPr>
    </w:p>
    <w:p w:rsidR="007F6685" w:rsidRDefault="007F6685" w:rsidP="00D019DB">
      <w:pPr>
        <w:pStyle w:val="NoSpacing"/>
        <w:ind w:left="720" w:firstLine="360"/>
        <w:rPr>
          <w:rFonts w:ascii="Arial" w:hAnsi="Arial" w:cs="Arial"/>
          <w:sz w:val="20"/>
          <w:szCs w:val="20"/>
        </w:rPr>
      </w:pPr>
    </w:p>
    <w:p w:rsidR="007F6685" w:rsidRPr="00AE5712" w:rsidRDefault="007F6685" w:rsidP="00D019DB">
      <w:pPr>
        <w:pStyle w:val="NoSpacing"/>
        <w:ind w:left="720" w:firstLine="360"/>
        <w:rPr>
          <w:rFonts w:ascii="Arial" w:hAnsi="Arial" w:cs="Arial"/>
          <w:sz w:val="20"/>
          <w:szCs w:val="20"/>
        </w:rPr>
      </w:pPr>
    </w:p>
    <w:p w:rsidR="000F2434" w:rsidRDefault="000F2434">
      <w:pPr>
        <w:rPr>
          <w:rFonts w:ascii="Arial" w:eastAsia="Arial" w:hAnsi="Arial" w:cs="Arial"/>
          <w:b/>
          <w:bCs/>
          <w:sz w:val="20"/>
          <w:szCs w:val="20"/>
          <w:lang w:val="en-US"/>
        </w:rPr>
      </w:pPr>
      <w:r>
        <w:rPr>
          <w:sz w:val="20"/>
          <w:szCs w:val="20"/>
        </w:rPr>
        <w:br w:type="page"/>
      </w:r>
    </w:p>
    <w:p w:rsidR="000F2434" w:rsidRDefault="000F2434" w:rsidP="00E97209">
      <w:pPr>
        <w:pStyle w:val="Heading3"/>
        <w:rPr>
          <w:sz w:val="20"/>
          <w:szCs w:val="20"/>
        </w:rPr>
      </w:pPr>
    </w:p>
    <w:p w:rsidR="00D336C2" w:rsidRDefault="00D336C2" w:rsidP="00E97209">
      <w:pPr>
        <w:pStyle w:val="Heading3"/>
        <w:rPr>
          <w:sz w:val="20"/>
          <w:szCs w:val="20"/>
        </w:rPr>
      </w:pPr>
      <w:r w:rsidRPr="00AE5712">
        <w:rPr>
          <w:sz w:val="20"/>
          <w:szCs w:val="20"/>
        </w:rPr>
        <w:t>FINANCIAL REVIEW</w:t>
      </w:r>
    </w:p>
    <w:p w:rsidR="000F2434" w:rsidRPr="00AE5712" w:rsidRDefault="000F2434" w:rsidP="00E97209">
      <w:pPr>
        <w:pStyle w:val="Heading3"/>
        <w:rPr>
          <w:sz w:val="20"/>
          <w:szCs w:val="20"/>
        </w:rPr>
      </w:pPr>
    </w:p>
    <w:p w:rsidR="00D336C2" w:rsidRPr="00AE5712" w:rsidRDefault="00D336C2" w:rsidP="00E97209">
      <w:pPr>
        <w:pStyle w:val="NoSpacing"/>
        <w:ind w:left="503"/>
        <w:rPr>
          <w:rFonts w:ascii="Arial" w:hAnsi="Arial" w:cs="Arial"/>
          <w:sz w:val="20"/>
          <w:szCs w:val="20"/>
        </w:rPr>
      </w:pPr>
      <w:r w:rsidRPr="00AE5712">
        <w:rPr>
          <w:rFonts w:ascii="Arial" w:hAnsi="Arial" w:cs="Arial"/>
          <w:sz w:val="20"/>
          <w:szCs w:val="20"/>
        </w:rPr>
        <w:t>The main sources of funding are:</w:t>
      </w:r>
    </w:p>
    <w:p w:rsidR="00D336C2" w:rsidRPr="00AE5712" w:rsidRDefault="00D336C2" w:rsidP="00CE2AED">
      <w:pPr>
        <w:pStyle w:val="NoSpacing"/>
        <w:numPr>
          <w:ilvl w:val="0"/>
          <w:numId w:val="8"/>
        </w:numPr>
        <w:rPr>
          <w:rFonts w:ascii="Arial" w:hAnsi="Arial" w:cs="Arial"/>
          <w:sz w:val="20"/>
          <w:szCs w:val="20"/>
        </w:rPr>
      </w:pPr>
      <w:r w:rsidRPr="00AE5712">
        <w:rPr>
          <w:rFonts w:ascii="Arial" w:hAnsi="Arial" w:cs="Arial"/>
          <w:sz w:val="20"/>
          <w:szCs w:val="20"/>
        </w:rPr>
        <w:t>Member’s annual fees</w:t>
      </w:r>
    </w:p>
    <w:p w:rsidR="00D336C2" w:rsidRPr="00AE5712" w:rsidRDefault="00D336C2" w:rsidP="00CE2AED">
      <w:pPr>
        <w:pStyle w:val="NoSpacing"/>
        <w:numPr>
          <w:ilvl w:val="0"/>
          <w:numId w:val="8"/>
        </w:numPr>
        <w:rPr>
          <w:rFonts w:ascii="Arial" w:hAnsi="Arial" w:cs="Arial"/>
          <w:sz w:val="20"/>
          <w:szCs w:val="20"/>
        </w:rPr>
      </w:pPr>
      <w:r w:rsidRPr="00AE5712">
        <w:rPr>
          <w:rFonts w:ascii="Arial" w:hAnsi="Arial" w:cs="Arial"/>
          <w:sz w:val="20"/>
          <w:szCs w:val="20"/>
        </w:rPr>
        <w:t>Donations by members for use of the café area</w:t>
      </w:r>
    </w:p>
    <w:p w:rsidR="00D336C2" w:rsidRPr="00AE5712" w:rsidRDefault="00D336C2" w:rsidP="00CE2AED">
      <w:pPr>
        <w:pStyle w:val="NoSpacing"/>
        <w:numPr>
          <w:ilvl w:val="0"/>
          <w:numId w:val="8"/>
        </w:numPr>
        <w:rPr>
          <w:rFonts w:ascii="Arial" w:hAnsi="Arial" w:cs="Arial"/>
          <w:sz w:val="20"/>
          <w:szCs w:val="20"/>
        </w:rPr>
      </w:pPr>
      <w:r w:rsidRPr="00AE5712">
        <w:rPr>
          <w:rFonts w:ascii="Arial" w:hAnsi="Arial" w:cs="Arial"/>
          <w:sz w:val="20"/>
          <w:szCs w:val="20"/>
        </w:rPr>
        <w:t>Selling of products made by members at shows, open days, and on request</w:t>
      </w:r>
    </w:p>
    <w:p w:rsidR="00D336C2" w:rsidRPr="00AE5712" w:rsidRDefault="00D336C2" w:rsidP="00D336C2">
      <w:pPr>
        <w:pStyle w:val="NoSpacing"/>
        <w:rPr>
          <w:rFonts w:ascii="Arial" w:hAnsi="Arial" w:cs="Arial"/>
          <w:sz w:val="20"/>
          <w:szCs w:val="20"/>
        </w:rPr>
      </w:pPr>
    </w:p>
    <w:p w:rsidR="00D336C2" w:rsidRDefault="00D336C2" w:rsidP="00E97209">
      <w:pPr>
        <w:pStyle w:val="Heading3"/>
        <w:rPr>
          <w:sz w:val="20"/>
          <w:szCs w:val="20"/>
        </w:rPr>
      </w:pPr>
      <w:r w:rsidRPr="00AE5712">
        <w:rPr>
          <w:sz w:val="20"/>
          <w:szCs w:val="20"/>
        </w:rPr>
        <w:t>Reserves policy</w:t>
      </w:r>
    </w:p>
    <w:p w:rsidR="000F2434" w:rsidRPr="00AE5712" w:rsidRDefault="000F2434" w:rsidP="00E97209">
      <w:pPr>
        <w:pStyle w:val="Heading3"/>
        <w:rPr>
          <w:sz w:val="20"/>
          <w:szCs w:val="20"/>
        </w:rPr>
      </w:pPr>
    </w:p>
    <w:p w:rsidR="000F2434" w:rsidRDefault="00D336C2" w:rsidP="00E97209">
      <w:pPr>
        <w:pStyle w:val="NoSpacing"/>
        <w:ind w:left="503"/>
        <w:rPr>
          <w:rFonts w:ascii="Arial" w:hAnsi="Arial" w:cs="Arial"/>
          <w:sz w:val="20"/>
          <w:szCs w:val="20"/>
        </w:rPr>
      </w:pPr>
      <w:r w:rsidRPr="00AE5712">
        <w:rPr>
          <w:rFonts w:ascii="Arial" w:hAnsi="Arial" w:cs="Arial"/>
          <w:sz w:val="20"/>
          <w:szCs w:val="20"/>
        </w:rPr>
        <w:t xml:space="preserve">The trustees </w:t>
      </w:r>
      <w:r w:rsidR="00CE2AED">
        <w:rPr>
          <w:rFonts w:ascii="Arial" w:hAnsi="Arial" w:cs="Arial"/>
          <w:sz w:val="20"/>
          <w:szCs w:val="20"/>
        </w:rPr>
        <w:t>continue with</w:t>
      </w:r>
      <w:r w:rsidR="00362002">
        <w:rPr>
          <w:rFonts w:ascii="Arial" w:hAnsi="Arial" w:cs="Arial"/>
          <w:sz w:val="20"/>
          <w:szCs w:val="20"/>
        </w:rPr>
        <w:t xml:space="preserve"> the reserve policy target of £22,000 which is felt would</w:t>
      </w:r>
      <w:r w:rsidRPr="00AE5712">
        <w:rPr>
          <w:rFonts w:ascii="Arial" w:hAnsi="Arial" w:cs="Arial"/>
          <w:sz w:val="20"/>
          <w:szCs w:val="20"/>
        </w:rPr>
        <w:t xml:space="preserve"> be </w:t>
      </w:r>
      <w:r w:rsidR="00CE2AED">
        <w:rPr>
          <w:rFonts w:ascii="Arial" w:hAnsi="Arial" w:cs="Arial"/>
          <w:sz w:val="20"/>
          <w:szCs w:val="20"/>
        </w:rPr>
        <w:t xml:space="preserve">a </w:t>
      </w:r>
      <w:r w:rsidRPr="00AE5712">
        <w:rPr>
          <w:rFonts w:ascii="Arial" w:hAnsi="Arial" w:cs="Arial"/>
          <w:sz w:val="20"/>
          <w:szCs w:val="20"/>
        </w:rPr>
        <w:t xml:space="preserve">prudent reserve in view of continuing uncertainty of the need to relocate.  </w:t>
      </w:r>
    </w:p>
    <w:p w:rsidR="00CE2AED" w:rsidRPr="000F2434" w:rsidRDefault="00CE2AED" w:rsidP="00E97209">
      <w:pPr>
        <w:pStyle w:val="NoSpacing"/>
        <w:ind w:left="503"/>
        <w:rPr>
          <w:rFonts w:ascii="Arial" w:hAnsi="Arial" w:cs="Arial"/>
          <w:sz w:val="20"/>
          <w:szCs w:val="20"/>
        </w:rPr>
      </w:pPr>
    </w:p>
    <w:p w:rsidR="00E97209" w:rsidRDefault="00E97209" w:rsidP="000F2434">
      <w:pPr>
        <w:pStyle w:val="BodyText"/>
        <w:spacing w:before="58"/>
        <w:ind w:right="963" w:firstLine="503"/>
        <w:jc w:val="both"/>
        <w:rPr>
          <w:b/>
          <w:sz w:val="20"/>
          <w:szCs w:val="20"/>
        </w:rPr>
      </w:pPr>
      <w:r w:rsidRPr="000F2434">
        <w:rPr>
          <w:b/>
          <w:sz w:val="20"/>
          <w:szCs w:val="20"/>
        </w:rPr>
        <w:t>PLANS FOR FUTURE PERIODS</w:t>
      </w:r>
    </w:p>
    <w:p w:rsidR="000F2434" w:rsidRPr="000F2434" w:rsidRDefault="000F2434" w:rsidP="000F2434">
      <w:pPr>
        <w:pStyle w:val="BodyText"/>
        <w:spacing w:before="58"/>
        <w:ind w:right="963" w:firstLine="503"/>
        <w:jc w:val="both"/>
        <w:rPr>
          <w:b/>
          <w:sz w:val="20"/>
          <w:szCs w:val="20"/>
        </w:rPr>
      </w:pPr>
    </w:p>
    <w:p w:rsidR="00E97209" w:rsidRPr="00AE5712" w:rsidRDefault="00E97209" w:rsidP="00E97209">
      <w:pPr>
        <w:pStyle w:val="BodyText"/>
        <w:spacing w:before="58"/>
        <w:ind w:left="503" w:right="963"/>
        <w:jc w:val="both"/>
        <w:rPr>
          <w:sz w:val="20"/>
          <w:szCs w:val="20"/>
        </w:rPr>
      </w:pPr>
      <w:r w:rsidRPr="00AE5712">
        <w:rPr>
          <w:sz w:val="20"/>
          <w:szCs w:val="20"/>
        </w:rPr>
        <w:t>The Trustees intend to continue to update the strategic objectives set for this period to increase membership, continue to interact with the community at large, secure new premises, and attract additional funding.</w:t>
      </w:r>
    </w:p>
    <w:p w:rsidR="00E97209" w:rsidRPr="00AE5712" w:rsidRDefault="00E97209" w:rsidP="00E97209">
      <w:pPr>
        <w:pStyle w:val="BodyText"/>
        <w:rPr>
          <w:sz w:val="20"/>
          <w:szCs w:val="20"/>
        </w:rPr>
      </w:pPr>
    </w:p>
    <w:p w:rsidR="00E97209" w:rsidRPr="00AE5712" w:rsidRDefault="00E97209" w:rsidP="00E97209">
      <w:pPr>
        <w:pStyle w:val="Heading3"/>
        <w:rPr>
          <w:sz w:val="20"/>
          <w:szCs w:val="20"/>
        </w:rPr>
      </w:pPr>
    </w:p>
    <w:p w:rsidR="00E97209" w:rsidRDefault="00E97209" w:rsidP="00E97209">
      <w:pPr>
        <w:pStyle w:val="Heading3"/>
        <w:rPr>
          <w:sz w:val="20"/>
          <w:szCs w:val="20"/>
        </w:rPr>
      </w:pPr>
      <w:r w:rsidRPr="00AE5712">
        <w:rPr>
          <w:sz w:val="20"/>
          <w:szCs w:val="20"/>
        </w:rPr>
        <w:t>STATEMENT OF TRUSTEES' RESPONSIBILITIES</w:t>
      </w:r>
    </w:p>
    <w:p w:rsidR="000F2434" w:rsidRPr="00AE5712" w:rsidRDefault="000F2434" w:rsidP="00E97209">
      <w:pPr>
        <w:pStyle w:val="Heading3"/>
        <w:rPr>
          <w:sz w:val="20"/>
          <w:szCs w:val="20"/>
        </w:rPr>
      </w:pPr>
    </w:p>
    <w:p w:rsidR="00E97209" w:rsidRPr="00AE5712" w:rsidRDefault="00E97209" w:rsidP="00E97209">
      <w:pPr>
        <w:pStyle w:val="BodyText"/>
        <w:spacing w:before="41"/>
        <w:ind w:left="499" w:right="975"/>
        <w:jc w:val="both"/>
        <w:rPr>
          <w:sz w:val="20"/>
          <w:szCs w:val="20"/>
        </w:rPr>
      </w:pPr>
      <w:r w:rsidRPr="00AE5712">
        <w:rPr>
          <w:sz w:val="20"/>
          <w:szCs w:val="20"/>
        </w:rPr>
        <w:t>The charity trustees are responsible for preparing a trustees' annual report and financial statements which give sufficient detail to enable an appreciation of the transactions during the financial year.</w:t>
      </w:r>
    </w:p>
    <w:p w:rsidR="00E97209" w:rsidRPr="00AE5712" w:rsidRDefault="00E97209" w:rsidP="00E97209">
      <w:pPr>
        <w:pStyle w:val="BodyText"/>
        <w:spacing w:before="2"/>
        <w:rPr>
          <w:sz w:val="20"/>
          <w:szCs w:val="20"/>
        </w:rPr>
      </w:pPr>
    </w:p>
    <w:p w:rsidR="00E97209" w:rsidRPr="00AE5712" w:rsidRDefault="00E97209" w:rsidP="00E97209">
      <w:pPr>
        <w:pStyle w:val="BodyText"/>
        <w:ind w:left="499" w:right="975"/>
        <w:jc w:val="both"/>
        <w:rPr>
          <w:sz w:val="20"/>
          <w:szCs w:val="20"/>
        </w:rPr>
      </w:pPr>
      <w:r w:rsidRPr="00AE5712">
        <w:rPr>
          <w:sz w:val="20"/>
          <w:szCs w:val="20"/>
        </w:rPr>
        <w:t>The trustees are responsible for keeping proper accounting records that disclose with reasonable accuracy at any time the financial position of the charity and to enable them to ensure that the financial statements comply with the Charities and Trustee Investment(Scotland)Act2005 and the Charity Accounts (Scotland) Regulations 2006 (as amended).They are also responsible for safeguarding the assets of the charity and taking reasonable steps for the prevention and detection of fraud and other irregularities.</w:t>
      </w:r>
    </w:p>
    <w:p w:rsidR="00E97209" w:rsidRPr="00AE5712" w:rsidRDefault="00E97209" w:rsidP="00E97209">
      <w:pPr>
        <w:pStyle w:val="BodyText"/>
        <w:rPr>
          <w:sz w:val="20"/>
          <w:szCs w:val="20"/>
        </w:rPr>
      </w:pPr>
    </w:p>
    <w:p w:rsidR="00E97209" w:rsidRPr="00AE5712" w:rsidRDefault="00E97209" w:rsidP="00E97209">
      <w:pPr>
        <w:pStyle w:val="BodyText"/>
        <w:rPr>
          <w:sz w:val="20"/>
          <w:szCs w:val="20"/>
        </w:rPr>
      </w:pPr>
    </w:p>
    <w:p w:rsidR="00E97209" w:rsidRPr="00AE5712" w:rsidRDefault="00E97209" w:rsidP="00E97209">
      <w:pPr>
        <w:pStyle w:val="BodyText"/>
        <w:rPr>
          <w:sz w:val="20"/>
          <w:szCs w:val="20"/>
        </w:rPr>
      </w:pPr>
    </w:p>
    <w:p w:rsidR="00E97209" w:rsidRPr="00AE5712" w:rsidRDefault="00E97209" w:rsidP="00E97209">
      <w:pPr>
        <w:pStyle w:val="BodyText"/>
        <w:spacing w:before="5"/>
        <w:rPr>
          <w:sz w:val="20"/>
          <w:szCs w:val="20"/>
        </w:rPr>
      </w:pPr>
    </w:p>
    <w:p w:rsidR="00E97209" w:rsidRPr="00AE5712" w:rsidRDefault="00E97209" w:rsidP="00E97209">
      <w:pPr>
        <w:pStyle w:val="BodyText"/>
        <w:spacing w:before="1"/>
        <w:ind w:left="499"/>
        <w:rPr>
          <w:sz w:val="20"/>
          <w:szCs w:val="20"/>
        </w:rPr>
      </w:pPr>
      <w:r w:rsidRPr="00AE5712">
        <w:rPr>
          <w:sz w:val="20"/>
          <w:szCs w:val="20"/>
        </w:rPr>
        <w:t xml:space="preserve">This report was approved by the trustees on </w:t>
      </w:r>
      <w:r w:rsidR="00B753A5">
        <w:rPr>
          <w:sz w:val="20"/>
          <w:szCs w:val="20"/>
        </w:rPr>
        <w:t xml:space="preserve">24 July </w:t>
      </w:r>
      <w:r w:rsidR="00FB4F6F">
        <w:rPr>
          <w:sz w:val="20"/>
          <w:szCs w:val="20"/>
        </w:rPr>
        <w:t>2026</w:t>
      </w:r>
    </w:p>
    <w:p w:rsidR="00E97209" w:rsidRPr="00AE5712" w:rsidRDefault="00E97209" w:rsidP="00E97209">
      <w:pPr>
        <w:pStyle w:val="BodyText"/>
        <w:rPr>
          <w:sz w:val="20"/>
          <w:szCs w:val="20"/>
        </w:rPr>
      </w:pPr>
    </w:p>
    <w:p w:rsidR="00E97209" w:rsidRPr="00AE5712" w:rsidRDefault="00E97209" w:rsidP="00E97209">
      <w:pPr>
        <w:pStyle w:val="BodyText"/>
        <w:rPr>
          <w:sz w:val="20"/>
          <w:szCs w:val="20"/>
        </w:rPr>
      </w:pPr>
      <w:r w:rsidRPr="00AE5712">
        <w:rPr>
          <w:sz w:val="20"/>
          <w:szCs w:val="20"/>
        </w:rPr>
        <w:tab/>
      </w:r>
      <w:r w:rsidR="00FF5B17" w:rsidRPr="00925717">
        <w:rPr>
          <w:sz w:val="20"/>
          <w:szCs w:val="20"/>
        </w:rPr>
        <w:t>Graeme Mudie</w:t>
      </w:r>
    </w:p>
    <w:p w:rsidR="00143519" w:rsidRPr="00AE5712" w:rsidRDefault="00E97209" w:rsidP="00E97209">
      <w:pPr>
        <w:ind w:firstLine="720"/>
        <w:rPr>
          <w:rFonts w:ascii="Arial" w:eastAsia="Arial" w:hAnsi="Arial" w:cs="Arial"/>
          <w:sz w:val="20"/>
          <w:szCs w:val="20"/>
          <w:lang w:val="en-US"/>
        </w:rPr>
      </w:pPr>
      <w:r w:rsidRPr="00AE5712">
        <w:rPr>
          <w:rFonts w:ascii="Arial" w:eastAsia="Arial" w:hAnsi="Arial" w:cs="Arial"/>
          <w:sz w:val="20"/>
          <w:szCs w:val="20"/>
          <w:lang w:val="en-US"/>
        </w:rPr>
        <w:t>Chairman</w:t>
      </w:r>
    </w:p>
    <w:p w:rsidR="00143519" w:rsidRPr="00AE5712" w:rsidRDefault="00143519">
      <w:pPr>
        <w:rPr>
          <w:sz w:val="20"/>
          <w:szCs w:val="20"/>
        </w:rPr>
      </w:pPr>
    </w:p>
    <w:p w:rsidR="00CE2AED" w:rsidRDefault="00CE2AED"/>
    <w:p w:rsidR="00CE2AED" w:rsidRDefault="00CE2AED"/>
    <w:p w:rsidR="00CE2AED" w:rsidRDefault="00CE2AED"/>
    <w:p w:rsidR="00CE2AED" w:rsidRDefault="00CE2AED"/>
    <w:p w:rsidR="00CE2AED" w:rsidRDefault="00CE2AED"/>
    <w:p w:rsidR="00CE2AED" w:rsidRDefault="00CE2AED"/>
    <w:p w:rsidR="00CE2AED" w:rsidRDefault="00CE2AED"/>
    <w:tbl>
      <w:tblPr>
        <w:tblW w:w="9242" w:type="dxa"/>
        <w:tblLook w:val="04A0"/>
      </w:tblPr>
      <w:tblGrid>
        <w:gridCol w:w="8576"/>
        <w:gridCol w:w="222"/>
        <w:gridCol w:w="222"/>
        <w:gridCol w:w="222"/>
      </w:tblGrid>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r>
              <w:rPr>
                <w:rFonts w:ascii="Arial" w:eastAsia="Times New Roman" w:hAnsi="Arial" w:cs="Arial"/>
                <w:b/>
                <w:bCs/>
                <w:noProof/>
                <w:sz w:val="20"/>
                <w:szCs w:val="20"/>
                <w:lang w:eastAsia="en-GB"/>
              </w:rPr>
              <w:drawing>
                <wp:inline distT="0" distB="0" distL="0" distR="0">
                  <wp:extent cx="5524221" cy="6681048"/>
                  <wp:effectExtent l="19050" t="0" r="279"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529925" cy="6687946"/>
                          </a:xfrm>
                          <a:prstGeom prst="rect">
                            <a:avLst/>
                          </a:prstGeom>
                          <a:noFill/>
                          <a:ln w="9525">
                            <a:noFill/>
                            <a:miter lim="800000"/>
                            <a:headEnd/>
                            <a:tailEnd/>
                          </a:ln>
                        </pic:spPr>
                      </pic:pic>
                    </a:graphicData>
                  </a:graphic>
                </wp:inline>
              </w:drawing>
            </w: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r>
              <w:rPr>
                <w:rFonts w:ascii="Arial" w:eastAsia="Times New Roman" w:hAnsi="Arial" w:cs="Arial"/>
                <w:b/>
                <w:bCs/>
                <w:noProof/>
                <w:sz w:val="20"/>
                <w:szCs w:val="20"/>
                <w:lang w:eastAsia="en-GB"/>
              </w:rPr>
              <w:drawing>
                <wp:inline distT="0" distB="0" distL="0" distR="0">
                  <wp:extent cx="5630428" cy="8474216"/>
                  <wp:effectExtent l="19050" t="0" r="8372" b="0"/>
                  <wp:docPr id="9" name="Picture 1" descr="C:\Users\User\Downloads\A49045DA-0A12-4633-8836-A27FBB7B1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A49045DA-0A12-4633-8836-A27FBB7B1007.PNG"/>
                          <pic:cNvPicPr>
                            <a:picLocks noChangeAspect="1" noChangeArrowheads="1"/>
                          </pic:cNvPicPr>
                        </pic:nvPicPr>
                        <pic:blipFill>
                          <a:blip r:embed="rId10"/>
                          <a:srcRect/>
                          <a:stretch>
                            <a:fillRect/>
                          </a:stretch>
                        </pic:blipFill>
                        <pic:spPr bwMode="auto">
                          <a:xfrm>
                            <a:off x="0" y="0"/>
                            <a:ext cx="5629720" cy="8473150"/>
                          </a:xfrm>
                          <a:prstGeom prst="rect">
                            <a:avLst/>
                          </a:prstGeom>
                          <a:noFill/>
                          <a:ln w="9525">
                            <a:noFill/>
                            <a:miter lim="800000"/>
                            <a:headEnd/>
                            <a:tailEnd/>
                          </a:ln>
                        </pic:spPr>
                      </pic:pic>
                    </a:graphicData>
                  </a:graphic>
                </wp:inline>
              </w:drawing>
            </w: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tbl>
            <w:tblPr>
              <w:tblW w:w="6570" w:type="dxa"/>
              <w:tblLook w:val="04A0"/>
            </w:tblPr>
            <w:tblGrid>
              <w:gridCol w:w="3436"/>
              <w:gridCol w:w="1395"/>
              <w:gridCol w:w="1195"/>
              <w:gridCol w:w="976"/>
            </w:tblGrid>
            <w:tr w:rsidR="00EF17A0" w:rsidRPr="00EF17A0" w:rsidTr="00EF17A0">
              <w:trPr>
                <w:trHeight w:val="300"/>
              </w:trPr>
              <w:tc>
                <w:tcPr>
                  <w:tcW w:w="343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b/>
                      <w:bCs/>
                      <w:lang w:eastAsia="en-GB"/>
                    </w:rPr>
                  </w:pPr>
                  <w:r w:rsidRPr="00EF17A0">
                    <w:rPr>
                      <w:rFonts w:ascii="Arial" w:eastAsia="Times New Roman" w:hAnsi="Arial" w:cs="Arial"/>
                      <w:b/>
                      <w:bCs/>
                      <w:lang w:eastAsia="en-GB"/>
                    </w:rPr>
                    <w:t xml:space="preserve">Statement of Balances </w:t>
                  </w:r>
                </w:p>
              </w:tc>
              <w:tc>
                <w:tcPr>
                  <w:tcW w:w="11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p>
              </w:tc>
              <w:tc>
                <w:tcPr>
                  <w:tcW w:w="9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p>
              </w:tc>
              <w:tc>
                <w:tcPr>
                  <w:tcW w:w="97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p>
              </w:tc>
            </w:tr>
            <w:tr w:rsidR="00EF17A0" w:rsidRPr="00EF17A0" w:rsidTr="00EF17A0">
              <w:trPr>
                <w:trHeight w:val="300"/>
              </w:trPr>
              <w:tc>
                <w:tcPr>
                  <w:tcW w:w="343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b/>
                      <w:bCs/>
                      <w:lang w:eastAsia="en-GB"/>
                    </w:rPr>
                  </w:pPr>
                  <w:r w:rsidRPr="00EF17A0">
                    <w:rPr>
                      <w:rFonts w:ascii="Arial" w:eastAsia="Times New Roman" w:hAnsi="Arial" w:cs="Arial"/>
                      <w:b/>
                      <w:bCs/>
                      <w:lang w:eastAsia="en-GB"/>
                    </w:rPr>
                    <w:t>as at 31December 2025</w:t>
                  </w:r>
                </w:p>
              </w:tc>
              <w:tc>
                <w:tcPr>
                  <w:tcW w:w="11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p>
              </w:tc>
              <w:tc>
                <w:tcPr>
                  <w:tcW w:w="9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p>
              </w:tc>
              <w:tc>
                <w:tcPr>
                  <w:tcW w:w="97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b/>
                      <w:bCs/>
                      <w:sz w:val="20"/>
                      <w:szCs w:val="20"/>
                      <w:lang w:eastAsia="en-GB"/>
                    </w:rPr>
                  </w:pPr>
                  <w:r w:rsidRPr="00EF17A0">
                    <w:rPr>
                      <w:rFonts w:ascii="Arial" w:eastAsia="Times New Roman" w:hAnsi="Arial" w:cs="Arial"/>
                      <w:b/>
                      <w:bCs/>
                      <w:sz w:val="20"/>
                      <w:szCs w:val="20"/>
                      <w:lang w:eastAsia="en-GB"/>
                    </w:rPr>
                    <w:t>Total</w:t>
                  </w:r>
                </w:p>
              </w:tc>
            </w:tr>
            <w:tr w:rsidR="00EF17A0" w:rsidRPr="00EF17A0" w:rsidTr="00EF17A0">
              <w:trPr>
                <w:trHeight w:val="255"/>
              </w:trPr>
              <w:tc>
                <w:tcPr>
                  <w:tcW w:w="343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ind w:firstLineChars="1500" w:firstLine="3012"/>
                    <w:rPr>
                      <w:rFonts w:ascii="Arial" w:eastAsia="Times New Roman" w:hAnsi="Arial" w:cs="Arial"/>
                      <w:b/>
                      <w:bCs/>
                      <w:sz w:val="20"/>
                      <w:szCs w:val="20"/>
                      <w:lang w:eastAsia="en-GB"/>
                    </w:rPr>
                  </w:pPr>
                </w:p>
              </w:tc>
              <w:tc>
                <w:tcPr>
                  <w:tcW w:w="11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jc w:val="center"/>
                    <w:rPr>
                      <w:rFonts w:ascii="Arial" w:eastAsia="Times New Roman" w:hAnsi="Arial" w:cs="Arial"/>
                      <w:b/>
                      <w:bCs/>
                      <w:sz w:val="20"/>
                      <w:szCs w:val="20"/>
                      <w:lang w:eastAsia="en-GB"/>
                    </w:rPr>
                  </w:pPr>
                  <w:r w:rsidRPr="00EF17A0">
                    <w:rPr>
                      <w:rFonts w:ascii="Arial" w:eastAsia="Times New Roman" w:hAnsi="Arial" w:cs="Arial"/>
                      <w:b/>
                      <w:bCs/>
                      <w:sz w:val="20"/>
                      <w:szCs w:val="20"/>
                      <w:lang w:eastAsia="en-GB"/>
                    </w:rPr>
                    <w:t>Unrestricted</w:t>
                  </w:r>
                </w:p>
              </w:tc>
              <w:tc>
                <w:tcPr>
                  <w:tcW w:w="9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jc w:val="center"/>
                    <w:rPr>
                      <w:rFonts w:ascii="Arial" w:eastAsia="Times New Roman" w:hAnsi="Arial" w:cs="Arial"/>
                      <w:b/>
                      <w:bCs/>
                      <w:sz w:val="20"/>
                      <w:szCs w:val="20"/>
                      <w:lang w:eastAsia="en-GB"/>
                    </w:rPr>
                  </w:pPr>
                  <w:r w:rsidRPr="00EF17A0">
                    <w:rPr>
                      <w:rFonts w:ascii="Arial" w:eastAsia="Times New Roman" w:hAnsi="Arial" w:cs="Arial"/>
                      <w:b/>
                      <w:bCs/>
                      <w:sz w:val="20"/>
                      <w:szCs w:val="20"/>
                      <w:lang w:eastAsia="en-GB"/>
                    </w:rPr>
                    <w:t>Restricted</w:t>
                  </w:r>
                </w:p>
              </w:tc>
              <w:tc>
                <w:tcPr>
                  <w:tcW w:w="97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b/>
                      <w:bCs/>
                      <w:sz w:val="20"/>
                      <w:szCs w:val="20"/>
                      <w:lang w:eastAsia="en-GB"/>
                    </w:rPr>
                  </w:pPr>
                  <w:r w:rsidRPr="00EF17A0">
                    <w:rPr>
                      <w:rFonts w:ascii="Arial" w:eastAsia="Times New Roman" w:hAnsi="Arial" w:cs="Arial"/>
                      <w:b/>
                      <w:bCs/>
                      <w:sz w:val="20"/>
                      <w:szCs w:val="20"/>
                      <w:lang w:eastAsia="en-GB"/>
                    </w:rPr>
                    <w:t>Funds</w:t>
                  </w:r>
                </w:p>
              </w:tc>
            </w:tr>
            <w:tr w:rsidR="00EF17A0" w:rsidRPr="00EF17A0" w:rsidTr="00EF17A0">
              <w:trPr>
                <w:trHeight w:val="255"/>
              </w:trPr>
              <w:tc>
                <w:tcPr>
                  <w:tcW w:w="343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ind w:firstLineChars="1500" w:firstLine="3012"/>
                    <w:rPr>
                      <w:rFonts w:ascii="Arial" w:eastAsia="Times New Roman" w:hAnsi="Arial" w:cs="Arial"/>
                      <w:b/>
                      <w:bCs/>
                      <w:sz w:val="20"/>
                      <w:szCs w:val="20"/>
                      <w:lang w:eastAsia="en-GB"/>
                    </w:rPr>
                  </w:pPr>
                </w:p>
              </w:tc>
              <w:tc>
                <w:tcPr>
                  <w:tcW w:w="11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jc w:val="center"/>
                    <w:rPr>
                      <w:rFonts w:ascii="Arial" w:eastAsia="Times New Roman" w:hAnsi="Arial" w:cs="Arial"/>
                      <w:b/>
                      <w:bCs/>
                      <w:sz w:val="20"/>
                      <w:szCs w:val="20"/>
                      <w:lang w:eastAsia="en-GB"/>
                    </w:rPr>
                  </w:pPr>
                  <w:r w:rsidRPr="00EF17A0">
                    <w:rPr>
                      <w:rFonts w:ascii="Arial" w:eastAsia="Times New Roman" w:hAnsi="Arial" w:cs="Arial"/>
                      <w:b/>
                      <w:bCs/>
                      <w:sz w:val="20"/>
                      <w:szCs w:val="20"/>
                      <w:lang w:eastAsia="en-GB"/>
                    </w:rPr>
                    <w:t>Funds</w:t>
                  </w:r>
                </w:p>
              </w:tc>
              <w:tc>
                <w:tcPr>
                  <w:tcW w:w="9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jc w:val="center"/>
                    <w:rPr>
                      <w:rFonts w:ascii="Arial" w:eastAsia="Times New Roman" w:hAnsi="Arial" w:cs="Arial"/>
                      <w:b/>
                      <w:bCs/>
                      <w:sz w:val="20"/>
                      <w:szCs w:val="20"/>
                      <w:lang w:eastAsia="en-GB"/>
                    </w:rPr>
                  </w:pPr>
                  <w:r w:rsidRPr="00EF17A0">
                    <w:rPr>
                      <w:rFonts w:ascii="Arial" w:eastAsia="Times New Roman" w:hAnsi="Arial" w:cs="Arial"/>
                      <w:b/>
                      <w:bCs/>
                      <w:sz w:val="20"/>
                      <w:szCs w:val="20"/>
                      <w:lang w:eastAsia="en-GB"/>
                    </w:rPr>
                    <w:t>Funds</w:t>
                  </w:r>
                </w:p>
              </w:tc>
              <w:tc>
                <w:tcPr>
                  <w:tcW w:w="97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b/>
                      <w:bCs/>
                      <w:sz w:val="20"/>
                      <w:szCs w:val="20"/>
                      <w:lang w:eastAsia="en-GB"/>
                    </w:rPr>
                  </w:pPr>
                  <w:r w:rsidRPr="00EF17A0">
                    <w:rPr>
                      <w:rFonts w:ascii="Arial" w:eastAsia="Times New Roman" w:hAnsi="Arial" w:cs="Arial"/>
                      <w:b/>
                      <w:bCs/>
                      <w:sz w:val="20"/>
                      <w:szCs w:val="20"/>
                      <w:lang w:eastAsia="en-GB"/>
                    </w:rPr>
                    <w:t>2025</w:t>
                  </w:r>
                </w:p>
              </w:tc>
            </w:tr>
            <w:tr w:rsidR="00EF17A0" w:rsidRPr="00EF17A0" w:rsidTr="00EF17A0">
              <w:trPr>
                <w:trHeight w:val="255"/>
              </w:trPr>
              <w:tc>
                <w:tcPr>
                  <w:tcW w:w="343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b/>
                      <w:bCs/>
                      <w:sz w:val="20"/>
                      <w:szCs w:val="20"/>
                      <w:lang w:eastAsia="en-GB"/>
                    </w:rPr>
                  </w:pPr>
                  <w:r w:rsidRPr="00EF17A0">
                    <w:rPr>
                      <w:rFonts w:ascii="Arial" w:eastAsia="Times New Roman" w:hAnsi="Arial" w:cs="Arial"/>
                      <w:b/>
                      <w:bCs/>
                      <w:sz w:val="20"/>
                      <w:szCs w:val="20"/>
                      <w:lang w:eastAsia="en-GB"/>
                    </w:rPr>
                    <w:t>Cash funds</w:t>
                  </w:r>
                </w:p>
              </w:tc>
              <w:tc>
                <w:tcPr>
                  <w:tcW w:w="11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p>
              </w:tc>
              <w:tc>
                <w:tcPr>
                  <w:tcW w:w="9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p>
              </w:tc>
              <w:tc>
                <w:tcPr>
                  <w:tcW w:w="97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p>
              </w:tc>
            </w:tr>
            <w:tr w:rsidR="00EF17A0" w:rsidRPr="00EF17A0" w:rsidTr="00EF17A0">
              <w:trPr>
                <w:trHeight w:val="255"/>
              </w:trPr>
              <w:tc>
                <w:tcPr>
                  <w:tcW w:w="343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r w:rsidRPr="00EF17A0">
                    <w:rPr>
                      <w:rFonts w:ascii="Arial" w:eastAsia="Times New Roman" w:hAnsi="Arial" w:cs="Arial"/>
                      <w:sz w:val="20"/>
                      <w:szCs w:val="20"/>
                      <w:lang w:eastAsia="en-GB"/>
                    </w:rPr>
                    <w:t>Bank balance</w:t>
                  </w:r>
                </w:p>
              </w:tc>
              <w:tc>
                <w:tcPr>
                  <w:tcW w:w="11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jc w:val="right"/>
                    <w:rPr>
                      <w:rFonts w:ascii="Arial" w:eastAsia="Times New Roman" w:hAnsi="Arial" w:cs="Arial"/>
                      <w:color w:val="000000"/>
                      <w:sz w:val="20"/>
                      <w:szCs w:val="20"/>
                      <w:lang w:eastAsia="en-GB"/>
                    </w:rPr>
                  </w:pPr>
                  <w:r w:rsidRPr="00EF17A0">
                    <w:rPr>
                      <w:rFonts w:ascii="Arial" w:eastAsia="Times New Roman" w:hAnsi="Arial" w:cs="Arial"/>
                      <w:color w:val="000000"/>
                      <w:sz w:val="20"/>
                      <w:szCs w:val="20"/>
                      <w:lang w:eastAsia="en-GB"/>
                    </w:rPr>
                    <w:t>15019</w:t>
                  </w:r>
                </w:p>
              </w:tc>
              <w:tc>
                <w:tcPr>
                  <w:tcW w:w="9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jc w:val="center"/>
                    <w:rPr>
                      <w:rFonts w:ascii="Arial" w:eastAsia="Times New Roman" w:hAnsi="Arial" w:cs="Arial"/>
                      <w:color w:val="000000"/>
                      <w:sz w:val="20"/>
                      <w:szCs w:val="20"/>
                      <w:lang w:eastAsia="en-GB"/>
                    </w:rPr>
                  </w:pPr>
                  <w:r w:rsidRPr="00EF17A0">
                    <w:rPr>
                      <w:rFonts w:ascii="Arial" w:eastAsia="Times New Roman" w:hAnsi="Arial" w:cs="Arial"/>
                      <w:color w:val="000000"/>
                      <w:sz w:val="20"/>
                      <w:szCs w:val="20"/>
                      <w:lang w:eastAsia="en-GB"/>
                    </w:rPr>
                    <w:t xml:space="preserve">          -   </w:t>
                  </w:r>
                </w:p>
              </w:tc>
              <w:tc>
                <w:tcPr>
                  <w:tcW w:w="97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jc w:val="right"/>
                    <w:rPr>
                      <w:rFonts w:ascii="Arial" w:eastAsia="Times New Roman" w:hAnsi="Arial" w:cs="Arial"/>
                      <w:color w:val="000000"/>
                      <w:sz w:val="20"/>
                      <w:szCs w:val="20"/>
                      <w:lang w:eastAsia="en-GB"/>
                    </w:rPr>
                  </w:pPr>
                  <w:r w:rsidRPr="00EF17A0">
                    <w:rPr>
                      <w:rFonts w:ascii="Arial" w:eastAsia="Times New Roman" w:hAnsi="Arial" w:cs="Arial"/>
                      <w:color w:val="000000"/>
                      <w:sz w:val="20"/>
                      <w:szCs w:val="20"/>
                      <w:lang w:eastAsia="en-GB"/>
                    </w:rPr>
                    <w:t>15019</w:t>
                  </w:r>
                </w:p>
              </w:tc>
            </w:tr>
            <w:tr w:rsidR="00EF17A0" w:rsidRPr="00EF17A0" w:rsidTr="00EF17A0">
              <w:trPr>
                <w:trHeight w:val="255"/>
              </w:trPr>
              <w:tc>
                <w:tcPr>
                  <w:tcW w:w="343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color w:val="000000"/>
                      <w:sz w:val="20"/>
                      <w:szCs w:val="20"/>
                      <w:lang w:eastAsia="en-GB"/>
                    </w:rPr>
                  </w:pPr>
                  <w:r w:rsidRPr="00EF17A0">
                    <w:rPr>
                      <w:rFonts w:ascii="Arial" w:eastAsia="Times New Roman" w:hAnsi="Arial" w:cs="Arial"/>
                      <w:color w:val="000000"/>
                      <w:sz w:val="20"/>
                      <w:szCs w:val="20"/>
                      <w:lang w:eastAsia="en-GB"/>
                    </w:rPr>
                    <w:t>Cash</w:t>
                  </w:r>
                </w:p>
              </w:tc>
              <w:tc>
                <w:tcPr>
                  <w:tcW w:w="11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jc w:val="right"/>
                    <w:rPr>
                      <w:rFonts w:ascii="Arial" w:eastAsia="Times New Roman" w:hAnsi="Arial" w:cs="Arial"/>
                      <w:color w:val="000000"/>
                      <w:sz w:val="20"/>
                      <w:szCs w:val="20"/>
                      <w:lang w:eastAsia="en-GB"/>
                    </w:rPr>
                  </w:pPr>
                  <w:r w:rsidRPr="00EF17A0">
                    <w:rPr>
                      <w:rFonts w:ascii="Arial" w:eastAsia="Times New Roman" w:hAnsi="Arial" w:cs="Arial"/>
                      <w:color w:val="000000"/>
                      <w:sz w:val="20"/>
                      <w:szCs w:val="20"/>
                      <w:lang w:eastAsia="en-GB"/>
                    </w:rPr>
                    <w:t>373</w:t>
                  </w:r>
                </w:p>
              </w:tc>
              <w:tc>
                <w:tcPr>
                  <w:tcW w:w="9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jc w:val="center"/>
                    <w:rPr>
                      <w:rFonts w:ascii="Arial" w:eastAsia="Times New Roman" w:hAnsi="Arial" w:cs="Arial"/>
                      <w:sz w:val="20"/>
                      <w:szCs w:val="20"/>
                      <w:lang w:eastAsia="en-GB"/>
                    </w:rPr>
                  </w:pPr>
                  <w:r w:rsidRPr="00EF17A0">
                    <w:rPr>
                      <w:rFonts w:ascii="Arial" w:eastAsia="Times New Roman" w:hAnsi="Arial" w:cs="Arial"/>
                      <w:sz w:val="20"/>
                      <w:szCs w:val="20"/>
                      <w:lang w:eastAsia="en-GB"/>
                    </w:rPr>
                    <w:t xml:space="preserve">          -   </w:t>
                  </w:r>
                </w:p>
              </w:tc>
              <w:tc>
                <w:tcPr>
                  <w:tcW w:w="97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jc w:val="right"/>
                    <w:rPr>
                      <w:rFonts w:ascii="Arial" w:eastAsia="Times New Roman" w:hAnsi="Arial" w:cs="Arial"/>
                      <w:color w:val="000000"/>
                      <w:sz w:val="20"/>
                      <w:szCs w:val="20"/>
                      <w:lang w:eastAsia="en-GB"/>
                    </w:rPr>
                  </w:pPr>
                  <w:r w:rsidRPr="00EF17A0">
                    <w:rPr>
                      <w:rFonts w:ascii="Arial" w:eastAsia="Times New Roman" w:hAnsi="Arial" w:cs="Arial"/>
                      <w:color w:val="000000"/>
                      <w:sz w:val="20"/>
                      <w:szCs w:val="20"/>
                      <w:lang w:eastAsia="en-GB"/>
                    </w:rPr>
                    <w:t>373</w:t>
                  </w:r>
                </w:p>
              </w:tc>
            </w:tr>
            <w:tr w:rsidR="00EF17A0" w:rsidRPr="00EF17A0" w:rsidTr="00EF17A0">
              <w:trPr>
                <w:trHeight w:val="255"/>
              </w:trPr>
              <w:tc>
                <w:tcPr>
                  <w:tcW w:w="343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b/>
                      <w:bCs/>
                      <w:color w:val="000000"/>
                      <w:sz w:val="20"/>
                      <w:szCs w:val="20"/>
                      <w:lang w:eastAsia="en-GB"/>
                    </w:rPr>
                  </w:pPr>
                </w:p>
              </w:tc>
              <w:tc>
                <w:tcPr>
                  <w:tcW w:w="11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p>
              </w:tc>
              <w:tc>
                <w:tcPr>
                  <w:tcW w:w="979"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p>
              </w:tc>
              <w:tc>
                <w:tcPr>
                  <w:tcW w:w="97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sz w:val="20"/>
                      <w:szCs w:val="20"/>
                      <w:lang w:eastAsia="en-GB"/>
                    </w:rPr>
                  </w:pPr>
                </w:p>
              </w:tc>
            </w:tr>
            <w:tr w:rsidR="00EF17A0" w:rsidRPr="00EF17A0" w:rsidTr="00EF17A0">
              <w:trPr>
                <w:trHeight w:val="525"/>
              </w:trPr>
              <w:tc>
                <w:tcPr>
                  <w:tcW w:w="3436" w:type="dxa"/>
                  <w:tcBorders>
                    <w:top w:val="nil"/>
                    <w:left w:val="nil"/>
                    <w:bottom w:val="nil"/>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color w:val="000000"/>
                      <w:sz w:val="20"/>
                      <w:szCs w:val="20"/>
                      <w:lang w:eastAsia="en-GB"/>
                    </w:rPr>
                  </w:pPr>
                  <w:r w:rsidRPr="00EF17A0">
                    <w:rPr>
                      <w:rFonts w:ascii="Arial" w:eastAsia="Times New Roman" w:hAnsi="Arial" w:cs="Arial"/>
                      <w:color w:val="000000"/>
                      <w:sz w:val="20"/>
                      <w:szCs w:val="20"/>
                      <w:lang w:eastAsia="en-GB"/>
                    </w:rPr>
                    <w:t>Total</w:t>
                  </w:r>
                </w:p>
              </w:tc>
              <w:tc>
                <w:tcPr>
                  <w:tcW w:w="1179" w:type="dxa"/>
                  <w:tcBorders>
                    <w:top w:val="single" w:sz="4" w:space="0" w:color="auto"/>
                    <w:left w:val="nil"/>
                    <w:bottom w:val="double" w:sz="6" w:space="0" w:color="auto"/>
                    <w:right w:val="nil"/>
                  </w:tcBorders>
                  <w:shd w:val="clear" w:color="auto" w:fill="auto"/>
                  <w:noWrap/>
                  <w:vAlign w:val="bottom"/>
                  <w:hideMark/>
                </w:tcPr>
                <w:p w:rsidR="00EF17A0" w:rsidRPr="00EF17A0" w:rsidRDefault="00EF17A0" w:rsidP="00EF17A0">
                  <w:pPr>
                    <w:spacing w:after="0" w:line="240" w:lineRule="auto"/>
                    <w:jc w:val="right"/>
                    <w:rPr>
                      <w:rFonts w:ascii="Arial" w:eastAsia="Times New Roman" w:hAnsi="Arial" w:cs="Arial"/>
                      <w:b/>
                      <w:bCs/>
                      <w:sz w:val="20"/>
                      <w:szCs w:val="20"/>
                      <w:lang w:eastAsia="en-GB"/>
                    </w:rPr>
                  </w:pPr>
                  <w:r w:rsidRPr="00EF17A0">
                    <w:rPr>
                      <w:rFonts w:ascii="Arial" w:eastAsia="Times New Roman" w:hAnsi="Arial" w:cs="Arial"/>
                      <w:b/>
                      <w:bCs/>
                      <w:sz w:val="20"/>
                      <w:szCs w:val="20"/>
                      <w:lang w:eastAsia="en-GB"/>
                    </w:rPr>
                    <w:t>15393</w:t>
                  </w:r>
                </w:p>
              </w:tc>
              <w:tc>
                <w:tcPr>
                  <w:tcW w:w="979" w:type="dxa"/>
                  <w:tcBorders>
                    <w:top w:val="single" w:sz="4" w:space="0" w:color="auto"/>
                    <w:left w:val="nil"/>
                    <w:bottom w:val="double" w:sz="6" w:space="0" w:color="auto"/>
                    <w:right w:val="nil"/>
                  </w:tcBorders>
                  <w:shd w:val="clear" w:color="auto" w:fill="auto"/>
                  <w:noWrap/>
                  <w:vAlign w:val="bottom"/>
                  <w:hideMark/>
                </w:tcPr>
                <w:p w:rsidR="00EF17A0" w:rsidRPr="00EF17A0" w:rsidRDefault="00EF17A0" w:rsidP="00EF17A0">
                  <w:pPr>
                    <w:spacing w:after="0" w:line="240" w:lineRule="auto"/>
                    <w:rPr>
                      <w:rFonts w:ascii="Arial" w:eastAsia="Times New Roman" w:hAnsi="Arial" w:cs="Arial"/>
                      <w:b/>
                      <w:bCs/>
                      <w:sz w:val="20"/>
                      <w:szCs w:val="20"/>
                      <w:lang w:eastAsia="en-GB"/>
                    </w:rPr>
                  </w:pPr>
                  <w:r w:rsidRPr="00EF17A0">
                    <w:rPr>
                      <w:rFonts w:ascii="Arial" w:eastAsia="Times New Roman" w:hAnsi="Arial" w:cs="Arial"/>
                      <w:b/>
                      <w:bCs/>
                      <w:sz w:val="20"/>
                      <w:szCs w:val="20"/>
                      <w:lang w:eastAsia="en-GB"/>
                    </w:rPr>
                    <w:t xml:space="preserve">          -   </w:t>
                  </w:r>
                </w:p>
              </w:tc>
              <w:tc>
                <w:tcPr>
                  <w:tcW w:w="976" w:type="dxa"/>
                  <w:tcBorders>
                    <w:top w:val="single" w:sz="4" w:space="0" w:color="auto"/>
                    <w:left w:val="nil"/>
                    <w:bottom w:val="double" w:sz="6" w:space="0" w:color="auto"/>
                    <w:right w:val="nil"/>
                  </w:tcBorders>
                  <w:shd w:val="clear" w:color="auto" w:fill="auto"/>
                  <w:noWrap/>
                  <w:vAlign w:val="bottom"/>
                  <w:hideMark/>
                </w:tcPr>
                <w:p w:rsidR="00EF17A0" w:rsidRPr="00EF17A0" w:rsidRDefault="00EF17A0" w:rsidP="00EF17A0">
                  <w:pPr>
                    <w:spacing w:after="0" w:line="240" w:lineRule="auto"/>
                    <w:jc w:val="right"/>
                    <w:rPr>
                      <w:rFonts w:ascii="Arial" w:eastAsia="Times New Roman" w:hAnsi="Arial" w:cs="Arial"/>
                      <w:b/>
                      <w:bCs/>
                      <w:sz w:val="20"/>
                      <w:szCs w:val="20"/>
                      <w:lang w:eastAsia="en-GB"/>
                    </w:rPr>
                  </w:pPr>
                  <w:r w:rsidRPr="00EF17A0">
                    <w:rPr>
                      <w:rFonts w:ascii="Arial" w:eastAsia="Times New Roman" w:hAnsi="Arial" w:cs="Arial"/>
                      <w:b/>
                      <w:bCs/>
                      <w:sz w:val="20"/>
                      <w:szCs w:val="20"/>
                      <w:lang w:eastAsia="en-GB"/>
                    </w:rPr>
                    <w:t>15393</w:t>
                  </w:r>
                </w:p>
              </w:tc>
            </w:tr>
          </w:tbl>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r w:rsidR="0023796A" w:rsidRPr="00FB4F6F" w:rsidTr="0023796A">
        <w:trPr>
          <w:trHeight w:val="300"/>
        </w:trPr>
        <w:tc>
          <w:tcPr>
            <w:tcW w:w="8576"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c>
          <w:tcPr>
            <w:tcW w:w="222" w:type="dxa"/>
            <w:shd w:val="clear" w:color="auto" w:fill="auto"/>
            <w:hideMark/>
          </w:tcPr>
          <w:p w:rsidR="0023796A" w:rsidRPr="00FB4F6F" w:rsidRDefault="0023796A" w:rsidP="00FB4F6F">
            <w:pPr>
              <w:spacing w:after="0" w:line="240" w:lineRule="auto"/>
              <w:rPr>
                <w:rFonts w:ascii="Arial" w:eastAsia="Times New Roman" w:hAnsi="Arial" w:cs="Arial"/>
                <w:b/>
                <w:bCs/>
                <w:sz w:val="20"/>
                <w:szCs w:val="20"/>
                <w:highlight w:val="yellow"/>
                <w:lang w:eastAsia="en-GB"/>
              </w:rPr>
            </w:pPr>
          </w:p>
        </w:tc>
      </w:tr>
    </w:tbl>
    <w:p w:rsidR="00143519" w:rsidRDefault="00143519"/>
    <w:p w:rsidR="005D0E2A" w:rsidRPr="005D0E2A" w:rsidRDefault="005D0E2A" w:rsidP="001549DC">
      <w:pPr>
        <w:widowControl w:val="0"/>
        <w:spacing w:before="141" w:after="0" w:line="240" w:lineRule="auto"/>
        <w:rPr>
          <w:rFonts w:ascii="Arial" w:eastAsia="Arial" w:hAnsi="Arial" w:cs="Arial"/>
          <w:sz w:val="20"/>
          <w:lang w:val="en-US"/>
        </w:rPr>
      </w:pPr>
      <w:r w:rsidRPr="005D0E2A">
        <w:rPr>
          <w:rFonts w:ascii="Arial" w:eastAsia="Arial" w:hAnsi="Arial" w:cs="Arial"/>
          <w:sz w:val="20"/>
          <w:lang w:val="en-US"/>
        </w:rPr>
        <w:t xml:space="preserve">Approved by the trustees on </w:t>
      </w:r>
      <w:r w:rsidR="00B753A5">
        <w:rPr>
          <w:rFonts w:ascii="Arial" w:eastAsia="Arial" w:hAnsi="Arial" w:cs="Arial"/>
          <w:sz w:val="20"/>
          <w:lang w:val="en-US"/>
        </w:rPr>
        <w:t>24 July</w:t>
      </w:r>
      <w:r w:rsidR="00FB4F6F">
        <w:rPr>
          <w:rFonts w:ascii="Arial" w:eastAsia="Arial" w:hAnsi="Arial" w:cs="Arial"/>
          <w:sz w:val="20"/>
          <w:lang w:val="en-US"/>
        </w:rPr>
        <w:t xml:space="preserve"> 2026</w:t>
      </w:r>
    </w:p>
    <w:p w:rsidR="005D0E2A" w:rsidRPr="005D0E2A" w:rsidRDefault="005D0E2A" w:rsidP="005D0E2A">
      <w:pPr>
        <w:widowControl w:val="0"/>
        <w:spacing w:after="0" w:line="240" w:lineRule="auto"/>
        <w:rPr>
          <w:rFonts w:ascii="Arial" w:eastAsia="Arial" w:hAnsi="Arial" w:cs="Arial"/>
          <w:sz w:val="20"/>
          <w:szCs w:val="19"/>
          <w:lang w:val="en-US"/>
        </w:rPr>
      </w:pPr>
    </w:p>
    <w:p w:rsidR="005D0E2A" w:rsidRPr="005D0E2A" w:rsidRDefault="005D0E2A" w:rsidP="005D0E2A">
      <w:pPr>
        <w:widowControl w:val="0"/>
        <w:spacing w:before="6" w:after="0" w:line="240" w:lineRule="auto"/>
        <w:rPr>
          <w:rFonts w:ascii="Arial" w:eastAsia="Arial" w:hAnsi="Arial" w:cs="Arial"/>
          <w:sz w:val="24"/>
          <w:szCs w:val="19"/>
          <w:lang w:val="en-US"/>
        </w:rPr>
      </w:pPr>
    </w:p>
    <w:p w:rsidR="005D0E2A" w:rsidRPr="005D0E2A" w:rsidRDefault="005D0E2A" w:rsidP="005D0E2A">
      <w:pPr>
        <w:widowControl w:val="0"/>
        <w:tabs>
          <w:tab w:val="left" w:pos="4271"/>
        </w:tabs>
        <w:spacing w:after="0" w:line="240" w:lineRule="auto"/>
        <w:ind w:left="107"/>
        <w:rPr>
          <w:rFonts w:ascii="Arial" w:eastAsia="Arial" w:hAnsi="Arial" w:cs="Arial"/>
          <w:sz w:val="20"/>
          <w:lang w:val="en-US"/>
        </w:rPr>
      </w:pPr>
      <w:r w:rsidRPr="005D0E2A">
        <w:rPr>
          <w:rFonts w:ascii="Arial" w:eastAsia="Arial" w:hAnsi="Arial" w:cs="Arial"/>
          <w:sz w:val="20"/>
          <w:lang w:val="en-US"/>
        </w:rPr>
        <w:t>………</w:t>
      </w:r>
      <w:r w:rsidR="00FF5B17" w:rsidRPr="00FF5B17">
        <w:rPr>
          <w:rFonts w:ascii="Arial" w:hAnsi="Arial" w:cs="Arial"/>
          <w:sz w:val="20"/>
          <w:szCs w:val="20"/>
          <w:lang w:val="en-US"/>
        </w:rPr>
        <w:t xml:space="preserve"> </w:t>
      </w:r>
      <w:r w:rsidR="00FF5B17" w:rsidRPr="00925717">
        <w:rPr>
          <w:rFonts w:ascii="Arial" w:hAnsi="Arial" w:cs="Arial"/>
          <w:sz w:val="20"/>
          <w:szCs w:val="20"/>
          <w:lang w:val="en-US"/>
        </w:rPr>
        <w:t>Graeme Mudie</w:t>
      </w:r>
      <w:r w:rsidR="00FF5B17" w:rsidRPr="005D0E2A">
        <w:rPr>
          <w:rFonts w:ascii="Arial" w:eastAsia="Arial" w:hAnsi="Arial" w:cs="Arial"/>
          <w:sz w:val="20"/>
          <w:lang w:val="en-US"/>
        </w:rPr>
        <w:t xml:space="preserve"> </w:t>
      </w:r>
      <w:r w:rsidRPr="005D0E2A">
        <w:rPr>
          <w:rFonts w:ascii="Arial" w:eastAsia="Arial" w:hAnsi="Arial" w:cs="Arial"/>
          <w:sz w:val="20"/>
          <w:lang w:val="en-US"/>
        </w:rPr>
        <w:t>…………………………….</w:t>
      </w:r>
      <w:r w:rsidRPr="005D0E2A">
        <w:rPr>
          <w:rFonts w:ascii="Arial" w:eastAsia="Arial" w:hAnsi="Arial" w:cs="Arial"/>
          <w:sz w:val="20"/>
          <w:lang w:val="en-US"/>
        </w:rPr>
        <w:tab/>
        <w:t>Chairman</w:t>
      </w:r>
    </w:p>
    <w:p w:rsidR="005D0E2A" w:rsidRPr="005D0E2A" w:rsidRDefault="005D0E2A" w:rsidP="005D0E2A">
      <w:pPr>
        <w:widowControl w:val="0"/>
        <w:spacing w:after="0" w:line="240" w:lineRule="auto"/>
        <w:rPr>
          <w:rFonts w:ascii="Arial" w:eastAsia="Arial" w:hAnsi="Arial" w:cs="Arial"/>
          <w:sz w:val="20"/>
          <w:szCs w:val="19"/>
          <w:lang w:val="en-US"/>
        </w:rPr>
      </w:pPr>
    </w:p>
    <w:p w:rsidR="005D0E2A" w:rsidRPr="005D0E2A" w:rsidRDefault="005D0E2A" w:rsidP="005D0E2A">
      <w:pPr>
        <w:widowControl w:val="0"/>
        <w:spacing w:before="5" w:after="0" w:line="240" w:lineRule="auto"/>
        <w:rPr>
          <w:rFonts w:ascii="Arial" w:eastAsia="Arial" w:hAnsi="Arial" w:cs="Arial"/>
          <w:sz w:val="24"/>
          <w:szCs w:val="19"/>
          <w:lang w:val="en-US"/>
        </w:rPr>
      </w:pPr>
    </w:p>
    <w:p w:rsidR="006041F2" w:rsidRDefault="005D0E2A">
      <w:r w:rsidRPr="005D0E2A">
        <w:rPr>
          <w:rFonts w:ascii="Arial" w:eastAsia="Arial" w:hAnsi="Arial" w:cs="Arial"/>
          <w:sz w:val="20"/>
          <w:lang w:val="en-US"/>
        </w:rPr>
        <w:t>………William Beckers…………………………….</w:t>
      </w:r>
      <w:r>
        <w:rPr>
          <w:rFonts w:ascii="Arial" w:eastAsia="Arial" w:hAnsi="Arial" w:cs="Arial"/>
          <w:sz w:val="20"/>
          <w:lang w:val="en-US"/>
        </w:rPr>
        <w:tab/>
      </w:r>
      <w:r>
        <w:rPr>
          <w:rFonts w:ascii="Arial" w:eastAsia="Arial" w:hAnsi="Arial" w:cs="Arial"/>
          <w:sz w:val="20"/>
          <w:lang w:val="en-US"/>
        </w:rPr>
        <w:tab/>
        <w:t>Secretary</w:t>
      </w:r>
    </w:p>
    <w:sectPr w:rsidR="006041F2" w:rsidSect="00FB05A0">
      <w:headerReference w:type="default" r:id="rId11"/>
      <w:footerReference w:type="default" r:id="rId12"/>
      <w:pgSz w:w="11906" w:h="16838"/>
      <w:pgMar w:top="1440" w:right="1440" w:bottom="1440" w:left="1440" w:header="708" w:footer="135"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91B" w:rsidRDefault="00E8791B" w:rsidP="00143519">
      <w:pPr>
        <w:spacing w:after="0" w:line="240" w:lineRule="auto"/>
      </w:pPr>
      <w:r>
        <w:separator/>
      </w:r>
    </w:p>
  </w:endnote>
  <w:endnote w:type="continuationSeparator" w:id="1">
    <w:p w:rsidR="00E8791B" w:rsidRDefault="00E8791B" w:rsidP="001435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11244"/>
      <w:docPartObj>
        <w:docPartGallery w:val="Page Numbers (Bottom of Page)"/>
        <w:docPartUnique/>
      </w:docPartObj>
    </w:sdtPr>
    <w:sdtContent>
      <w:p w:rsidR="00C558F2" w:rsidRDefault="00B26052">
        <w:pPr>
          <w:pStyle w:val="Footer"/>
        </w:pPr>
        <w:fldSimple w:instr=" PAGE   \* MERGEFORMAT ">
          <w:r w:rsidR="00866408">
            <w:rPr>
              <w:noProof/>
            </w:rPr>
            <w:t>7</w:t>
          </w:r>
        </w:fldSimple>
      </w:p>
    </w:sdtContent>
  </w:sdt>
  <w:p w:rsidR="00C558F2" w:rsidRDefault="00C558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91B" w:rsidRDefault="00E8791B" w:rsidP="00143519">
      <w:pPr>
        <w:spacing w:after="0" w:line="240" w:lineRule="auto"/>
      </w:pPr>
      <w:r>
        <w:separator/>
      </w:r>
    </w:p>
  </w:footnote>
  <w:footnote w:type="continuationSeparator" w:id="1">
    <w:p w:rsidR="00E8791B" w:rsidRDefault="00E8791B" w:rsidP="001435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8F2" w:rsidRPr="00E97209" w:rsidRDefault="00C558F2" w:rsidP="00E97209">
    <w:pPr>
      <w:pStyle w:val="NoSpacing"/>
      <w:rPr>
        <w:rFonts w:ascii="Arial" w:hAnsi="Arial" w:cs="Arial"/>
        <w:b/>
      </w:rPr>
    </w:pPr>
    <w:r w:rsidRPr="00E97209">
      <w:rPr>
        <w:rFonts w:ascii="Arial" w:hAnsi="Arial" w:cs="Arial"/>
        <w:b/>
      </w:rPr>
      <w:t>Carse of Gowrie Men’s Shed</w:t>
    </w:r>
    <w:r>
      <w:rPr>
        <w:rFonts w:ascii="Arial" w:hAnsi="Arial" w:cs="Arial"/>
        <w:b/>
      </w:rPr>
      <w:t xml:space="preserve"> </w:t>
    </w:r>
    <w:r>
      <w:rPr>
        <w:rFonts w:ascii="Arial" w:hAnsi="Arial" w:cs="Arial"/>
        <w:b/>
      </w:rPr>
      <w:tab/>
      <w:t>SC047662</w:t>
    </w:r>
    <w:r w:rsidRPr="00E97209">
      <w:rPr>
        <w:rFonts w:ascii="Arial" w:hAnsi="Arial" w:cs="Arial"/>
        <w:b/>
      </w:rPr>
      <w:t xml:space="preserve"> </w:t>
    </w:r>
  </w:p>
  <w:p w:rsidR="00C558F2" w:rsidRDefault="00C558F2" w:rsidP="00E97209">
    <w:pPr>
      <w:pStyle w:val="NoSpacing"/>
      <w:rPr>
        <w:rFonts w:ascii="Arial" w:hAnsi="Arial" w:cs="Arial"/>
        <w:b/>
      </w:rPr>
    </w:pPr>
    <w:r w:rsidRPr="00E97209">
      <w:rPr>
        <w:rFonts w:ascii="Arial" w:hAnsi="Arial" w:cs="Arial"/>
        <w:b/>
      </w:rPr>
      <w:t>Report of the Trustees</w:t>
    </w:r>
  </w:p>
  <w:p w:rsidR="00C558F2" w:rsidRPr="00E97209" w:rsidRDefault="00C558F2" w:rsidP="00E97209">
    <w:pPr>
      <w:pStyle w:val="NoSpacing"/>
      <w:rPr>
        <w:rFonts w:ascii="Arial" w:hAnsi="Arial" w:cs="Arial"/>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86F19"/>
    <w:multiLevelType w:val="hybridMultilevel"/>
    <w:tmpl w:val="DC72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9E0DE5"/>
    <w:multiLevelType w:val="hybridMultilevel"/>
    <w:tmpl w:val="6F04458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33587807"/>
    <w:multiLevelType w:val="hybridMultilevel"/>
    <w:tmpl w:val="EB723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92D23BD"/>
    <w:multiLevelType w:val="hybridMultilevel"/>
    <w:tmpl w:val="254059A6"/>
    <w:lvl w:ilvl="0" w:tplc="09BCC898">
      <w:numFmt w:val="bullet"/>
      <w:lvlText w:val="-"/>
      <w:lvlJc w:val="left"/>
      <w:pPr>
        <w:ind w:left="1073" w:hanging="360"/>
      </w:pPr>
      <w:rPr>
        <w:rFonts w:ascii="Arial" w:eastAsiaTheme="minorEastAsia" w:hAnsi="Arial" w:cs="Arial" w:hint="default"/>
      </w:rPr>
    </w:lvl>
    <w:lvl w:ilvl="1" w:tplc="08090003" w:tentative="1">
      <w:start w:val="1"/>
      <w:numFmt w:val="bullet"/>
      <w:lvlText w:val="o"/>
      <w:lvlJc w:val="left"/>
      <w:pPr>
        <w:ind w:left="1793" w:hanging="360"/>
      </w:pPr>
      <w:rPr>
        <w:rFonts w:ascii="Courier New" w:hAnsi="Courier New" w:cs="Courier New" w:hint="default"/>
      </w:rPr>
    </w:lvl>
    <w:lvl w:ilvl="2" w:tplc="08090005" w:tentative="1">
      <w:start w:val="1"/>
      <w:numFmt w:val="bullet"/>
      <w:lvlText w:val=""/>
      <w:lvlJc w:val="left"/>
      <w:pPr>
        <w:ind w:left="2513" w:hanging="360"/>
      </w:pPr>
      <w:rPr>
        <w:rFonts w:ascii="Wingdings" w:hAnsi="Wingdings" w:hint="default"/>
      </w:rPr>
    </w:lvl>
    <w:lvl w:ilvl="3" w:tplc="08090001" w:tentative="1">
      <w:start w:val="1"/>
      <w:numFmt w:val="bullet"/>
      <w:lvlText w:val=""/>
      <w:lvlJc w:val="left"/>
      <w:pPr>
        <w:ind w:left="3233" w:hanging="360"/>
      </w:pPr>
      <w:rPr>
        <w:rFonts w:ascii="Symbol" w:hAnsi="Symbol" w:hint="default"/>
      </w:rPr>
    </w:lvl>
    <w:lvl w:ilvl="4" w:tplc="08090003" w:tentative="1">
      <w:start w:val="1"/>
      <w:numFmt w:val="bullet"/>
      <w:lvlText w:val="o"/>
      <w:lvlJc w:val="left"/>
      <w:pPr>
        <w:ind w:left="3953" w:hanging="360"/>
      </w:pPr>
      <w:rPr>
        <w:rFonts w:ascii="Courier New" w:hAnsi="Courier New" w:cs="Courier New" w:hint="default"/>
      </w:rPr>
    </w:lvl>
    <w:lvl w:ilvl="5" w:tplc="08090005" w:tentative="1">
      <w:start w:val="1"/>
      <w:numFmt w:val="bullet"/>
      <w:lvlText w:val=""/>
      <w:lvlJc w:val="left"/>
      <w:pPr>
        <w:ind w:left="4673" w:hanging="360"/>
      </w:pPr>
      <w:rPr>
        <w:rFonts w:ascii="Wingdings" w:hAnsi="Wingdings" w:hint="default"/>
      </w:rPr>
    </w:lvl>
    <w:lvl w:ilvl="6" w:tplc="08090001" w:tentative="1">
      <w:start w:val="1"/>
      <w:numFmt w:val="bullet"/>
      <w:lvlText w:val=""/>
      <w:lvlJc w:val="left"/>
      <w:pPr>
        <w:ind w:left="5393" w:hanging="360"/>
      </w:pPr>
      <w:rPr>
        <w:rFonts w:ascii="Symbol" w:hAnsi="Symbol" w:hint="default"/>
      </w:rPr>
    </w:lvl>
    <w:lvl w:ilvl="7" w:tplc="08090003" w:tentative="1">
      <w:start w:val="1"/>
      <w:numFmt w:val="bullet"/>
      <w:lvlText w:val="o"/>
      <w:lvlJc w:val="left"/>
      <w:pPr>
        <w:ind w:left="6113" w:hanging="360"/>
      </w:pPr>
      <w:rPr>
        <w:rFonts w:ascii="Courier New" w:hAnsi="Courier New" w:cs="Courier New" w:hint="default"/>
      </w:rPr>
    </w:lvl>
    <w:lvl w:ilvl="8" w:tplc="08090005" w:tentative="1">
      <w:start w:val="1"/>
      <w:numFmt w:val="bullet"/>
      <w:lvlText w:val=""/>
      <w:lvlJc w:val="left"/>
      <w:pPr>
        <w:ind w:left="6833" w:hanging="360"/>
      </w:pPr>
      <w:rPr>
        <w:rFonts w:ascii="Wingdings" w:hAnsi="Wingdings" w:hint="default"/>
      </w:rPr>
    </w:lvl>
  </w:abstractNum>
  <w:abstractNum w:abstractNumId="4">
    <w:nsid w:val="3E976AF0"/>
    <w:multiLevelType w:val="hybridMultilevel"/>
    <w:tmpl w:val="8534C204"/>
    <w:lvl w:ilvl="0" w:tplc="146A7428">
      <w:numFmt w:val="bullet"/>
      <w:lvlText w:val="-"/>
      <w:lvlJc w:val="left"/>
      <w:pPr>
        <w:ind w:left="1800" w:hanging="360"/>
      </w:pPr>
      <w:rPr>
        <w:rFonts w:ascii="Arial" w:eastAsiaTheme="minorEastAsia" w:hAnsi="Arial" w:cs="Aria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nsid w:val="3F6E1ED8"/>
    <w:multiLevelType w:val="multilevel"/>
    <w:tmpl w:val="FCE694AC"/>
    <w:lvl w:ilvl="0">
      <w:start w:val="1"/>
      <w:numFmt w:val="bullet"/>
      <w:lvlText w:val="-"/>
      <w:lvlJc w:val="left"/>
      <w:pPr>
        <w:ind w:left="614" w:hanging="173"/>
      </w:pPr>
      <w:rPr>
        <w:rFonts w:ascii="Arial" w:hAnsi="Arial" w:cs="Arial" w:hint="default"/>
        <w:b w:val="0"/>
        <w:bCs w:val="0"/>
        <w:i w:val="0"/>
        <w:iCs w:val="0"/>
        <w:w w:val="101"/>
        <w:sz w:val="19"/>
        <w:szCs w:val="19"/>
      </w:rPr>
    </w:lvl>
    <w:lvl w:ilvl="1">
      <w:start w:val="1"/>
      <w:numFmt w:val="bullet"/>
      <w:lvlText w:val=""/>
      <w:lvlJc w:val="left"/>
      <w:pPr>
        <w:ind w:left="1547" w:hanging="173"/>
      </w:pPr>
      <w:rPr>
        <w:rFonts w:ascii="Symbol" w:hAnsi="Symbol" w:cs="Symbol" w:hint="default"/>
      </w:rPr>
    </w:lvl>
    <w:lvl w:ilvl="2">
      <w:start w:val="1"/>
      <w:numFmt w:val="bullet"/>
      <w:lvlText w:val=""/>
      <w:lvlJc w:val="left"/>
      <w:pPr>
        <w:ind w:left="2479" w:hanging="173"/>
      </w:pPr>
      <w:rPr>
        <w:rFonts w:ascii="Symbol" w:hAnsi="Symbol" w:cs="Symbol" w:hint="default"/>
      </w:rPr>
    </w:lvl>
    <w:lvl w:ilvl="3">
      <w:start w:val="1"/>
      <w:numFmt w:val="bullet"/>
      <w:lvlText w:val=""/>
      <w:lvlJc w:val="left"/>
      <w:pPr>
        <w:ind w:left="3411" w:hanging="173"/>
      </w:pPr>
      <w:rPr>
        <w:rFonts w:ascii="Symbol" w:hAnsi="Symbol" w:cs="Symbol" w:hint="default"/>
      </w:rPr>
    </w:lvl>
    <w:lvl w:ilvl="4">
      <w:start w:val="1"/>
      <w:numFmt w:val="bullet"/>
      <w:lvlText w:val=""/>
      <w:lvlJc w:val="left"/>
      <w:pPr>
        <w:ind w:left="4343" w:hanging="173"/>
      </w:pPr>
      <w:rPr>
        <w:rFonts w:ascii="Symbol" w:hAnsi="Symbol" w:cs="Symbol" w:hint="default"/>
      </w:rPr>
    </w:lvl>
    <w:lvl w:ilvl="5">
      <w:start w:val="1"/>
      <w:numFmt w:val="bullet"/>
      <w:lvlText w:val=""/>
      <w:lvlJc w:val="left"/>
      <w:pPr>
        <w:ind w:left="5275" w:hanging="173"/>
      </w:pPr>
      <w:rPr>
        <w:rFonts w:ascii="Symbol" w:hAnsi="Symbol" w:cs="Symbol" w:hint="default"/>
      </w:rPr>
    </w:lvl>
    <w:lvl w:ilvl="6">
      <w:start w:val="1"/>
      <w:numFmt w:val="bullet"/>
      <w:lvlText w:val=""/>
      <w:lvlJc w:val="left"/>
      <w:pPr>
        <w:ind w:left="6207" w:hanging="173"/>
      </w:pPr>
      <w:rPr>
        <w:rFonts w:ascii="Symbol" w:hAnsi="Symbol" w:cs="Symbol" w:hint="default"/>
      </w:rPr>
    </w:lvl>
    <w:lvl w:ilvl="7">
      <w:start w:val="1"/>
      <w:numFmt w:val="bullet"/>
      <w:lvlText w:val=""/>
      <w:lvlJc w:val="left"/>
      <w:pPr>
        <w:ind w:left="7139" w:hanging="173"/>
      </w:pPr>
      <w:rPr>
        <w:rFonts w:ascii="Symbol" w:hAnsi="Symbol" w:cs="Symbol" w:hint="default"/>
      </w:rPr>
    </w:lvl>
    <w:lvl w:ilvl="8">
      <w:start w:val="1"/>
      <w:numFmt w:val="bullet"/>
      <w:lvlText w:val=""/>
      <w:lvlJc w:val="left"/>
      <w:pPr>
        <w:ind w:left="8071" w:hanging="173"/>
      </w:pPr>
      <w:rPr>
        <w:rFonts w:ascii="Symbol" w:hAnsi="Symbol" w:cs="Symbol" w:hint="default"/>
      </w:rPr>
    </w:lvl>
  </w:abstractNum>
  <w:abstractNum w:abstractNumId="6">
    <w:nsid w:val="69787213"/>
    <w:multiLevelType w:val="hybridMultilevel"/>
    <w:tmpl w:val="2ADA3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04A1356"/>
    <w:multiLevelType w:val="multilevel"/>
    <w:tmpl w:val="01D47B3A"/>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8">
    <w:nsid w:val="78A07226"/>
    <w:multiLevelType w:val="multilevel"/>
    <w:tmpl w:val="D0469998"/>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num w:numId="1">
    <w:abstractNumId w:val="5"/>
  </w:num>
  <w:num w:numId="2">
    <w:abstractNumId w:val="8"/>
  </w:num>
  <w:num w:numId="3">
    <w:abstractNumId w:val="7"/>
  </w:num>
  <w:num w:numId="4">
    <w:abstractNumId w:val="2"/>
  </w:num>
  <w:num w:numId="5">
    <w:abstractNumId w:val="6"/>
  </w:num>
  <w:num w:numId="6">
    <w:abstractNumId w:val="1"/>
  </w:num>
  <w:num w:numId="7">
    <w:abstractNumId w:val="0"/>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characterSpacingControl w:val="doNotCompress"/>
  <w:hdrShapeDefaults>
    <o:shapedefaults v:ext="edit" spidmax="52226"/>
  </w:hdrShapeDefaults>
  <w:footnotePr>
    <w:footnote w:id="0"/>
    <w:footnote w:id="1"/>
  </w:footnotePr>
  <w:endnotePr>
    <w:endnote w:id="0"/>
    <w:endnote w:id="1"/>
  </w:endnotePr>
  <w:compat/>
  <w:rsids>
    <w:rsidRoot w:val="00143519"/>
    <w:rsid w:val="0004665B"/>
    <w:rsid w:val="00095EBE"/>
    <w:rsid w:val="000B3543"/>
    <w:rsid w:val="000D42F5"/>
    <w:rsid w:val="000D6FFB"/>
    <w:rsid w:val="000F2434"/>
    <w:rsid w:val="00104BFD"/>
    <w:rsid w:val="00143519"/>
    <w:rsid w:val="0014625F"/>
    <w:rsid w:val="001549DC"/>
    <w:rsid w:val="001C16B7"/>
    <w:rsid w:val="001C1CFC"/>
    <w:rsid w:val="001C590E"/>
    <w:rsid w:val="001D109D"/>
    <w:rsid w:val="0023796A"/>
    <w:rsid w:val="002C58C0"/>
    <w:rsid w:val="002E2619"/>
    <w:rsid w:val="0033032A"/>
    <w:rsid w:val="00343C54"/>
    <w:rsid w:val="00362002"/>
    <w:rsid w:val="003D04FE"/>
    <w:rsid w:val="003E1C63"/>
    <w:rsid w:val="003F32BB"/>
    <w:rsid w:val="004D10E1"/>
    <w:rsid w:val="004F1843"/>
    <w:rsid w:val="005D0E2A"/>
    <w:rsid w:val="005E3DD2"/>
    <w:rsid w:val="006041F2"/>
    <w:rsid w:val="0062311B"/>
    <w:rsid w:val="00636960"/>
    <w:rsid w:val="00650F87"/>
    <w:rsid w:val="006A3D9E"/>
    <w:rsid w:val="006B2DBC"/>
    <w:rsid w:val="006D245B"/>
    <w:rsid w:val="00732828"/>
    <w:rsid w:val="007468C7"/>
    <w:rsid w:val="00763B13"/>
    <w:rsid w:val="007809D1"/>
    <w:rsid w:val="0078187F"/>
    <w:rsid w:val="00790D44"/>
    <w:rsid w:val="007939DD"/>
    <w:rsid w:val="007C579D"/>
    <w:rsid w:val="007C79C9"/>
    <w:rsid w:val="007D31C1"/>
    <w:rsid w:val="007E2E83"/>
    <w:rsid w:val="007F6685"/>
    <w:rsid w:val="008045C9"/>
    <w:rsid w:val="00830BF9"/>
    <w:rsid w:val="00854AD0"/>
    <w:rsid w:val="00866408"/>
    <w:rsid w:val="00897F2D"/>
    <w:rsid w:val="008A3851"/>
    <w:rsid w:val="00900B9C"/>
    <w:rsid w:val="009222AF"/>
    <w:rsid w:val="00925717"/>
    <w:rsid w:val="00972493"/>
    <w:rsid w:val="00986ADA"/>
    <w:rsid w:val="00991DBF"/>
    <w:rsid w:val="009B7592"/>
    <w:rsid w:val="009E19C6"/>
    <w:rsid w:val="00A631D4"/>
    <w:rsid w:val="00AC1C20"/>
    <w:rsid w:val="00AE5712"/>
    <w:rsid w:val="00AF14C5"/>
    <w:rsid w:val="00B01643"/>
    <w:rsid w:val="00B03358"/>
    <w:rsid w:val="00B26052"/>
    <w:rsid w:val="00B376D9"/>
    <w:rsid w:val="00B753A5"/>
    <w:rsid w:val="00B77088"/>
    <w:rsid w:val="00B912DF"/>
    <w:rsid w:val="00C15306"/>
    <w:rsid w:val="00C32C14"/>
    <w:rsid w:val="00C558F2"/>
    <w:rsid w:val="00C85073"/>
    <w:rsid w:val="00C854F4"/>
    <w:rsid w:val="00CB04E4"/>
    <w:rsid w:val="00CE0E7A"/>
    <w:rsid w:val="00CE2AED"/>
    <w:rsid w:val="00CF1510"/>
    <w:rsid w:val="00D019DB"/>
    <w:rsid w:val="00D336C2"/>
    <w:rsid w:val="00D65EC5"/>
    <w:rsid w:val="00DB5627"/>
    <w:rsid w:val="00DC2590"/>
    <w:rsid w:val="00DE4B55"/>
    <w:rsid w:val="00E8791B"/>
    <w:rsid w:val="00E97209"/>
    <w:rsid w:val="00EA33E1"/>
    <w:rsid w:val="00EE3C38"/>
    <w:rsid w:val="00EF17A0"/>
    <w:rsid w:val="00F213B4"/>
    <w:rsid w:val="00F81367"/>
    <w:rsid w:val="00F96F6B"/>
    <w:rsid w:val="00FA58BA"/>
    <w:rsid w:val="00FB05A0"/>
    <w:rsid w:val="00FB4F6F"/>
    <w:rsid w:val="00FF5B1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8C7"/>
  </w:style>
  <w:style w:type="paragraph" w:styleId="Heading1">
    <w:name w:val="heading 1"/>
    <w:basedOn w:val="Normal"/>
    <w:next w:val="Normal"/>
    <w:link w:val="Heading1Char"/>
    <w:uiPriority w:val="9"/>
    <w:qFormat/>
    <w:rsid w:val="00E972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972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925717"/>
    <w:pPr>
      <w:widowControl w:val="0"/>
      <w:spacing w:before="70" w:after="0" w:line="240" w:lineRule="auto"/>
      <w:ind w:left="503"/>
      <w:jc w:val="both"/>
      <w:outlineLvl w:val="2"/>
    </w:pPr>
    <w:rPr>
      <w:rFonts w:ascii="Arial" w:eastAsia="Arial" w:hAnsi="Arial" w:cs="Arial"/>
      <w:b/>
      <w:bCs/>
      <w:sz w:val="19"/>
      <w:szCs w:val="19"/>
      <w:lang w:val="en-US"/>
    </w:rPr>
  </w:style>
  <w:style w:type="paragraph" w:styleId="Heading4">
    <w:name w:val="heading 4"/>
    <w:basedOn w:val="Normal"/>
    <w:next w:val="Normal"/>
    <w:link w:val="Heading4Char"/>
    <w:uiPriority w:val="9"/>
    <w:unhideWhenUsed/>
    <w:qFormat/>
    <w:rsid w:val="009257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4351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43519"/>
  </w:style>
  <w:style w:type="paragraph" w:styleId="Footer">
    <w:name w:val="footer"/>
    <w:basedOn w:val="Normal"/>
    <w:link w:val="FooterChar"/>
    <w:uiPriority w:val="99"/>
    <w:unhideWhenUsed/>
    <w:rsid w:val="001435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519"/>
  </w:style>
  <w:style w:type="paragraph" w:styleId="NoSpacing">
    <w:name w:val="No Spacing"/>
    <w:link w:val="NoSpacingChar"/>
    <w:uiPriority w:val="1"/>
    <w:qFormat/>
    <w:rsid w:val="0014351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43519"/>
    <w:rPr>
      <w:rFonts w:eastAsiaTheme="minorEastAsia"/>
      <w:lang w:val="en-US"/>
    </w:rPr>
  </w:style>
  <w:style w:type="paragraph" w:styleId="BalloonText">
    <w:name w:val="Balloon Text"/>
    <w:basedOn w:val="Normal"/>
    <w:link w:val="BalloonTextChar"/>
    <w:uiPriority w:val="99"/>
    <w:semiHidden/>
    <w:unhideWhenUsed/>
    <w:rsid w:val="001435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519"/>
    <w:rPr>
      <w:rFonts w:ascii="Tahoma" w:hAnsi="Tahoma" w:cs="Tahoma"/>
      <w:sz w:val="16"/>
      <w:szCs w:val="16"/>
    </w:rPr>
  </w:style>
  <w:style w:type="character" w:customStyle="1" w:styleId="Heading3Char">
    <w:name w:val="Heading 3 Char"/>
    <w:basedOn w:val="DefaultParagraphFont"/>
    <w:link w:val="Heading3"/>
    <w:rsid w:val="00925717"/>
    <w:rPr>
      <w:rFonts w:ascii="Arial" w:eastAsia="Arial" w:hAnsi="Arial" w:cs="Arial"/>
      <w:b/>
      <w:bCs/>
      <w:sz w:val="19"/>
      <w:szCs w:val="19"/>
      <w:lang w:val="en-US"/>
    </w:rPr>
  </w:style>
  <w:style w:type="paragraph" w:styleId="BodyText">
    <w:name w:val="Body Text"/>
    <w:basedOn w:val="Normal"/>
    <w:link w:val="BodyTextChar"/>
    <w:rsid w:val="00925717"/>
    <w:pPr>
      <w:widowControl w:val="0"/>
      <w:spacing w:after="0" w:line="240" w:lineRule="auto"/>
    </w:pPr>
    <w:rPr>
      <w:rFonts w:ascii="Arial" w:eastAsia="Arial" w:hAnsi="Arial" w:cs="Arial"/>
      <w:sz w:val="19"/>
      <w:szCs w:val="19"/>
      <w:lang w:val="en-US"/>
    </w:rPr>
  </w:style>
  <w:style w:type="character" w:customStyle="1" w:styleId="BodyTextChar">
    <w:name w:val="Body Text Char"/>
    <w:basedOn w:val="DefaultParagraphFont"/>
    <w:link w:val="BodyText"/>
    <w:rsid w:val="00925717"/>
    <w:rPr>
      <w:rFonts w:ascii="Arial" w:eastAsia="Arial" w:hAnsi="Arial" w:cs="Arial"/>
      <w:sz w:val="19"/>
      <w:szCs w:val="19"/>
      <w:lang w:val="en-US"/>
    </w:rPr>
  </w:style>
  <w:style w:type="character" w:customStyle="1" w:styleId="Heading4Char">
    <w:name w:val="Heading 4 Char"/>
    <w:basedOn w:val="DefaultParagraphFont"/>
    <w:link w:val="Heading4"/>
    <w:uiPriority w:val="9"/>
    <w:rsid w:val="00925717"/>
    <w:rPr>
      <w:rFonts w:asciiTheme="majorHAnsi" w:eastAsiaTheme="majorEastAsia" w:hAnsiTheme="majorHAnsi" w:cstheme="majorBidi"/>
      <w:b/>
      <w:bCs/>
      <w:i/>
      <w:iCs/>
      <w:color w:val="4F81BD" w:themeColor="accent1"/>
    </w:rPr>
  </w:style>
  <w:style w:type="paragraph" w:styleId="ListParagraph">
    <w:name w:val="List Paragraph"/>
    <w:basedOn w:val="Normal"/>
    <w:qFormat/>
    <w:rsid w:val="00D336C2"/>
    <w:pPr>
      <w:widowControl w:val="0"/>
      <w:spacing w:after="0" w:line="240" w:lineRule="auto"/>
      <w:ind w:left="614" w:hanging="116"/>
    </w:pPr>
    <w:rPr>
      <w:rFonts w:ascii="Arial" w:eastAsia="Arial" w:hAnsi="Arial" w:cs="Arial"/>
      <w:lang w:val="en-US"/>
    </w:rPr>
  </w:style>
  <w:style w:type="character" w:customStyle="1" w:styleId="Heading1Char">
    <w:name w:val="Heading 1 Char"/>
    <w:basedOn w:val="DefaultParagraphFont"/>
    <w:link w:val="Heading1"/>
    <w:uiPriority w:val="9"/>
    <w:rsid w:val="00E9720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97209"/>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9222AF"/>
    <w:pPr>
      <w:spacing w:line="240" w:lineRule="auto"/>
    </w:pPr>
    <w:rPr>
      <w:b/>
      <w:bCs/>
      <w:color w:val="4F81BD" w:themeColor="accent1"/>
      <w:sz w:val="18"/>
      <w:szCs w:val="18"/>
    </w:rPr>
  </w:style>
  <w:style w:type="paragraph" w:styleId="NormalWeb">
    <w:name w:val="Normal (Web)"/>
    <w:basedOn w:val="Normal"/>
    <w:uiPriority w:val="99"/>
    <w:unhideWhenUsed/>
    <w:rsid w:val="006B2DB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26052716">
      <w:bodyDiv w:val="1"/>
      <w:marLeft w:val="0"/>
      <w:marRight w:val="0"/>
      <w:marTop w:val="0"/>
      <w:marBottom w:val="0"/>
      <w:divBdr>
        <w:top w:val="none" w:sz="0" w:space="0" w:color="auto"/>
        <w:left w:val="none" w:sz="0" w:space="0" w:color="auto"/>
        <w:bottom w:val="none" w:sz="0" w:space="0" w:color="auto"/>
        <w:right w:val="none" w:sz="0" w:space="0" w:color="auto"/>
      </w:divBdr>
    </w:div>
    <w:div w:id="328099620">
      <w:bodyDiv w:val="1"/>
      <w:marLeft w:val="0"/>
      <w:marRight w:val="0"/>
      <w:marTop w:val="0"/>
      <w:marBottom w:val="0"/>
      <w:divBdr>
        <w:top w:val="none" w:sz="0" w:space="0" w:color="auto"/>
        <w:left w:val="none" w:sz="0" w:space="0" w:color="auto"/>
        <w:bottom w:val="none" w:sz="0" w:space="0" w:color="auto"/>
        <w:right w:val="none" w:sz="0" w:space="0" w:color="auto"/>
      </w:divBdr>
    </w:div>
    <w:div w:id="399913529">
      <w:bodyDiv w:val="1"/>
      <w:marLeft w:val="0"/>
      <w:marRight w:val="0"/>
      <w:marTop w:val="0"/>
      <w:marBottom w:val="0"/>
      <w:divBdr>
        <w:top w:val="none" w:sz="0" w:space="0" w:color="auto"/>
        <w:left w:val="none" w:sz="0" w:space="0" w:color="auto"/>
        <w:bottom w:val="none" w:sz="0" w:space="0" w:color="auto"/>
        <w:right w:val="none" w:sz="0" w:space="0" w:color="auto"/>
      </w:divBdr>
    </w:div>
    <w:div w:id="438795538">
      <w:bodyDiv w:val="1"/>
      <w:marLeft w:val="0"/>
      <w:marRight w:val="0"/>
      <w:marTop w:val="0"/>
      <w:marBottom w:val="0"/>
      <w:divBdr>
        <w:top w:val="none" w:sz="0" w:space="0" w:color="auto"/>
        <w:left w:val="none" w:sz="0" w:space="0" w:color="auto"/>
        <w:bottom w:val="none" w:sz="0" w:space="0" w:color="auto"/>
        <w:right w:val="none" w:sz="0" w:space="0" w:color="auto"/>
      </w:divBdr>
    </w:div>
    <w:div w:id="499926034">
      <w:bodyDiv w:val="1"/>
      <w:marLeft w:val="0"/>
      <w:marRight w:val="0"/>
      <w:marTop w:val="0"/>
      <w:marBottom w:val="0"/>
      <w:divBdr>
        <w:top w:val="none" w:sz="0" w:space="0" w:color="auto"/>
        <w:left w:val="none" w:sz="0" w:space="0" w:color="auto"/>
        <w:bottom w:val="none" w:sz="0" w:space="0" w:color="auto"/>
        <w:right w:val="none" w:sz="0" w:space="0" w:color="auto"/>
      </w:divBdr>
    </w:div>
    <w:div w:id="537084372">
      <w:bodyDiv w:val="1"/>
      <w:marLeft w:val="0"/>
      <w:marRight w:val="0"/>
      <w:marTop w:val="0"/>
      <w:marBottom w:val="0"/>
      <w:divBdr>
        <w:top w:val="none" w:sz="0" w:space="0" w:color="auto"/>
        <w:left w:val="none" w:sz="0" w:space="0" w:color="auto"/>
        <w:bottom w:val="none" w:sz="0" w:space="0" w:color="auto"/>
        <w:right w:val="none" w:sz="0" w:space="0" w:color="auto"/>
      </w:divBdr>
    </w:div>
    <w:div w:id="596061612">
      <w:bodyDiv w:val="1"/>
      <w:marLeft w:val="0"/>
      <w:marRight w:val="0"/>
      <w:marTop w:val="0"/>
      <w:marBottom w:val="0"/>
      <w:divBdr>
        <w:top w:val="none" w:sz="0" w:space="0" w:color="auto"/>
        <w:left w:val="none" w:sz="0" w:space="0" w:color="auto"/>
        <w:bottom w:val="none" w:sz="0" w:space="0" w:color="auto"/>
        <w:right w:val="none" w:sz="0" w:space="0" w:color="auto"/>
      </w:divBdr>
    </w:div>
    <w:div w:id="762650416">
      <w:bodyDiv w:val="1"/>
      <w:marLeft w:val="0"/>
      <w:marRight w:val="0"/>
      <w:marTop w:val="0"/>
      <w:marBottom w:val="0"/>
      <w:divBdr>
        <w:top w:val="none" w:sz="0" w:space="0" w:color="auto"/>
        <w:left w:val="none" w:sz="0" w:space="0" w:color="auto"/>
        <w:bottom w:val="none" w:sz="0" w:space="0" w:color="auto"/>
        <w:right w:val="none" w:sz="0" w:space="0" w:color="auto"/>
      </w:divBdr>
    </w:div>
    <w:div w:id="855464764">
      <w:bodyDiv w:val="1"/>
      <w:marLeft w:val="0"/>
      <w:marRight w:val="0"/>
      <w:marTop w:val="0"/>
      <w:marBottom w:val="0"/>
      <w:divBdr>
        <w:top w:val="none" w:sz="0" w:space="0" w:color="auto"/>
        <w:left w:val="none" w:sz="0" w:space="0" w:color="auto"/>
        <w:bottom w:val="none" w:sz="0" w:space="0" w:color="auto"/>
        <w:right w:val="none" w:sz="0" w:space="0" w:color="auto"/>
      </w:divBdr>
    </w:div>
    <w:div w:id="873663261">
      <w:bodyDiv w:val="1"/>
      <w:marLeft w:val="0"/>
      <w:marRight w:val="0"/>
      <w:marTop w:val="0"/>
      <w:marBottom w:val="0"/>
      <w:divBdr>
        <w:top w:val="none" w:sz="0" w:space="0" w:color="auto"/>
        <w:left w:val="none" w:sz="0" w:space="0" w:color="auto"/>
        <w:bottom w:val="none" w:sz="0" w:space="0" w:color="auto"/>
        <w:right w:val="none" w:sz="0" w:space="0" w:color="auto"/>
      </w:divBdr>
    </w:div>
    <w:div w:id="876282834">
      <w:bodyDiv w:val="1"/>
      <w:marLeft w:val="0"/>
      <w:marRight w:val="0"/>
      <w:marTop w:val="0"/>
      <w:marBottom w:val="0"/>
      <w:divBdr>
        <w:top w:val="none" w:sz="0" w:space="0" w:color="auto"/>
        <w:left w:val="none" w:sz="0" w:space="0" w:color="auto"/>
        <w:bottom w:val="none" w:sz="0" w:space="0" w:color="auto"/>
        <w:right w:val="none" w:sz="0" w:space="0" w:color="auto"/>
      </w:divBdr>
    </w:div>
    <w:div w:id="910038963">
      <w:bodyDiv w:val="1"/>
      <w:marLeft w:val="0"/>
      <w:marRight w:val="0"/>
      <w:marTop w:val="0"/>
      <w:marBottom w:val="0"/>
      <w:divBdr>
        <w:top w:val="none" w:sz="0" w:space="0" w:color="auto"/>
        <w:left w:val="none" w:sz="0" w:space="0" w:color="auto"/>
        <w:bottom w:val="none" w:sz="0" w:space="0" w:color="auto"/>
        <w:right w:val="none" w:sz="0" w:space="0" w:color="auto"/>
      </w:divBdr>
    </w:div>
    <w:div w:id="941645391">
      <w:bodyDiv w:val="1"/>
      <w:marLeft w:val="0"/>
      <w:marRight w:val="0"/>
      <w:marTop w:val="0"/>
      <w:marBottom w:val="0"/>
      <w:divBdr>
        <w:top w:val="none" w:sz="0" w:space="0" w:color="auto"/>
        <w:left w:val="none" w:sz="0" w:space="0" w:color="auto"/>
        <w:bottom w:val="none" w:sz="0" w:space="0" w:color="auto"/>
        <w:right w:val="none" w:sz="0" w:space="0" w:color="auto"/>
      </w:divBdr>
    </w:div>
    <w:div w:id="1038048541">
      <w:bodyDiv w:val="1"/>
      <w:marLeft w:val="0"/>
      <w:marRight w:val="0"/>
      <w:marTop w:val="0"/>
      <w:marBottom w:val="0"/>
      <w:divBdr>
        <w:top w:val="none" w:sz="0" w:space="0" w:color="auto"/>
        <w:left w:val="none" w:sz="0" w:space="0" w:color="auto"/>
        <w:bottom w:val="none" w:sz="0" w:space="0" w:color="auto"/>
        <w:right w:val="none" w:sz="0" w:space="0" w:color="auto"/>
      </w:divBdr>
    </w:div>
    <w:div w:id="1173303703">
      <w:bodyDiv w:val="1"/>
      <w:marLeft w:val="0"/>
      <w:marRight w:val="0"/>
      <w:marTop w:val="0"/>
      <w:marBottom w:val="0"/>
      <w:divBdr>
        <w:top w:val="none" w:sz="0" w:space="0" w:color="auto"/>
        <w:left w:val="none" w:sz="0" w:space="0" w:color="auto"/>
        <w:bottom w:val="none" w:sz="0" w:space="0" w:color="auto"/>
        <w:right w:val="none" w:sz="0" w:space="0" w:color="auto"/>
      </w:divBdr>
    </w:div>
    <w:div w:id="1186595376">
      <w:bodyDiv w:val="1"/>
      <w:marLeft w:val="0"/>
      <w:marRight w:val="0"/>
      <w:marTop w:val="0"/>
      <w:marBottom w:val="0"/>
      <w:divBdr>
        <w:top w:val="none" w:sz="0" w:space="0" w:color="auto"/>
        <w:left w:val="none" w:sz="0" w:space="0" w:color="auto"/>
        <w:bottom w:val="none" w:sz="0" w:space="0" w:color="auto"/>
        <w:right w:val="none" w:sz="0" w:space="0" w:color="auto"/>
      </w:divBdr>
    </w:div>
    <w:div w:id="1204635259">
      <w:bodyDiv w:val="1"/>
      <w:marLeft w:val="0"/>
      <w:marRight w:val="0"/>
      <w:marTop w:val="0"/>
      <w:marBottom w:val="0"/>
      <w:divBdr>
        <w:top w:val="none" w:sz="0" w:space="0" w:color="auto"/>
        <w:left w:val="none" w:sz="0" w:space="0" w:color="auto"/>
        <w:bottom w:val="none" w:sz="0" w:space="0" w:color="auto"/>
        <w:right w:val="none" w:sz="0" w:space="0" w:color="auto"/>
      </w:divBdr>
    </w:div>
    <w:div w:id="1283924304">
      <w:bodyDiv w:val="1"/>
      <w:marLeft w:val="0"/>
      <w:marRight w:val="0"/>
      <w:marTop w:val="0"/>
      <w:marBottom w:val="0"/>
      <w:divBdr>
        <w:top w:val="none" w:sz="0" w:space="0" w:color="auto"/>
        <w:left w:val="none" w:sz="0" w:space="0" w:color="auto"/>
        <w:bottom w:val="none" w:sz="0" w:space="0" w:color="auto"/>
        <w:right w:val="none" w:sz="0" w:space="0" w:color="auto"/>
      </w:divBdr>
    </w:div>
    <w:div w:id="1316687415">
      <w:bodyDiv w:val="1"/>
      <w:marLeft w:val="0"/>
      <w:marRight w:val="0"/>
      <w:marTop w:val="0"/>
      <w:marBottom w:val="0"/>
      <w:divBdr>
        <w:top w:val="none" w:sz="0" w:space="0" w:color="auto"/>
        <w:left w:val="none" w:sz="0" w:space="0" w:color="auto"/>
        <w:bottom w:val="none" w:sz="0" w:space="0" w:color="auto"/>
        <w:right w:val="none" w:sz="0" w:space="0" w:color="auto"/>
      </w:divBdr>
    </w:div>
    <w:div w:id="1388647804">
      <w:bodyDiv w:val="1"/>
      <w:marLeft w:val="0"/>
      <w:marRight w:val="0"/>
      <w:marTop w:val="0"/>
      <w:marBottom w:val="0"/>
      <w:divBdr>
        <w:top w:val="none" w:sz="0" w:space="0" w:color="auto"/>
        <w:left w:val="none" w:sz="0" w:space="0" w:color="auto"/>
        <w:bottom w:val="none" w:sz="0" w:space="0" w:color="auto"/>
        <w:right w:val="none" w:sz="0" w:space="0" w:color="auto"/>
      </w:divBdr>
    </w:div>
    <w:div w:id="1531532791">
      <w:bodyDiv w:val="1"/>
      <w:marLeft w:val="0"/>
      <w:marRight w:val="0"/>
      <w:marTop w:val="0"/>
      <w:marBottom w:val="0"/>
      <w:divBdr>
        <w:top w:val="none" w:sz="0" w:space="0" w:color="auto"/>
        <w:left w:val="none" w:sz="0" w:space="0" w:color="auto"/>
        <w:bottom w:val="none" w:sz="0" w:space="0" w:color="auto"/>
        <w:right w:val="none" w:sz="0" w:space="0" w:color="auto"/>
      </w:divBdr>
    </w:div>
    <w:div w:id="1669482045">
      <w:bodyDiv w:val="1"/>
      <w:marLeft w:val="0"/>
      <w:marRight w:val="0"/>
      <w:marTop w:val="0"/>
      <w:marBottom w:val="0"/>
      <w:divBdr>
        <w:top w:val="none" w:sz="0" w:space="0" w:color="auto"/>
        <w:left w:val="none" w:sz="0" w:space="0" w:color="auto"/>
        <w:bottom w:val="none" w:sz="0" w:space="0" w:color="auto"/>
        <w:right w:val="none" w:sz="0" w:space="0" w:color="auto"/>
      </w:divBdr>
    </w:div>
    <w:div w:id="1846944322">
      <w:bodyDiv w:val="1"/>
      <w:marLeft w:val="0"/>
      <w:marRight w:val="0"/>
      <w:marTop w:val="0"/>
      <w:marBottom w:val="0"/>
      <w:divBdr>
        <w:top w:val="none" w:sz="0" w:space="0" w:color="auto"/>
        <w:left w:val="none" w:sz="0" w:space="0" w:color="auto"/>
        <w:bottom w:val="none" w:sz="0" w:space="0" w:color="auto"/>
        <w:right w:val="none" w:sz="0" w:space="0" w:color="auto"/>
      </w:divBdr>
    </w:div>
    <w:div w:id="1953128228">
      <w:bodyDiv w:val="1"/>
      <w:marLeft w:val="0"/>
      <w:marRight w:val="0"/>
      <w:marTop w:val="0"/>
      <w:marBottom w:val="0"/>
      <w:divBdr>
        <w:top w:val="none" w:sz="0" w:space="0" w:color="auto"/>
        <w:left w:val="none" w:sz="0" w:space="0" w:color="auto"/>
        <w:bottom w:val="none" w:sz="0" w:space="0" w:color="auto"/>
        <w:right w:val="none" w:sz="0" w:space="0" w:color="auto"/>
      </w:divBdr>
    </w:div>
    <w:div w:id="209789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2025-12-31T00:00:00</PublishDate>
  <Abstract>This document is an annual report detailing the activities, governance, financials, and plans of the Carse of Gowrie Men's Shed (COGMS) The report concludes with approval and signatures from the trustees. The activities and achievements demonstrate the organization's commitment to community engagement and support for men's health and well-being.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B25504-6B38-4377-8F06-DB415F9C0A41}">
  <ds:schemaRefs>
    <ds:schemaRef ds:uri="http://schemas.openxmlformats.org/officeDocument/2006/bibliography"/>
  </ds:schemaRefs>
</ds:datastoreItem>
</file>

<file path=customXml/itemProps3.xml><?xml version="1.0" encoding="utf-8"?>
<ds:datastoreItem xmlns:ds="http://schemas.openxmlformats.org/officeDocument/2006/customXml" ds:itemID="{E2065842-03B9-4A1D-A751-C63A4CF87174}"/>
</file>

<file path=customXml/itemProps4.xml><?xml version="1.0" encoding="utf-8"?>
<ds:datastoreItem xmlns:ds="http://schemas.openxmlformats.org/officeDocument/2006/customXml" ds:itemID="{12CCAF29-B8D7-46A0-958A-629E4090AC7E}"/>
</file>

<file path=customXml/itemProps5.xml><?xml version="1.0" encoding="utf-8"?>
<ds:datastoreItem xmlns:ds="http://schemas.openxmlformats.org/officeDocument/2006/customXml" ds:itemID="{EB163726-B316-4464-B7B9-432751FFF53C}"/>
</file>

<file path=docProps/app.xml><?xml version="1.0" encoding="utf-8"?>
<Properties xmlns="http://schemas.openxmlformats.org/officeDocument/2006/extended-properties" xmlns:vt="http://schemas.openxmlformats.org/officeDocument/2006/docPropsVTypes">
  <Template>Normal.dotm</Template>
  <TotalTime>2904</TotalTime>
  <Pages>8</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Carse of Gowrie Men’s shed Report and Accounts</vt:lpstr>
    </vt:vector>
  </TitlesOfParts>
  <Company/>
  <LinksUpToDate>false</LinksUpToDate>
  <CharactersWithSpaces>6110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Carse of Gowrie Men’s shed Report and Accounts</dc:title>
  <dc:subject>Charity number SC047662</dc:subject>
  <dc:creator>Windows User</dc:creator>
  <cp:lastModifiedBy>Windows User</cp:lastModifiedBy>
  <cp:revision>5</cp:revision>
  <cp:lastPrinted>2026-07-27T12:41:00Z</cp:lastPrinted>
  <dcterms:created xsi:type="dcterms:W3CDTF">2026-07-27T12:24:00Z</dcterms:created>
  <dcterms:modified xsi:type="dcterms:W3CDTF">2026-07-29T12:48:00Z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