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96CB4" w14:textId="77777777" w:rsidR="00641F2E" w:rsidRPr="00B975B6" w:rsidRDefault="00641F2E" w:rsidP="00641F2E">
      <w:pPr>
        <w:rPr>
          <w:rFonts w:ascii="Franklin Gothic Book" w:hAnsi="Franklin Gothic Book"/>
        </w:rPr>
      </w:pPr>
    </w:p>
    <w:p w14:paraId="6F4BE677" w14:textId="77777777" w:rsidR="00641F2E" w:rsidRPr="00B975B6" w:rsidRDefault="00641F2E" w:rsidP="00641F2E">
      <w:pPr>
        <w:pStyle w:val="Default"/>
        <w:spacing w:after="200" w:line="240" w:lineRule="atLeast"/>
        <w:rPr>
          <w:rFonts w:ascii="Franklin Gothic Book" w:hAnsi="Franklin Gothic Book" w:cs="Times New Roman"/>
          <w:b/>
          <w:bCs/>
          <w:color w:val="548DD4"/>
          <w:sz w:val="36"/>
        </w:rPr>
      </w:pPr>
      <w:r w:rsidRPr="00B975B6">
        <w:rPr>
          <w:rFonts w:ascii="Franklin Gothic Book" w:hAnsi="Franklin Gothic Book" w:cs="Times New Roman"/>
          <w:b/>
          <w:bCs/>
          <w:color w:val="548DD4"/>
          <w:sz w:val="36"/>
        </w:rPr>
        <w:t xml:space="preserve">Trustees’ Annual Report </w:t>
      </w:r>
    </w:p>
    <w:p w14:paraId="4DD56275" w14:textId="3C27ECFE" w:rsidR="00641F2E" w:rsidRPr="00B975B6" w:rsidRDefault="00641F2E" w:rsidP="00641F2E">
      <w:pPr>
        <w:pStyle w:val="Default"/>
        <w:spacing w:after="140" w:line="240" w:lineRule="atLeast"/>
        <w:rPr>
          <w:rFonts w:ascii="Franklin Gothic Book" w:hAnsi="Franklin Gothic Book" w:cs="Times New Roman"/>
          <w:color w:val="548DD4"/>
          <w:sz w:val="28"/>
        </w:rPr>
      </w:pPr>
      <w:r w:rsidRPr="00B975B6">
        <w:rPr>
          <w:rFonts w:ascii="Franklin Gothic Book" w:hAnsi="Franklin Gothic Book" w:cs="Times New Roman"/>
          <w:b/>
          <w:bCs/>
          <w:color w:val="548DD4"/>
          <w:sz w:val="28"/>
        </w:rPr>
        <w:t>For the Year Ended 31 December 20</w:t>
      </w:r>
      <w:r>
        <w:rPr>
          <w:rFonts w:ascii="Franklin Gothic Book" w:hAnsi="Franklin Gothic Book" w:cs="Times New Roman"/>
          <w:b/>
          <w:bCs/>
          <w:color w:val="548DD4"/>
          <w:sz w:val="28"/>
        </w:rPr>
        <w:t>2</w:t>
      </w:r>
      <w:r w:rsidR="00071198">
        <w:rPr>
          <w:rFonts w:ascii="Franklin Gothic Book" w:hAnsi="Franklin Gothic Book" w:cs="Times New Roman"/>
          <w:b/>
          <w:bCs/>
          <w:color w:val="548DD4"/>
          <w:sz w:val="28"/>
        </w:rPr>
        <w:t>5</w:t>
      </w:r>
    </w:p>
    <w:p w14:paraId="0E2F0CD5" w14:textId="54F46BCA" w:rsidR="00641F2E" w:rsidRPr="00B975B6" w:rsidRDefault="00641F2E" w:rsidP="00641F2E">
      <w:pPr>
        <w:pStyle w:val="CM6"/>
        <w:spacing w:after="200" w:line="240" w:lineRule="atLeast"/>
        <w:rPr>
          <w:rFonts w:ascii="Franklin Gothic Book" w:hAnsi="Franklin Gothic Book" w:cs="Helvetica Neue LT"/>
        </w:rPr>
      </w:pPr>
      <w:r w:rsidRPr="00B975B6">
        <w:rPr>
          <w:rFonts w:ascii="Franklin Gothic Book" w:hAnsi="Franklin Gothic Book" w:cs="Helvetica Neue LT"/>
        </w:rPr>
        <w:t>The trustees have pleasure in presenting their report together with the financial statements and the independent examiner’s report for the year ended 31 December 20</w:t>
      </w:r>
      <w:r>
        <w:rPr>
          <w:rFonts w:ascii="Franklin Gothic Book" w:hAnsi="Franklin Gothic Book" w:cs="Helvetica Neue LT"/>
        </w:rPr>
        <w:t>2</w:t>
      </w:r>
      <w:r w:rsidR="00071198">
        <w:rPr>
          <w:rFonts w:ascii="Franklin Gothic Book" w:hAnsi="Franklin Gothic Book" w:cs="Helvetica Neue LT"/>
        </w:rPr>
        <w:t>5</w:t>
      </w:r>
    </w:p>
    <w:p w14:paraId="3E0BF130" w14:textId="77777777" w:rsidR="00641F2E" w:rsidRPr="00B975B6" w:rsidRDefault="00641F2E" w:rsidP="00641F2E">
      <w:pPr>
        <w:pStyle w:val="CM6"/>
        <w:spacing w:after="140" w:line="240" w:lineRule="atLeast"/>
        <w:rPr>
          <w:rFonts w:ascii="Franklin Gothic Book" w:hAnsi="Franklin Gothic Book" w:cs="Helvetica Neue LT"/>
          <w:color w:val="548DD4"/>
          <w:sz w:val="28"/>
        </w:rPr>
      </w:pPr>
      <w:r w:rsidRPr="00B975B6">
        <w:rPr>
          <w:rFonts w:ascii="Franklin Gothic Book" w:hAnsi="Franklin Gothic Book" w:cs="Helvetica Neue LT"/>
          <w:b/>
          <w:bCs/>
          <w:color w:val="548DD4"/>
          <w:sz w:val="28"/>
        </w:rPr>
        <w:t xml:space="preserve">Reference &amp; Administrative Information </w:t>
      </w:r>
    </w:p>
    <w:p w14:paraId="6B30A5E9" w14:textId="77777777" w:rsidR="00641F2E" w:rsidRPr="00B975B6" w:rsidRDefault="00641F2E" w:rsidP="00641F2E">
      <w:pPr>
        <w:pStyle w:val="CM2"/>
        <w:spacing w:after="40" w:line="240" w:lineRule="atLeast"/>
        <w:rPr>
          <w:rFonts w:ascii="Franklin Gothic Book" w:hAnsi="Franklin Gothic Book" w:cs="Helvetica Neue LT"/>
          <w:b/>
          <w:bCs/>
        </w:rPr>
      </w:pPr>
      <w:r w:rsidRPr="00B975B6">
        <w:rPr>
          <w:rFonts w:ascii="Franklin Gothic Book" w:hAnsi="Franklin Gothic Book" w:cs="Helvetica Neue LT"/>
          <w:b/>
          <w:bCs/>
        </w:rPr>
        <w:t>Charity Name</w:t>
      </w:r>
    </w:p>
    <w:p w14:paraId="4459D5ED" w14:textId="77777777" w:rsidR="00641F2E" w:rsidRPr="00B975B6" w:rsidRDefault="00641F2E" w:rsidP="00641F2E">
      <w:pPr>
        <w:pStyle w:val="CM2"/>
        <w:spacing w:after="40" w:line="240" w:lineRule="atLeast"/>
        <w:rPr>
          <w:rFonts w:ascii="Franklin Gothic Book" w:hAnsi="Franklin Gothic Book" w:cs="Helvetica Neue LT"/>
        </w:rPr>
      </w:pPr>
      <w:r w:rsidRPr="00B975B6">
        <w:rPr>
          <w:rFonts w:ascii="Franklin Gothic Book" w:hAnsi="Franklin Gothic Book" w:cs="Helvetica Neue LT"/>
          <w:bCs/>
        </w:rPr>
        <w:t xml:space="preserve">The British BMG Federation </w:t>
      </w:r>
    </w:p>
    <w:p w14:paraId="4570CFB8" w14:textId="77777777" w:rsidR="00641F2E" w:rsidRPr="00B975B6" w:rsidRDefault="00641F2E" w:rsidP="00641F2E">
      <w:pPr>
        <w:pStyle w:val="Default"/>
        <w:rPr>
          <w:rFonts w:ascii="Franklin Gothic Book" w:hAnsi="Franklin Gothic Book"/>
        </w:rPr>
      </w:pPr>
    </w:p>
    <w:p w14:paraId="13DDB1E5" w14:textId="77777777" w:rsidR="00641F2E" w:rsidRPr="00B975B6" w:rsidRDefault="00641F2E" w:rsidP="00641F2E">
      <w:pPr>
        <w:pStyle w:val="CM2"/>
        <w:spacing w:after="40" w:line="240" w:lineRule="atLeast"/>
        <w:rPr>
          <w:rFonts w:ascii="Franklin Gothic Book" w:hAnsi="Franklin Gothic Book" w:cs="Helvetica Neue LT"/>
        </w:rPr>
      </w:pPr>
      <w:r w:rsidRPr="00B975B6">
        <w:rPr>
          <w:rFonts w:ascii="Franklin Gothic Book" w:hAnsi="Franklin Gothic Book" w:cs="Helvetica Neue LT"/>
          <w:b/>
          <w:bCs/>
        </w:rPr>
        <w:t xml:space="preserve">Charity No </w:t>
      </w:r>
    </w:p>
    <w:p w14:paraId="3AFE4ED2" w14:textId="77777777" w:rsidR="00641F2E" w:rsidRPr="00B975B6" w:rsidRDefault="00641F2E" w:rsidP="00641F2E">
      <w:pPr>
        <w:pStyle w:val="CM6"/>
        <w:spacing w:after="140" w:line="240" w:lineRule="atLeast"/>
        <w:rPr>
          <w:rFonts w:ascii="Franklin Gothic Book" w:hAnsi="Franklin Gothic Book" w:cs="Helvetica Neue LT"/>
          <w:highlight w:val="yellow"/>
        </w:rPr>
      </w:pPr>
      <w:r w:rsidRPr="00B975B6">
        <w:rPr>
          <w:rFonts w:ascii="Franklin Gothic Book" w:hAnsi="Franklin Gothic Book" w:cs="Helvetica Neue LT"/>
        </w:rPr>
        <w:t>SC038957</w:t>
      </w:r>
    </w:p>
    <w:p w14:paraId="4922A3B5" w14:textId="77777777" w:rsidR="00641F2E" w:rsidRPr="00B975B6" w:rsidRDefault="00641F2E" w:rsidP="00641F2E">
      <w:pPr>
        <w:pStyle w:val="CM2"/>
        <w:spacing w:after="40" w:line="240" w:lineRule="atLeast"/>
        <w:rPr>
          <w:rFonts w:ascii="Franklin Gothic Book" w:hAnsi="Franklin Gothic Book" w:cs="Helvetica Neue LT"/>
          <w:b/>
          <w:bCs/>
        </w:rPr>
      </w:pPr>
      <w:r w:rsidRPr="00B975B6">
        <w:rPr>
          <w:rFonts w:ascii="Franklin Gothic Book" w:hAnsi="Franklin Gothic Book" w:cs="Helvetica Neue LT"/>
          <w:b/>
          <w:bCs/>
        </w:rPr>
        <w:t xml:space="preserve">Address </w:t>
      </w:r>
    </w:p>
    <w:p w14:paraId="50EF334A"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rPr>
        <w:t>The Ramblers,</w:t>
      </w:r>
    </w:p>
    <w:p w14:paraId="038F843D"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rPr>
        <w:t>Furze Lane</w:t>
      </w:r>
    </w:p>
    <w:p w14:paraId="33D0D048"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rPr>
        <w:t>Stock</w:t>
      </w:r>
    </w:p>
    <w:p w14:paraId="6CD335DE"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rPr>
        <w:t>Essex</w:t>
      </w:r>
    </w:p>
    <w:p w14:paraId="7DC66C12"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rPr>
        <w:t>CM4 9RW</w:t>
      </w:r>
    </w:p>
    <w:p w14:paraId="402CFA6E" w14:textId="4BEBF3F3" w:rsidR="00641F2E" w:rsidRDefault="00641F2E" w:rsidP="00641F2E">
      <w:pPr>
        <w:pStyle w:val="Default"/>
        <w:spacing w:after="40"/>
        <w:rPr>
          <w:rFonts w:ascii="Franklin Gothic Book" w:hAnsi="Franklin Gothic Book" w:cs="HelveticaNeueLT-HeavyCond"/>
          <w:b/>
          <w:color w:val="auto"/>
          <w:highlight w:val="yellow"/>
        </w:rPr>
      </w:pPr>
    </w:p>
    <w:p w14:paraId="35FA9036" w14:textId="77777777" w:rsidR="00731AF9" w:rsidRPr="00B975B6" w:rsidRDefault="00731AF9" w:rsidP="00641F2E">
      <w:pPr>
        <w:pStyle w:val="Default"/>
        <w:spacing w:after="40"/>
        <w:rPr>
          <w:rFonts w:ascii="Franklin Gothic Book" w:hAnsi="Franklin Gothic Book" w:cs="HelveticaNeueLT-HeavyCond"/>
          <w:b/>
          <w:color w:val="auto"/>
          <w:highlight w:val="yellow"/>
        </w:rPr>
      </w:pPr>
    </w:p>
    <w:p w14:paraId="18902C99" w14:textId="77777777" w:rsidR="00641F2E" w:rsidRPr="00B975B6" w:rsidRDefault="00641F2E" w:rsidP="00641F2E">
      <w:pPr>
        <w:pStyle w:val="Default"/>
        <w:spacing w:after="40"/>
        <w:rPr>
          <w:rFonts w:ascii="Franklin Gothic Book" w:hAnsi="Franklin Gothic Book" w:cs="HelveticaNeueLT-HeavyCond"/>
          <w:b/>
          <w:color w:val="auto"/>
        </w:rPr>
      </w:pPr>
      <w:r w:rsidRPr="00B975B6">
        <w:rPr>
          <w:rFonts w:ascii="Franklin Gothic Book" w:hAnsi="Franklin Gothic Book" w:cs="HelveticaNeueLT-HeavyCond"/>
          <w:b/>
          <w:color w:val="auto"/>
        </w:rPr>
        <w:t>Current Trustees</w:t>
      </w:r>
    </w:p>
    <w:p w14:paraId="6E0BACDD" w14:textId="1C0CDA21" w:rsidR="00641F2E" w:rsidRDefault="00641F2E" w:rsidP="00641F2E">
      <w:pPr>
        <w:pStyle w:val="Default"/>
        <w:spacing w:after="40"/>
        <w:rPr>
          <w:rFonts w:ascii="Franklin Gothic Book" w:hAnsi="Franklin Gothic Book" w:cs="HelveticaNeueLT-HeavyCond"/>
          <w:color w:val="auto"/>
        </w:rPr>
      </w:pPr>
      <w:proofErr w:type="spellStart"/>
      <w:r w:rsidRPr="00B975B6">
        <w:rPr>
          <w:rFonts w:ascii="Franklin Gothic Book" w:hAnsi="Franklin Gothic Book" w:cs="HelveticaNeueLT-HeavyCond"/>
          <w:color w:val="auto"/>
        </w:rPr>
        <w:t>Mrs</w:t>
      </w:r>
      <w:proofErr w:type="spellEnd"/>
      <w:r w:rsidRPr="00B975B6">
        <w:rPr>
          <w:rFonts w:ascii="Franklin Gothic Book" w:hAnsi="Franklin Gothic Book" w:cs="HelveticaNeueLT-HeavyCond"/>
          <w:color w:val="auto"/>
        </w:rPr>
        <w:t xml:space="preserve"> Barbara Pommerenke-Steel</w:t>
      </w:r>
      <w:r w:rsidRPr="00B975B6">
        <w:rPr>
          <w:rFonts w:ascii="Franklin Gothic Book" w:hAnsi="Franklin Gothic Book" w:cs="HelveticaNeueLT-HeavyCond"/>
          <w:color w:val="auto"/>
        </w:rPr>
        <w:tab/>
        <w:t xml:space="preserve">          </w:t>
      </w:r>
      <w:r w:rsidR="00A55BC3">
        <w:rPr>
          <w:rFonts w:ascii="Franklin Gothic Book" w:hAnsi="Franklin Gothic Book" w:cs="HelveticaNeueLT-HeavyCond"/>
          <w:color w:val="auto"/>
        </w:rPr>
        <w:t xml:space="preserve"> </w:t>
      </w:r>
      <w:r w:rsidRPr="00B975B6">
        <w:rPr>
          <w:rFonts w:ascii="Franklin Gothic Book" w:hAnsi="Franklin Gothic Book" w:cs="HelveticaNeueLT-HeavyCond"/>
          <w:color w:val="auto"/>
        </w:rPr>
        <w:t xml:space="preserve"> </w:t>
      </w:r>
      <w:r w:rsidR="00A55BC3">
        <w:rPr>
          <w:rFonts w:ascii="Franklin Gothic Book" w:hAnsi="Franklin Gothic Book" w:cs="HelveticaNeueLT-HeavyCond"/>
          <w:color w:val="auto"/>
        </w:rPr>
        <w:t>Member</w:t>
      </w:r>
    </w:p>
    <w:p w14:paraId="50F39ED5" w14:textId="03637F1C" w:rsidR="00641F2E" w:rsidRPr="00B975B6" w:rsidRDefault="00641F2E" w:rsidP="00641F2E">
      <w:pPr>
        <w:pStyle w:val="Default"/>
        <w:spacing w:after="40"/>
        <w:rPr>
          <w:rFonts w:ascii="Franklin Gothic Book" w:hAnsi="Franklin Gothic Book" w:cs="HelveticaNeueLT-HeavyCond"/>
          <w:color w:val="auto"/>
        </w:rPr>
      </w:pPr>
      <w:proofErr w:type="spellStart"/>
      <w:r>
        <w:rPr>
          <w:rFonts w:ascii="Franklin Gothic Book" w:hAnsi="Franklin Gothic Book" w:cs="HelveticaNeueLT-HeavyCond"/>
          <w:color w:val="auto"/>
        </w:rPr>
        <w:t>Mrs</w:t>
      </w:r>
      <w:proofErr w:type="spellEnd"/>
      <w:r>
        <w:rPr>
          <w:rFonts w:ascii="Franklin Gothic Book" w:hAnsi="Franklin Gothic Book" w:cs="HelveticaNeueLT-HeavyCond"/>
          <w:color w:val="auto"/>
        </w:rPr>
        <w:t xml:space="preserve"> Anne Moller</w:t>
      </w:r>
      <w:r>
        <w:rPr>
          <w:rFonts w:ascii="Franklin Gothic Book" w:hAnsi="Franklin Gothic Book" w:cs="HelveticaNeueLT-HeavyCond"/>
          <w:color w:val="auto"/>
        </w:rPr>
        <w:tab/>
      </w:r>
      <w:r>
        <w:rPr>
          <w:rFonts w:ascii="Franklin Gothic Book" w:hAnsi="Franklin Gothic Book" w:cs="HelveticaNeueLT-HeavyCond"/>
          <w:color w:val="auto"/>
        </w:rPr>
        <w:tab/>
      </w:r>
      <w:r>
        <w:rPr>
          <w:rFonts w:ascii="Franklin Gothic Book" w:hAnsi="Franklin Gothic Book" w:cs="HelveticaNeueLT-HeavyCond"/>
          <w:color w:val="auto"/>
        </w:rPr>
        <w:tab/>
      </w:r>
      <w:r>
        <w:rPr>
          <w:rFonts w:ascii="Franklin Gothic Book" w:hAnsi="Franklin Gothic Book" w:cs="HelveticaNeueLT-HeavyCond"/>
          <w:color w:val="auto"/>
        </w:rPr>
        <w:tab/>
        <w:t>Chair</w:t>
      </w:r>
    </w:p>
    <w:p w14:paraId="2D2137A8" w14:textId="77777777" w:rsidR="00641F2E" w:rsidRPr="00B975B6" w:rsidRDefault="00641F2E" w:rsidP="00641F2E">
      <w:pPr>
        <w:pStyle w:val="Default"/>
        <w:spacing w:after="40"/>
        <w:rPr>
          <w:rFonts w:ascii="Franklin Gothic Book" w:hAnsi="Franklin Gothic Book" w:cs="HelveticaNeueLT-HeavyCond"/>
          <w:color w:val="auto"/>
        </w:rPr>
      </w:pPr>
      <w:proofErr w:type="spellStart"/>
      <w:r w:rsidRPr="00B975B6">
        <w:rPr>
          <w:rFonts w:ascii="Franklin Gothic Book" w:hAnsi="Franklin Gothic Book" w:cs="HelveticaNeueLT-HeavyCond"/>
          <w:color w:val="auto"/>
        </w:rPr>
        <w:t>Mrs</w:t>
      </w:r>
      <w:proofErr w:type="spellEnd"/>
      <w:r w:rsidRPr="00B975B6">
        <w:rPr>
          <w:rFonts w:ascii="Franklin Gothic Book" w:hAnsi="Franklin Gothic Book" w:cs="HelveticaNeueLT-HeavyCond"/>
          <w:color w:val="auto"/>
        </w:rPr>
        <w:t xml:space="preserve"> Sandra Woodruff</w:t>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t>Secretary</w:t>
      </w:r>
    </w:p>
    <w:p w14:paraId="6E60FF8C" w14:textId="77777777" w:rsidR="00641F2E" w:rsidRPr="00B975B6" w:rsidRDefault="00641F2E" w:rsidP="00641F2E">
      <w:pPr>
        <w:pStyle w:val="Default"/>
        <w:spacing w:after="40"/>
        <w:rPr>
          <w:rFonts w:ascii="Franklin Gothic Book" w:hAnsi="Franklin Gothic Book" w:cs="HelveticaNeueLT-HeavyCond"/>
          <w:color w:val="auto"/>
        </w:rPr>
      </w:pPr>
      <w:proofErr w:type="spellStart"/>
      <w:r w:rsidRPr="00B975B6">
        <w:rPr>
          <w:rFonts w:ascii="Franklin Gothic Book" w:hAnsi="Franklin Gothic Book" w:cs="HelveticaNeueLT-HeavyCond"/>
          <w:color w:val="auto"/>
        </w:rPr>
        <w:t>Mr</w:t>
      </w:r>
      <w:proofErr w:type="spellEnd"/>
      <w:r w:rsidRPr="00B975B6">
        <w:rPr>
          <w:rFonts w:ascii="Franklin Gothic Book" w:hAnsi="Franklin Gothic Book" w:cs="HelveticaNeueLT-HeavyCond"/>
          <w:color w:val="auto"/>
        </w:rPr>
        <w:t xml:space="preserve"> Barry Cuthbert</w:t>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t>Treasurer</w:t>
      </w:r>
    </w:p>
    <w:p w14:paraId="1A387DB2" w14:textId="77777777" w:rsidR="00641F2E" w:rsidRPr="00B975B6" w:rsidRDefault="00641F2E" w:rsidP="00641F2E">
      <w:pPr>
        <w:pStyle w:val="Default"/>
        <w:spacing w:after="40"/>
        <w:rPr>
          <w:rFonts w:ascii="Franklin Gothic Book" w:hAnsi="Franklin Gothic Book" w:cs="HelveticaNeueLT-HeavyCond"/>
          <w:color w:val="auto"/>
        </w:rPr>
      </w:pPr>
      <w:bookmarkStart w:id="0" w:name="_Hlk516386847"/>
      <w:proofErr w:type="spellStart"/>
      <w:r w:rsidRPr="00B975B6">
        <w:rPr>
          <w:rFonts w:ascii="Franklin Gothic Book" w:hAnsi="Franklin Gothic Book" w:cs="HelveticaNeueLT-HeavyCond"/>
          <w:color w:val="auto"/>
        </w:rPr>
        <w:t>Mrs</w:t>
      </w:r>
      <w:proofErr w:type="spellEnd"/>
      <w:r w:rsidRPr="00B975B6">
        <w:rPr>
          <w:rFonts w:ascii="Franklin Gothic Book" w:hAnsi="Franklin Gothic Book" w:cs="HelveticaNeueLT-HeavyCond"/>
          <w:color w:val="auto"/>
        </w:rPr>
        <w:t xml:space="preserve"> Nicki Lewkow</w:t>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r>
      <w:r w:rsidRPr="00B975B6">
        <w:rPr>
          <w:rFonts w:ascii="Franklin Gothic Book" w:hAnsi="Franklin Gothic Book" w:cs="HelveticaNeueLT-HeavyCond"/>
          <w:b/>
          <w:color w:val="auto"/>
        </w:rPr>
        <w:tab/>
      </w:r>
      <w:r w:rsidRPr="00B975B6">
        <w:rPr>
          <w:rFonts w:ascii="Franklin Gothic Book" w:hAnsi="Franklin Gothic Book" w:cs="HelveticaNeueLT-HeavyCond"/>
          <w:b/>
          <w:color w:val="auto"/>
        </w:rPr>
        <w:tab/>
      </w:r>
      <w:r w:rsidRPr="00B975B6">
        <w:rPr>
          <w:rFonts w:ascii="Franklin Gothic Book" w:hAnsi="Franklin Gothic Book" w:cs="HelveticaNeueLT-HeavyCond"/>
          <w:color w:val="auto"/>
        </w:rPr>
        <w:t>Member</w:t>
      </w:r>
    </w:p>
    <w:p w14:paraId="5267AB9F" w14:textId="77777777" w:rsidR="00A55BC3" w:rsidRDefault="00641F2E" w:rsidP="00641F2E">
      <w:pPr>
        <w:pStyle w:val="Default"/>
        <w:spacing w:after="40"/>
        <w:rPr>
          <w:rFonts w:ascii="Franklin Gothic Book" w:hAnsi="Franklin Gothic Book" w:cs="HelveticaNeueLT-HeavyCond"/>
          <w:color w:val="auto"/>
        </w:rPr>
      </w:pPr>
      <w:proofErr w:type="spellStart"/>
      <w:r w:rsidRPr="00B975B6">
        <w:rPr>
          <w:rFonts w:ascii="Franklin Gothic Book" w:hAnsi="Franklin Gothic Book" w:cs="HelveticaNeueLT-HeavyCond"/>
          <w:color w:val="auto"/>
        </w:rPr>
        <w:t>Mr</w:t>
      </w:r>
      <w:proofErr w:type="spellEnd"/>
      <w:r w:rsidRPr="00B975B6">
        <w:rPr>
          <w:rFonts w:ascii="Franklin Gothic Book" w:hAnsi="Franklin Gothic Book" w:cs="HelveticaNeueLT-HeavyCond"/>
          <w:color w:val="auto"/>
        </w:rPr>
        <w:t xml:space="preserve"> Iain Lennon</w:t>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r>
      <w:r w:rsidRPr="00B975B6">
        <w:rPr>
          <w:rFonts w:ascii="Franklin Gothic Book" w:hAnsi="Franklin Gothic Book" w:cs="HelveticaNeueLT-HeavyCond"/>
          <w:color w:val="auto"/>
        </w:rPr>
        <w:tab/>
        <w:t>Member</w:t>
      </w:r>
    </w:p>
    <w:p w14:paraId="043AD56F" w14:textId="0451DBEF" w:rsidR="00641F2E" w:rsidRPr="00B975B6" w:rsidRDefault="00A55BC3" w:rsidP="00641F2E">
      <w:pPr>
        <w:pStyle w:val="Default"/>
        <w:spacing w:after="40"/>
        <w:rPr>
          <w:rFonts w:ascii="Franklin Gothic Book" w:hAnsi="Franklin Gothic Book" w:cs="HelveticaNeueLT-HeavyCond"/>
          <w:color w:val="auto"/>
        </w:rPr>
      </w:pPr>
      <w:proofErr w:type="spellStart"/>
      <w:r>
        <w:rPr>
          <w:rFonts w:ascii="Franklin Gothic Book" w:hAnsi="Franklin Gothic Book" w:cs="HelveticaNeueLT-HeavyCond"/>
          <w:color w:val="auto"/>
        </w:rPr>
        <w:t>Mr</w:t>
      </w:r>
      <w:proofErr w:type="spellEnd"/>
      <w:r>
        <w:rPr>
          <w:rFonts w:ascii="Franklin Gothic Book" w:hAnsi="Franklin Gothic Book" w:cs="HelveticaNeueLT-HeavyCond"/>
          <w:color w:val="auto"/>
        </w:rPr>
        <w:t xml:space="preserve"> </w:t>
      </w:r>
      <w:r w:rsidR="00A22B06">
        <w:rPr>
          <w:rFonts w:ascii="Franklin Gothic Book" w:hAnsi="Franklin Gothic Book" w:cs="HelveticaNeueLT-HeavyCond"/>
          <w:color w:val="auto"/>
        </w:rPr>
        <w:t>Jeremy Hoyland</w:t>
      </w:r>
      <w:r>
        <w:rPr>
          <w:rFonts w:ascii="Franklin Gothic Book" w:hAnsi="Franklin Gothic Book" w:cs="HelveticaNeueLT-HeavyCond"/>
          <w:color w:val="auto"/>
        </w:rPr>
        <w:tab/>
      </w:r>
      <w:r>
        <w:rPr>
          <w:rFonts w:ascii="Franklin Gothic Book" w:hAnsi="Franklin Gothic Book" w:cs="HelveticaNeueLT-HeavyCond"/>
          <w:color w:val="auto"/>
        </w:rPr>
        <w:tab/>
      </w:r>
      <w:r>
        <w:rPr>
          <w:rFonts w:ascii="Franklin Gothic Book" w:hAnsi="Franklin Gothic Book" w:cs="HelveticaNeueLT-HeavyCond"/>
          <w:color w:val="auto"/>
        </w:rPr>
        <w:tab/>
      </w:r>
      <w:r>
        <w:rPr>
          <w:rFonts w:ascii="Franklin Gothic Book" w:hAnsi="Franklin Gothic Book" w:cs="HelveticaNeueLT-HeavyCond"/>
          <w:color w:val="auto"/>
        </w:rPr>
        <w:tab/>
        <w:t>Member</w:t>
      </w:r>
      <w:r w:rsidR="00641F2E" w:rsidRPr="00B975B6">
        <w:rPr>
          <w:rFonts w:ascii="Franklin Gothic Book" w:hAnsi="Franklin Gothic Book" w:cs="HelveticaNeueLT-HeavyCond"/>
          <w:color w:val="auto"/>
        </w:rPr>
        <w:tab/>
      </w:r>
    </w:p>
    <w:bookmarkEnd w:id="0"/>
    <w:p w14:paraId="601AA68A" w14:textId="687B46C6" w:rsidR="00641F2E" w:rsidRDefault="00641F2E" w:rsidP="00641F2E">
      <w:pPr>
        <w:pStyle w:val="Default"/>
        <w:tabs>
          <w:tab w:val="left" w:pos="4253"/>
        </w:tabs>
        <w:spacing w:line="240" w:lineRule="atLeast"/>
        <w:rPr>
          <w:rFonts w:ascii="Franklin Gothic Book" w:hAnsi="Franklin Gothic Book"/>
          <w:color w:val="auto"/>
        </w:rPr>
      </w:pPr>
    </w:p>
    <w:p w14:paraId="5C570DFE" w14:textId="77777777" w:rsidR="00731AF9" w:rsidRPr="00B975B6" w:rsidRDefault="00731AF9" w:rsidP="00641F2E">
      <w:pPr>
        <w:pStyle w:val="Default"/>
        <w:tabs>
          <w:tab w:val="left" w:pos="4253"/>
        </w:tabs>
        <w:spacing w:line="240" w:lineRule="atLeast"/>
        <w:rPr>
          <w:rFonts w:ascii="Franklin Gothic Book" w:hAnsi="Franklin Gothic Book"/>
          <w:color w:val="auto"/>
        </w:rPr>
      </w:pPr>
    </w:p>
    <w:p w14:paraId="7973E434"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b/>
        </w:rPr>
        <w:t>Independent Examiner</w:t>
      </w:r>
      <w:r w:rsidRPr="00B975B6">
        <w:rPr>
          <w:rFonts w:ascii="Franklin Gothic Book" w:hAnsi="Franklin Gothic Book" w:cs="Arial"/>
        </w:rPr>
        <w:t xml:space="preserve">: </w:t>
      </w:r>
    </w:p>
    <w:p w14:paraId="6E06AA8E" w14:textId="77777777" w:rsidR="00641F2E" w:rsidRPr="00B975B6" w:rsidRDefault="00641F2E" w:rsidP="00641F2E">
      <w:pPr>
        <w:pStyle w:val="CM6"/>
        <w:spacing w:line="240" w:lineRule="atLeast"/>
        <w:rPr>
          <w:rFonts w:ascii="Franklin Gothic Book" w:hAnsi="Franklin Gothic Book" w:cs="Helvetica Neue LT"/>
          <w:b/>
          <w:bCs/>
          <w:color w:val="000000"/>
          <w:sz w:val="22"/>
          <w:szCs w:val="22"/>
        </w:rPr>
      </w:pPr>
      <w:proofErr w:type="spellStart"/>
      <w:r w:rsidRPr="00B975B6">
        <w:rPr>
          <w:rFonts w:ascii="Franklin Gothic Book" w:hAnsi="Franklin Gothic Book" w:cs="Helvetica Neue LT"/>
          <w:b/>
          <w:bCs/>
          <w:color w:val="000000"/>
          <w:sz w:val="22"/>
          <w:szCs w:val="22"/>
        </w:rPr>
        <w:t>Mrs</w:t>
      </w:r>
      <w:proofErr w:type="spellEnd"/>
      <w:r w:rsidRPr="00B975B6">
        <w:rPr>
          <w:rFonts w:ascii="Franklin Gothic Book" w:hAnsi="Franklin Gothic Book" w:cs="Helvetica Neue LT"/>
          <w:b/>
          <w:bCs/>
          <w:color w:val="000000"/>
          <w:sz w:val="22"/>
          <w:szCs w:val="22"/>
        </w:rPr>
        <w:t xml:space="preserve"> Susan Jack, Cert. Acc.(open)</w:t>
      </w:r>
    </w:p>
    <w:p w14:paraId="10C9F99B" w14:textId="77777777" w:rsidR="00641F2E" w:rsidRPr="00B975B6" w:rsidRDefault="00641F2E" w:rsidP="00641F2E">
      <w:pPr>
        <w:pStyle w:val="Default"/>
        <w:rPr>
          <w:rFonts w:ascii="Franklin Gothic Book" w:hAnsi="Franklin Gothic Book"/>
        </w:rPr>
      </w:pPr>
      <w:r w:rsidRPr="00B975B6">
        <w:rPr>
          <w:rFonts w:ascii="Franklin Gothic Book" w:hAnsi="Franklin Gothic Book"/>
        </w:rPr>
        <w:t>Fife Voluntary Action,</w:t>
      </w:r>
    </w:p>
    <w:p w14:paraId="2F797811" w14:textId="77777777" w:rsidR="00641F2E" w:rsidRPr="00B975B6" w:rsidRDefault="00641F2E" w:rsidP="00641F2E">
      <w:pPr>
        <w:pStyle w:val="Default"/>
        <w:rPr>
          <w:rFonts w:ascii="Franklin Gothic Book" w:hAnsi="Franklin Gothic Book"/>
        </w:rPr>
      </w:pPr>
      <w:r w:rsidRPr="00B975B6">
        <w:rPr>
          <w:rFonts w:ascii="Franklin Gothic Book" w:hAnsi="Franklin Gothic Book"/>
        </w:rPr>
        <w:t>Craig Mitchell House, Flemington Road</w:t>
      </w:r>
    </w:p>
    <w:p w14:paraId="61FFE5F6" w14:textId="77777777" w:rsidR="00641F2E" w:rsidRPr="00B975B6" w:rsidRDefault="00641F2E" w:rsidP="00641F2E">
      <w:pPr>
        <w:pStyle w:val="Default"/>
        <w:rPr>
          <w:rFonts w:ascii="Franklin Gothic Book" w:hAnsi="Franklin Gothic Book"/>
        </w:rPr>
      </w:pPr>
      <w:proofErr w:type="spellStart"/>
      <w:r w:rsidRPr="00B975B6">
        <w:rPr>
          <w:rFonts w:ascii="Franklin Gothic Book" w:hAnsi="Franklin Gothic Book"/>
        </w:rPr>
        <w:t>Glenrothes</w:t>
      </w:r>
      <w:proofErr w:type="spellEnd"/>
    </w:p>
    <w:p w14:paraId="3125FAA4" w14:textId="77777777" w:rsidR="00641F2E" w:rsidRPr="00B975B6" w:rsidRDefault="00641F2E" w:rsidP="00641F2E">
      <w:pPr>
        <w:pStyle w:val="Default"/>
        <w:rPr>
          <w:rFonts w:ascii="Franklin Gothic Book" w:hAnsi="Franklin Gothic Book"/>
        </w:rPr>
      </w:pPr>
      <w:r w:rsidRPr="00B975B6">
        <w:rPr>
          <w:rFonts w:ascii="Franklin Gothic Book" w:hAnsi="Franklin Gothic Book"/>
        </w:rPr>
        <w:t>KY7 5QF</w:t>
      </w:r>
    </w:p>
    <w:p w14:paraId="190D2B1D" w14:textId="77777777" w:rsidR="00641F2E" w:rsidRPr="00B975B6" w:rsidRDefault="00641F2E" w:rsidP="00641F2E">
      <w:pPr>
        <w:pStyle w:val="CM6"/>
        <w:spacing w:line="240" w:lineRule="atLeast"/>
        <w:rPr>
          <w:rFonts w:ascii="Franklin Gothic Book" w:hAnsi="Franklin Gothic Book" w:cs="Helvetica Neue LT"/>
          <w:b/>
          <w:bCs/>
          <w:color w:val="548DD4"/>
          <w:sz w:val="28"/>
        </w:rPr>
      </w:pPr>
    </w:p>
    <w:p w14:paraId="293BC098" w14:textId="77777777" w:rsidR="00641F2E" w:rsidRPr="00B975B6" w:rsidRDefault="00641F2E" w:rsidP="00641F2E">
      <w:pPr>
        <w:pStyle w:val="CM6"/>
        <w:spacing w:line="240" w:lineRule="atLeast"/>
        <w:rPr>
          <w:rFonts w:ascii="Franklin Gothic Book" w:hAnsi="Franklin Gothic Book" w:cs="Helvetica Neue LT"/>
          <w:b/>
          <w:bCs/>
          <w:color w:val="548DD4"/>
          <w:sz w:val="28"/>
        </w:rPr>
      </w:pPr>
      <w:r w:rsidRPr="00B975B6">
        <w:rPr>
          <w:rFonts w:ascii="Franklin Gothic Book" w:hAnsi="Franklin Gothic Book" w:cs="Helvetica Neue LT"/>
          <w:b/>
          <w:bCs/>
          <w:color w:val="548DD4"/>
          <w:sz w:val="28"/>
        </w:rPr>
        <w:t xml:space="preserve">Structure Governance &amp; Management </w:t>
      </w:r>
    </w:p>
    <w:p w14:paraId="74583E83" w14:textId="77777777" w:rsidR="00641F2E" w:rsidRPr="00B975B6" w:rsidRDefault="00641F2E" w:rsidP="00641F2E">
      <w:pPr>
        <w:pStyle w:val="Default"/>
        <w:rPr>
          <w:rFonts w:ascii="Franklin Gothic Book" w:hAnsi="Franklin Gothic Book"/>
          <w:sz w:val="16"/>
          <w:szCs w:val="16"/>
        </w:rPr>
      </w:pPr>
    </w:p>
    <w:p w14:paraId="786329BD" w14:textId="77777777" w:rsidR="00641F2E" w:rsidRPr="00B975B6" w:rsidRDefault="00641F2E" w:rsidP="00641F2E">
      <w:pPr>
        <w:pStyle w:val="CM6"/>
        <w:spacing w:line="240" w:lineRule="atLeast"/>
        <w:rPr>
          <w:rFonts w:ascii="Franklin Gothic Book" w:hAnsi="Franklin Gothic Book"/>
          <w:b/>
          <w:bCs/>
        </w:rPr>
      </w:pPr>
      <w:r w:rsidRPr="00B975B6">
        <w:rPr>
          <w:rFonts w:ascii="Franklin Gothic Book" w:hAnsi="Franklin Gothic Book"/>
          <w:b/>
          <w:bCs/>
        </w:rPr>
        <w:t>Constitution</w:t>
      </w:r>
    </w:p>
    <w:p w14:paraId="0F452522" w14:textId="77777777" w:rsidR="00641F2E" w:rsidRDefault="00641F2E" w:rsidP="00641F2E">
      <w:pPr>
        <w:pStyle w:val="Default"/>
        <w:rPr>
          <w:rFonts w:ascii="Franklin Gothic Book" w:hAnsi="Franklin Gothic Book" w:cs="Arial"/>
        </w:rPr>
      </w:pPr>
      <w:r w:rsidRPr="00B975B6">
        <w:rPr>
          <w:rFonts w:ascii="Franklin Gothic Book" w:hAnsi="Franklin Gothic Book" w:cs="Arial"/>
        </w:rPr>
        <w:t>The Charity is an unincorporated association, which was founded at a Rally in Blackpool in 1929.  It is governed by its constitution dated March 2004, which was last amended in 8</w:t>
      </w:r>
      <w:r w:rsidRPr="00B975B6">
        <w:rPr>
          <w:rFonts w:ascii="Franklin Gothic Book" w:hAnsi="Franklin Gothic Book" w:cs="Arial"/>
          <w:vertAlign w:val="superscript"/>
        </w:rPr>
        <w:t>th</w:t>
      </w:r>
      <w:r w:rsidRPr="00B975B6">
        <w:rPr>
          <w:rFonts w:ascii="Franklin Gothic Book" w:hAnsi="Franklin Gothic Book" w:cs="Arial"/>
        </w:rPr>
        <w:t xml:space="preserve"> November 2007. The Federation was granted charitable status by OSCR 16</w:t>
      </w:r>
      <w:r w:rsidRPr="00B975B6">
        <w:rPr>
          <w:rFonts w:ascii="Franklin Gothic Book" w:hAnsi="Franklin Gothic Book" w:cs="Arial"/>
          <w:vertAlign w:val="superscript"/>
        </w:rPr>
        <w:t>th</w:t>
      </w:r>
      <w:r w:rsidRPr="00B975B6">
        <w:rPr>
          <w:rFonts w:ascii="Franklin Gothic Book" w:hAnsi="Franklin Gothic Book" w:cs="Arial"/>
        </w:rPr>
        <w:t xml:space="preserve"> November 2007.</w:t>
      </w:r>
    </w:p>
    <w:p w14:paraId="6AAE4B5C" w14:textId="77777777" w:rsidR="00641F2E" w:rsidRPr="00B975B6" w:rsidRDefault="00641F2E" w:rsidP="00641F2E">
      <w:pPr>
        <w:pStyle w:val="Default"/>
        <w:rPr>
          <w:rFonts w:ascii="Franklin Gothic Book" w:hAnsi="Franklin Gothic Book" w:cs="Arial"/>
        </w:rPr>
      </w:pPr>
    </w:p>
    <w:p w14:paraId="3B8E0999" w14:textId="77777777" w:rsidR="00641F2E" w:rsidRPr="00B975B6" w:rsidRDefault="00641F2E" w:rsidP="00641F2E">
      <w:pPr>
        <w:pStyle w:val="Default"/>
        <w:rPr>
          <w:rFonts w:ascii="Franklin Gothic Book" w:hAnsi="Franklin Gothic Book"/>
        </w:rPr>
      </w:pPr>
    </w:p>
    <w:p w14:paraId="5313121D" w14:textId="77777777" w:rsidR="00641F2E" w:rsidRPr="00B975B6" w:rsidRDefault="00641F2E" w:rsidP="00641F2E">
      <w:pPr>
        <w:pStyle w:val="CM2"/>
        <w:spacing w:line="240" w:lineRule="atLeast"/>
        <w:rPr>
          <w:rFonts w:ascii="Franklin Gothic Book" w:hAnsi="Franklin Gothic Book" w:cs="Helvetica Neue LT"/>
          <w:b/>
          <w:bCs/>
        </w:rPr>
      </w:pPr>
      <w:r w:rsidRPr="00B975B6">
        <w:rPr>
          <w:rFonts w:ascii="Franklin Gothic Book" w:hAnsi="Franklin Gothic Book" w:cs="Helvetica Neue LT"/>
          <w:b/>
          <w:bCs/>
        </w:rPr>
        <w:t>Appointment of Trustees</w:t>
      </w:r>
    </w:p>
    <w:p w14:paraId="1DAAD314" w14:textId="77777777" w:rsidR="00641F2E" w:rsidRPr="00B975B6" w:rsidRDefault="00641F2E" w:rsidP="00641F2E">
      <w:pPr>
        <w:pStyle w:val="Default"/>
        <w:rPr>
          <w:rFonts w:ascii="Franklin Gothic Book" w:hAnsi="Franklin Gothic Book" w:cs="Arial"/>
        </w:rPr>
      </w:pPr>
      <w:r w:rsidRPr="00B975B6">
        <w:rPr>
          <w:rFonts w:ascii="Franklin Gothic Book" w:hAnsi="Franklin Gothic Book" w:cs="Arial"/>
        </w:rPr>
        <w:t xml:space="preserve">The management of the Federation shall be vested in the Executive Committee and shall comprise of the following office bearers:  Chairperson, Vice Chairperson, Secretary, Treasurer and not more than five Executive Members.   </w:t>
      </w:r>
    </w:p>
    <w:p w14:paraId="3D70795D" w14:textId="77777777" w:rsidR="00641F2E" w:rsidRPr="00B975B6" w:rsidRDefault="00641F2E" w:rsidP="00641F2E">
      <w:pPr>
        <w:pStyle w:val="Default"/>
        <w:rPr>
          <w:rFonts w:ascii="Franklin Gothic Book" w:hAnsi="Franklin Gothic Book" w:cs="Arial"/>
        </w:rPr>
      </w:pPr>
    </w:p>
    <w:p w14:paraId="1EECA91F" w14:textId="313150C0" w:rsidR="00641F2E" w:rsidRDefault="00641F2E" w:rsidP="00641F2E">
      <w:pPr>
        <w:pStyle w:val="Default"/>
        <w:rPr>
          <w:rFonts w:ascii="Franklin Gothic Book" w:hAnsi="Franklin Gothic Book" w:cs="Arial"/>
        </w:rPr>
      </w:pPr>
      <w:r w:rsidRPr="00B975B6">
        <w:rPr>
          <w:rFonts w:ascii="Franklin Gothic Book" w:hAnsi="Franklin Gothic Book" w:cs="Arial"/>
        </w:rPr>
        <w:t>Committee members are elected for a period of two years and shall retire at the end of that period but be eligible for re-election at an Annual General Meeting. The Executive Committee shall have the authority to co-opt members and to form sub-committees.</w:t>
      </w:r>
    </w:p>
    <w:p w14:paraId="20BCCBB4" w14:textId="77777777" w:rsidR="005F6AF2" w:rsidRDefault="005F6AF2" w:rsidP="00641F2E">
      <w:pPr>
        <w:pStyle w:val="Default"/>
        <w:rPr>
          <w:rFonts w:ascii="Franklin Gothic Book" w:hAnsi="Franklin Gothic Book" w:cs="Arial"/>
        </w:rPr>
      </w:pPr>
    </w:p>
    <w:p w14:paraId="5BA165AA" w14:textId="4BD030B6" w:rsidR="00CB4FB4" w:rsidRPr="00F10AC6" w:rsidRDefault="005F6AF2" w:rsidP="00641F2E">
      <w:pPr>
        <w:pStyle w:val="Default"/>
        <w:rPr>
          <w:rFonts w:ascii="Franklin Gothic Book" w:hAnsi="Franklin Gothic Book" w:cs="Arial"/>
          <w:b/>
          <w:bCs/>
          <w:color w:val="2E74B5" w:themeColor="accent5" w:themeShade="BF"/>
          <w:sz w:val="28"/>
          <w:szCs w:val="28"/>
        </w:rPr>
      </w:pPr>
      <w:r w:rsidRPr="00F10AC6">
        <w:rPr>
          <w:rFonts w:ascii="Franklin Gothic Book" w:hAnsi="Franklin Gothic Book" w:cs="Arial"/>
          <w:b/>
          <w:bCs/>
          <w:color w:val="2E74B5" w:themeColor="accent5" w:themeShade="BF"/>
          <w:sz w:val="28"/>
          <w:szCs w:val="28"/>
        </w:rPr>
        <w:t>Resignation of Trustee.</w:t>
      </w:r>
    </w:p>
    <w:p w14:paraId="13346685" w14:textId="77777777" w:rsidR="005F6AF2" w:rsidRDefault="005F6AF2" w:rsidP="00641F2E">
      <w:pPr>
        <w:pStyle w:val="Default"/>
        <w:rPr>
          <w:rFonts w:ascii="Franklin Gothic Book" w:hAnsi="Franklin Gothic Book" w:cs="Arial"/>
          <w:b/>
          <w:bCs/>
          <w:color w:val="2E74B5" w:themeColor="accent5" w:themeShade="BF"/>
          <w:sz w:val="28"/>
          <w:szCs w:val="28"/>
        </w:rPr>
      </w:pPr>
    </w:p>
    <w:p w14:paraId="675298FA" w14:textId="77777777" w:rsidR="005F6AF2" w:rsidRPr="005F6AF2" w:rsidRDefault="005F6AF2" w:rsidP="005F6AF2">
      <w:pPr>
        <w:spacing w:after="160" w:line="259" w:lineRule="auto"/>
        <w:rPr>
          <w:rFonts w:ascii="Franklin Gothic Book" w:eastAsiaTheme="minorHAnsi" w:hAnsi="Franklin Gothic Book" w:cstheme="minorBidi"/>
          <w:kern w:val="2"/>
          <w:lang w:val="en-GB"/>
          <w14:ligatures w14:val="standardContextual"/>
        </w:rPr>
      </w:pPr>
      <w:r w:rsidRPr="005F6AF2">
        <w:rPr>
          <w:rFonts w:ascii="Franklin Gothic Book" w:eastAsiaTheme="minorHAnsi" w:hAnsi="Franklin Gothic Book" w:cstheme="minorBidi"/>
          <w:kern w:val="2"/>
          <w:lang w:val="en-GB"/>
          <w14:ligatures w14:val="standardContextual"/>
        </w:rPr>
        <w:t>Iain Lennon has been a committee member for a number of years and been a very helpful member, but of late has had too many pressures of his developing career to work actively with the Committee over the past year.  I am most grateful to the perspective he has brought to the organisation and we will miss him. The Committee generally meets online, every couple of months or more frequently when issues arise.  If you feel you are able to come and join us, or would like to attend a meeting to find out whether this might be for you, we would be delighted to hear from you.  Officers have agreed to continue until the AGM at the Festival next year, but it would be very good to have some new faces to join us.</w:t>
      </w:r>
    </w:p>
    <w:p w14:paraId="21B6EF1C" w14:textId="77777777" w:rsidR="005F6AF2" w:rsidRDefault="005F6AF2" w:rsidP="00641F2E">
      <w:pPr>
        <w:pStyle w:val="CM6"/>
        <w:spacing w:after="140" w:line="240" w:lineRule="atLeast"/>
        <w:rPr>
          <w:rFonts w:ascii="Franklin Gothic Book" w:hAnsi="Franklin Gothic Book" w:cs="Helvetica Neue LT"/>
          <w:b/>
          <w:bCs/>
          <w:color w:val="548DD4"/>
          <w:sz w:val="28"/>
        </w:rPr>
      </w:pPr>
    </w:p>
    <w:p w14:paraId="1EE1A1E2" w14:textId="71B757F9" w:rsidR="00641F2E" w:rsidRPr="00F10AC6" w:rsidRDefault="00641F2E" w:rsidP="00641F2E">
      <w:pPr>
        <w:pStyle w:val="CM6"/>
        <w:spacing w:after="140" w:line="240" w:lineRule="atLeast"/>
        <w:rPr>
          <w:rFonts w:ascii="Franklin Gothic Book" w:hAnsi="Franklin Gothic Book" w:cs="Helvetica Neue LT"/>
          <w:b/>
          <w:bCs/>
          <w:color w:val="2E74B5" w:themeColor="accent5" w:themeShade="BF"/>
          <w:sz w:val="28"/>
        </w:rPr>
      </w:pPr>
      <w:r w:rsidRPr="00F10AC6">
        <w:rPr>
          <w:rFonts w:ascii="Franklin Gothic Book" w:hAnsi="Franklin Gothic Book" w:cs="Helvetica Neue LT"/>
          <w:b/>
          <w:bCs/>
          <w:color w:val="2E74B5" w:themeColor="accent5" w:themeShade="BF"/>
          <w:sz w:val="28"/>
        </w:rPr>
        <w:t xml:space="preserve">Objectives &amp; Activities </w:t>
      </w:r>
    </w:p>
    <w:p w14:paraId="510C0AAE" w14:textId="77777777" w:rsidR="00641F2E" w:rsidRPr="00B975B6" w:rsidRDefault="00641F2E" w:rsidP="00641F2E">
      <w:pPr>
        <w:pStyle w:val="Default"/>
        <w:rPr>
          <w:rFonts w:ascii="Franklin Gothic Book" w:hAnsi="Franklin Gothic Book"/>
        </w:rPr>
      </w:pPr>
    </w:p>
    <w:p w14:paraId="56029C29" w14:textId="77777777" w:rsidR="00641F2E" w:rsidRPr="00B975B6" w:rsidRDefault="00641F2E" w:rsidP="00641F2E">
      <w:pPr>
        <w:pStyle w:val="CM2"/>
        <w:spacing w:after="40" w:line="240" w:lineRule="atLeast"/>
        <w:rPr>
          <w:rFonts w:ascii="Franklin Gothic Book" w:hAnsi="Franklin Gothic Book" w:cs="Helvetica Neue LT"/>
          <w:b/>
          <w:bCs/>
        </w:rPr>
      </w:pPr>
      <w:r w:rsidRPr="00B975B6">
        <w:rPr>
          <w:rFonts w:ascii="Franklin Gothic Book" w:hAnsi="Franklin Gothic Book" w:cs="Helvetica Neue LT"/>
          <w:b/>
          <w:bCs/>
        </w:rPr>
        <w:t>Charitable purposes</w:t>
      </w:r>
    </w:p>
    <w:p w14:paraId="3D2DC0C3" w14:textId="77777777" w:rsidR="00641F2E" w:rsidRPr="00B975B6" w:rsidRDefault="00641F2E" w:rsidP="00641F2E">
      <w:pPr>
        <w:pStyle w:val="CM2"/>
        <w:spacing w:after="40" w:line="240" w:lineRule="atLeast"/>
        <w:rPr>
          <w:rFonts w:ascii="Franklin Gothic Book" w:hAnsi="Franklin Gothic Book" w:cs="Helvetica Neue LT"/>
          <w:bCs/>
        </w:rPr>
      </w:pPr>
      <w:r w:rsidRPr="00B975B6">
        <w:rPr>
          <w:rFonts w:ascii="Franklin Gothic Book" w:hAnsi="Franklin Gothic Book" w:cs="Helvetica Neue LT"/>
          <w:bCs/>
        </w:rPr>
        <w:t>To promote, improve, develop and maintain public education in music and in particular banjo, mandolin and guitar music and other associated instruments.</w:t>
      </w:r>
    </w:p>
    <w:p w14:paraId="1F48D9F3" w14:textId="77777777" w:rsidR="00641F2E" w:rsidRPr="00B975B6" w:rsidRDefault="00641F2E" w:rsidP="00641F2E">
      <w:pPr>
        <w:pStyle w:val="Default"/>
        <w:numPr>
          <w:ilvl w:val="0"/>
          <w:numId w:val="1"/>
        </w:numPr>
        <w:rPr>
          <w:rFonts w:ascii="Franklin Gothic Book" w:hAnsi="Franklin Gothic Book" w:cs="Arial"/>
        </w:rPr>
      </w:pPr>
      <w:r w:rsidRPr="00B975B6">
        <w:rPr>
          <w:rFonts w:ascii="Franklin Gothic Book" w:hAnsi="Franklin Gothic Book" w:cs="Arial"/>
        </w:rPr>
        <w:t>To promote the music of banjos, mandolins and guitars to the inhabitants of the United Kingdom</w:t>
      </w:r>
    </w:p>
    <w:p w14:paraId="48DE0257" w14:textId="77777777" w:rsidR="00641F2E" w:rsidRPr="00B975B6" w:rsidRDefault="00641F2E" w:rsidP="00641F2E">
      <w:pPr>
        <w:pStyle w:val="Default"/>
        <w:numPr>
          <w:ilvl w:val="0"/>
          <w:numId w:val="1"/>
        </w:numPr>
        <w:rPr>
          <w:rFonts w:ascii="Franklin Gothic Book" w:hAnsi="Franklin Gothic Book" w:cs="Arial"/>
        </w:rPr>
      </w:pPr>
      <w:r w:rsidRPr="00B975B6">
        <w:rPr>
          <w:rFonts w:ascii="Franklin Gothic Book" w:hAnsi="Franklin Gothic Book" w:cs="Arial"/>
        </w:rPr>
        <w:t>To encourage interest in the named instruments and to assist in the musical and instrumental education of banjo, mandolin and guitar players</w:t>
      </w:r>
    </w:p>
    <w:p w14:paraId="080C8CE4" w14:textId="77777777" w:rsidR="00641F2E" w:rsidRPr="00B975B6" w:rsidRDefault="00641F2E" w:rsidP="00641F2E">
      <w:pPr>
        <w:pStyle w:val="Default"/>
        <w:numPr>
          <w:ilvl w:val="0"/>
          <w:numId w:val="1"/>
        </w:numPr>
        <w:rPr>
          <w:rFonts w:ascii="Franklin Gothic Book" w:hAnsi="Franklin Gothic Book" w:cs="Arial"/>
        </w:rPr>
      </w:pPr>
      <w:r w:rsidRPr="00B975B6">
        <w:rPr>
          <w:rFonts w:ascii="Franklin Gothic Book" w:hAnsi="Franklin Gothic Book" w:cs="Arial"/>
        </w:rPr>
        <w:t>To encourage all levels and abilities of players to join a fretted instrument orchestra, including the young, elderly and disabled citizens of the United Kingdom</w:t>
      </w:r>
    </w:p>
    <w:p w14:paraId="6485ACAA" w14:textId="77777777" w:rsidR="00641F2E" w:rsidRPr="00B975B6" w:rsidRDefault="00641F2E" w:rsidP="00641F2E">
      <w:pPr>
        <w:pStyle w:val="Default"/>
        <w:numPr>
          <w:ilvl w:val="0"/>
          <w:numId w:val="1"/>
        </w:numPr>
        <w:rPr>
          <w:rFonts w:ascii="Franklin Gothic Book" w:hAnsi="Franklin Gothic Book" w:cs="Arial"/>
        </w:rPr>
      </w:pPr>
      <w:r w:rsidRPr="00B975B6">
        <w:rPr>
          <w:rFonts w:ascii="Franklin Gothic Book" w:hAnsi="Franklin Gothic Book" w:cs="Arial"/>
        </w:rPr>
        <w:t>To provide information, support and assistance to the public and to members of the Federation in all matters relating to the named instruments</w:t>
      </w:r>
    </w:p>
    <w:p w14:paraId="773DEB8B" w14:textId="77777777" w:rsidR="00641F2E" w:rsidRPr="00B975B6" w:rsidRDefault="00641F2E" w:rsidP="00641F2E">
      <w:pPr>
        <w:pStyle w:val="Default"/>
        <w:numPr>
          <w:ilvl w:val="0"/>
          <w:numId w:val="1"/>
        </w:numPr>
        <w:rPr>
          <w:rFonts w:ascii="Franklin Gothic Book" w:hAnsi="Franklin Gothic Book" w:cs="Arial"/>
        </w:rPr>
      </w:pPr>
      <w:r w:rsidRPr="00B975B6">
        <w:rPr>
          <w:rFonts w:ascii="Franklin Gothic Book" w:hAnsi="Franklin Gothic Book" w:cs="Arial"/>
        </w:rPr>
        <w:t>To organi</w:t>
      </w:r>
      <w:r>
        <w:rPr>
          <w:rFonts w:ascii="Franklin Gothic Book" w:hAnsi="Franklin Gothic Book" w:cs="Arial"/>
        </w:rPr>
        <w:t>z</w:t>
      </w:r>
      <w:r w:rsidRPr="00B975B6">
        <w:rPr>
          <w:rFonts w:ascii="Franklin Gothic Book" w:hAnsi="Franklin Gothic Book" w:cs="Arial"/>
        </w:rPr>
        <w:t>e events which will further the objects of the Federation.</w:t>
      </w:r>
    </w:p>
    <w:p w14:paraId="1D822205" w14:textId="12C0B0FA" w:rsidR="00641F2E" w:rsidRDefault="00641F2E" w:rsidP="00641F2E">
      <w:pPr>
        <w:pStyle w:val="Default"/>
        <w:rPr>
          <w:rFonts w:ascii="Franklin Gothic Book" w:hAnsi="Franklin Gothic Book" w:cs="Arial"/>
        </w:rPr>
      </w:pPr>
    </w:p>
    <w:p w14:paraId="05522949" w14:textId="77777777" w:rsidR="00731AF9" w:rsidRPr="00B975B6" w:rsidRDefault="00731AF9" w:rsidP="00641F2E">
      <w:pPr>
        <w:pStyle w:val="Default"/>
        <w:rPr>
          <w:rFonts w:ascii="Franklin Gothic Book" w:hAnsi="Franklin Gothic Book" w:cs="Arial"/>
        </w:rPr>
      </w:pPr>
    </w:p>
    <w:p w14:paraId="245FCA4C" w14:textId="77777777" w:rsidR="00641F2E" w:rsidRDefault="00641F2E" w:rsidP="00641F2E">
      <w:pPr>
        <w:pStyle w:val="CM2"/>
        <w:spacing w:after="40" w:line="240" w:lineRule="atLeast"/>
        <w:rPr>
          <w:rFonts w:ascii="Franklin Gothic Book" w:hAnsi="Franklin Gothic Book" w:cs="Helvetica Neue LT"/>
          <w:b/>
          <w:bCs/>
          <w:color w:val="2E74B5" w:themeColor="accent5" w:themeShade="BF"/>
          <w:sz w:val="28"/>
          <w:szCs w:val="28"/>
        </w:rPr>
      </w:pPr>
      <w:r w:rsidRPr="0098545F">
        <w:rPr>
          <w:rFonts w:ascii="Franklin Gothic Book" w:hAnsi="Franklin Gothic Book" w:cs="Helvetica Neue LT"/>
          <w:b/>
          <w:bCs/>
          <w:color w:val="2E74B5" w:themeColor="accent5" w:themeShade="BF"/>
          <w:sz w:val="28"/>
          <w:szCs w:val="28"/>
        </w:rPr>
        <w:t>Activities</w:t>
      </w:r>
    </w:p>
    <w:p w14:paraId="13EEF43F" w14:textId="77777777" w:rsidR="00095DBC" w:rsidRDefault="00095DBC" w:rsidP="00095DBC">
      <w:pPr>
        <w:pStyle w:val="Default"/>
      </w:pPr>
    </w:p>
    <w:p w14:paraId="5ACBEC19" w14:textId="77777777" w:rsidR="00095DBC" w:rsidRDefault="00095DBC" w:rsidP="00095DBC">
      <w:pPr>
        <w:pStyle w:val="Default"/>
      </w:pPr>
    </w:p>
    <w:p w14:paraId="170912DE" w14:textId="77777777" w:rsidR="00095DBC" w:rsidRPr="00095DBC" w:rsidRDefault="00095DBC" w:rsidP="00095DBC">
      <w:pPr>
        <w:spacing w:after="160" w:line="259" w:lineRule="auto"/>
        <w:rPr>
          <w:rFonts w:asciiTheme="minorHAnsi" w:eastAsiaTheme="minorHAnsi" w:hAnsiTheme="minorHAnsi" w:cstheme="minorBidi"/>
          <w:kern w:val="2"/>
          <w:sz w:val="22"/>
          <w:szCs w:val="22"/>
          <w:lang w:val="en-GB"/>
          <w14:ligatures w14:val="standardContextual"/>
        </w:rPr>
      </w:pPr>
      <w:r w:rsidRPr="00095DBC">
        <w:rPr>
          <w:rFonts w:asciiTheme="minorHAnsi" w:eastAsiaTheme="minorHAnsi" w:hAnsiTheme="minorHAnsi" w:cstheme="minorBidi"/>
          <w:kern w:val="2"/>
          <w:sz w:val="22"/>
          <w:szCs w:val="22"/>
          <w:lang w:val="en-GB"/>
          <w14:ligatures w14:val="standardContextual"/>
        </w:rPr>
        <w:t>2025 started with a successful weekend with the British Fretted Orchestra (BFO)) meeting at Bosworth Hall.  It’s hard to find a local audience for a performance there, and so we made a recording of the music we had been playing which can be seen online.</w:t>
      </w:r>
    </w:p>
    <w:p w14:paraId="5597EB72" w14:textId="77777777" w:rsidR="00095DBC" w:rsidRPr="00095DBC" w:rsidRDefault="00095DBC" w:rsidP="00095DBC">
      <w:pPr>
        <w:pStyle w:val="Default"/>
        <w:rPr>
          <w:lang w:val="en-GB"/>
        </w:rPr>
      </w:pPr>
    </w:p>
    <w:p w14:paraId="04048F7D" w14:textId="77777777" w:rsidR="00095DBC" w:rsidRDefault="00095DBC" w:rsidP="00095DBC">
      <w:pPr>
        <w:pStyle w:val="Default"/>
      </w:pPr>
    </w:p>
    <w:p w14:paraId="3346C581" w14:textId="77777777" w:rsidR="00095DBC" w:rsidRPr="00095DBC" w:rsidRDefault="00095DBC" w:rsidP="00095DBC">
      <w:pPr>
        <w:spacing w:after="160" w:line="259" w:lineRule="auto"/>
        <w:rPr>
          <w:rFonts w:asciiTheme="minorHAnsi" w:eastAsiaTheme="minorHAnsi" w:hAnsiTheme="minorHAnsi" w:cstheme="minorBidi"/>
          <w:kern w:val="2"/>
          <w:sz w:val="22"/>
          <w:szCs w:val="22"/>
          <w:lang w:val="en-GB"/>
          <w14:ligatures w14:val="standardContextual"/>
        </w:rPr>
      </w:pPr>
      <w:r w:rsidRPr="00095DBC">
        <w:rPr>
          <w:rFonts w:asciiTheme="minorHAnsi" w:eastAsiaTheme="minorHAnsi" w:hAnsiTheme="minorHAnsi" w:cstheme="minorBidi"/>
          <w:kern w:val="2"/>
          <w:sz w:val="22"/>
          <w:szCs w:val="22"/>
          <w:lang w:val="en-GB"/>
          <w14:ligatures w14:val="standardContextual"/>
        </w:rPr>
        <w:t xml:space="preserve">As you remember Festivals are usually every 2 years, and so would not be scheduled in 2025. but the Committee did have a meeting over two days in April to discuss strategy and our future vision for the Federation.  We also took the decision to move the </w:t>
      </w:r>
      <w:proofErr w:type="gramStart"/>
      <w:r w:rsidRPr="00095DBC">
        <w:rPr>
          <w:rFonts w:asciiTheme="minorHAnsi" w:eastAsiaTheme="minorHAnsi" w:hAnsiTheme="minorHAnsi" w:cstheme="minorBidi"/>
          <w:kern w:val="2"/>
          <w:sz w:val="22"/>
          <w:szCs w:val="22"/>
          <w:lang w:val="en-GB"/>
          <w14:ligatures w14:val="standardContextual"/>
        </w:rPr>
        <w:t>Festival</w:t>
      </w:r>
      <w:proofErr w:type="gramEnd"/>
      <w:r w:rsidRPr="00095DBC">
        <w:rPr>
          <w:rFonts w:asciiTheme="minorHAnsi" w:eastAsiaTheme="minorHAnsi" w:hAnsiTheme="minorHAnsi" w:cstheme="minorBidi"/>
          <w:kern w:val="2"/>
          <w:sz w:val="22"/>
          <w:szCs w:val="22"/>
          <w:lang w:val="en-GB"/>
          <w14:ligatures w14:val="standardContextual"/>
        </w:rPr>
        <w:t xml:space="preserve"> from 2026 to 2027, partly to avoid a clash with the planned BFO trip to </w:t>
      </w:r>
      <w:proofErr w:type="spellStart"/>
      <w:r w:rsidRPr="00095DBC">
        <w:rPr>
          <w:rFonts w:asciiTheme="minorHAnsi" w:eastAsiaTheme="minorHAnsi" w:hAnsiTheme="minorHAnsi" w:cstheme="minorBidi"/>
          <w:kern w:val="2"/>
          <w:sz w:val="22"/>
          <w:szCs w:val="22"/>
          <w:lang w:val="en-GB"/>
          <w14:ligatures w14:val="standardContextual"/>
        </w:rPr>
        <w:t>Bruchsal</w:t>
      </w:r>
      <w:proofErr w:type="spellEnd"/>
      <w:r w:rsidRPr="00095DBC">
        <w:rPr>
          <w:rFonts w:asciiTheme="minorHAnsi" w:eastAsiaTheme="minorHAnsi" w:hAnsiTheme="minorHAnsi" w:cstheme="minorBidi"/>
          <w:kern w:val="2"/>
          <w:sz w:val="22"/>
          <w:szCs w:val="22"/>
          <w:lang w:val="en-GB"/>
          <w14:ligatures w14:val="standardContextual"/>
        </w:rPr>
        <w:t xml:space="preserve"> and also as finding a suitable venue was a significant challenge. It is often ‘easier’ to continue to do what we have always done, but we did spend quite a bit of time talking about opportunities to do other things, to use our new website differently (thanks must go to Jeremy Hoyland for taking this on and helping us explore new possibilities.)  The Committee has recently confirmed with Churchill College that next year’s Festival will be in Cambridge and I’m pleased to say that the College have responded very positively to concerns that some attendees at the 2024 Festival raised and issues about meal costs, instrument storage and parking have all been addressed. </w:t>
      </w:r>
    </w:p>
    <w:p w14:paraId="28CFA32F" w14:textId="77777777" w:rsidR="00641F2E" w:rsidRPr="00B975B6" w:rsidRDefault="00641F2E" w:rsidP="00641F2E">
      <w:pPr>
        <w:pStyle w:val="Default"/>
        <w:rPr>
          <w:rFonts w:ascii="Franklin Gothic Book" w:hAnsi="Franklin Gothic Book" w:cs="Arial"/>
        </w:rPr>
      </w:pPr>
    </w:p>
    <w:p w14:paraId="58BC4A9A" w14:textId="77777777" w:rsidR="00385FAE" w:rsidRDefault="00641F2E" w:rsidP="00385FAE">
      <w:pPr>
        <w:autoSpaceDE w:val="0"/>
        <w:autoSpaceDN w:val="0"/>
        <w:adjustRightInd w:val="0"/>
        <w:rPr>
          <w:rFonts w:ascii="Franklin Gothic Book" w:hAnsi="Franklin Gothic Book" w:cs="Arial"/>
          <w:b/>
          <w:color w:val="0070C0"/>
          <w:lang w:val="en-GB" w:eastAsia="en-GB"/>
        </w:rPr>
      </w:pPr>
      <w:r w:rsidRPr="00F04BCE">
        <w:rPr>
          <w:rFonts w:ascii="Franklin Gothic Book" w:hAnsi="Franklin Gothic Book" w:cs="Arial"/>
          <w:b/>
          <w:color w:val="0070C0"/>
          <w:lang w:val="en-GB" w:eastAsia="en-GB"/>
        </w:rPr>
        <w:t>British Fretted Orchestra (BFO)</w:t>
      </w:r>
      <w:r w:rsidR="00385FAE">
        <w:rPr>
          <w:rFonts w:ascii="Franklin Gothic Book" w:hAnsi="Franklin Gothic Book" w:cs="Arial"/>
          <w:b/>
          <w:color w:val="0070C0"/>
          <w:lang w:val="en-GB" w:eastAsia="en-GB"/>
        </w:rPr>
        <w:t xml:space="preserve">   </w:t>
      </w:r>
    </w:p>
    <w:p w14:paraId="5F10BA25" w14:textId="77777777" w:rsidR="00095DBC" w:rsidRDefault="00095DBC" w:rsidP="00385FAE">
      <w:pPr>
        <w:autoSpaceDE w:val="0"/>
        <w:autoSpaceDN w:val="0"/>
        <w:adjustRightInd w:val="0"/>
        <w:rPr>
          <w:rFonts w:ascii="Franklin Gothic Book" w:hAnsi="Franklin Gothic Book" w:cs="Arial"/>
          <w:b/>
          <w:color w:val="0070C0"/>
          <w:lang w:val="en-GB" w:eastAsia="en-GB"/>
        </w:rPr>
      </w:pPr>
    </w:p>
    <w:p w14:paraId="6F8BB313" w14:textId="73E2BD2D" w:rsidR="00095DBC" w:rsidRDefault="00095DBC" w:rsidP="00385FAE">
      <w:pPr>
        <w:autoSpaceDE w:val="0"/>
        <w:autoSpaceDN w:val="0"/>
        <w:adjustRightInd w:val="0"/>
        <w:rPr>
          <w:rFonts w:ascii="Franklin Gothic Book" w:hAnsi="Franklin Gothic Book" w:cs="Arial"/>
          <w:b/>
          <w:color w:val="0070C0"/>
          <w:lang w:val="en-GB" w:eastAsia="en-GB"/>
        </w:rPr>
      </w:pPr>
      <w:r>
        <w:t xml:space="preserve">Nicki Lewkow, Barbara Pommerenke-Steel and Sandra Woodruff have all made most valuable contributions to the Committee, Nicki and Barbara have been particularly busy </w:t>
      </w:r>
      <w:proofErr w:type="spellStart"/>
      <w:r>
        <w:t>organising</w:t>
      </w:r>
      <w:proofErr w:type="spellEnd"/>
      <w:r>
        <w:t xml:space="preserve"> our trip to </w:t>
      </w:r>
      <w:proofErr w:type="spellStart"/>
      <w:r>
        <w:t>Bruchsal</w:t>
      </w:r>
      <w:proofErr w:type="spellEnd"/>
      <w:r>
        <w:t xml:space="preserve"> and I am personally grateful to them.  As I write, members of the British Fretted Orchestra (BFO) are </w:t>
      </w:r>
      <w:proofErr w:type="spellStart"/>
      <w:r>
        <w:t>practising</w:t>
      </w:r>
      <w:proofErr w:type="spellEnd"/>
      <w:r>
        <w:t xml:space="preserve"> to prepare for our weekend of playing in Bosworth Hall in Leicestershire where this AGM will be held.  As before, the group is drawn from across the whole country but this time there is rather greater focus and urgency to our preparations as a group of 20 or so of us will be travelling to </w:t>
      </w:r>
      <w:proofErr w:type="spellStart"/>
      <w:r>
        <w:t>Bruchsal</w:t>
      </w:r>
      <w:proofErr w:type="spellEnd"/>
      <w:r>
        <w:t xml:space="preserve"> for the </w:t>
      </w:r>
      <w:r w:rsidRPr="000F15C4">
        <w:t xml:space="preserve">Federation of German Plucked String Musicians (BDZ) 2026 </w:t>
      </w:r>
      <w:proofErr w:type="spellStart"/>
      <w:r w:rsidRPr="000F15C4">
        <w:t>eurofestival</w:t>
      </w:r>
      <w:proofErr w:type="spellEnd"/>
      <w:r>
        <w:t>.  For those of us who haven’t been before, it promises to be a very exciting time of all things plucked with a huge number of concerts and performances of all sorts.  Our group is due to play on the 14</w:t>
      </w:r>
      <w:r w:rsidRPr="00E153D2">
        <w:rPr>
          <w:vertAlign w:val="superscript"/>
        </w:rPr>
        <w:t>th</w:t>
      </w:r>
      <w:r>
        <w:t xml:space="preserve"> May which is the first full day of the event – it might mean that we can relax after that!  I’m also very</w:t>
      </w:r>
      <w:r w:rsidRPr="00095DBC">
        <w:t xml:space="preserve"> </w:t>
      </w:r>
      <w:r>
        <w:t>glad to say that Frances Taylor, our President is also travelling with us and that support is very helpful and encouraging!</w:t>
      </w:r>
    </w:p>
    <w:p w14:paraId="4B23B3C9" w14:textId="77777777" w:rsidR="00385FAE" w:rsidRDefault="00385FAE" w:rsidP="00385FAE">
      <w:pPr>
        <w:autoSpaceDE w:val="0"/>
        <w:autoSpaceDN w:val="0"/>
        <w:adjustRightInd w:val="0"/>
        <w:rPr>
          <w:rFonts w:ascii="Franklin Gothic Book" w:hAnsi="Franklin Gothic Book" w:cs="Arial"/>
          <w:b/>
          <w:color w:val="0070C0"/>
          <w:lang w:val="en-GB" w:eastAsia="en-GB"/>
        </w:rPr>
      </w:pPr>
    </w:p>
    <w:p w14:paraId="514DB87A" w14:textId="77777777" w:rsidR="00F04BCE" w:rsidRDefault="00F04BCE" w:rsidP="00CB4FB4">
      <w:pPr>
        <w:rPr>
          <w:rFonts w:ascii="Franklin Gothic Book" w:eastAsiaTheme="minorHAnsi" w:hAnsi="Franklin Gothic Book" w:cstheme="minorHAnsi"/>
          <w:lang w:val="en-GB"/>
        </w:rPr>
      </w:pPr>
    </w:p>
    <w:p w14:paraId="13124B28" w14:textId="77777777" w:rsidR="00F04BCE" w:rsidRPr="00CB4FB4" w:rsidRDefault="00F04BCE" w:rsidP="00CB4FB4">
      <w:pPr>
        <w:rPr>
          <w:rFonts w:ascii="Franklin Gothic Book" w:eastAsiaTheme="minorHAnsi" w:hAnsi="Franklin Gothic Book" w:cstheme="minorHAnsi"/>
          <w:lang w:val="en-GB"/>
        </w:rPr>
      </w:pPr>
    </w:p>
    <w:p w14:paraId="194EC75B" w14:textId="66A8C17B" w:rsidR="00641F2E" w:rsidRDefault="00641F2E" w:rsidP="00641F2E">
      <w:pPr>
        <w:autoSpaceDE w:val="0"/>
        <w:autoSpaceDN w:val="0"/>
        <w:adjustRightInd w:val="0"/>
        <w:rPr>
          <w:rFonts w:ascii="Franklin Gothic Book" w:hAnsi="Franklin Gothic Book" w:cs="Arial"/>
          <w:b/>
          <w:color w:val="0070C0"/>
          <w:lang w:val="en-GB" w:eastAsia="en-GB"/>
        </w:rPr>
      </w:pPr>
      <w:r w:rsidRPr="00D71F55">
        <w:rPr>
          <w:rFonts w:ascii="Franklin Gothic Book" w:hAnsi="Franklin Gothic Book" w:cs="Arial"/>
          <w:b/>
          <w:color w:val="0070C0"/>
          <w:lang w:val="en-GB" w:eastAsia="en-GB"/>
        </w:rPr>
        <w:t>Summer School 202</w:t>
      </w:r>
      <w:r w:rsidR="004A0E31">
        <w:rPr>
          <w:rFonts w:ascii="Franklin Gothic Book" w:hAnsi="Franklin Gothic Book" w:cs="Arial"/>
          <w:b/>
          <w:color w:val="0070C0"/>
          <w:lang w:val="en-GB" w:eastAsia="en-GB"/>
        </w:rPr>
        <w:t>5</w:t>
      </w:r>
    </w:p>
    <w:p w14:paraId="4CC74BDF" w14:textId="77777777" w:rsidR="00095DBC" w:rsidRDefault="00095DBC" w:rsidP="00641F2E">
      <w:pPr>
        <w:autoSpaceDE w:val="0"/>
        <w:autoSpaceDN w:val="0"/>
        <w:adjustRightInd w:val="0"/>
        <w:rPr>
          <w:rFonts w:ascii="Franklin Gothic Book" w:hAnsi="Franklin Gothic Book" w:cs="Arial"/>
          <w:b/>
          <w:color w:val="0070C0"/>
          <w:lang w:val="en-GB" w:eastAsia="en-GB"/>
        </w:rPr>
      </w:pPr>
    </w:p>
    <w:p w14:paraId="56CBF5ED" w14:textId="77777777" w:rsidR="00095DBC" w:rsidRPr="00095DBC" w:rsidRDefault="00095DBC" w:rsidP="00095DBC">
      <w:pPr>
        <w:spacing w:after="160" w:line="259" w:lineRule="auto"/>
        <w:rPr>
          <w:rFonts w:asciiTheme="minorHAnsi" w:eastAsiaTheme="minorHAnsi" w:hAnsiTheme="minorHAnsi" w:cstheme="minorBidi"/>
          <w:kern w:val="2"/>
          <w:sz w:val="22"/>
          <w:szCs w:val="22"/>
          <w:lang w:val="en-GB"/>
          <w14:ligatures w14:val="standardContextual"/>
        </w:rPr>
      </w:pPr>
      <w:r w:rsidRPr="00095DBC">
        <w:rPr>
          <w:rFonts w:asciiTheme="minorHAnsi" w:eastAsiaTheme="minorHAnsi" w:hAnsiTheme="minorHAnsi" w:cstheme="minorBidi"/>
          <w:kern w:val="2"/>
          <w:sz w:val="22"/>
          <w:szCs w:val="22"/>
          <w:lang w:val="en-GB"/>
          <w14:ligatures w14:val="standardContextual"/>
        </w:rPr>
        <w:t xml:space="preserve">Summer School was at </w:t>
      </w:r>
      <w:proofErr w:type="spellStart"/>
      <w:r w:rsidRPr="00095DBC">
        <w:rPr>
          <w:rFonts w:asciiTheme="minorHAnsi" w:eastAsiaTheme="minorHAnsi" w:hAnsiTheme="minorHAnsi" w:cstheme="minorBidi"/>
          <w:kern w:val="2"/>
          <w:sz w:val="22"/>
          <w:szCs w:val="22"/>
          <w:lang w:val="en-GB"/>
          <w14:ligatures w14:val="standardContextual"/>
        </w:rPr>
        <w:t>Halsway</w:t>
      </w:r>
      <w:proofErr w:type="spellEnd"/>
      <w:r w:rsidRPr="00095DBC">
        <w:rPr>
          <w:rFonts w:asciiTheme="minorHAnsi" w:eastAsiaTheme="minorHAnsi" w:hAnsiTheme="minorHAnsi" w:cstheme="minorBidi"/>
          <w:kern w:val="2"/>
          <w:sz w:val="22"/>
          <w:szCs w:val="22"/>
          <w:lang w:val="en-GB"/>
          <w14:ligatures w14:val="standardContextual"/>
        </w:rPr>
        <w:t xml:space="preserve"> Manor in 2025 and this is now becoming one of the two venues together with Higham Hall that we can currently find to run the event.  It proved a very successful weekend for all three groups of players, 42 people in total, and the music chosen for the combined orchestra by our three tutors, Roland Gallery, Nigel Gatherer and Danielle Saxon-Reeve, was each different, but all worked really well and was much enjoyed by the attendees. </w:t>
      </w:r>
    </w:p>
    <w:p w14:paraId="2240F61E" w14:textId="77777777" w:rsidR="00641F2E" w:rsidRPr="00B975B6" w:rsidRDefault="00641F2E" w:rsidP="00641F2E">
      <w:pPr>
        <w:autoSpaceDE w:val="0"/>
        <w:autoSpaceDN w:val="0"/>
        <w:adjustRightInd w:val="0"/>
        <w:rPr>
          <w:rFonts w:ascii="Franklin Gothic Book" w:hAnsi="Franklin Gothic Book" w:cs="Arial"/>
          <w:b/>
          <w:highlight w:val="yellow"/>
          <w:lang w:val="en-GB" w:eastAsia="en-GB"/>
        </w:rPr>
      </w:pPr>
    </w:p>
    <w:p w14:paraId="69BCAFD4" w14:textId="77777777" w:rsidR="00641F2E" w:rsidRPr="00B975B6" w:rsidRDefault="00641F2E" w:rsidP="00641F2E">
      <w:pPr>
        <w:autoSpaceDE w:val="0"/>
        <w:autoSpaceDN w:val="0"/>
        <w:adjustRightInd w:val="0"/>
        <w:rPr>
          <w:rFonts w:ascii="Franklin Gothic Book" w:hAnsi="Franklin Gothic Book" w:cs="Arial"/>
          <w:lang w:val="en-GB" w:eastAsia="en-GB"/>
        </w:rPr>
      </w:pPr>
    </w:p>
    <w:p w14:paraId="06B251B4" w14:textId="77777777" w:rsidR="00641F2E" w:rsidRDefault="00641F2E" w:rsidP="00641F2E">
      <w:pPr>
        <w:rPr>
          <w:rFonts w:ascii="Franklin Gothic Book" w:hAnsi="Franklin Gothic Book"/>
          <w:b/>
          <w:bCs/>
          <w:color w:val="0070C0"/>
        </w:rPr>
      </w:pPr>
      <w:r w:rsidRPr="00D71F55">
        <w:rPr>
          <w:rFonts w:ascii="Franklin Gothic Book" w:hAnsi="Franklin Gothic Book"/>
          <w:b/>
          <w:bCs/>
          <w:color w:val="0070C0"/>
        </w:rPr>
        <w:t>BMG Federation Newsletter</w:t>
      </w:r>
    </w:p>
    <w:p w14:paraId="47BAACE5" w14:textId="77777777" w:rsidR="00095DBC" w:rsidRDefault="00095DBC" w:rsidP="00641F2E">
      <w:pPr>
        <w:rPr>
          <w:rFonts w:ascii="Franklin Gothic Book" w:hAnsi="Franklin Gothic Book"/>
          <w:b/>
          <w:bCs/>
          <w:color w:val="0070C0"/>
        </w:rPr>
      </w:pPr>
    </w:p>
    <w:p w14:paraId="441E7E9F" w14:textId="77777777" w:rsidR="00095DBC" w:rsidRPr="00095DBC" w:rsidRDefault="00095DBC" w:rsidP="00095DBC">
      <w:pPr>
        <w:spacing w:after="160" w:line="259" w:lineRule="auto"/>
        <w:rPr>
          <w:rFonts w:asciiTheme="minorHAnsi" w:eastAsiaTheme="minorHAnsi" w:hAnsiTheme="minorHAnsi" w:cstheme="minorBidi"/>
          <w:kern w:val="2"/>
          <w:sz w:val="22"/>
          <w:szCs w:val="22"/>
          <w:lang w:val="en-GB"/>
          <w14:ligatures w14:val="standardContextual"/>
        </w:rPr>
      </w:pPr>
      <w:r w:rsidRPr="00095DBC">
        <w:rPr>
          <w:rFonts w:asciiTheme="minorHAnsi" w:eastAsiaTheme="minorHAnsi" w:hAnsiTheme="minorHAnsi" w:cstheme="minorBidi"/>
          <w:kern w:val="2"/>
          <w:sz w:val="22"/>
          <w:szCs w:val="22"/>
          <w:lang w:val="en-GB"/>
          <w14:ligatures w14:val="standardContextual"/>
        </w:rPr>
        <w:t>Jonathan Steffen continues to bring a real professionalism to the look and content of our Newsletter, for which there has been much positive comment.  Martyn Workman has managed the membership very successfully and creates the labels for the newsletters which Therese has ensured have been posted promptly.  Thanks to each of them for their continued diligence.</w:t>
      </w:r>
    </w:p>
    <w:p w14:paraId="03CD730F" w14:textId="50CE0ADE" w:rsidR="00641F2E" w:rsidRDefault="00641F2E" w:rsidP="00641F2E">
      <w:pPr>
        <w:autoSpaceDE w:val="0"/>
        <w:autoSpaceDN w:val="0"/>
        <w:adjustRightInd w:val="0"/>
        <w:rPr>
          <w:rFonts w:ascii="Franklin Gothic Book" w:hAnsi="Franklin Gothic Book" w:cs="Arial"/>
          <w:b/>
          <w:lang w:val="en-GB" w:eastAsia="en-GB"/>
        </w:rPr>
      </w:pPr>
    </w:p>
    <w:p w14:paraId="0B83C164" w14:textId="77777777" w:rsidR="00731AF9" w:rsidRDefault="00731AF9" w:rsidP="00641F2E">
      <w:pPr>
        <w:autoSpaceDE w:val="0"/>
        <w:autoSpaceDN w:val="0"/>
        <w:adjustRightInd w:val="0"/>
        <w:rPr>
          <w:rFonts w:ascii="Franklin Gothic Book" w:hAnsi="Franklin Gothic Book" w:cs="Arial"/>
          <w:b/>
          <w:lang w:val="en-GB" w:eastAsia="en-GB"/>
        </w:rPr>
      </w:pPr>
    </w:p>
    <w:p w14:paraId="7BC3C250" w14:textId="77777777" w:rsidR="00641F2E" w:rsidRDefault="00641F2E" w:rsidP="00641F2E">
      <w:pPr>
        <w:autoSpaceDE w:val="0"/>
        <w:autoSpaceDN w:val="0"/>
        <w:adjustRightInd w:val="0"/>
        <w:rPr>
          <w:rFonts w:ascii="Franklin Gothic Book" w:hAnsi="Franklin Gothic Book" w:cs="Arial"/>
          <w:b/>
          <w:color w:val="0070C0"/>
          <w:lang w:val="en-GB" w:eastAsia="en-GB"/>
        </w:rPr>
      </w:pPr>
      <w:r w:rsidRPr="00A06FE0">
        <w:rPr>
          <w:rFonts w:ascii="Franklin Gothic Book" w:hAnsi="Franklin Gothic Book" w:cs="Arial"/>
          <w:b/>
          <w:color w:val="0070C0"/>
          <w:lang w:val="en-GB" w:eastAsia="en-GB"/>
        </w:rPr>
        <w:t>Members</w:t>
      </w:r>
    </w:p>
    <w:p w14:paraId="42210A67" w14:textId="77777777" w:rsidR="00095DBC" w:rsidRDefault="00095DBC" w:rsidP="00641F2E">
      <w:pPr>
        <w:autoSpaceDE w:val="0"/>
        <w:autoSpaceDN w:val="0"/>
        <w:adjustRightInd w:val="0"/>
        <w:rPr>
          <w:rFonts w:ascii="Franklin Gothic Book" w:hAnsi="Franklin Gothic Book" w:cs="Arial"/>
          <w:b/>
          <w:color w:val="0070C0"/>
          <w:lang w:val="en-GB" w:eastAsia="en-GB"/>
        </w:rPr>
      </w:pPr>
    </w:p>
    <w:p w14:paraId="579461BA" w14:textId="77777777" w:rsidR="00095DBC" w:rsidRPr="00095DBC" w:rsidRDefault="00095DBC" w:rsidP="00095DBC">
      <w:pPr>
        <w:rPr>
          <w:rFonts w:asciiTheme="minorHAnsi" w:eastAsiaTheme="minorHAnsi" w:hAnsiTheme="minorHAnsi" w:cstheme="minorBidi"/>
          <w:kern w:val="2"/>
          <w:sz w:val="22"/>
          <w:szCs w:val="22"/>
          <w:lang w:val="en-GB"/>
          <w14:ligatures w14:val="standardContextual"/>
        </w:rPr>
      </w:pPr>
      <w:r w:rsidRPr="00095DBC">
        <w:rPr>
          <w:rFonts w:asciiTheme="minorHAnsi" w:eastAsiaTheme="minorHAnsi" w:hAnsiTheme="minorHAnsi" w:cstheme="minorBidi"/>
          <w:kern w:val="2"/>
          <w:sz w:val="22"/>
          <w:szCs w:val="22"/>
          <w:lang w:val="en-GB"/>
          <w14:ligatures w14:val="standardContextual"/>
        </w:rPr>
        <w:t>Membership Numbers 2025</w:t>
      </w:r>
    </w:p>
    <w:p w14:paraId="727610EE" w14:textId="77777777" w:rsidR="00095DBC" w:rsidRPr="00095DBC" w:rsidRDefault="00095DBC" w:rsidP="00095DBC">
      <w:pPr>
        <w:spacing w:after="160" w:line="259" w:lineRule="auto"/>
        <w:rPr>
          <w:rFonts w:asciiTheme="minorHAnsi" w:eastAsiaTheme="minorHAnsi" w:hAnsiTheme="minorHAnsi" w:cstheme="minorBidi"/>
          <w:kern w:val="2"/>
          <w:sz w:val="22"/>
          <w:szCs w:val="22"/>
          <w:lang w:val="en-GB"/>
          <w14:ligatures w14:val="standardContextual"/>
        </w:rPr>
      </w:pPr>
      <w:r w:rsidRPr="00095DBC">
        <w:rPr>
          <w:rFonts w:asciiTheme="minorHAnsi" w:eastAsiaTheme="minorHAnsi" w:hAnsiTheme="minorHAnsi" w:cstheme="minorBidi"/>
          <w:kern w:val="2"/>
          <w:sz w:val="22"/>
          <w:szCs w:val="22"/>
          <w:lang w:val="en-GB"/>
          <w14:ligatures w14:val="standardContextual"/>
        </w:rPr>
        <w:t>Honorary   4</w:t>
      </w:r>
      <w:r w:rsidRPr="00095DBC">
        <w:rPr>
          <w:rFonts w:asciiTheme="minorHAnsi" w:eastAsiaTheme="minorHAnsi" w:hAnsiTheme="minorHAnsi" w:cstheme="minorBidi"/>
          <w:kern w:val="2"/>
          <w:sz w:val="22"/>
          <w:szCs w:val="22"/>
          <w:lang w:val="en-GB"/>
          <w14:ligatures w14:val="standardContextual"/>
        </w:rPr>
        <w:br/>
        <w:t>Adult       187</w:t>
      </w:r>
      <w:r w:rsidRPr="00095DBC">
        <w:rPr>
          <w:rFonts w:asciiTheme="minorHAnsi" w:eastAsiaTheme="minorHAnsi" w:hAnsiTheme="minorHAnsi" w:cstheme="minorBidi"/>
          <w:kern w:val="2"/>
          <w:sz w:val="22"/>
          <w:szCs w:val="22"/>
          <w:lang w:val="en-GB"/>
          <w14:ligatures w14:val="standardContextual"/>
        </w:rPr>
        <w:br/>
        <w:t>Junior         3</w:t>
      </w:r>
      <w:r w:rsidRPr="00095DBC">
        <w:rPr>
          <w:rFonts w:asciiTheme="minorHAnsi" w:eastAsiaTheme="minorHAnsi" w:hAnsiTheme="minorHAnsi" w:cstheme="minorBidi"/>
          <w:kern w:val="2"/>
          <w:sz w:val="22"/>
          <w:szCs w:val="22"/>
          <w:lang w:val="en-GB"/>
          <w14:ligatures w14:val="standardContextual"/>
        </w:rPr>
        <w:br/>
      </w:r>
      <w:proofErr w:type="gramStart"/>
      <w:r w:rsidRPr="00095DBC">
        <w:rPr>
          <w:rFonts w:asciiTheme="minorHAnsi" w:eastAsiaTheme="minorHAnsi" w:hAnsiTheme="minorHAnsi" w:cstheme="minorBidi"/>
          <w:kern w:val="2"/>
          <w:sz w:val="22"/>
          <w:szCs w:val="22"/>
          <w:lang w:val="en-GB"/>
          <w14:ligatures w14:val="standardContextual"/>
        </w:rPr>
        <w:t>Overseas  9</w:t>
      </w:r>
      <w:proofErr w:type="gramEnd"/>
      <w:r w:rsidRPr="00095DBC">
        <w:rPr>
          <w:rFonts w:asciiTheme="minorHAnsi" w:eastAsiaTheme="minorHAnsi" w:hAnsiTheme="minorHAnsi" w:cstheme="minorBidi"/>
          <w:kern w:val="2"/>
          <w:sz w:val="22"/>
          <w:szCs w:val="22"/>
          <w:lang w:val="en-GB"/>
          <w14:ligatures w14:val="standardContextual"/>
        </w:rPr>
        <w:t xml:space="preserve"> (USA 3, Germany 3, France 1, Australia 2)</w:t>
      </w:r>
    </w:p>
    <w:p w14:paraId="6D5536D8" w14:textId="77777777" w:rsidR="00095DBC" w:rsidRPr="00A06FE0" w:rsidRDefault="00095DBC" w:rsidP="00641F2E">
      <w:pPr>
        <w:autoSpaceDE w:val="0"/>
        <w:autoSpaceDN w:val="0"/>
        <w:adjustRightInd w:val="0"/>
        <w:rPr>
          <w:rFonts w:ascii="Franklin Gothic Book" w:hAnsi="Franklin Gothic Book" w:cs="Arial"/>
          <w:b/>
          <w:color w:val="0070C0"/>
          <w:lang w:val="en-GB" w:eastAsia="en-GB"/>
        </w:rPr>
      </w:pPr>
    </w:p>
    <w:p w14:paraId="20027C4A" w14:textId="20A8A4C0" w:rsidR="00641F2E" w:rsidRPr="00B975B6" w:rsidRDefault="00641F2E" w:rsidP="00641F2E">
      <w:pPr>
        <w:autoSpaceDE w:val="0"/>
        <w:autoSpaceDN w:val="0"/>
        <w:adjustRightInd w:val="0"/>
        <w:rPr>
          <w:rFonts w:ascii="Franklin Gothic Book" w:hAnsi="Franklin Gothic Book" w:cs="Arial"/>
          <w:lang w:val="en-GB" w:eastAsia="en-GB"/>
        </w:rPr>
      </w:pPr>
      <w:r w:rsidRPr="00B975B6">
        <w:rPr>
          <w:rFonts w:ascii="Franklin Gothic Book" w:hAnsi="Franklin Gothic Book" w:cs="Arial"/>
          <w:lang w:val="en-GB" w:eastAsia="en-GB"/>
        </w:rPr>
        <w:t>Finally, I would like to thank all members for your continued support of the Federation</w:t>
      </w:r>
      <w:r w:rsidR="0068495D">
        <w:rPr>
          <w:rFonts w:ascii="Franklin Gothic Book" w:hAnsi="Franklin Gothic Book" w:cs="Arial"/>
          <w:lang w:val="en-GB" w:eastAsia="en-GB"/>
        </w:rPr>
        <w:t>, and for the invaluable time spent by Martyn Workman, our Membership Secretary.</w:t>
      </w:r>
    </w:p>
    <w:p w14:paraId="1A66D4DD" w14:textId="77777777" w:rsidR="00641F2E" w:rsidRDefault="00641F2E" w:rsidP="00641F2E">
      <w:pPr>
        <w:pStyle w:val="Default"/>
        <w:rPr>
          <w:rFonts w:ascii="Franklin Gothic Book" w:hAnsi="Franklin Gothic Book"/>
          <w:highlight w:val="yellow"/>
        </w:rPr>
      </w:pPr>
    </w:p>
    <w:p w14:paraId="1E34E0CA" w14:textId="77777777" w:rsidR="00A06FE0" w:rsidRDefault="00A06FE0" w:rsidP="00641F2E">
      <w:pPr>
        <w:pStyle w:val="Default"/>
        <w:rPr>
          <w:rFonts w:ascii="Franklin Gothic Book" w:hAnsi="Franklin Gothic Book"/>
          <w:highlight w:val="yellow"/>
        </w:rPr>
      </w:pPr>
    </w:p>
    <w:p w14:paraId="04ACC249" w14:textId="77777777" w:rsidR="00A06FE0" w:rsidRDefault="00A06FE0" w:rsidP="00641F2E">
      <w:pPr>
        <w:pStyle w:val="Default"/>
        <w:rPr>
          <w:rFonts w:ascii="Franklin Gothic Book" w:hAnsi="Franklin Gothic Book"/>
          <w:highlight w:val="yellow"/>
        </w:rPr>
      </w:pPr>
    </w:p>
    <w:p w14:paraId="7600DBAD" w14:textId="77777777" w:rsidR="00641F2E" w:rsidRPr="00F10AC6" w:rsidRDefault="00641F2E" w:rsidP="00641F2E">
      <w:pPr>
        <w:pStyle w:val="CM22"/>
        <w:spacing w:after="140" w:line="240" w:lineRule="atLeast"/>
        <w:rPr>
          <w:rFonts w:ascii="Franklin Gothic Book" w:hAnsi="Franklin Gothic Book"/>
          <w:bCs/>
          <w:color w:val="2E74B5" w:themeColor="accent5" w:themeShade="BF"/>
          <w:sz w:val="28"/>
        </w:rPr>
      </w:pPr>
      <w:r w:rsidRPr="00F10AC6">
        <w:rPr>
          <w:rFonts w:ascii="Franklin Gothic Book" w:hAnsi="Franklin Gothic Book"/>
          <w:b/>
          <w:bCs/>
          <w:color w:val="2E74B5" w:themeColor="accent5" w:themeShade="BF"/>
          <w:sz w:val="28"/>
        </w:rPr>
        <w:t>Financial Review</w:t>
      </w:r>
    </w:p>
    <w:p w14:paraId="6DDCF5C9" w14:textId="77777777" w:rsidR="00731AF9" w:rsidRDefault="00731AF9" w:rsidP="00641F2E">
      <w:pPr>
        <w:pStyle w:val="Default"/>
        <w:rPr>
          <w:rFonts w:ascii="Franklin Gothic Book" w:hAnsi="Franklin Gothic Book"/>
          <w:highlight w:val="yellow"/>
        </w:rPr>
      </w:pPr>
    </w:p>
    <w:p w14:paraId="5275FCA0" w14:textId="170C6EE1" w:rsidR="005C54BC" w:rsidRPr="00F10AC6" w:rsidRDefault="005C54BC" w:rsidP="00071198">
      <w:pPr>
        <w:spacing w:after="162" w:line="259" w:lineRule="auto"/>
        <w:ind w:left="-5" w:hanging="10"/>
        <w:rPr>
          <w:rFonts w:ascii="Franklin Gothic Book" w:eastAsia="Calibri" w:hAnsi="Franklin Gothic Book" w:cs="Calibri"/>
          <w:color w:val="2E74B5" w:themeColor="accent5" w:themeShade="BF"/>
          <w:kern w:val="2"/>
          <w:szCs w:val="22"/>
          <w:lang w:val="en-GB" w:eastAsia="en-GB"/>
          <w14:ligatures w14:val="standardContextual"/>
        </w:rPr>
      </w:pPr>
      <w:r w:rsidRPr="00F10AC6">
        <w:rPr>
          <w:rFonts w:ascii="Franklin Gothic Book" w:eastAsia="Calibri" w:hAnsi="Franklin Gothic Book" w:cs="Calibri"/>
          <w:color w:val="2E74B5" w:themeColor="accent5" w:themeShade="BF"/>
          <w:kern w:val="2"/>
          <w:szCs w:val="22"/>
          <w:lang w:val="en-GB" w:eastAsia="en-GB"/>
          <w14:ligatures w14:val="standardContextual"/>
        </w:rPr>
        <w:t>Subscription Income.</w:t>
      </w:r>
    </w:p>
    <w:p w14:paraId="2D886728" w14:textId="6595CB0B" w:rsidR="00071198" w:rsidRDefault="00071198" w:rsidP="00071198">
      <w:r>
        <w:t>The total received for the year was</w:t>
      </w:r>
      <w:r>
        <w:t xml:space="preserve"> down</w:t>
      </w:r>
      <w:r>
        <w:t xml:space="preserve"> by approximately 5% on the sum received in 2024. This is mainly because there had been an 8% increase in 2024 as result of the interest shown in our bi-annual Festival.</w:t>
      </w:r>
    </w:p>
    <w:p w14:paraId="71817766" w14:textId="7A5D6CE0" w:rsidR="001D2FC2" w:rsidRDefault="001D2FC2" w:rsidP="0013521B">
      <w:pPr>
        <w:spacing w:after="162" w:line="259" w:lineRule="auto"/>
        <w:ind w:left="-5" w:hanging="10"/>
        <w:rPr>
          <w:rFonts w:ascii="Franklin Gothic Book" w:eastAsia="Calibri" w:hAnsi="Franklin Gothic Book" w:cs="Calibri"/>
          <w:color w:val="000000"/>
          <w:kern w:val="2"/>
          <w:szCs w:val="22"/>
          <w:lang w:val="en-GB" w:eastAsia="en-GB"/>
          <w14:ligatures w14:val="standardContextual"/>
        </w:rPr>
      </w:pPr>
    </w:p>
    <w:p w14:paraId="2DCE8934" w14:textId="75088B5A" w:rsidR="001D2FC2" w:rsidRPr="004732B5" w:rsidRDefault="000D59FB" w:rsidP="0013521B">
      <w:pPr>
        <w:spacing w:after="162" w:line="259" w:lineRule="auto"/>
        <w:ind w:left="-5" w:hanging="10"/>
        <w:rPr>
          <w:rFonts w:ascii="Franklin Gothic Book" w:eastAsia="Calibri" w:hAnsi="Franklin Gothic Book" w:cs="Calibri"/>
          <w:color w:val="0070C0"/>
          <w:kern w:val="2"/>
          <w:szCs w:val="22"/>
          <w:lang w:val="en-GB" w:eastAsia="en-GB"/>
          <w14:ligatures w14:val="standardContextual"/>
        </w:rPr>
      </w:pPr>
      <w:r w:rsidRPr="004732B5">
        <w:rPr>
          <w:rFonts w:ascii="Franklin Gothic Book" w:eastAsia="Calibri" w:hAnsi="Franklin Gothic Book" w:cs="Calibri"/>
          <w:color w:val="0070C0"/>
          <w:kern w:val="2"/>
          <w:szCs w:val="22"/>
          <w:lang w:val="en-GB" w:eastAsia="en-GB"/>
          <w14:ligatures w14:val="standardContextual"/>
        </w:rPr>
        <w:t>Overheads.</w:t>
      </w:r>
    </w:p>
    <w:p w14:paraId="769B0043" w14:textId="77777777" w:rsidR="00071198" w:rsidRDefault="00071198" w:rsidP="00071198">
      <w:r>
        <w:t>There are two specific running costs that are worthy of comment. They are:</w:t>
      </w:r>
    </w:p>
    <w:p w14:paraId="1AACA268" w14:textId="77777777" w:rsidR="00071198" w:rsidRDefault="00071198" w:rsidP="00071198"/>
    <w:p w14:paraId="33660200" w14:textId="77777777" w:rsidR="00071198" w:rsidRDefault="00071198" w:rsidP="00071198">
      <w:pPr>
        <w:pStyle w:val="ListParagraph"/>
        <w:numPr>
          <w:ilvl w:val="0"/>
          <w:numId w:val="3"/>
        </w:numPr>
        <w:spacing w:after="160" w:line="259" w:lineRule="auto"/>
      </w:pPr>
      <w:r>
        <w:t>The cost of membership of “Making Music” and the insurance cover that we enjoy through our membership has reduced substantially as we have not held a Festival this year. The sum paid is just under £290.</w:t>
      </w:r>
    </w:p>
    <w:p w14:paraId="6B6796FC" w14:textId="77777777" w:rsidR="00071198" w:rsidRDefault="00071198" w:rsidP="00071198">
      <w:pPr>
        <w:pStyle w:val="ListParagraph"/>
        <w:numPr>
          <w:ilvl w:val="0"/>
          <w:numId w:val="3"/>
        </w:numPr>
        <w:spacing w:after="160" w:line="259" w:lineRule="auto"/>
      </w:pPr>
      <w:r>
        <w:t xml:space="preserve">The Committee members have not had a </w:t>
      </w:r>
      <w:proofErr w:type="gramStart"/>
      <w:r>
        <w:t>face to face</w:t>
      </w:r>
      <w:proofErr w:type="gramEnd"/>
      <w:r>
        <w:t xml:space="preserve"> meeting for some years, relying on Zoom meetings. Whilst this works to an extent, it precludes spontaneous responses when you have to wait your turn to speak. It was decided that we should meet in Birmingham on the first weekend in May. A number of important matters were discussed, and plans made for the future. </w:t>
      </w:r>
      <w:proofErr w:type="gramStart"/>
      <w:r>
        <w:t>Overall</w:t>
      </w:r>
      <w:proofErr w:type="gramEnd"/>
      <w:r>
        <w:t xml:space="preserve"> it was a very successful meeting. The cost of travel, accommodation and food amounted to £635.</w:t>
      </w:r>
    </w:p>
    <w:p w14:paraId="043D0BA7" w14:textId="77777777" w:rsidR="00071198" w:rsidRPr="00071198" w:rsidRDefault="00071198" w:rsidP="00071198">
      <w:pPr>
        <w:spacing w:after="162" w:line="259" w:lineRule="auto"/>
        <w:rPr>
          <w:rFonts w:ascii="Franklin Gothic Book" w:eastAsia="Calibri" w:hAnsi="Franklin Gothic Book" w:cs="Calibri"/>
          <w:color w:val="000000"/>
          <w:kern w:val="2"/>
          <w:szCs w:val="22"/>
          <w:lang w:eastAsia="en-GB"/>
          <w14:ligatures w14:val="standardContextual"/>
        </w:rPr>
      </w:pPr>
    </w:p>
    <w:p w14:paraId="0303AE6B" w14:textId="06F68B9E" w:rsidR="004732B5" w:rsidRDefault="004732B5" w:rsidP="004732B5">
      <w:pPr>
        <w:spacing w:after="162" w:line="259" w:lineRule="auto"/>
        <w:rPr>
          <w:rFonts w:ascii="Franklin Gothic Book" w:eastAsia="Calibri" w:hAnsi="Franklin Gothic Book" w:cs="Calibri"/>
          <w:color w:val="0070C0"/>
          <w:kern w:val="2"/>
          <w:szCs w:val="22"/>
          <w:lang w:val="en-GB" w:eastAsia="en-GB"/>
          <w14:ligatures w14:val="standardContextual"/>
        </w:rPr>
      </w:pPr>
      <w:r w:rsidRPr="004732B5">
        <w:rPr>
          <w:rFonts w:ascii="Franklin Gothic Book" w:eastAsia="Calibri" w:hAnsi="Franklin Gothic Book" w:cs="Calibri"/>
          <w:color w:val="0070C0"/>
          <w:kern w:val="2"/>
          <w:szCs w:val="22"/>
          <w:lang w:val="en-GB" w:eastAsia="en-GB"/>
          <w14:ligatures w14:val="standardContextual"/>
        </w:rPr>
        <w:t>Profit and Loss.</w:t>
      </w:r>
    </w:p>
    <w:p w14:paraId="22D54ABA" w14:textId="77777777" w:rsidR="00071198" w:rsidRDefault="00071198" w:rsidP="00071198">
      <w:r>
        <w:t>The profit for the year amounted to £880. This arose primarily from a donation from The London Mandolin Orchestra of just under £1,700. This was from funds left in their account when the charity was wound up, and the balance could only be transferred to another charity. We are most grateful to the trustees for this donation. Part of this donation (£750) was used to employ a professional cameraman to record the performances of the BFO during the year.</w:t>
      </w:r>
    </w:p>
    <w:p w14:paraId="6EA55B1D" w14:textId="77777777" w:rsidR="00071198" w:rsidRPr="00071198" w:rsidRDefault="00071198" w:rsidP="004732B5">
      <w:pPr>
        <w:spacing w:after="162" w:line="259" w:lineRule="auto"/>
        <w:rPr>
          <w:rFonts w:ascii="Franklin Gothic Book" w:eastAsia="Calibri" w:hAnsi="Franklin Gothic Book" w:cs="Calibri"/>
          <w:color w:val="0070C0"/>
          <w:kern w:val="2"/>
          <w:szCs w:val="22"/>
          <w:lang w:eastAsia="en-GB"/>
          <w14:ligatures w14:val="standardContextual"/>
        </w:rPr>
      </w:pPr>
    </w:p>
    <w:p w14:paraId="7EEB2173" w14:textId="4109C27E" w:rsidR="004732B5" w:rsidRDefault="004732B5" w:rsidP="004732B5">
      <w:pPr>
        <w:spacing w:after="162" w:line="259" w:lineRule="auto"/>
        <w:rPr>
          <w:rFonts w:ascii="Franklin Gothic Book" w:eastAsia="Calibri" w:hAnsi="Franklin Gothic Book" w:cs="Calibri"/>
          <w:color w:val="0070C0"/>
          <w:kern w:val="2"/>
          <w:szCs w:val="22"/>
          <w:lang w:val="en-GB" w:eastAsia="en-GB"/>
          <w14:ligatures w14:val="standardContextual"/>
        </w:rPr>
      </w:pPr>
      <w:r w:rsidRPr="004732B5">
        <w:rPr>
          <w:rFonts w:ascii="Franklin Gothic Book" w:eastAsia="Calibri" w:hAnsi="Franklin Gothic Book" w:cs="Calibri"/>
          <w:color w:val="0070C0"/>
          <w:kern w:val="2"/>
          <w:szCs w:val="22"/>
          <w:lang w:val="en-GB" w:eastAsia="en-GB"/>
          <w14:ligatures w14:val="standardContextual"/>
        </w:rPr>
        <w:lastRenderedPageBreak/>
        <w:t>Financial Position.</w:t>
      </w:r>
    </w:p>
    <w:p w14:paraId="46E80767" w14:textId="77777777" w:rsidR="00071198" w:rsidRDefault="00071198" w:rsidP="00071198">
      <w:r>
        <w:t>The overall results for the year are satisfactory, and leaves the Federation in a good position to carry on with its aims during 2026.</w:t>
      </w:r>
    </w:p>
    <w:p w14:paraId="433E44F3" w14:textId="77777777" w:rsidR="00071198" w:rsidRPr="00071198" w:rsidRDefault="00071198" w:rsidP="004732B5">
      <w:pPr>
        <w:spacing w:after="162" w:line="259" w:lineRule="auto"/>
        <w:rPr>
          <w:rFonts w:ascii="Franklin Gothic Book" w:eastAsia="Calibri" w:hAnsi="Franklin Gothic Book" w:cs="Calibri"/>
          <w:color w:val="0070C0"/>
          <w:kern w:val="2"/>
          <w:szCs w:val="22"/>
          <w:lang w:eastAsia="en-GB"/>
          <w14:ligatures w14:val="standardContextual"/>
        </w:rPr>
      </w:pPr>
    </w:p>
    <w:p w14:paraId="31833EA8" w14:textId="3E1B2FB8" w:rsidR="0013521B" w:rsidRPr="0013521B" w:rsidRDefault="0013521B" w:rsidP="0013521B">
      <w:pPr>
        <w:spacing w:after="159" w:line="259" w:lineRule="auto"/>
        <w:rPr>
          <w:rFonts w:ascii="Franklin Gothic Book" w:eastAsia="Calibri" w:hAnsi="Franklin Gothic Book" w:cs="Calibri"/>
          <w:color w:val="000000"/>
          <w:kern w:val="2"/>
          <w:szCs w:val="22"/>
          <w:lang w:val="en-GB" w:eastAsia="en-GB"/>
          <w14:ligatures w14:val="standardContextual"/>
        </w:rPr>
      </w:pPr>
    </w:p>
    <w:p w14:paraId="1307848E" w14:textId="77777777" w:rsidR="0013521B" w:rsidRPr="0013521B" w:rsidRDefault="0013521B" w:rsidP="0013521B">
      <w:pPr>
        <w:spacing w:after="159" w:line="259" w:lineRule="auto"/>
        <w:rPr>
          <w:rFonts w:ascii="Franklin Gothic Book" w:eastAsia="Calibri" w:hAnsi="Franklin Gothic Book" w:cs="Calibri"/>
          <w:color w:val="000000"/>
          <w:kern w:val="2"/>
          <w:szCs w:val="22"/>
          <w:lang w:val="en-GB" w:eastAsia="en-GB"/>
          <w14:ligatures w14:val="standardContextual"/>
        </w:rPr>
      </w:pPr>
      <w:r w:rsidRPr="0013521B">
        <w:rPr>
          <w:rFonts w:ascii="Franklin Gothic Book" w:eastAsia="Calibri" w:hAnsi="Franklin Gothic Book" w:cs="Calibri"/>
          <w:color w:val="000000"/>
          <w:kern w:val="2"/>
          <w:szCs w:val="22"/>
          <w:lang w:val="en-GB" w:eastAsia="en-GB"/>
          <w14:ligatures w14:val="standardContextual"/>
        </w:rPr>
        <w:t xml:space="preserve"> </w:t>
      </w:r>
    </w:p>
    <w:p w14:paraId="2275070A" w14:textId="77777777" w:rsidR="0013521B" w:rsidRPr="0013521B" w:rsidRDefault="0013521B" w:rsidP="0013521B">
      <w:pPr>
        <w:spacing w:after="162" w:line="259" w:lineRule="auto"/>
        <w:ind w:left="-5" w:hanging="10"/>
        <w:rPr>
          <w:rFonts w:ascii="Franklin Gothic Book" w:eastAsia="Calibri" w:hAnsi="Franklin Gothic Book" w:cs="Calibri"/>
          <w:color w:val="000000"/>
          <w:kern w:val="2"/>
          <w:szCs w:val="22"/>
          <w:lang w:val="en-GB" w:eastAsia="en-GB"/>
          <w14:ligatures w14:val="standardContextual"/>
        </w:rPr>
      </w:pPr>
      <w:r w:rsidRPr="0013521B">
        <w:rPr>
          <w:rFonts w:ascii="Franklin Gothic Book" w:eastAsia="Calibri" w:hAnsi="Franklin Gothic Book" w:cs="Calibri"/>
          <w:color w:val="000000"/>
          <w:kern w:val="2"/>
          <w:szCs w:val="22"/>
          <w:lang w:val="en-GB" w:eastAsia="en-GB"/>
          <w14:ligatures w14:val="standardContextual"/>
        </w:rPr>
        <w:t xml:space="preserve">BG Cuthbert </w:t>
      </w:r>
    </w:p>
    <w:p w14:paraId="7E9BE119" w14:textId="77777777" w:rsidR="0013521B" w:rsidRPr="0013521B" w:rsidRDefault="0013521B" w:rsidP="0013521B">
      <w:pPr>
        <w:spacing w:after="162" w:line="259" w:lineRule="auto"/>
        <w:ind w:left="-5" w:hanging="10"/>
        <w:rPr>
          <w:rFonts w:ascii="Franklin Gothic Book" w:eastAsia="Calibri" w:hAnsi="Franklin Gothic Book" w:cs="Calibri"/>
          <w:color w:val="000000"/>
          <w:kern w:val="2"/>
          <w:szCs w:val="22"/>
          <w:lang w:val="en-GB" w:eastAsia="en-GB"/>
          <w14:ligatures w14:val="standardContextual"/>
        </w:rPr>
      </w:pPr>
      <w:r w:rsidRPr="0013521B">
        <w:rPr>
          <w:rFonts w:ascii="Franklin Gothic Book" w:eastAsia="Calibri" w:hAnsi="Franklin Gothic Book" w:cs="Calibri"/>
          <w:color w:val="000000"/>
          <w:kern w:val="2"/>
          <w:szCs w:val="22"/>
          <w:lang w:val="en-GB" w:eastAsia="en-GB"/>
          <w14:ligatures w14:val="standardContextual"/>
        </w:rPr>
        <w:t xml:space="preserve">Treasurer </w:t>
      </w:r>
    </w:p>
    <w:p w14:paraId="53A999D6" w14:textId="77777777" w:rsidR="0013521B" w:rsidRPr="00B975B6" w:rsidRDefault="0013521B" w:rsidP="00641F2E">
      <w:pPr>
        <w:pStyle w:val="Default"/>
        <w:rPr>
          <w:rFonts w:ascii="Franklin Gothic Book" w:hAnsi="Franklin Gothic Book"/>
          <w:highlight w:val="yellow"/>
        </w:rPr>
      </w:pPr>
    </w:p>
    <w:sectPr w:rsidR="0013521B" w:rsidRPr="00B975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LT">
    <w:altName w:val="Cambria"/>
    <w:panose1 w:val="00000000000000000000"/>
    <w:charset w:val="4D"/>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HeavyCond">
    <w:altName w:val="HelveticaNeue LT 87 HeavyCn"/>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2781"/>
    <w:multiLevelType w:val="hybridMultilevel"/>
    <w:tmpl w:val="30547984"/>
    <w:lvl w:ilvl="0" w:tplc="9070A8B2">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 w15:restartNumberingAfterBreak="0">
    <w:nsid w:val="4F9D6E1C"/>
    <w:multiLevelType w:val="hybridMultilevel"/>
    <w:tmpl w:val="C9A8E8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2D2051"/>
    <w:multiLevelType w:val="hybridMultilevel"/>
    <w:tmpl w:val="F796B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2180186">
    <w:abstractNumId w:val="1"/>
  </w:num>
  <w:num w:numId="2" w16cid:durableId="1621720117">
    <w:abstractNumId w:val="0"/>
  </w:num>
  <w:num w:numId="3" w16cid:durableId="780028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2E"/>
    <w:rsid w:val="000352D8"/>
    <w:rsid w:val="00071198"/>
    <w:rsid w:val="00095DBC"/>
    <w:rsid w:val="000D59FB"/>
    <w:rsid w:val="0013521B"/>
    <w:rsid w:val="001A1D95"/>
    <w:rsid w:val="001B716B"/>
    <w:rsid w:val="001D2FC2"/>
    <w:rsid w:val="00247F6F"/>
    <w:rsid w:val="002810C6"/>
    <w:rsid w:val="003635D3"/>
    <w:rsid w:val="00385FAE"/>
    <w:rsid w:val="003F41E6"/>
    <w:rsid w:val="004732B5"/>
    <w:rsid w:val="004A0E31"/>
    <w:rsid w:val="004E6DD1"/>
    <w:rsid w:val="005A2E72"/>
    <w:rsid w:val="005C54BC"/>
    <w:rsid w:val="005E3E93"/>
    <w:rsid w:val="005F6AF2"/>
    <w:rsid w:val="00641F2E"/>
    <w:rsid w:val="006765BE"/>
    <w:rsid w:val="0068495D"/>
    <w:rsid w:val="00731AF9"/>
    <w:rsid w:val="007C5739"/>
    <w:rsid w:val="0083578D"/>
    <w:rsid w:val="008B405A"/>
    <w:rsid w:val="00946D90"/>
    <w:rsid w:val="00951CD8"/>
    <w:rsid w:val="00A06FE0"/>
    <w:rsid w:val="00A22B06"/>
    <w:rsid w:val="00A55BC3"/>
    <w:rsid w:val="00AA2E2C"/>
    <w:rsid w:val="00C2112F"/>
    <w:rsid w:val="00CB4FB4"/>
    <w:rsid w:val="00CF4F17"/>
    <w:rsid w:val="00D71F55"/>
    <w:rsid w:val="00E57156"/>
    <w:rsid w:val="00F04BCE"/>
    <w:rsid w:val="00F10AC6"/>
    <w:rsid w:val="00F53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B7D0"/>
  <w15:chartTrackingRefBased/>
  <w15:docId w15:val="{06D7DE27-B839-482E-BF1A-2B079569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2E"/>
    <w:pPr>
      <w:spacing w:after="0" w:line="240" w:lineRule="auto"/>
    </w:pPr>
    <w:rPr>
      <w:rFonts w:ascii="Cambria" w:eastAsia="Times New Roman"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1F2E"/>
    <w:pPr>
      <w:widowControl w:val="0"/>
      <w:autoSpaceDE w:val="0"/>
      <w:autoSpaceDN w:val="0"/>
      <w:adjustRightInd w:val="0"/>
      <w:spacing w:after="0" w:line="240" w:lineRule="auto"/>
    </w:pPr>
    <w:rPr>
      <w:rFonts w:ascii="Helvetica Neue LT" w:eastAsia="Times New Roman" w:hAnsi="Helvetica Neue LT" w:cs="Helvetica Neue LT"/>
      <w:color w:val="000000"/>
      <w:sz w:val="24"/>
      <w:szCs w:val="24"/>
      <w:lang w:val="en-US"/>
    </w:rPr>
  </w:style>
  <w:style w:type="paragraph" w:customStyle="1" w:styleId="CM2">
    <w:name w:val="CM2"/>
    <w:basedOn w:val="Default"/>
    <w:next w:val="Default"/>
    <w:rsid w:val="00641F2E"/>
    <w:pPr>
      <w:spacing w:line="311" w:lineRule="atLeast"/>
    </w:pPr>
    <w:rPr>
      <w:rFonts w:cs="Times New Roman"/>
      <w:color w:val="auto"/>
    </w:rPr>
  </w:style>
  <w:style w:type="paragraph" w:customStyle="1" w:styleId="CM3">
    <w:name w:val="CM3"/>
    <w:basedOn w:val="Default"/>
    <w:next w:val="Default"/>
    <w:uiPriority w:val="99"/>
    <w:rsid w:val="00641F2E"/>
    <w:pPr>
      <w:spacing w:line="311" w:lineRule="atLeast"/>
    </w:pPr>
    <w:rPr>
      <w:rFonts w:cs="Times New Roman"/>
      <w:color w:val="auto"/>
    </w:rPr>
  </w:style>
  <w:style w:type="paragraph" w:customStyle="1" w:styleId="CM6">
    <w:name w:val="CM6"/>
    <w:basedOn w:val="Default"/>
    <w:next w:val="Default"/>
    <w:uiPriority w:val="99"/>
    <w:rsid w:val="00641F2E"/>
    <w:rPr>
      <w:rFonts w:cs="Times New Roman"/>
      <w:color w:val="auto"/>
    </w:rPr>
  </w:style>
  <w:style w:type="paragraph" w:customStyle="1" w:styleId="CM22">
    <w:name w:val="CM22"/>
    <w:basedOn w:val="Default"/>
    <w:next w:val="Default"/>
    <w:rsid w:val="00641F2E"/>
    <w:pPr>
      <w:spacing w:line="311" w:lineRule="atLeast"/>
    </w:pPr>
    <w:rPr>
      <w:rFonts w:cs="Times New Roman"/>
      <w:color w:val="auto"/>
    </w:rPr>
  </w:style>
  <w:style w:type="paragraph" w:styleId="ListParagraph">
    <w:name w:val="List Paragraph"/>
    <w:basedOn w:val="Normal"/>
    <w:uiPriority w:val="34"/>
    <w:qFormat/>
    <w:rsid w:val="000D59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3EA48661-CC8D-4005-B214-35F830674234}"/>
</file>

<file path=customXml/itemProps2.xml><?xml version="1.0" encoding="utf-8"?>
<ds:datastoreItem xmlns:ds="http://schemas.openxmlformats.org/officeDocument/2006/customXml" ds:itemID="{8BED032E-B356-422F-9201-232AE06DBA09}"/>
</file>

<file path=customXml/itemProps3.xml><?xml version="1.0" encoding="utf-8"?>
<ds:datastoreItem xmlns:ds="http://schemas.openxmlformats.org/officeDocument/2006/customXml" ds:itemID="{71F9A3B4-9F5C-465E-881D-F8A03C65452D}"/>
</file>

<file path=docProps/app.xml><?xml version="1.0" encoding="utf-8"?>
<Properties xmlns="http://schemas.openxmlformats.org/officeDocument/2006/extended-properties" xmlns:vt="http://schemas.openxmlformats.org/officeDocument/2006/docPropsVTypes">
  <Template>Normal</Template>
  <TotalTime>0</TotalTime>
  <Pages>5</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dc:creator>
  <cp:keywords/>
  <dc:description/>
  <cp:lastModifiedBy>Barry Cuthbert</cp:lastModifiedBy>
  <cp:revision>4</cp:revision>
  <dcterms:created xsi:type="dcterms:W3CDTF">2026-06-23T08:42:00Z</dcterms:created>
  <dcterms:modified xsi:type="dcterms:W3CDTF">2026-06-23T11:45:00Z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