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61959" w14:textId="567A41E4" w:rsidR="00F573E2" w:rsidRDefault="00F573E2" w:rsidP="00F0596B">
      <w:pPr>
        <w:keepNext/>
        <w:keepLines/>
        <w:spacing w:after="0"/>
        <w:ind w:left="134"/>
        <w:outlineLvl w:val="0"/>
        <w:rPr>
          <w:rFonts w:ascii="Times New Roman" w:eastAsia="Times New Roman" w:hAnsi="Times New Roman" w:cs="Times New Roman"/>
          <w:color w:val="E72582"/>
          <w:sz w:val="56"/>
          <w:szCs w:val="56"/>
        </w:rPr>
      </w:pPr>
    </w:p>
    <w:p w14:paraId="36B07A44" w14:textId="63C82308" w:rsidR="0072252F" w:rsidRPr="006232AC" w:rsidRDefault="006232AC" w:rsidP="006232AC">
      <w:pPr>
        <w:spacing w:after="0" w:line="294" w:lineRule="auto"/>
        <w:ind w:left="1350" w:right="1723"/>
        <w:jc w:val="center"/>
        <w:rPr>
          <w:rFonts w:ascii="Times New Roman" w:eastAsia="Times New Roman" w:hAnsi="Times New Roman" w:cs="Times New Roman"/>
          <w:color w:val="E72582"/>
          <w:sz w:val="56"/>
          <w:szCs w:val="56"/>
        </w:rPr>
      </w:pPr>
      <w:r>
        <w:rPr>
          <w:rFonts w:ascii="Times New Roman" w:eastAsia="Times New Roman" w:hAnsi="Times New Roman" w:cs="Times New Roman"/>
          <w:noProof/>
          <w:color w:val="E72582"/>
          <w:sz w:val="56"/>
          <w:szCs w:val="56"/>
        </w:rPr>
        <w:drawing>
          <wp:anchor distT="0" distB="0" distL="114300" distR="114300" simplePos="0" relativeHeight="251671552" behindDoc="1" locked="0" layoutInCell="1" allowOverlap="1" wp14:anchorId="26010ECC" wp14:editId="0B49F600">
            <wp:simplePos x="0" y="0"/>
            <wp:positionH relativeFrom="margin">
              <wp:posOffset>303530</wp:posOffset>
            </wp:positionH>
            <wp:positionV relativeFrom="margin">
              <wp:align>top</wp:align>
            </wp:positionV>
            <wp:extent cx="4914900" cy="3971925"/>
            <wp:effectExtent l="0" t="0" r="0" b="9525"/>
            <wp:wrapTight wrapText="bothSides">
              <wp:wrapPolygon edited="0">
                <wp:start x="0" y="0"/>
                <wp:lineTo x="0" y="21548"/>
                <wp:lineTo x="21516" y="21548"/>
                <wp:lineTo x="21516" y="0"/>
                <wp:lineTo x="0" y="0"/>
              </wp:wrapPolygon>
            </wp:wrapTight>
            <wp:docPr id="7717436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43661" name="Picture 771743661"/>
                    <pic:cNvPicPr/>
                  </pic:nvPicPr>
                  <pic:blipFill>
                    <a:blip r:embed="rId8">
                      <a:extLst>
                        <a:ext uri="{28A0092B-C50C-407E-A947-70E740481C1C}">
                          <a14:useLocalDpi xmlns:a14="http://schemas.microsoft.com/office/drawing/2010/main" val="0"/>
                        </a:ext>
                      </a:extLst>
                    </a:blip>
                    <a:stretch>
                      <a:fillRect/>
                    </a:stretch>
                  </pic:blipFill>
                  <pic:spPr>
                    <a:xfrm>
                      <a:off x="0" y="0"/>
                      <a:ext cx="4914900" cy="3971925"/>
                    </a:xfrm>
                    <a:prstGeom prst="rect">
                      <a:avLst/>
                    </a:prstGeom>
                  </pic:spPr>
                </pic:pic>
              </a:graphicData>
            </a:graphic>
          </wp:anchor>
        </w:drawing>
      </w:r>
      <w:r w:rsidR="0072252F" w:rsidRPr="00DB6526">
        <w:rPr>
          <w:rFonts w:ascii="Times New Roman" w:eastAsia="Times New Roman" w:hAnsi="Times New Roman" w:cs="Times New Roman"/>
          <w:color w:val="E72582"/>
          <w:sz w:val="116"/>
          <w:szCs w:val="116"/>
        </w:rPr>
        <w:t>Annual Report</w:t>
      </w:r>
    </w:p>
    <w:p w14:paraId="3AC2A955" w14:textId="06F66042" w:rsidR="0072252F" w:rsidRDefault="0072252F"/>
    <w:p w14:paraId="0E927847" w14:textId="7EA5D30C" w:rsidR="0072252F" w:rsidRPr="00B66B22" w:rsidRDefault="00B66B22" w:rsidP="00B66B22">
      <w:pPr>
        <w:spacing w:line="278" w:lineRule="auto"/>
        <w:rPr>
          <w:sz w:val="96"/>
          <w:szCs w:val="96"/>
        </w:rPr>
      </w:pPr>
      <w:r>
        <w:rPr>
          <w:noProof/>
          <w:color w:val="4C94D8" w:themeColor="text2" w:themeTint="80"/>
          <w:sz w:val="96"/>
          <w:szCs w:val="96"/>
        </w:rPr>
        <w:t xml:space="preserve">            </w:t>
      </w:r>
      <w:r w:rsidRPr="00B66B22">
        <w:rPr>
          <w:noProof/>
          <w:color w:val="4C94D8" w:themeColor="text2" w:themeTint="80"/>
          <w:sz w:val="96"/>
          <w:szCs w:val="96"/>
        </w:rPr>
        <w:t>2024/25</w:t>
      </w:r>
      <w:r w:rsidR="0072252F" w:rsidRPr="00B66B22">
        <w:rPr>
          <w:sz w:val="96"/>
          <w:szCs w:val="96"/>
        </w:rPr>
        <w:br w:type="page"/>
      </w:r>
    </w:p>
    <w:p w14:paraId="2B97C7A7" w14:textId="77777777" w:rsidR="007719D8" w:rsidRDefault="007719D8" w:rsidP="00DD1757">
      <w:pPr>
        <w:spacing w:after="0" w:line="324" w:lineRule="auto"/>
        <w:ind w:right="818"/>
        <w:rPr>
          <w:sz w:val="32"/>
          <w:szCs w:val="32"/>
        </w:rPr>
      </w:pPr>
    </w:p>
    <w:p w14:paraId="537342DC" w14:textId="77777777" w:rsidR="007719D8" w:rsidRDefault="007719D8" w:rsidP="00DD1757">
      <w:pPr>
        <w:spacing w:after="0" w:line="324" w:lineRule="auto"/>
        <w:ind w:right="818"/>
        <w:rPr>
          <w:sz w:val="32"/>
          <w:szCs w:val="32"/>
        </w:rPr>
      </w:pPr>
    </w:p>
    <w:p w14:paraId="26C25ED6" w14:textId="77777777" w:rsidR="007719D8" w:rsidRDefault="007719D8" w:rsidP="00DD1757">
      <w:pPr>
        <w:spacing w:after="0" w:line="324" w:lineRule="auto"/>
        <w:ind w:right="818"/>
        <w:rPr>
          <w:sz w:val="32"/>
          <w:szCs w:val="32"/>
        </w:rPr>
      </w:pPr>
    </w:p>
    <w:p w14:paraId="32B1F153" w14:textId="2DEADC9B" w:rsidR="007719D8" w:rsidRPr="00E71194" w:rsidRDefault="00B53050" w:rsidP="00DD1757">
      <w:pPr>
        <w:spacing w:after="0" w:line="324" w:lineRule="auto"/>
        <w:ind w:right="818"/>
        <w:rPr>
          <w:sz w:val="32"/>
          <w:szCs w:val="32"/>
        </w:rPr>
      </w:pPr>
      <w:r w:rsidRPr="00E71194">
        <w:rPr>
          <w:rFonts w:ascii="Times New Roman" w:eastAsia="Times New Roman" w:hAnsi="Times New Roman" w:cs="Times New Roman"/>
          <w:color w:val="E72582"/>
          <w:sz w:val="71"/>
        </w:rPr>
        <w:t>INDEX</w:t>
      </w:r>
    </w:p>
    <w:p w14:paraId="2C100BA9" w14:textId="0E87D29D" w:rsidR="00FC3FFF" w:rsidRDefault="00FC3FFF" w:rsidP="00DD1757">
      <w:pPr>
        <w:spacing w:after="0" w:line="324" w:lineRule="auto"/>
        <w:ind w:right="818"/>
        <w:rPr>
          <w:sz w:val="32"/>
          <w:szCs w:val="32"/>
        </w:rPr>
      </w:pPr>
    </w:p>
    <w:p w14:paraId="5CF1B15E" w14:textId="4621D729" w:rsidR="007F7DC6" w:rsidRDefault="007F7DC6" w:rsidP="00FC3FFF">
      <w:pPr>
        <w:keepNext/>
        <w:keepLines/>
        <w:spacing w:after="0"/>
        <w:ind w:left="134"/>
        <w:outlineLvl w:val="0"/>
        <w:rPr>
          <w:sz w:val="32"/>
          <w:szCs w:val="32"/>
        </w:rPr>
      </w:pPr>
      <w:r>
        <w:rPr>
          <w:sz w:val="32"/>
          <w:szCs w:val="32"/>
        </w:rPr>
        <w:t>Chairperson Report</w:t>
      </w:r>
      <w:r w:rsidR="006232AC">
        <w:rPr>
          <w:sz w:val="32"/>
          <w:szCs w:val="32"/>
        </w:rPr>
        <w:tab/>
      </w:r>
      <w:r w:rsidR="006232AC">
        <w:rPr>
          <w:sz w:val="32"/>
          <w:szCs w:val="32"/>
        </w:rPr>
        <w:tab/>
      </w:r>
      <w:r w:rsidR="006232AC">
        <w:rPr>
          <w:sz w:val="32"/>
          <w:szCs w:val="32"/>
        </w:rPr>
        <w:tab/>
      </w:r>
      <w:r w:rsidR="006232AC">
        <w:rPr>
          <w:sz w:val="32"/>
          <w:szCs w:val="32"/>
        </w:rPr>
        <w:tab/>
        <w:t>Page 3</w:t>
      </w:r>
    </w:p>
    <w:p w14:paraId="311CEF49" w14:textId="77777777" w:rsidR="007F7DC6" w:rsidRDefault="007F7DC6" w:rsidP="00FC3FFF">
      <w:pPr>
        <w:keepNext/>
        <w:keepLines/>
        <w:spacing w:after="0"/>
        <w:ind w:left="134"/>
        <w:outlineLvl w:val="0"/>
        <w:rPr>
          <w:sz w:val="32"/>
          <w:szCs w:val="32"/>
        </w:rPr>
      </w:pPr>
    </w:p>
    <w:p w14:paraId="3894FC35" w14:textId="69344717" w:rsidR="007F7DC6" w:rsidRDefault="007F7DC6" w:rsidP="00FC3FFF">
      <w:pPr>
        <w:keepNext/>
        <w:keepLines/>
        <w:spacing w:after="0"/>
        <w:ind w:left="134"/>
        <w:outlineLvl w:val="0"/>
        <w:rPr>
          <w:sz w:val="32"/>
          <w:szCs w:val="32"/>
        </w:rPr>
      </w:pPr>
      <w:r>
        <w:rPr>
          <w:sz w:val="32"/>
          <w:szCs w:val="32"/>
        </w:rPr>
        <w:t>Meet the Team</w:t>
      </w:r>
      <w:r w:rsidR="006232AC">
        <w:rPr>
          <w:sz w:val="32"/>
          <w:szCs w:val="32"/>
        </w:rPr>
        <w:tab/>
      </w:r>
      <w:r w:rsidR="006232AC">
        <w:rPr>
          <w:sz w:val="32"/>
          <w:szCs w:val="32"/>
        </w:rPr>
        <w:tab/>
      </w:r>
      <w:r w:rsidR="006232AC">
        <w:rPr>
          <w:sz w:val="32"/>
          <w:szCs w:val="32"/>
        </w:rPr>
        <w:tab/>
      </w:r>
      <w:r w:rsidR="006232AC">
        <w:rPr>
          <w:sz w:val="32"/>
          <w:szCs w:val="32"/>
        </w:rPr>
        <w:tab/>
      </w:r>
      <w:r w:rsidR="006232AC">
        <w:rPr>
          <w:sz w:val="32"/>
          <w:szCs w:val="32"/>
        </w:rPr>
        <w:tab/>
        <w:t>Page 4</w:t>
      </w:r>
    </w:p>
    <w:p w14:paraId="5CAE4F16" w14:textId="77777777" w:rsidR="007F7DC6" w:rsidRDefault="007F7DC6" w:rsidP="00FC3FFF">
      <w:pPr>
        <w:keepNext/>
        <w:keepLines/>
        <w:spacing w:after="0"/>
        <w:ind w:left="134"/>
        <w:outlineLvl w:val="0"/>
        <w:rPr>
          <w:sz w:val="32"/>
          <w:szCs w:val="32"/>
        </w:rPr>
      </w:pPr>
    </w:p>
    <w:p w14:paraId="3AF0DDFA" w14:textId="25A11649" w:rsidR="007F7DC6" w:rsidRDefault="007F7DC6" w:rsidP="00FC3FFF">
      <w:pPr>
        <w:keepNext/>
        <w:keepLines/>
        <w:spacing w:after="0"/>
        <w:ind w:left="134"/>
        <w:outlineLvl w:val="0"/>
        <w:rPr>
          <w:sz w:val="32"/>
          <w:szCs w:val="32"/>
        </w:rPr>
      </w:pPr>
      <w:r>
        <w:rPr>
          <w:sz w:val="32"/>
          <w:szCs w:val="32"/>
        </w:rPr>
        <w:t>Youth Groups</w:t>
      </w:r>
      <w:r w:rsidR="006232AC">
        <w:rPr>
          <w:sz w:val="32"/>
          <w:szCs w:val="32"/>
        </w:rPr>
        <w:tab/>
      </w:r>
      <w:r w:rsidR="006232AC">
        <w:rPr>
          <w:sz w:val="32"/>
          <w:szCs w:val="32"/>
        </w:rPr>
        <w:tab/>
      </w:r>
      <w:r w:rsidR="006232AC">
        <w:rPr>
          <w:sz w:val="32"/>
          <w:szCs w:val="32"/>
        </w:rPr>
        <w:tab/>
      </w:r>
      <w:r w:rsidR="006232AC">
        <w:rPr>
          <w:sz w:val="32"/>
          <w:szCs w:val="32"/>
        </w:rPr>
        <w:tab/>
      </w:r>
      <w:r w:rsidR="006232AC">
        <w:rPr>
          <w:sz w:val="32"/>
          <w:szCs w:val="32"/>
        </w:rPr>
        <w:tab/>
        <w:t>Page 5</w:t>
      </w:r>
      <w:r w:rsidR="00934785">
        <w:rPr>
          <w:sz w:val="32"/>
          <w:szCs w:val="32"/>
        </w:rPr>
        <w:t xml:space="preserve"> &amp; 6</w:t>
      </w:r>
    </w:p>
    <w:p w14:paraId="3CE08F11" w14:textId="77777777" w:rsidR="006232AC" w:rsidRDefault="006232AC" w:rsidP="00FC3FFF">
      <w:pPr>
        <w:keepNext/>
        <w:keepLines/>
        <w:spacing w:after="0"/>
        <w:ind w:left="134"/>
        <w:outlineLvl w:val="0"/>
        <w:rPr>
          <w:sz w:val="32"/>
          <w:szCs w:val="32"/>
        </w:rPr>
      </w:pPr>
    </w:p>
    <w:p w14:paraId="7DA75766" w14:textId="5AEC8031" w:rsidR="006232AC" w:rsidRDefault="006232AC" w:rsidP="00FC3FFF">
      <w:pPr>
        <w:keepNext/>
        <w:keepLines/>
        <w:spacing w:after="0"/>
        <w:ind w:left="134"/>
        <w:outlineLvl w:val="0"/>
        <w:rPr>
          <w:sz w:val="32"/>
          <w:szCs w:val="32"/>
        </w:rPr>
      </w:pPr>
      <w:r>
        <w:rPr>
          <w:sz w:val="32"/>
          <w:szCs w:val="32"/>
        </w:rPr>
        <w:t>Family Support Groups</w:t>
      </w:r>
      <w:r>
        <w:rPr>
          <w:sz w:val="32"/>
          <w:szCs w:val="32"/>
        </w:rPr>
        <w:tab/>
      </w:r>
      <w:r>
        <w:rPr>
          <w:sz w:val="32"/>
          <w:szCs w:val="32"/>
        </w:rPr>
        <w:tab/>
      </w:r>
      <w:r>
        <w:rPr>
          <w:sz w:val="32"/>
          <w:szCs w:val="32"/>
        </w:rPr>
        <w:tab/>
        <w:t xml:space="preserve">Page </w:t>
      </w:r>
      <w:r w:rsidR="00934785">
        <w:rPr>
          <w:sz w:val="32"/>
          <w:szCs w:val="32"/>
        </w:rPr>
        <w:t>7</w:t>
      </w:r>
    </w:p>
    <w:p w14:paraId="6FDA87C6" w14:textId="77777777" w:rsidR="00934785" w:rsidRDefault="00934785" w:rsidP="00FC3FFF">
      <w:pPr>
        <w:keepNext/>
        <w:keepLines/>
        <w:spacing w:after="0"/>
        <w:ind w:left="134"/>
        <w:outlineLvl w:val="0"/>
        <w:rPr>
          <w:sz w:val="32"/>
          <w:szCs w:val="32"/>
        </w:rPr>
      </w:pPr>
    </w:p>
    <w:p w14:paraId="2C403461" w14:textId="67BCA91D" w:rsidR="00934785" w:rsidRDefault="00934785" w:rsidP="00FC3FFF">
      <w:pPr>
        <w:keepNext/>
        <w:keepLines/>
        <w:spacing w:after="0"/>
        <w:ind w:left="134"/>
        <w:outlineLvl w:val="0"/>
        <w:rPr>
          <w:sz w:val="32"/>
          <w:szCs w:val="32"/>
        </w:rPr>
      </w:pPr>
      <w:r>
        <w:rPr>
          <w:sz w:val="32"/>
          <w:szCs w:val="32"/>
        </w:rPr>
        <w:t>IMPACT Courses</w:t>
      </w:r>
      <w:r>
        <w:rPr>
          <w:sz w:val="32"/>
          <w:szCs w:val="32"/>
        </w:rPr>
        <w:tab/>
      </w:r>
      <w:r>
        <w:rPr>
          <w:sz w:val="32"/>
          <w:szCs w:val="32"/>
        </w:rPr>
        <w:tab/>
      </w:r>
      <w:r>
        <w:rPr>
          <w:sz w:val="32"/>
          <w:szCs w:val="32"/>
        </w:rPr>
        <w:tab/>
      </w:r>
      <w:r>
        <w:rPr>
          <w:sz w:val="32"/>
          <w:szCs w:val="32"/>
        </w:rPr>
        <w:tab/>
        <w:t>Page 8</w:t>
      </w:r>
    </w:p>
    <w:p w14:paraId="6E47FE18" w14:textId="77777777" w:rsidR="007F7DC6" w:rsidRDefault="007F7DC6" w:rsidP="00FC3FFF">
      <w:pPr>
        <w:keepNext/>
        <w:keepLines/>
        <w:spacing w:after="0"/>
        <w:ind w:left="134"/>
        <w:outlineLvl w:val="0"/>
        <w:rPr>
          <w:sz w:val="32"/>
          <w:szCs w:val="32"/>
        </w:rPr>
      </w:pPr>
    </w:p>
    <w:p w14:paraId="459BFA01" w14:textId="4CE7BEB1" w:rsidR="007F7DC6" w:rsidRDefault="007F7DC6" w:rsidP="00FC3FFF">
      <w:pPr>
        <w:keepNext/>
        <w:keepLines/>
        <w:spacing w:after="0"/>
        <w:ind w:left="134"/>
        <w:outlineLvl w:val="0"/>
        <w:rPr>
          <w:sz w:val="32"/>
          <w:szCs w:val="32"/>
        </w:rPr>
      </w:pPr>
      <w:r>
        <w:rPr>
          <w:sz w:val="32"/>
          <w:szCs w:val="32"/>
        </w:rPr>
        <w:t>Adult Support Groups</w:t>
      </w:r>
      <w:r w:rsidR="006232AC">
        <w:rPr>
          <w:sz w:val="32"/>
          <w:szCs w:val="32"/>
        </w:rPr>
        <w:tab/>
      </w:r>
      <w:r w:rsidR="006232AC">
        <w:rPr>
          <w:sz w:val="32"/>
          <w:szCs w:val="32"/>
        </w:rPr>
        <w:tab/>
      </w:r>
      <w:r w:rsidR="006232AC">
        <w:rPr>
          <w:sz w:val="32"/>
          <w:szCs w:val="32"/>
        </w:rPr>
        <w:tab/>
        <w:t xml:space="preserve">Page </w:t>
      </w:r>
      <w:r w:rsidR="00934785">
        <w:rPr>
          <w:sz w:val="32"/>
          <w:szCs w:val="32"/>
        </w:rPr>
        <w:t>9 &amp; 10</w:t>
      </w:r>
    </w:p>
    <w:p w14:paraId="406FB1C5" w14:textId="718B65FD" w:rsidR="007F7DC6" w:rsidRDefault="007F7DC6" w:rsidP="00934785">
      <w:pPr>
        <w:keepNext/>
        <w:keepLines/>
        <w:spacing w:after="0"/>
        <w:outlineLvl w:val="0"/>
        <w:rPr>
          <w:sz w:val="32"/>
          <w:szCs w:val="32"/>
        </w:rPr>
      </w:pPr>
    </w:p>
    <w:p w14:paraId="62108B66" w14:textId="2BAFF4BB" w:rsidR="007F7DC6" w:rsidRDefault="00934785" w:rsidP="00FC3FFF">
      <w:pPr>
        <w:keepNext/>
        <w:keepLines/>
        <w:spacing w:after="0"/>
        <w:ind w:left="134"/>
        <w:outlineLvl w:val="0"/>
        <w:rPr>
          <w:sz w:val="32"/>
          <w:szCs w:val="32"/>
        </w:rPr>
      </w:pPr>
      <w:r>
        <w:rPr>
          <w:sz w:val="32"/>
          <w:szCs w:val="32"/>
        </w:rPr>
        <w:t>NeuroMINDS</w:t>
      </w:r>
      <w:r w:rsidR="006232AC">
        <w:rPr>
          <w:sz w:val="32"/>
          <w:szCs w:val="32"/>
        </w:rPr>
        <w:tab/>
      </w:r>
      <w:r w:rsidR="006232AC">
        <w:rPr>
          <w:sz w:val="32"/>
          <w:szCs w:val="32"/>
        </w:rPr>
        <w:tab/>
      </w:r>
      <w:r w:rsidR="006232AC">
        <w:rPr>
          <w:sz w:val="32"/>
          <w:szCs w:val="32"/>
        </w:rPr>
        <w:tab/>
      </w:r>
      <w:r w:rsidR="006232AC">
        <w:rPr>
          <w:sz w:val="32"/>
          <w:szCs w:val="32"/>
        </w:rPr>
        <w:tab/>
      </w:r>
      <w:r>
        <w:rPr>
          <w:sz w:val="32"/>
          <w:szCs w:val="32"/>
        </w:rPr>
        <w:tab/>
      </w:r>
      <w:r w:rsidR="006232AC">
        <w:rPr>
          <w:sz w:val="32"/>
          <w:szCs w:val="32"/>
        </w:rPr>
        <w:t xml:space="preserve">Page </w:t>
      </w:r>
      <w:r>
        <w:rPr>
          <w:sz w:val="32"/>
          <w:szCs w:val="32"/>
        </w:rPr>
        <w:t>11</w:t>
      </w:r>
    </w:p>
    <w:p w14:paraId="24A8DBA7" w14:textId="77777777" w:rsidR="006232AC" w:rsidRDefault="006232AC" w:rsidP="00FC3FFF">
      <w:pPr>
        <w:keepNext/>
        <w:keepLines/>
        <w:spacing w:after="0"/>
        <w:ind w:left="134"/>
        <w:outlineLvl w:val="0"/>
        <w:rPr>
          <w:sz w:val="32"/>
          <w:szCs w:val="32"/>
        </w:rPr>
      </w:pPr>
    </w:p>
    <w:p w14:paraId="06182091" w14:textId="7B7254FF" w:rsidR="00934785" w:rsidRDefault="00934785" w:rsidP="00FC3FFF">
      <w:pPr>
        <w:keepNext/>
        <w:keepLines/>
        <w:spacing w:after="0"/>
        <w:ind w:left="134"/>
        <w:outlineLvl w:val="0"/>
        <w:rPr>
          <w:sz w:val="32"/>
          <w:szCs w:val="32"/>
        </w:rPr>
      </w:pPr>
      <w:r>
        <w:rPr>
          <w:sz w:val="32"/>
          <w:szCs w:val="32"/>
        </w:rPr>
        <w:t>Research</w:t>
      </w:r>
      <w:r>
        <w:rPr>
          <w:sz w:val="32"/>
          <w:szCs w:val="32"/>
        </w:rPr>
        <w:tab/>
      </w:r>
      <w:r>
        <w:rPr>
          <w:sz w:val="32"/>
          <w:szCs w:val="32"/>
        </w:rPr>
        <w:tab/>
      </w:r>
      <w:r>
        <w:rPr>
          <w:sz w:val="32"/>
          <w:szCs w:val="32"/>
        </w:rPr>
        <w:tab/>
      </w:r>
      <w:r>
        <w:rPr>
          <w:sz w:val="32"/>
          <w:szCs w:val="32"/>
        </w:rPr>
        <w:tab/>
      </w:r>
      <w:r>
        <w:rPr>
          <w:sz w:val="32"/>
          <w:szCs w:val="32"/>
        </w:rPr>
        <w:tab/>
      </w:r>
      <w:r>
        <w:rPr>
          <w:sz w:val="32"/>
          <w:szCs w:val="32"/>
        </w:rPr>
        <w:tab/>
        <w:t>Page 12</w:t>
      </w:r>
    </w:p>
    <w:p w14:paraId="0C00D9C4" w14:textId="1227E16A" w:rsidR="00934785" w:rsidRDefault="00934785" w:rsidP="00FC3FFF">
      <w:pPr>
        <w:keepNext/>
        <w:keepLines/>
        <w:spacing w:after="0"/>
        <w:ind w:left="134"/>
        <w:outlineLvl w:val="0"/>
        <w:rPr>
          <w:sz w:val="32"/>
          <w:szCs w:val="32"/>
        </w:rPr>
      </w:pPr>
    </w:p>
    <w:p w14:paraId="4F796F27" w14:textId="79446891" w:rsidR="00934785" w:rsidRDefault="00934785" w:rsidP="00FC3FFF">
      <w:pPr>
        <w:keepNext/>
        <w:keepLines/>
        <w:spacing w:after="0"/>
        <w:ind w:left="134"/>
        <w:outlineLvl w:val="0"/>
        <w:rPr>
          <w:sz w:val="32"/>
          <w:szCs w:val="32"/>
        </w:rPr>
      </w:pPr>
      <w:r>
        <w:rPr>
          <w:noProof/>
        </w:rPr>
        <w:drawing>
          <wp:anchor distT="0" distB="0" distL="114300" distR="114300" simplePos="0" relativeHeight="251662336" behindDoc="0" locked="0" layoutInCell="1" allowOverlap="0" wp14:anchorId="2CAF87B5" wp14:editId="50B5A71F">
            <wp:simplePos x="0" y="0"/>
            <wp:positionH relativeFrom="page">
              <wp:align>right</wp:align>
            </wp:positionH>
            <wp:positionV relativeFrom="page">
              <wp:align>bottom</wp:align>
            </wp:positionV>
            <wp:extent cx="2172970" cy="3395980"/>
            <wp:effectExtent l="0" t="0" r="17780" b="13970"/>
            <wp:wrapSquare wrapText="bothSides"/>
            <wp:docPr id="494" name="Picture 494"/>
            <wp:cNvGraphicFramePr/>
            <a:graphic xmlns:a="http://schemas.openxmlformats.org/drawingml/2006/main">
              <a:graphicData uri="http://schemas.openxmlformats.org/drawingml/2006/picture">
                <pic:pic xmlns:pic="http://schemas.openxmlformats.org/drawingml/2006/picture">
                  <pic:nvPicPr>
                    <pic:cNvPr id="494" name="Picture 494"/>
                    <pic:cNvPicPr/>
                  </pic:nvPicPr>
                  <pic:blipFill>
                    <a:blip r:embed="rId9"/>
                    <a:stretch>
                      <a:fillRect/>
                    </a:stretch>
                  </pic:blipFill>
                  <pic:spPr>
                    <a:xfrm rot="-10799999" flipV="1">
                      <a:off x="0" y="0"/>
                      <a:ext cx="2172970" cy="3395980"/>
                    </a:xfrm>
                    <a:prstGeom prst="rect">
                      <a:avLst/>
                    </a:prstGeom>
                  </pic:spPr>
                </pic:pic>
              </a:graphicData>
            </a:graphic>
            <wp14:sizeRelH relativeFrom="margin">
              <wp14:pctWidth>0</wp14:pctWidth>
            </wp14:sizeRelH>
          </wp:anchor>
        </w:drawing>
      </w:r>
      <w:r>
        <w:rPr>
          <w:sz w:val="32"/>
          <w:szCs w:val="32"/>
        </w:rPr>
        <w:t>Raising Awar</w:t>
      </w:r>
      <w:r w:rsidR="007A2280">
        <w:rPr>
          <w:sz w:val="32"/>
          <w:szCs w:val="32"/>
        </w:rPr>
        <w:t>e</w:t>
      </w:r>
      <w:r>
        <w:rPr>
          <w:sz w:val="32"/>
          <w:szCs w:val="32"/>
        </w:rPr>
        <w:t>ness &amp; Awards</w:t>
      </w:r>
      <w:r>
        <w:rPr>
          <w:sz w:val="32"/>
          <w:szCs w:val="32"/>
        </w:rPr>
        <w:tab/>
      </w:r>
      <w:r>
        <w:rPr>
          <w:sz w:val="32"/>
          <w:szCs w:val="32"/>
        </w:rPr>
        <w:tab/>
        <w:t>Page 13</w:t>
      </w:r>
      <w:r>
        <w:rPr>
          <w:sz w:val="32"/>
          <w:szCs w:val="32"/>
        </w:rPr>
        <w:tab/>
      </w:r>
      <w:r>
        <w:rPr>
          <w:sz w:val="32"/>
          <w:szCs w:val="32"/>
        </w:rPr>
        <w:tab/>
      </w:r>
    </w:p>
    <w:p w14:paraId="1B0404D4" w14:textId="77777777" w:rsidR="00C6065F" w:rsidRDefault="00934785" w:rsidP="00934785">
      <w:pPr>
        <w:keepNext/>
        <w:keepLines/>
        <w:spacing w:after="0"/>
        <w:outlineLvl w:val="0"/>
        <w:rPr>
          <w:sz w:val="32"/>
          <w:szCs w:val="32"/>
        </w:rPr>
      </w:pPr>
      <w:r>
        <w:rPr>
          <w:sz w:val="32"/>
          <w:szCs w:val="32"/>
        </w:rPr>
        <w:t xml:space="preserve">  </w:t>
      </w:r>
      <w:r w:rsidR="006232AC">
        <w:rPr>
          <w:sz w:val="32"/>
          <w:szCs w:val="32"/>
        </w:rPr>
        <w:t>Funding</w:t>
      </w:r>
      <w:r w:rsidR="006232AC">
        <w:rPr>
          <w:sz w:val="32"/>
          <w:szCs w:val="32"/>
        </w:rPr>
        <w:tab/>
      </w:r>
      <w:r>
        <w:rPr>
          <w:sz w:val="32"/>
          <w:szCs w:val="32"/>
        </w:rPr>
        <w:tab/>
      </w:r>
      <w:r>
        <w:rPr>
          <w:sz w:val="32"/>
          <w:szCs w:val="32"/>
        </w:rPr>
        <w:tab/>
      </w:r>
      <w:r>
        <w:rPr>
          <w:sz w:val="32"/>
          <w:szCs w:val="32"/>
        </w:rPr>
        <w:tab/>
      </w:r>
      <w:r>
        <w:rPr>
          <w:sz w:val="32"/>
          <w:szCs w:val="32"/>
        </w:rPr>
        <w:tab/>
      </w:r>
      <w:r>
        <w:rPr>
          <w:sz w:val="32"/>
          <w:szCs w:val="32"/>
        </w:rPr>
        <w:tab/>
        <w:t>Page 14</w:t>
      </w:r>
    </w:p>
    <w:p w14:paraId="3FE73047" w14:textId="77777777" w:rsidR="00C6065F" w:rsidRDefault="00C6065F" w:rsidP="00934785">
      <w:pPr>
        <w:keepNext/>
        <w:keepLines/>
        <w:spacing w:after="0"/>
        <w:outlineLvl w:val="0"/>
        <w:rPr>
          <w:sz w:val="32"/>
          <w:szCs w:val="32"/>
        </w:rPr>
      </w:pPr>
    </w:p>
    <w:p w14:paraId="03817C8B" w14:textId="79C3FEB7" w:rsidR="006232AC" w:rsidRDefault="00C6065F" w:rsidP="00934785">
      <w:pPr>
        <w:keepNext/>
        <w:keepLines/>
        <w:spacing w:after="0"/>
        <w:outlineLvl w:val="0"/>
        <w:rPr>
          <w:sz w:val="32"/>
          <w:szCs w:val="32"/>
        </w:rPr>
      </w:pPr>
      <w:r>
        <w:rPr>
          <w:sz w:val="32"/>
          <w:szCs w:val="32"/>
        </w:rPr>
        <w:t xml:space="preserve">  Future Plans </w:t>
      </w:r>
      <w:r>
        <w:rPr>
          <w:sz w:val="32"/>
          <w:szCs w:val="32"/>
        </w:rPr>
        <w:tab/>
      </w:r>
      <w:r>
        <w:rPr>
          <w:sz w:val="32"/>
          <w:szCs w:val="32"/>
        </w:rPr>
        <w:tab/>
      </w:r>
      <w:r>
        <w:rPr>
          <w:sz w:val="32"/>
          <w:szCs w:val="32"/>
        </w:rPr>
        <w:tab/>
      </w:r>
      <w:r>
        <w:rPr>
          <w:sz w:val="32"/>
          <w:szCs w:val="32"/>
        </w:rPr>
        <w:tab/>
      </w:r>
      <w:r>
        <w:rPr>
          <w:sz w:val="32"/>
          <w:szCs w:val="32"/>
        </w:rPr>
        <w:tab/>
        <w:t>Page 15</w:t>
      </w:r>
      <w:r w:rsidR="006232AC">
        <w:rPr>
          <w:sz w:val="32"/>
          <w:szCs w:val="32"/>
        </w:rPr>
        <w:tab/>
      </w:r>
      <w:r w:rsidR="006232AC">
        <w:rPr>
          <w:sz w:val="32"/>
          <w:szCs w:val="32"/>
        </w:rPr>
        <w:tab/>
      </w:r>
      <w:r w:rsidR="006232AC">
        <w:rPr>
          <w:sz w:val="32"/>
          <w:szCs w:val="32"/>
        </w:rPr>
        <w:tab/>
      </w:r>
      <w:r w:rsidR="006232AC">
        <w:rPr>
          <w:sz w:val="32"/>
          <w:szCs w:val="32"/>
        </w:rPr>
        <w:tab/>
      </w:r>
      <w:r w:rsidR="006232AC">
        <w:rPr>
          <w:sz w:val="32"/>
          <w:szCs w:val="32"/>
        </w:rPr>
        <w:tab/>
      </w:r>
    </w:p>
    <w:p w14:paraId="693B8248" w14:textId="77777777" w:rsidR="007F7DC6" w:rsidRDefault="007F7DC6" w:rsidP="00FC3FFF">
      <w:pPr>
        <w:keepNext/>
        <w:keepLines/>
        <w:spacing w:after="0"/>
        <w:ind w:left="134"/>
        <w:outlineLvl w:val="0"/>
        <w:rPr>
          <w:sz w:val="32"/>
          <w:szCs w:val="32"/>
        </w:rPr>
      </w:pPr>
    </w:p>
    <w:p w14:paraId="02498A54" w14:textId="0A79A9D0" w:rsidR="007F7DC6" w:rsidRDefault="007F7DC6" w:rsidP="00FC3FFF">
      <w:pPr>
        <w:keepNext/>
        <w:keepLines/>
        <w:spacing w:after="0"/>
        <w:ind w:left="134"/>
        <w:outlineLvl w:val="0"/>
        <w:rPr>
          <w:sz w:val="32"/>
          <w:szCs w:val="32"/>
        </w:rPr>
      </w:pPr>
    </w:p>
    <w:p w14:paraId="78745352" w14:textId="77777777" w:rsidR="007F7DC6" w:rsidRDefault="007F7DC6">
      <w:pPr>
        <w:spacing w:line="278" w:lineRule="auto"/>
        <w:rPr>
          <w:sz w:val="32"/>
          <w:szCs w:val="32"/>
        </w:rPr>
      </w:pPr>
      <w:r>
        <w:rPr>
          <w:sz w:val="32"/>
          <w:szCs w:val="32"/>
        </w:rPr>
        <w:br w:type="page"/>
      </w:r>
    </w:p>
    <w:p w14:paraId="59923BBC" w14:textId="1EACF933" w:rsidR="00F0596B" w:rsidRPr="00E71194" w:rsidRDefault="00CF2F5B" w:rsidP="00CF2F5B">
      <w:pPr>
        <w:keepNext/>
        <w:keepLines/>
        <w:spacing w:after="0"/>
        <w:outlineLvl w:val="0"/>
        <w:rPr>
          <w:rFonts w:ascii="Times New Roman" w:eastAsia="Times New Roman" w:hAnsi="Times New Roman" w:cs="Times New Roman"/>
          <w:color w:val="E72582"/>
          <w:sz w:val="71"/>
        </w:rPr>
      </w:pPr>
      <w:r>
        <w:rPr>
          <w:rFonts w:ascii="Times New Roman" w:eastAsia="Times New Roman" w:hAnsi="Times New Roman" w:cs="Times New Roman"/>
          <w:color w:val="E72582"/>
          <w:sz w:val="71"/>
        </w:rPr>
        <w:lastRenderedPageBreak/>
        <w:t>C</w:t>
      </w:r>
      <w:r w:rsidR="00F0596B" w:rsidRPr="00E71194">
        <w:rPr>
          <w:rFonts w:ascii="Times New Roman" w:eastAsia="Times New Roman" w:hAnsi="Times New Roman" w:cs="Times New Roman"/>
          <w:color w:val="E72582"/>
          <w:sz w:val="71"/>
        </w:rPr>
        <w:t>hairperson Report</w:t>
      </w:r>
    </w:p>
    <w:p w14:paraId="23F57FE7" w14:textId="77777777" w:rsidR="00C6065F" w:rsidRDefault="00C6065F" w:rsidP="00C6065F">
      <w:pPr>
        <w:spacing w:line="278" w:lineRule="auto"/>
      </w:pPr>
    </w:p>
    <w:p w14:paraId="3E574709" w14:textId="77777777" w:rsidR="00C6065F" w:rsidRDefault="00C6065F" w:rsidP="00C6065F">
      <w:pPr>
        <w:spacing w:line="278" w:lineRule="auto"/>
      </w:pPr>
    </w:p>
    <w:p w14:paraId="443C4203" w14:textId="7563D440" w:rsidR="00C6065F" w:rsidRPr="00C6065F" w:rsidRDefault="00C6065F" w:rsidP="00C6065F">
      <w:pPr>
        <w:spacing w:line="278" w:lineRule="auto"/>
        <w:rPr>
          <w:sz w:val="28"/>
          <w:szCs w:val="28"/>
        </w:rPr>
      </w:pPr>
      <w:r w:rsidRPr="00C6065F">
        <w:rPr>
          <w:sz w:val="28"/>
          <w:szCs w:val="28"/>
        </w:rPr>
        <w:t xml:space="preserve">During the 2024/25 reporting period, the Board of Trustees met on four formal occasions to fulfil its governance responsibilities. In addition to these scheduled meetings, trustees maintained regular communication and received ongoing updates from our Chief Executive Officer, Alison </w:t>
      </w:r>
      <w:r w:rsidR="00C93D1C">
        <w:rPr>
          <w:sz w:val="28"/>
          <w:szCs w:val="28"/>
        </w:rPr>
        <w:t>Zerouk</w:t>
      </w:r>
      <w:r w:rsidRPr="00C6065F">
        <w:rPr>
          <w:sz w:val="28"/>
          <w:szCs w:val="28"/>
        </w:rPr>
        <w:t>, ensuring effective oversight of the charity's activities and strategic direction.</w:t>
      </w:r>
    </w:p>
    <w:p w14:paraId="56BD48A7" w14:textId="77777777" w:rsidR="00C6065F" w:rsidRPr="00C6065F" w:rsidRDefault="00C6065F" w:rsidP="00C6065F">
      <w:pPr>
        <w:pStyle w:val="isselectedend"/>
        <w:rPr>
          <w:rFonts w:ascii="Calibri" w:hAnsi="Calibri" w:cs="Calibri"/>
          <w:sz w:val="28"/>
          <w:szCs w:val="28"/>
        </w:rPr>
      </w:pPr>
      <w:r w:rsidRPr="00C6065F">
        <w:rPr>
          <w:rFonts w:ascii="Calibri" w:hAnsi="Calibri" w:cs="Calibri"/>
          <w:sz w:val="28"/>
          <w:szCs w:val="28"/>
        </w:rPr>
        <w:t>As you read through this report, you will see the significant positive impact our services continue to have on children, young people, adults and families affected by ADHD across Dundee and Angus. The achievements highlighted throughout the year reflect the dedication of our staff, volunteers and trustees, and the continued demand for accessible, high-quality support within our communities.</w:t>
      </w:r>
    </w:p>
    <w:p w14:paraId="36990729" w14:textId="77777777" w:rsidR="00C6065F" w:rsidRPr="00C6065F" w:rsidRDefault="00C6065F" w:rsidP="00C6065F">
      <w:pPr>
        <w:pStyle w:val="isselectedend"/>
        <w:rPr>
          <w:rFonts w:ascii="Calibri" w:hAnsi="Calibri" w:cs="Calibri"/>
          <w:sz w:val="28"/>
          <w:szCs w:val="28"/>
        </w:rPr>
      </w:pPr>
      <w:r w:rsidRPr="00C6065F">
        <w:rPr>
          <w:rFonts w:ascii="Calibri" w:hAnsi="Calibri" w:cs="Calibri"/>
          <w:sz w:val="28"/>
          <w:szCs w:val="28"/>
        </w:rPr>
        <w:t>Like many charities, our ability to deliver these vital services is entirely dependent on securing external funding. The continued generosity and support of our funders enables us to provide meaningful support, information and advocacy to those affected by ADHD. Without this financial investment, many of our services simply would not be possible.</w:t>
      </w:r>
    </w:p>
    <w:p w14:paraId="27B4773A" w14:textId="77777777" w:rsidR="00C6065F" w:rsidRPr="00C6065F" w:rsidRDefault="00C6065F" w:rsidP="00C6065F">
      <w:pPr>
        <w:pStyle w:val="isselectedend"/>
        <w:rPr>
          <w:rFonts w:ascii="Calibri" w:hAnsi="Calibri" w:cs="Calibri"/>
          <w:sz w:val="28"/>
          <w:szCs w:val="28"/>
        </w:rPr>
      </w:pPr>
      <w:r w:rsidRPr="00C6065F">
        <w:rPr>
          <w:rFonts w:ascii="Calibri" w:hAnsi="Calibri" w:cs="Calibri"/>
          <w:sz w:val="28"/>
          <w:szCs w:val="28"/>
        </w:rPr>
        <w:t>On behalf of the Board of Trustees, I would like to extend our sincere thanks to all of our funders for their continued confidence in our work and for investing in the people and communities we serve.</w:t>
      </w:r>
    </w:p>
    <w:p w14:paraId="263C6346" w14:textId="254A7389" w:rsidR="00C6065F" w:rsidRDefault="00C6065F" w:rsidP="00C6065F">
      <w:pPr>
        <w:rPr>
          <w:rFonts w:ascii="Fairwater Script" w:hAnsi="Fairwater Script" w:cs="Arial"/>
          <w:b/>
          <w:color w:val="0070C0"/>
          <w:sz w:val="28"/>
          <w:szCs w:val="28"/>
        </w:rPr>
      </w:pPr>
      <w:r w:rsidRPr="00C6065F">
        <w:rPr>
          <w:sz w:val="28"/>
          <w:szCs w:val="28"/>
        </w:rPr>
        <w:t xml:space="preserve">Finally, I would like to express my heartfelt thanks to Alison </w:t>
      </w:r>
      <w:r w:rsidR="00C93D1C">
        <w:rPr>
          <w:sz w:val="28"/>
          <w:szCs w:val="28"/>
        </w:rPr>
        <w:t>Zerouk</w:t>
      </w:r>
      <w:r w:rsidRPr="00C6065F">
        <w:rPr>
          <w:sz w:val="28"/>
          <w:szCs w:val="28"/>
        </w:rPr>
        <w:t>, our Chief Executive Officer, and the entire staff team for their professionalism, commitment and compassion throughout the year. Their hard work, determination and dedication continue to make a lasting difference to the lives of those who rely on our services</w:t>
      </w:r>
      <w:r w:rsidRPr="00C6065F">
        <w:rPr>
          <w:rFonts w:ascii="Fairwater Script" w:hAnsi="Fairwater Script" w:cs="Arial"/>
          <w:b/>
          <w:color w:val="0070C0"/>
          <w:sz w:val="28"/>
          <w:szCs w:val="28"/>
        </w:rPr>
        <w:t xml:space="preserve"> </w:t>
      </w:r>
    </w:p>
    <w:p w14:paraId="56F68DDB" w14:textId="61737AD7" w:rsidR="00C6065F" w:rsidRPr="00255FB4" w:rsidRDefault="00C6065F" w:rsidP="00C6065F">
      <w:pPr>
        <w:rPr>
          <w:rFonts w:ascii="Fairwater Script" w:hAnsi="Fairwater Script" w:cs="Arial"/>
          <w:b/>
          <w:color w:val="0070C0"/>
          <w:sz w:val="28"/>
          <w:szCs w:val="28"/>
        </w:rPr>
      </w:pPr>
      <w:r w:rsidRPr="00255FB4">
        <w:rPr>
          <w:rFonts w:ascii="Fairwater Script" w:hAnsi="Fairwater Script" w:cs="Arial"/>
          <w:b/>
          <w:color w:val="0070C0"/>
          <w:sz w:val="28"/>
          <w:szCs w:val="28"/>
        </w:rPr>
        <w:t>Georgia Cruickshank</w:t>
      </w:r>
    </w:p>
    <w:p w14:paraId="4BACFCF9" w14:textId="77777777" w:rsidR="00C6065F" w:rsidRPr="00255FB4" w:rsidRDefault="00C6065F" w:rsidP="00C6065F">
      <w:pPr>
        <w:rPr>
          <w:rFonts w:ascii="Fairwater Script" w:hAnsi="Fairwater Script" w:cs="Arial"/>
          <w:b/>
          <w:color w:val="FF33CC"/>
          <w:sz w:val="28"/>
          <w:szCs w:val="28"/>
        </w:rPr>
      </w:pPr>
    </w:p>
    <w:p w14:paraId="4671C44F" w14:textId="77777777" w:rsidR="00C6065F" w:rsidRPr="00255FB4" w:rsidRDefault="00C6065F" w:rsidP="00C6065F">
      <w:pPr>
        <w:pStyle w:val="NoSpacing"/>
        <w:rPr>
          <w:rFonts w:ascii="Arial" w:hAnsi="Arial" w:cs="Arial"/>
          <w:b/>
          <w:bCs/>
          <w:color w:val="FF33CC"/>
          <w:sz w:val="24"/>
        </w:rPr>
      </w:pPr>
      <w:r w:rsidRPr="00255FB4">
        <w:rPr>
          <w:rFonts w:ascii="Arial" w:hAnsi="Arial" w:cs="Arial"/>
          <w:b/>
          <w:bCs/>
          <w:color w:val="FF33CC"/>
          <w:sz w:val="24"/>
        </w:rPr>
        <w:t>Georgia Cruickshank</w:t>
      </w:r>
    </w:p>
    <w:p w14:paraId="1584DB1A" w14:textId="77777777" w:rsidR="00C6065F" w:rsidRPr="00255FB4" w:rsidRDefault="00C6065F" w:rsidP="00C6065F">
      <w:pPr>
        <w:pStyle w:val="NoSpacing"/>
        <w:rPr>
          <w:rFonts w:ascii="Arial" w:hAnsi="Arial" w:cs="Arial"/>
          <w:b/>
          <w:bCs/>
          <w:color w:val="FF33CC"/>
          <w:sz w:val="24"/>
        </w:rPr>
      </w:pPr>
      <w:r w:rsidRPr="00255FB4">
        <w:rPr>
          <w:rFonts w:ascii="Arial" w:hAnsi="Arial" w:cs="Arial"/>
          <w:b/>
          <w:bCs/>
          <w:color w:val="FF33CC"/>
          <w:sz w:val="24"/>
        </w:rPr>
        <w:t xml:space="preserve">Chairperson </w:t>
      </w:r>
    </w:p>
    <w:p w14:paraId="24D6241A" w14:textId="77777777" w:rsidR="00C6065F" w:rsidRPr="00255FB4" w:rsidRDefault="00C6065F" w:rsidP="00C6065F">
      <w:pPr>
        <w:pStyle w:val="NoSpacing"/>
        <w:rPr>
          <w:rFonts w:ascii="Arial" w:hAnsi="Arial" w:cs="Arial"/>
          <w:b/>
          <w:bCs/>
          <w:color w:val="FF33CC"/>
          <w:sz w:val="24"/>
        </w:rPr>
      </w:pPr>
      <w:r w:rsidRPr="00255FB4">
        <w:rPr>
          <w:rFonts w:ascii="Arial" w:hAnsi="Arial" w:cs="Arial"/>
          <w:b/>
          <w:bCs/>
          <w:color w:val="FF33CC"/>
          <w:sz w:val="24"/>
        </w:rPr>
        <w:t xml:space="preserve">Dundee and Angus ADHD Support Group </w:t>
      </w:r>
    </w:p>
    <w:p w14:paraId="7B1F8CC2" w14:textId="5C1CF6DD" w:rsidR="00F0596B" w:rsidRPr="00E71194" w:rsidRDefault="00C6065F" w:rsidP="00F0596B">
      <w:pPr>
        <w:keepNext/>
        <w:keepLines/>
        <w:spacing w:after="0"/>
        <w:ind w:left="134"/>
        <w:outlineLvl w:val="0"/>
        <w:rPr>
          <w:rFonts w:ascii="Times New Roman" w:eastAsia="Times New Roman" w:hAnsi="Times New Roman" w:cs="Times New Roman"/>
          <w:color w:val="E72582"/>
          <w:sz w:val="71"/>
        </w:rPr>
      </w:pPr>
      <w:r>
        <w:rPr>
          <w:rFonts w:ascii="Times New Roman" w:eastAsia="Times New Roman" w:hAnsi="Times New Roman" w:cs="Times New Roman"/>
          <w:color w:val="E72582"/>
          <w:sz w:val="71"/>
        </w:rPr>
        <w:lastRenderedPageBreak/>
        <w:t>M</w:t>
      </w:r>
      <w:r w:rsidR="00F0596B" w:rsidRPr="00E71194">
        <w:rPr>
          <w:rFonts w:ascii="Times New Roman" w:eastAsia="Times New Roman" w:hAnsi="Times New Roman" w:cs="Times New Roman"/>
          <w:color w:val="E72582"/>
          <w:sz w:val="71"/>
        </w:rPr>
        <w:t>eet the Team</w:t>
      </w:r>
    </w:p>
    <w:p w14:paraId="20FC8D68" w14:textId="77777777" w:rsidR="00934785" w:rsidRDefault="00934785" w:rsidP="00F0596B">
      <w:pPr>
        <w:keepNext/>
        <w:keepLines/>
        <w:spacing w:after="0"/>
        <w:ind w:left="134"/>
        <w:outlineLvl w:val="0"/>
        <w:rPr>
          <w:b/>
          <w:color w:val="181717"/>
          <w:sz w:val="48"/>
          <w:szCs w:val="48"/>
        </w:rPr>
      </w:pPr>
    </w:p>
    <w:p w14:paraId="0467E518" w14:textId="63D9436D" w:rsidR="00F0596B" w:rsidRDefault="00F0596B" w:rsidP="00F0596B">
      <w:pPr>
        <w:keepNext/>
        <w:keepLines/>
        <w:spacing w:after="0"/>
        <w:ind w:left="134"/>
        <w:outlineLvl w:val="0"/>
        <w:rPr>
          <w:rFonts w:ascii="Times New Roman" w:eastAsia="Times New Roman" w:hAnsi="Times New Roman" w:cs="Times New Roman"/>
          <w:color w:val="181717"/>
          <w:sz w:val="32"/>
          <w:szCs w:val="32"/>
          <w:vertAlign w:val="superscript"/>
        </w:rPr>
      </w:pPr>
      <w:r>
        <w:rPr>
          <w:b/>
          <w:color w:val="181717"/>
          <w:sz w:val="48"/>
          <w:szCs w:val="48"/>
        </w:rPr>
        <w:t>CEO</w:t>
      </w:r>
    </w:p>
    <w:p w14:paraId="20CC6B83" w14:textId="77777777" w:rsidR="00F0596B" w:rsidRDefault="00F0596B" w:rsidP="00F0596B">
      <w:pPr>
        <w:keepNext/>
        <w:keepLines/>
        <w:spacing w:after="0"/>
        <w:ind w:left="134"/>
        <w:outlineLvl w:val="0"/>
        <w:rPr>
          <w:rFonts w:ascii="Times New Roman" w:eastAsia="Times New Roman" w:hAnsi="Times New Roman" w:cs="Times New Roman"/>
          <w:color w:val="181717"/>
          <w:sz w:val="32"/>
          <w:szCs w:val="32"/>
          <w:vertAlign w:val="superscript"/>
        </w:rPr>
      </w:pPr>
      <w:r w:rsidRPr="0072252F">
        <w:rPr>
          <w:color w:val="181717"/>
          <w:sz w:val="32"/>
          <w:szCs w:val="32"/>
        </w:rPr>
        <w:t xml:space="preserve">Alison Zerouk </w:t>
      </w:r>
    </w:p>
    <w:p w14:paraId="5D45575B" w14:textId="77777777" w:rsidR="00F0596B" w:rsidRDefault="00F0596B" w:rsidP="00F0596B">
      <w:pPr>
        <w:keepNext/>
        <w:keepLines/>
        <w:spacing w:after="0"/>
        <w:ind w:left="134"/>
        <w:outlineLvl w:val="0"/>
        <w:rPr>
          <w:rFonts w:ascii="Times New Roman" w:eastAsia="Times New Roman" w:hAnsi="Times New Roman" w:cs="Times New Roman"/>
          <w:color w:val="181717"/>
          <w:sz w:val="32"/>
          <w:szCs w:val="32"/>
          <w:vertAlign w:val="superscript"/>
        </w:rPr>
      </w:pPr>
      <w:r w:rsidRPr="00DD1757">
        <w:rPr>
          <w:rFonts w:ascii="Times New Roman" w:eastAsia="Times New Roman" w:hAnsi="Times New Roman" w:cs="Times New Roman"/>
          <w:color w:val="181717"/>
          <w:sz w:val="32"/>
          <w:szCs w:val="32"/>
          <w:vertAlign w:val="superscript"/>
        </w:rPr>
        <w:t xml:space="preserve"> </w:t>
      </w:r>
    </w:p>
    <w:p w14:paraId="483524EF" w14:textId="77777777" w:rsidR="00F0596B" w:rsidRPr="00DD1757" w:rsidRDefault="00F0596B" w:rsidP="00F0596B">
      <w:pPr>
        <w:keepNext/>
        <w:keepLines/>
        <w:spacing w:after="0"/>
        <w:ind w:left="134"/>
        <w:outlineLvl w:val="0"/>
        <w:rPr>
          <w:rFonts w:ascii="Times New Roman" w:eastAsia="Times New Roman" w:hAnsi="Times New Roman" w:cs="Times New Roman"/>
          <w:color w:val="E5007E"/>
          <w:sz w:val="70"/>
        </w:rPr>
      </w:pPr>
      <w:r>
        <w:rPr>
          <w:b/>
          <w:color w:val="181717"/>
          <w:sz w:val="48"/>
          <w:szCs w:val="48"/>
        </w:rPr>
        <w:t>Office Staff</w:t>
      </w:r>
      <w:r w:rsidRPr="007719D8">
        <w:rPr>
          <w:b/>
          <w:color w:val="181717"/>
          <w:sz w:val="48"/>
          <w:szCs w:val="48"/>
        </w:rPr>
        <w:t xml:space="preserve"> </w:t>
      </w:r>
      <w:r w:rsidRPr="007719D8">
        <w:rPr>
          <w:color w:val="181717"/>
          <w:sz w:val="48"/>
          <w:szCs w:val="48"/>
        </w:rPr>
        <w:t xml:space="preserve">  </w:t>
      </w:r>
      <w:r w:rsidRPr="00DD1757">
        <w:rPr>
          <w:rFonts w:ascii="Times New Roman" w:eastAsia="Times New Roman" w:hAnsi="Times New Roman" w:cs="Times New Roman"/>
          <w:color w:val="181717"/>
          <w:sz w:val="32"/>
          <w:szCs w:val="32"/>
          <w:vertAlign w:val="superscript"/>
        </w:rPr>
        <w:tab/>
      </w:r>
      <w:r w:rsidRPr="00DD1757">
        <w:rPr>
          <w:b/>
          <w:color w:val="181717"/>
          <w:sz w:val="32"/>
          <w:szCs w:val="32"/>
        </w:rPr>
        <w:t xml:space="preserve">  </w:t>
      </w:r>
      <w:r w:rsidRPr="00DD1757">
        <w:rPr>
          <w:b/>
          <w:color w:val="181717"/>
          <w:sz w:val="32"/>
          <w:szCs w:val="32"/>
        </w:rPr>
        <w:tab/>
        <w:t xml:space="preserve"> </w:t>
      </w:r>
    </w:p>
    <w:p w14:paraId="39D6CDB9" w14:textId="6C8D8257" w:rsidR="00F0596B" w:rsidRPr="00DD1757" w:rsidRDefault="00F0596B" w:rsidP="00F0596B">
      <w:pPr>
        <w:tabs>
          <w:tab w:val="center" w:pos="1204"/>
          <w:tab w:val="center" w:pos="2560"/>
        </w:tabs>
        <w:spacing w:after="127"/>
        <w:rPr>
          <w:sz w:val="32"/>
          <w:szCs w:val="32"/>
        </w:rPr>
      </w:pPr>
      <w:r>
        <w:rPr>
          <w:color w:val="181717"/>
          <w:sz w:val="32"/>
          <w:szCs w:val="32"/>
        </w:rPr>
        <w:t xml:space="preserve">  </w:t>
      </w:r>
      <w:r w:rsidRPr="0072252F">
        <w:rPr>
          <w:color w:val="181717"/>
          <w:sz w:val="32"/>
          <w:szCs w:val="32"/>
        </w:rPr>
        <w:t>Steve Rossbourgh, Wilson Ng</w:t>
      </w:r>
      <w:r w:rsidR="00CF2F5B">
        <w:rPr>
          <w:color w:val="181717"/>
          <w:sz w:val="32"/>
          <w:szCs w:val="32"/>
        </w:rPr>
        <w:t>o</w:t>
      </w:r>
      <w:r w:rsidRPr="0072252F">
        <w:rPr>
          <w:color w:val="181717"/>
          <w:sz w:val="32"/>
          <w:szCs w:val="32"/>
        </w:rPr>
        <w:t>tho</w:t>
      </w:r>
    </w:p>
    <w:p w14:paraId="009F1770" w14:textId="77777777" w:rsidR="00F0596B" w:rsidRDefault="00F0596B" w:rsidP="00F0596B">
      <w:pPr>
        <w:keepNext/>
        <w:keepLines/>
        <w:tabs>
          <w:tab w:val="center" w:pos="1078"/>
          <w:tab w:val="center" w:pos="2560"/>
          <w:tab w:val="center" w:pos="3280"/>
          <w:tab w:val="center" w:pos="4000"/>
          <w:tab w:val="center" w:pos="4719"/>
        </w:tabs>
        <w:spacing w:after="100" w:afterAutospacing="1" w:line="240" w:lineRule="auto"/>
        <w:outlineLvl w:val="1"/>
        <w:rPr>
          <w:color w:val="181717"/>
          <w:sz w:val="32"/>
          <w:szCs w:val="32"/>
        </w:rPr>
      </w:pPr>
      <w:r w:rsidRPr="0072252F">
        <w:rPr>
          <w:color w:val="181717"/>
          <w:sz w:val="32"/>
          <w:szCs w:val="32"/>
        </w:rPr>
        <w:t xml:space="preserve"> </w:t>
      </w:r>
      <w:r w:rsidRPr="0072252F">
        <w:rPr>
          <w:color w:val="181717"/>
          <w:sz w:val="32"/>
          <w:szCs w:val="32"/>
        </w:rPr>
        <w:tab/>
      </w:r>
      <w:r>
        <w:rPr>
          <w:color w:val="181717"/>
          <w:sz w:val="32"/>
          <w:szCs w:val="32"/>
        </w:rPr>
        <w:t xml:space="preserve"> </w:t>
      </w:r>
    </w:p>
    <w:p w14:paraId="7252E65F" w14:textId="77777777" w:rsidR="00F0596B" w:rsidRDefault="00F0596B" w:rsidP="00F0596B">
      <w:pPr>
        <w:keepNext/>
        <w:keepLines/>
        <w:tabs>
          <w:tab w:val="center" w:pos="1078"/>
          <w:tab w:val="center" w:pos="2560"/>
          <w:tab w:val="center" w:pos="3280"/>
          <w:tab w:val="center" w:pos="4000"/>
          <w:tab w:val="center" w:pos="4719"/>
        </w:tabs>
        <w:spacing w:after="100" w:afterAutospacing="1" w:line="240" w:lineRule="auto"/>
        <w:outlineLvl w:val="1"/>
        <w:rPr>
          <w:color w:val="181717"/>
          <w:sz w:val="32"/>
          <w:szCs w:val="32"/>
        </w:rPr>
      </w:pPr>
      <w:r>
        <w:rPr>
          <w:b/>
          <w:color w:val="181717"/>
          <w:sz w:val="48"/>
          <w:szCs w:val="48"/>
        </w:rPr>
        <w:t xml:space="preserve"> F</w:t>
      </w:r>
      <w:r w:rsidRPr="007719D8">
        <w:rPr>
          <w:b/>
          <w:color w:val="181717"/>
          <w:sz w:val="48"/>
          <w:szCs w:val="48"/>
        </w:rPr>
        <w:t xml:space="preserve">amily Team </w:t>
      </w:r>
      <w:r w:rsidRPr="007719D8">
        <w:rPr>
          <w:color w:val="181717"/>
          <w:sz w:val="48"/>
          <w:szCs w:val="48"/>
        </w:rPr>
        <w:t xml:space="preserve">  </w:t>
      </w:r>
      <w:r w:rsidRPr="007719D8">
        <w:rPr>
          <w:color w:val="181717"/>
          <w:sz w:val="48"/>
          <w:szCs w:val="48"/>
        </w:rPr>
        <w:tab/>
      </w:r>
      <w:r w:rsidRPr="007719D8">
        <w:rPr>
          <w:color w:val="181717"/>
          <w:sz w:val="48"/>
          <w:szCs w:val="48"/>
        </w:rPr>
        <w:tab/>
        <w:t xml:space="preserve"> </w:t>
      </w:r>
      <w:r w:rsidRPr="007719D8">
        <w:rPr>
          <w:color w:val="181717"/>
          <w:sz w:val="48"/>
          <w:szCs w:val="48"/>
        </w:rPr>
        <w:tab/>
        <w:t xml:space="preserve"> </w:t>
      </w:r>
      <w:r w:rsidRPr="007719D8">
        <w:rPr>
          <w:color w:val="181717"/>
          <w:sz w:val="48"/>
          <w:szCs w:val="48"/>
        </w:rPr>
        <w:tab/>
        <w:t xml:space="preserve"> </w:t>
      </w:r>
    </w:p>
    <w:p w14:paraId="715CBDAD" w14:textId="77777777" w:rsidR="00F0596B" w:rsidRPr="00B53050" w:rsidRDefault="00F0596B" w:rsidP="00F0596B">
      <w:pPr>
        <w:keepNext/>
        <w:keepLines/>
        <w:tabs>
          <w:tab w:val="center" w:pos="1078"/>
          <w:tab w:val="center" w:pos="2560"/>
          <w:tab w:val="center" w:pos="3280"/>
          <w:tab w:val="center" w:pos="4000"/>
          <w:tab w:val="center" w:pos="4719"/>
        </w:tabs>
        <w:spacing w:after="100" w:afterAutospacing="1" w:line="240" w:lineRule="auto"/>
        <w:outlineLvl w:val="1"/>
        <w:rPr>
          <w:color w:val="181717"/>
          <w:sz w:val="32"/>
          <w:szCs w:val="32"/>
        </w:rPr>
      </w:pPr>
      <w:r>
        <w:rPr>
          <w:color w:val="181717"/>
          <w:sz w:val="32"/>
          <w:szCs w:val="32"/>
        </w:rPr>
        <w:t xml:space="preserve">  </w:t>
      </w:r>
      <w:r w:rsidRPr="0072252F">
        <w:rPr>
          <w:color w:val="181717"/>
          <w:sz w:val="32"/>
          <w:szCs w:val="32"/>
        </w:rPr>
        <w:t xml:space="preserve">Abigail Perkins, Kirsty Iniglis, Ann Davidson, Claire Paul </w:t>
      </w:r>
    </w:p>
    <w:p w14:paraId="0DE58246" w14:textId="77777777" w:rsidR="00F0596B" w:rsidRPr="0072252F" w:rsidRDefault="00F0596B" w:rsidP="00F0596B">
      <w:pPr>
        <w:spacing w:after="0"/>
        <w:ind w:left="134" w:right="7415"/>
        <w:rPr>
          <w:sz w:val="32"/>
          <w:szCs w:val="32"/>
        </w:rPr>
      </w:pPr>
      <w:r w:rsidRPr="0072252F">
        <w:rPr>
          <w:color w:val="181717"/>
          <w:sz w:val="32"/>
          <w:szCs w:val="32"/>
        </w:rPr>
        <w:t xml:space="preserve"> </w:t>
      </w:r>
    </w:p>
    <w:p w14:paraId="38C3649D" w14:textId="77777777" w:rsidR="00F0596B" w:rsidRPr="0072252F" w:rsidRDefault="00F0596B" w:rsidP="00F0596B">
      <w:pPr>
        <w:tabs>
          <w:tab w:val="center" w:pos="1437"/>
          <w:tab w:val="center" w:pos="2560"/>
          <w:tab w:val="center" w:pos="3280"/>
          <w:tab w:val="center" w:pos="3999"/>
          <w:tab w:val="center" w:pos="4719"/>
        </w:tabs>
        <w:spacing w:after="0"/>
        <w:rPr>
          <w:sz w:val="32"/>
          <w:szCs w:val="32"/>
        </w:rPr>
      </w:pPr>
      <w:r>
        <w:rPr>
          <w:b/>
          <w:color w:val="181717"/>
          <w:sz w:val="32"/>
          <w:szCs w:val="32"/>
        </w:rPr>
        <w:t xml:space="preserve">  </w:t>
      </w:r>
      <w:r>
        <w:rPr>
          <w:b/>
          <w:color w:val="181717"/>
          <w:sz w:val="48"/>
          <w:szCs w:val="48"/>
        </w:rPr>
        <w:t>Youth Group Staff</w:t>
      </w:r>
      <w:r w:rsidRPr="007719D8">
        <w:rPr>
          <w:b/>
          <w:color w:val="181717"/>
          <w:sz w:val="48"/>
          <w:szCs w:val="48"/>
        </w:rPr>
        <w:t xml:space="preserve"> </w:t>
      </w:r>
      <w:r w:rsidRPr="007719D8">
        <w:rPr>
          <w:color w:val="181717"/>
          <w:sz w:val="48"/>
          <w:szCs w:val="48"/>
        </w:rPr>
        <w:t xml:space="preserve">   </w:t>
      </w:r>
      <w:r w:rsidRPr="0072252F">
        <w:rPr>
          <w:color w:val="181717"/>
          <w:sz w:val="32"/>
          <w:szCs w:val="32"/>
        </w:rPr>
        <w:tab/>
        <w:t xml:space="preserve"> </w:t>
      </w:r>
      <w:r w:rsidRPr="0072252F">
        <w:rPr>
          <w:color w:val="181717"/>
          <w:sz w:val="32"/>
          <w:szCs w:val="32"/>
        </w:rPr>
        <w:tab/>
        <w:t xml:space="preserve"> </w:t>
      </w:r>
      <w:r w:rsidRPr="0072252F">
        <w:rPr>
          <w:color w:val="181717"/>
          <w:sz w:val="32"/>
          <w:szCs w:val="32"/>
        </w:rPr>
        <w:tab/>
        <w:t xml:space="preserve"> </w:t>
      </w:r>
      <w:r w:rsidRPr="0072252F">
        <w:rPr>
          <w:color w:val="181717"/>
          <w:sz w:val="32"/>
          <w:szCs w:val="32"/>
        </w:rPr>
        <w:tab/>
        <w:t xml:space="preserve"> </w:t>
      </w:r>
    </w:p>
    <w:p w14:paraId="3AF7A2D1" w14:textId="77777777" w:rsidR="00F0596B" w:rsidRDefault="00F0596B" w:rsidP="00F0596B">
      <w:pPr>
        <w:spacing w:after="43"/>
        <w:ind w:right="818"/>
        <w:rPr>
          <w:color w:val="181717"/>
          <w:sz w:val="32"/>
          <w:szCs w:val="32"/>
        </w:rPr>
      </w:pPr>
      <w:r>
        <w:rPr>
          <w:color w:val="181717"/>
          <w:sz w:val="32"/>
          <w:szCs w:val="32"/>
        </w:rPr>
        <w:t xml:space="preserve">   </w:t>
      </w:r>
      <w:r w:rsidRPr="0072252F">
        <w:rPr>
          <w:color w:val="181717"/>
          <w:sz w:val="32"/>
          <w:szCs w:val="32"/>
        </w:rPr>
        <w:t xml:space="preserve">Shannon Kennedy, Steve Scott, Alison Page, Jay Talbert,  </w:t>
      </w:r>
      <w:r>
        <w:rPr>
          <w:color w:val="181717"/>
          <w:sz w:val="32"/>
          <w:szCs w:val="32"/>
        </w:rPr>
        <w:t xml:space="preserve">      </w:t>
      </w:r>
    </w:p>
    <w:p w14:paraId="5A15A7BF" w14:textId="77777777" w:rsidR="005C2C4F" w:rsidRDefault="00F0596B" w:rsidP="00F0596B">
      <w:pPr>
        <w:spacing w:after="43"/>
        <w:ind w:right="818"/>
        <w:rPr>
          <w:color w:val="181717"/>
          <w:sz w:val="32"/>
          <w:szCs w:val="32"/>
        </w:rPr>
      </w:pPr>
      <w:r>
        <w:rPr>
          <w:color w:val="181717"/>
          <w:sz w:val="32"/>
          <w:szCs w:val="32"/>
        </w:rPr>
        <w:t xml:space="preserve">   Cameron Adam, Rachel Simpson</w:t>
      </w:r>
      <w:r w:rsidR="00076017">
        <w:rPr>
          <w:color w:val="181717"/>
          <w:sz w:val="32"/>
          <w:szCs w:val="32"/>
        </w:rPr>
        <w:t xml:space="preserve">, Paula Thomson, </w:t>
      </w:r>
    </w:p>
    <w:p w14:paraId="492E0637" w14:textId="4C4A314B" w:rsidR="00F0596B" w:rsidRPr="0072252F" w:rsidRDefault="005C2C4F" w:rsidP="00F0596B">
      <w:pPr>
        <w:spacing w:after="43"/>
        <w:ind w:right="818"/>
        <w:rPr>
          <w:sz w:val="32"/>
          <w:szCs w:val="32"/>
        </w:rPr>
      </w:pPr>
      <w:r>
        <w:rPr>
          <w:color w:val="181717"/>
          <w:sz w:val="32"/>
          <w:szCs w:val="32"/>
        </w:rPr>
        <w:t xml:space="preserve">   </w:t>
      </w:r>
      <w:r w:rsidR="00076017">
        <w:rPr>
          <w:color w:val="181717"/>
          <w:sz w:val="32"/>
          <w:szCs w:val="32"/>
        </w:rPr>
        <w:t>Darryl</w:t>
      </w:r>
      <w:r>
        <w:rPr>
          <w:color w:val="181717"/>
          <w:sz w:val="32"/>
          <w:szCs w:val="32"/>
        </w:rPr>
        <w:t xml:space="preserve"> </w:t>
      </w:r>
      <w:r w:rsidR="00076017">
        <w:rPr>
          <w:color w:val="181717"/>
          <w:sz w:val="32"/>
          <w:szCs w:val="32"/>
        </w:rPr>
        <w:t>McComish, Leah Waddel</w:t>
      </w:r>
    </w:p>
    <w:p w14:paraId="05B1411A" w14:textId="77777777" w:rsidR="00F0596B" w:rsidRPr="0072252F" w:rsidRDefault="00F0596B" w:rsidP="00F0596B">
      <w:pPr>
        <w:keepNext/>
        <w:keepLines/>
        <w:tabs>
          <w:tab w:val="center" w:pos="993"/>
        </w:tabs>
        <w:spacing w:after="249"/>
        <w:outlineLvl w:val="1"/>
        <w:rPr>
          <w:color w:val="181717"/>
          <w:sz w:val="32"/>
          <w:szCs w:val="32"/>
        </w:rPr>
      </w:pPr>
      <w:r w:rsidRPr="0072252F">
        <w:rPr>
          <w:color w:val="181717"/>
          <w:sz w:val="32"/>
          <w:szCs w:val="32"/>
        </w:rPr>
        <w:t xml:space="preserve"> </w:t>
      </w:r>
      <w:r w:rsidRPr="0072252F">
        <w:rPr>
          <w:color w:val="181717"/>
          <w:sz w:val="32"/>
          <w:szCs w:val="32"/>
        </w:rPr>
        <w:tab/>
      </w:r>
    </w:p>
    <w:p w14:paraId="7C1B431B" w14:textId="77777777" w:rsidR="00F0596B" w:rsidRDefault="00F0596B" w:rsidP="00F0596B">
      <w:pPr>
        <w:keepNext/>
        <w:keepLines/>
        <w:tabs>
          <w:tab w:val="center" w:pos="993"/>
        </w:tabs>
        <w:spacing w:after="249"/>
        <w:outlineLvl w:val="1"/>
        <w:rPr>
          <w:rFonts w:ascii="Times New Roman" w:eastAsia="Times New Roman" w:hAnsi="Times New Roman" w:cs="Times New Roman"/>
          <w:color w:val="E5007E"/>
          <w:sz w:val="32"/>
          <w:szCs w:val="32"/>
        </w:rPr>
      </w:pPr>
      <w:r w:rsidRPr="0072252F">
        <w:rPr>
          <w:color w:val="181717"/>
          <w:sz w:val="32"/>
          <w:szCs w:val="32"/>
        </w:rPr>
        <w:t xml:space="preserve"> </w:t>
      </w:r>
      <w:r>
        <w:rPr>
          <w:color w:val="181717"/>
          <w:sz w:val="32"/>
          <w:szCs w:val="32"/>
        </w:rPr>
        <w:t xml:space="preserve">  </w:t>
      </w:r>
      <w:r>
        <w:rPr>
          <w:b/>
          <w:color w:val="181717"/>
          <w:sz w:val="48"/>
          <w:szCs w:val="48"/>
        </w:rPr>
        <w:t>Volunteers</w:t>
      </w:r>
    </w:p>
    <w:p w14:paraId="24FCE0BF" w14:textId="5CE25449" w:rsidR="005C2C4F" w:rsidRDefault="005C2C4F" w:rsidP="00F0596B">
      <w:pPr>
        <w:pStyle w:val="NoSpacing"/>
        <w:rPr>
          <w:sz w:val="32"/>
          <w:szCs w:val="32"/>
        </w:rPr>
      </w:pPr>
      <w:r>
        <w:rPr>
          <w:sz w:val="32"/>
          <w:szCs w:val="32"/>
        </w:rPr>
        <w:t xml:space="preserve">   </w:t>
      </w:r>
      <w:r w:rsidR="00F0596B" w:rsidRPr="006232AC">
        <w:rPr>
          <w:sz w:val="32"/>
          <w:szCs w:val="32"/>
        </w:rPr>
        <w:t>Hannah Smith, Cameron Adam</w:t>
      </w:r>
      <w:r>
        <w:rPr>
          <w:sz w:val="32"/>
          <w:szCs w:val="32"/>
        </w:rPr>
        <w:t xml:space="preserve">, </w:t>
      </w:r>
      <w:r w:rsidR="00076017">
        <w:rPr>
          <w:sz w:val="32"/>
          <w:szCs w:val="32"/>
        </w:rPr>
        <w:t>Ezra Ch</w:t>
      </w:r>
      <w:r>
        <w:rPr>
          <w:sz w:val="32"/>
          <w:szCs w:val="32"/>
        </w:rPr>
        <w:t>e</w:t>
      </w:r>
      <w:r w:rsidR="00076017">
        <w:rPr>
          <w:sz w:val="32"/>
          <w:szCs w:val="32"/>
        </w:rPr>
        <w:t xml:space="preserve">ung, </w:t>
      </w:r>
    </w:p>
    <w:p w14:paraId="057DEC15" w14:textId="2061A421" w:rsidR="00F0596B" w:rsidRPr="005C2C4F" w:rsidRDefault="005C2C4F" w:rsidP="00F0596B">
      <w:pPr>
        <w:pStyle w:val="NoSpacing"/>
        <w:rPr>
          <w:sz w:val="32"/>
          <w:szCs w:val="32"/>
        </w:rPr>
      </w:pPr>
      <w:r>
        <w:rPr>
          <w:sz w:val="32"/>
          <w:szCs w:val="32"/>
        </w:rPr>
        <w:t xml:space="preserve">   </w:t>
      </w:r>
      <w:r w:rsidR="00076017">
        <w:rPr>
          <w:sz w:val="32"/>
          <w:szCs w:val="32"/>
        </w:rPr>
        <w:t>Hannah MacCrimmon,</w:t>
      </w:r>
      <w:r>
        <w:rPr>
          <w:sz w:val="32"/>
          <w:szCs w:val="32"/>
        </w:rPr>
        <w:t xml:space="preserve"> </w:t>
      </w:r>
      <w:r w:rsidR="00076017">
        <w:rPr>
          <w:sz w:val="32"/>
          <w:szCs w:val="32"/>
        </w:rPr>
        <w:t>Jazmine Bennett,</w:t>
      </w:r>
      <w:r>
        <w:rPr>
          <w:sz w:val="32"/>
          <w:szCs w:val="32"/>
        </w:rPr>
        <w:t xml:space="preserve"> </w:t>
      </w:r>
      <w:r w:rsidR="00076017">
        <w:rPr>
          <w:sz w:val="32"/>
          <w:szCs w:val="32"/>
        </w:rPr>
        <w:t>Taylor Scott</w:t>
      </w:r>
      <w:r w:rsidR="00F0596B" w:rsidRPr="006232AC">
        <w:rPr>
          <w:sz w:val="32"/>
          <w:szCs w:val="32"/>
        </w:rPr>
        <w:t xml:space="preserve">                                                                                                                                     </w:t>
      </w:r>
    </w:p>
    <w:p w14:paraId="4AD68CA3" w14:textId="77777777" w:rsidR="00F0596B" w:rsidRDefault="00F0596B" w:rsidP="00F0596B">
      <w:pPr>
        <w:spacing w:after="0" w:line="324" w:lineRule="auto"/>
        <w:ind w:right="818"/>
        <w:rPr>
          <w:color w:val="181717"/>
          <w:sz w:val="32"/>
          <w:szCs w:val="32"/>
        </w:rPr>
      </w:pPr>
    </w:p>
    <w:p w14:paraId="23DE2D19" w14:textId="5B7DCEA1" w:rsidR="00F0596B" w:rsidRDefault="00F0596B" w:rsidP="00F0596B">
      <w:pPr>
        <w:spacing w:after="0" w:line="324" w:lineRule="auto"/>
        <w:ind w:right="818"/>
        <w:rPr>
          <w:b/>
          <w:bCs/>
          <w:color w:val="181717"/>
          <w:sz w:val="52"/>
          <w:szCs w:val="52"/>
        </w:rPr>
      </w:pPr>
      <w:r>
        <w:rPr>
          <w:b/>
          <w:bCs/>
          <w:color w:val="181717"/>
          <w:sz w:val="52"/>
          <w:szCs w:val="52"/>
        </w:rPr>
        <w:t xml:space="preserve"> </w:t>
      </w:r>
      <w:r w:rsidR="00C53F68">
        <w:rPr>
          <w:b/>
          <w:bCs/>
          <w:color w:val="181717"/>
          <w:sz w:val="52"/>
          <w:szCs w:val="52"/>
        </w:rPr>
        <w:t xml:space="preserve"> </w:t>
      </w:r>
      <w:r w:rsidRPr="007719D8">
        <w:rPr>
          <w:b/>
          <w:bCs/>
          <w:color w:val="181717"/>
          <w:sz w:val="52"/>
          <w:szCs w:val="52"/>
        </w:rPr>
        <w:t>Trustees</w:t>
      </w:r>
    </w:p>
    <w:p w14:paraId="1D74D06E" w14:textId="046CDBA5" w:rsidR="00F0596B" w:rsidRDefault="00F0596B" w:rsidP="00F0596B">
      <w:pPr>
        <w:spacing w:after="0" w:line="324" w:lineRule="auto"/>
        <w:ind w:right="818"/>
        <w:rPr>
          <w:sz w:val="32"/>
          <w:szCs w:val="32"/>
        </w:rPr>
      </w:pPr>
      <w:r>
        <w:rPr>
          <w:sz w:val="32"/>
          <w:szCs w:val="32"/>
        </w:rPr>
        <w:t xml:space="preserve"> </w:t>
      </w:r>
      <w:r w:rsidR="00C53F68">
        <w:rPr>
          <w:sz w:val="32"/>
          <w:szCs w:val="32"/>
        </w:rPr>
        <w:t xml:space="preserve"> </w:t>
      </w:r>
      <w:r w:rsidR="00FA1CAA">
        <w:rPr>
          <w:sz w:val="32"/>
          <w:szCs w:val="32"/>
        </w:rPr>
        <w:t xml:space="preserve"> </w:t>
      </w:r>
      <w:r w:rsidRPr="007719D8">
        <w:rPr>
          <w:sz w:val="32"/>
          <w:szCs w:val="32"/>
        </w:rPr>
        <w:t xml:space="preserve">Georgia Cruickshank, Angela Smith, Shona Bryce, </w:t>
      </w:r>
    </w:p>
    <w:p w14:paraId="256CD638" w14:textId="5F3304A8" w:rsidR="00F0596B" w:rsidRDefault="00F0596B" w:rsidP="00F0596B">
      <w:pPr>
        <w:spacing w:after="0" w:line="324" w:lineRule="auto"/>
        <w:ind w:right="818"/>
        <w:rPr>
          <w:sz w:val="32"/>
          <w:szCs w:val="32"/>
        </w:rPr>
      </w:pPr>
      <w:r>
        <w:rPr>
          <w:sz w:val="32"/>
          <w:szCs w:val="32"/>
        </w:rPr>
        <w:t xml:space="preserve"> </w:t>
      </w:r>
      <w:r w:rsidR="00C53F68">
        <w:rPr>
          <w:sz w:val="32"/>
          <w:szCs w:val="32"/>
        </w:rPr>
        <w:t xml:space="preserve"> </w:t>
      </w:r>
      <w:r w:rsidR="00FA1CAA">
        <w:rPr>
          <w:sz w:val="32"/>
          <w:szCs w:val="32"/>
        </w:rPr>
        <w:t xml:space="preserve"> </w:t>
      </w:r>
      <w:r w:rsidRPr="007719D8">
        <w:rPr>
          <w:sz w:val="32"/>
          <w:szCs w:val="32"/>
        </w:rPr>
        <w:t>Sandra Mitchell, Phillipa Mont</w:t>
      </w:r>
      <w:r w:rsidR="00CF2F5B">
        <w:rPr>
          <w:sz w:val="32"/>
          <w:szCs w:val="32"/>
        </w:rPr>
        <w:t>a</w:t>
      </w:r>
      <w:r w:rsidRPr="007719D8">
        <w:rPr>
          <w:sz w:val="32"/>
          <w:szCs w:val="32"/>
        </w:rPr>
        <w:t>dor</w:t>
      </w:r>
    </w:p>
    <w:p w14:paraId="6F67FD24" w14:textId="77777777" w:rsidR="00FC3FFF" w:rsidRDefault="00FC3FFF" w:rsidP="00FC3FFF">
      <w:pPr>
        <w:keepNext/>
        <w:keepLines/>
        <w:spacing w:after="0"/>
        <w:ind w:left="134"/>
        <w:outlineLvl w:val="0"/>
        <w:rPr>
          <w:rFonts w:ascii="Times New Roman" w:eastAsia="Times New Roman" w:hAnsi="Times New Roman" w:cs="Times New Roman"/>
          <w:color w:val="E72582"/>
          <w:sz w:val="71"/>
        </w:rPr>
      </w:pPr>
    </w:p>
    <w:p w14:paraId="34BAD06E" w14:textId="77777777" w:rsidR="00F0596B" w:rsidRPr="00E71194" w:rsidRDefault="00F0596B" w:rsidP="00F0596B">
      <w:pPr>
        <w:keepNext/>
        <w:keepLines/>
        <w:spacing w:after="0"/>
        <w:ind w:left="15" w:hanging="10"/>
        <w:outlineLvl w:val="1"/>
        <w:rPr>
          <w:rFonts w:ascii="Arial" w:eastAsia="Times New Roman" w:hAnsi="Arial" w:cs="Arial"/>
          <w:color w:val="E5007E"/>
          <w:sz w:val="70"/>
        </w:rPr>
      </w:pPr>
      <w:r>
        <w:rPr>
          <w:rFonts w:ascii="Arial" w:eastAsia="Times New Roman" w:hAnsi="Arial" w:cs="Arial"/>
          <w:color w:val="E5007E"/>
          <w:sz w:val="70"/>
        </w:rPr>
        <w:t>Y</w:t>
      </w:r>
      <w:r w:rsidRPr="00E71194">
        <w:rPr>
          <w:rFonts w:ascii="Arial" w:eastAsia="Times New Roman" w:hAnsi="Arial" w:cs="Arial"/>
          <w:color w:val="E5007E"/>
          <w:sz w:val="70"/>
        </w:rPr>
        <w:t>outh Groups</w:t>
      </w:r>
    </w:p>
    <w:p w14:paraId="2C2335AA" w14:textId="3F0FA132" w:rsidR="00F0596B" w:rsidRPr="006B7BAE" w:rsidRDefault="00E72FB9" w:rsidP="00E72FB9">
      <w:pPr>
        <w:keepNext/>
        <w:keepLines/>
        <w:spacing w:after="0"/>
        <w:outlineLvl w:val="1"/>
        <w:rPr>
          <w:rFonts w:ascii="Arial" w:hAnsi="Arial" w:cs="Arial"/>
          <w:color w:val="auto"/>
          <w:sz w:val="36"/>
          <w:szCs w:val="36"/>
        </w:rPr>
      </w:pPr>
      <w:r w:rsidRPr="003F0615">
        <w:rPr>
          <w:rFonts w:ascii="Arial" w:eastAsia="Times New Roman" w:hAnsi="Arial" w:cs="Arial"/>
          <w:noProof/>
          <w:color w:val="E5007E"/>
          <w:sz w:val="70"/>
        </w:rPr>
        <w:drawing>
          <wp:anchor distT="0" distB="0" distL="114300" distR="114300" simplePos="0" relativeHeight="251672576" behindDoc="1" locked="0" layoutInCell="1" allowOverlap="1" wp14:anchorId="77A7FFA7" wp14:editId="55A7C412">
            <wp:simplePos x="0" y="0"/>
            <wp:positionH relativeFrom="margin">
              <wp:align>left</wp:align>
            </wp:positionH>
            <wp:positionV relativeFrom="page">
              <wp:posOffset>2038350</wp:posOffset>
            </wp:positionV>
            <wp:extent cx="2009140" cy="1924050"/>
            <wp:effectExtent l="0" t="0" r="0" b="0"/>
            <wp:wrapTight wrapText="bothSides">
              <wp:wrapPolygon edited="0">
                <wp:start x="0" y="0"/>
                <wp:lineTo x="0" y="21386"/>
                <wp:lineTo x="21300" y="21386"/>
                <wp:lineTo x="21300" y="0"/>
                <wp:lineTo x="0" y="0"/>
              </wp:wrapPolygon>
            </wp:wrapTight>
            <wp:docPr id="1288802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80280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9140" cy="1924050"/>
                    </a:xfrm>
                    <a:prstGeom prst="rect">
                      <a:avLst/>
                    </a:prstGeom>
                  </pic:spPr>
                </pic:pic>
              </a:graphicData>
            </a:graphic>
          </wp:anchor>
        </w:drawing>
      </w:r>
      <w:r w:rsidR="00F0596B" w:rsidRPr="006B7BAE">
        <w:rPr>
          <w:rFonts w:ascii="Arial" w:hAnsi="Arial" w:cs="Arial"/>
          <w:color w:val="auto"/>
          <w:sz w:val="36"/>
          <w:szCs w:val="36"/>
        </w:rPr>
        <w:t>Activity weeks throughout the year Showcase the Street (tech hub), The Disc (outdoor football), Arts &amp; Crafts and a partnership with Ryze (trampoline park) alongside various other activities.</w:t>
      </w:r>
    </w:p>
    <w:p w14:paraId="5DCE7A72" w14:textId="7EF65302" w:rsidR="00F0596B" w:rsidRPr="006B7BAE" w:rsidRDefault="00E72FB9" w:rsidP="00F0596B">
      <w:pPr>
        <w:keepNext/>
        <w:keepLines/>
        <w:spacing w:after="0"/>
        <w:ind w:left="15" w:hanging="10"/>
        <w:outlineLvl w:val="1"/>
        <w:rPr>
          <w:rFonts w:ascii="Arial" w:eastAsia="Times New Roman" w:hAnsi="Arial" w:cs="Arial"/>
          <w:color w:val="auto"/>
          <w:sz w:val="70"/>
        </w:rPr>
      </w:pPr>
      <w:r w:rsidRPr="00286CCA">
        <w:rPr>
          <w:noProof/>
          <w:sz w:val="32"/>
          <w:szCs w:val="32"/>
        </w:rPr>
        <w:drawing>
          <wp:anchor distT="0" distB="0" distL="114300" distR="114300" simplePos="0" relativeHeight="251678720" behindDoc="1" locked="0" layoutInCell="1" allowOverlap="1" wp14:anchorId="2B357154" wp14:editId="4ADB6312">
            <wp:simplePos x="0" y="0"/>
            <wp:positionH relativeFrom="margin">
              <wp:align>center</wp:align>
            </wp:positionH>
            <wp:positionV relativeFrom="page">
              <wp:posOffset>4010025</wp:posOffset>
            </wp:positionV>
            <wp:extent cx="2428875" cy="1800225"/>
            <wp:effectExtent l="0" t="0" r="9525" b="9525"/>
            <wp:wrapTight wrapText="bothSides">
              <wp:wrapPolygon edited="0">
                <wp:start x="0" y="0"/>
                <wp:lineTo x="0" y="21486"/>
                <wp:lineTo x="21515" y="21486"/>
                <wp:lineTo x="21515" y="0"/>
                <wp:lineTo x="0" y="0"/>
              </wp:wrapPolygon>
            </wp:wrapTight>
            <wp:docPr id="742172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172482"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28875" cy="1800225"/>
                    </a:xfrm>
                    <a:prstGeom prst="rect">
                      <a:avLst/>
                    </a:prstGeom>
                  </pic:spPr>
                </pic:pic>
              </a:graphicData>
            </a:graphic>
            <wp14:sizeRelH relativeFrom="margin">
              <wp14:pctWidth>0</wp14:pctWidth>
            </wp14:sizeRelH>
          </wp:anchor>
        </w:drawing>
      </w:r>
    </w:p>
    <w:p w14:paraId="1D3F3BF8" w14:textId="6ABB6C6F" w:rsidR="00FC3FFF" w:rsidRPr="00F0596B" w:rsidRDefault="00FC3FFF" w:rsidP="00FC3FFF">
      <w:pPr>
        <w:keepNext/>
        <w:keepLines/>
        <w:spacing w:after="0"/>
        <w:ind w:left="134"/>
        <w:outlineLvl w:val="0"/>
        <w:rPr>
          <w:rFonts w:ascii="Times New Roman" w:eastAsia="Times New Roman" w:hAnsi="Times New Roman" w:cs="Times New Roman"/>
          <w:color w:val="E72582"/>
          <w:sz w:val="52"/>
          <w:szCs w:val="52"/>
        </w:rPr>
      </w:pPr>
    </w:p>
    <w:p w14:paraId="10478BED" w14:textId="69AA7689" w:rsidR="00FC3FFF" w:rsidRDefault="00E72FB9" w:rsidP="00FC3FFF">
      <w:pPr>
        <w:keepNext/>
        <w:keepLines/>
        <w:spacing w:after="0"/>
        <w:ind w:left="134"/>
        <w:outlineLvl w:val="0"/>
        <w:rPr>
          <w:rFonts w:ascii="Times New Roman" w:eastAsia="Times New Roman" w:hAnsi="Times New Roman" w:cs="Times New Roman"/>
          <w:color w:val="E72582"/>
          <w:sz w:val="71"/>
        </w:rPr>
      </w:pPr>
      <w:r>
        <w:rPr>
          <w:rFonts w:ascii="Arial" w:hAnsi="Arial" w:cs="Arial"/>
          <w:noProof/>
          <w:sz w:val="24"/>
        </w:rPr>
        <w:drawing>
          <wp:anchor distT="0" distB="0" distL="114300" distR="114300" simplePos="0" relativeHeight="251687936" behindDoc="0" locked="0" layoutInCell="1" allowOverlap="1" wp14:anchorId="2C4F2426" wp14:editId="12226484">
            <wp:simplePos x="0" y="0"/>
            <wp:positionH relativeFrom="column">
              <wp:posOffset>4181475</wp:posOffset>
            </wp:positionH>
            <wp:positionV relativeFrom="paragraph">
              <wp:posOffset>394970</wp:posOffset>
            </wp:positionV>
            <wp:extent cx="1876425" cy="2501900"/>
            <wp:effectExtent l="0" t="0" r="9525" b="0"/>
            <wp:wrapSquare wrapText="bothSides"/>
            <wp:docPr id="3241171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17167" name="Picture 32411716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76425" cy="2501900"/>
                    </a:xfrm>
                    <a:prstGeom prst="rect">
                      <a:avLst/>
                    </a:prstGeom>
                  </pic:spPr>
                </pic:pic>
              </a:graphicData>
            </a:graphic>
            <wp14:sizeRelH relativeFrom="margin">
              <wp14:pctWidth>0</wp14:pctWidth>
            </wp14:sizeRelH>
            <wp14:sizeRelV relativeFrom="margin">
              <wp14:pctHeight>0</wp14:pctHeight>
            </wp14:sizeRelV>
          </wp:anchor>
        </w:drawing>
      </w:r>
    </w:p>
    <w:p w14:paraId="0BA79932" w14:textId="2D02617F" w:rsidR="00FC3FFF" w:rsidRDefault="00FC3FFF">
      <w:pPr>
        <w:spacing w:line="278" w:lineRule="auto"/>
        <w:rPr>
          <w:sz w:val="32"/>
          <w:szCs w:val="32"/>
        </w:rPr>
      </w:pPr>
    </w:p>
    <w:p w14:paraId="70808C00" w14:textId="4F46C169" w:rsidR="007719D8" w:rsidRDefault="00F717DD" w:rsidP="00DD1757">
      <w:pPr>
        <w:spacing w:after="0" w:line="324" w:lineRule="auto"/>
        <w:ind w:right="818"/>
        <w:rPr>
          <w:sz w:val="32"/>
          <w:szCs w:val="32"/>
        </w:rPr>
      </w:pPr>
      <w:r w:rsidRPr="00286CCA">
        <w:rPr>
          <w:noProof/>
          <w:sz w:val="32"/>
          <w:szCs w:val="32"/>
        </w:rPr>
        <w:drawing>
          <wp:anchor distT="0" distB="0" distL="114300" distR="114300" simplePos="0" relativeHeight="251677696" behindDoc="1" locked="0" layoutInCell="1" allowOverlap="1" wp14:anchorId="23F9C8D9" wp14:editId="669C9C41">
            <wp:simplePos x="0" y="0"/>
            <wp:positionH relativeFrom="column">
              <wp:posOffset>-236855</wp:posOffset>
            </wp:positionH>
            <wp:positionV relativeFrom="page">
              <wp:posOffset>5819775</wp:posOffset>
            </wp:positionV>
            <wp:extent cx="1994535" cy="1847850"/>
            <wp:effectExtent l="0" t="0" r="5715" b="0"/>
            <wp:wrapTight wrapText="bothSides">
              <wp:wrapPolygon edited="0">
                <wp:start x="0" y="0"/>
                <wp:lineTo x="0" y="21377"/>
                <wp:lineTo x="21456" y="21377"/>
                <wp:lineTo x="21456" y="0"/>
                <wp:lineTo x="0" y="0"/>
              </wp:wrapPolygon>
            </wp:wrapTight>
            <wp:docPr id="431215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215349"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94535" cy="1847850"/>
                    </a:xfrm>
                    <a:prstGeom prst="rect">
                      <a:avLst/>
                    </a:prstGeom>
                  </pic:spPr>
                </pic:pic>
              </a:graphicData>
            </a:graphic>
            <wp14:sizeRelH relativeFrom="margin">
              <wp14:pctWidth>0</wp14:pctWidth>
            </wp14:sizeRelH>
            <wp14:sizeRelV relativeFrom="margin">
              <wp14:pctHeight>0</wp14:pctHeight>
            </wp14:sizeRelV>
          </wp:anchor>
        </w:drawing>
      </w:r>
    </w:p>
    <w:p w14:paraId="485A65F4" w14:textId="0B7B3D5B" w:rsidR="00054F03" w:rsidRDefault="00054F03" w:rsidP="00054F03">
      <w:pPr>
        <w:keepNext/>
        <w:keepLines/>
        <w:spacing w:after="0"/>
        <w:ind w:left="15" w:hanging="10"/>
        <w:outlineLvl w:val="1"/>
        <w:rPr>
          <w:rFonts w:ascii="Arial" w:eastAsia="Times New Roman" w:hAnsi="Arial" w:cs="Arial"/>
          <w:color w:val="E5007E"/>
          <w:sz w:val="70"/>
        </w:rPr>
      </w:pPr>
    </w:p>
    <w:p w14:paraId="49DCC598" w14:textId="77777777" w:rsidR="00286CCA" w:rsidRDefault="00286CCA" w:rsidP="00054F03">
      <w:pPr>
        <w:keepNext/>
        <w:keepLines/>
        <w:spacing w:after="0"/>
        <w:ind w:left="15" w:hanging="10"/>
        <w:outlineLvl w:val="1"/>
        <w:rPr>
          <w:rFonts w:ascii="Arial" w:eastAsia="Times New Roman" w:hAnsi="Arial" w:cs="Arial"/>
          <w:color w:val="E5007E"/>
          <w:sz w:val="70"/>
        </w:rPr>
      </w:pPr>
    </w:p>
    <w:p w14:paraId="5A2C73D0" w14:textId="77777777" w:rsidR="00F717DD" w:rsidRDefault="00F717DD" w:rsidP="00054F03">
      <w:pPr>
        <w:keepNext/>
        <w:keepLines/>
        <w:spacing w:after="0"/>
        <w:ind w:left="15" w:hanging="10"/>
        <w:outlineLvl w:val="1"/>
        <w:rPr>
          <w:rFonts w:ascii="Arial" w:eastAsia="Times New Roman" w:hAnsi="Arial" w:cs="Arial"/>
          <w:color w:val="E5007E"/>
          <w:sz w:val="70"/>
        </w:rPr>
      </w:pPr>
    </w:p>
    <w:p w14:paraId="702EFFDC" w14:textId="77777777" w:rsidR="00F717DD" w:rsidRDefault="00F717DD" w:rsidP="00054F03">
      <w:pPr>
        <w:keepNext/>
        <w:keepLines/>
        <w:spacing w:after="0"/>
        <w:ind w:left="15" w:hanging="10"/>
        <w:outlineLvl w:val="1"/>
        <w:rPr>
          <w:rFonts w:ascii="Arial" w:eastAsia="Times New Roman" w:hAnsi="Arial" w:cs="Arial"/>
          <w:color w:val="E5007E"/>
          <w:sz w:val="70"/>
        </w:rPr>
      </w:pPr>
    </w:p>
    <w:p w14:paraId="37B04035" w14:textId="77777777" w:rsidR="00054F03" w:rsidRDefault="00054F03" w:rsidP="00054F03">
      <w:pPr>
        <w:keepNext/>
        <w:keepLines/>
        <w:spacing w:after="0"/>
        <w:ind w:left="15" w:hanging="10"/>
        <w:outlineLvl w:val="0"/>
        <w:rPr>
          <w:rFonts w:ascii="Arial" w:hAnsi="Arial" w:cs="Arial"/>
          <w:sz w:val="24"/>
        </w:rPr>
      </w:pPr>
      <w:r w:rsidRPr="00DB6526">
        <w:rPr>
          <w:rFonts w:ascii="Arial" w:hAnsi="Arial" w:cs="Arial"/>
          <w:sz w:val="24"/>
        </w:rPr>
        <w:t xml:space="preserve">The youth group has provided children with a wide range of engaging and enjoyable activities throughout the year, helping them to build confidence, develop new skills and form positive friendships. Children have taken part in creative arts and crafts </w:t>
      </w:r>
    </w:p>
    <w:p w14:paraId="1E8BDDA4" w14:textId="77777777" w:rsidR="00FA1CAA" w:rsidRDefault="00054F03" w:rsidP="00054F03">
      <w:pPr>
        <w:spacing w:line="278" w:lineRule="auto"/>
        <w:rPr>
          <w:rFonts w:ascii="Arial" w:hAnsi="Arial" w:cs="Arial"/>
          <w:sz w:val="24"/>
        </w:rPr>
      </w:pPr>
      <w:r w:rsidRPr="00DB6526">
        <w:rPr>
          <w:rFonts w:ascii="Arial" w:hAnsi="Arial" w:cs="Arial"/>
          <w:sz w:val="24"/>
        </w:rPr>
        <w:t xml:space="preserve">sessions, climbing activities, ten-pin bowling, and a variety of outdoor pursuits that encouraged teamwork, communication and physical activity. The activity weeks were particularly popular, giving children the opportunity to try new experiences, have fun </w:t>
      </w:r>
      <w:r w:rsidRPr="00DB6526">
        <w:rPr>
          <w:rFonts w:ascii="Arial" w:hAnsi="Arial" w:cs="Arial"/>
          <w:sz w:val="24"/>
        </w:rPr>
        <w:lastRenderedPageBreak/>
        <w:t>and create lasting memories. These activities have not only supported their social and emotional wellbeing but have also helped them grow in confidence and develop a stronger sense of belonging within the group.</w:t>
      </w:r>
      <w:r>
        <w:rPr>
          <w:rFonts w:ascii="Arial" w:hAnsi="Arial" w:cs="Arial"/>
          <w:sz w:val="24"/>
        </w:rPr>
        <w:t xml:space="preserve"> </w:t>
      </w:r>
    </w:p>
    <w:p w14:paraId="7F9C08EB" w14:textId="3FF94D13" w:rsidR="00054F03" w:rsidRDefault="00054F03" w:rsidP="00054F03">
      <w:pPr>
        <w:spacing w:line="278" w:lineRule="auto"/>
        <w:rPr>
          <w:rFonts w:ascii="Arial" w:hAnsi="Arial" w:cs="Arial"/>
          <w:sz w:val="24"/>
        </w:rPr>
      </w:pPr>
      <w:r>
        <w:rPr>
          <w:rFonts w:ascii="Arial" w:hAnsi="Arial" w:cs="Arial"/>
          <w:sz w:val="24"/>
        </w:rPr>
        <w:t>The youth groups run over 4 nights a week in Dundee and 2 nights a week in Angus..</w:t>
      </w:r>
    </w:p>
    <w:p w14:paraId="13B03BE0" w14:textId="77777777" w:rsidR="00C6065F" w:rsidRPr="003E3D60" w:rsidRDefault="00C6065F" w:rsidP="00054F03">
      <w:pPr>
        <w:spacing w:line="278" w:lineRule="auto"/>
        <w:rPr>
          <w:rFonts w:ascii="Arial" w:hAnsi="Arial" w:cs="Arial"/>
          <w:sz w:val="24"/>
        </w:rPr>
      </w:pPr>
    </w:p>
    <w:p w14:paraId="399C1246" w14:textId="276597B1" w:rsidR="003E3D60" w:rsidRDefault="00FA1CAA" w:rsidP="00DB6526">
      <w:pPr>
        <w:keepNext/>
        <w:keepLines/>
        <w:spacing w:after="0"/>
        <w:ind w:left="15" w:hanging="10"/>
        <w:outlineLvl w:val="1"/>
        <w:rPr>
          <w:rFonts w:ascii="Arial" w:eastAsia="Times New Roman" w:hAnsi="Arial" w:cs="Arial"/>
          <w:color w:val="E5007E"/>
          <w:sz w:val="70"/>
        </w:rPr>
      </w:pPr>
      <w:r>
        <w:rPr>
          <w:rFonts w:ascii="Times New Roman" w:eastAsia="Times New Roman" w:hAnsi="Times New Roman" w:cs="Times New Roman"/>
          <w:noProof/>
          <w:color w:val="E72582"/>
          <w:sz w:val="71"/>
        </w:rPr>
        <w:drawing>
          <wp:anchor distT="0" distB="0" distL="114300" distR="114300" simplePos="0" relativeHeight="251684864" behindDoc="0" locked="0" layoutInCell="1" allowOverlap="1" wp14:anchorId="521F2D87" wp14:editId="04F5B25C">
            <wp:simplePos x="0" y="0"/>
            <wp:positionH relativeFrom="column">
              <wp:posOffset>4141470</wp:posOffset>
            </wp:positionH>
            <wp:positionV relativeFrom="paragraph">
              <wp:posOffset>226060</wp:posOffset>
            </wp:positionV>
            <wp:extent cx="1915795" cy="2555240"/>
            <wp:effectExtent l="0" t="0" r="8255" b="0"/>
            <wp:wrapSquare wrapText="bothSides"/>
            <wp:docPr id="10978105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10554" name="Picture 109781055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15795" cy="2555240"/>
                    </a:xfrm>
                    <a:prstGeom prst="rect">
                      <a:avLst/>
                    </a:prstGeom>
                  </pic:spPr>
                </pic:pic>
              </a:graphicData>
            </a:graphic>
            <wp14:sizeRelH relativeFrom="margin">
              <wp14:pctWidth>0</wp14:pctWidth>
            </wp14:sizeRelH>
            <wp14:sizeRelV relativeFrom="margin">
              <wp14:pctHeight>0</wp14:pctHeight>
            </wp14:sizeRelV>
          </wp:anchor>
        </w:drawing>
      </w:r>
      <w:r w:rsidR="00F717DD">
        <w:rPr>
          <w:rFonts w:ascii="Arial" w:hAnsi="Arial" w:cs="Arial"/>
          <w:noProof/>
          <w:sz w:val="24"/>
        </w:rPr>
        <w:drawing>
          <wp:anchor distT="0" distB="0" distL="114300" distR="114300" simplePos="0" relativeHeight="251683840" behindDoc="0" locked="0" layoutInCell="1" allowOverlap="1" wp14:anchorId="70F9B8A5" wp14:editId="4A716BA3">
            <wp:simplePos x="0" y="0"/>
            <wp:positionH relativeFrom="column">
              <wp:posOffset>-95250</wp:posOffset>
            </wp:positionH>
            <wp:positionV relativeFrom="paragraph">
              <wp:posOffset>226695</wp:posOffset>
            </wp:positionV>
            <wp:extent cx="1914472" cy="2552700"/>
            <wp:effectExtent l="0" t="0" r="0" b="0"/>
            <wp:wrapSquare wrapText="bothSides"/>
            <wp:docPr id="17863832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383247" name="Picture 178638324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14472" cy="2552700"/>
                    </a:xfrm>
                    <a:prstGeom prst="rect">
                      <a:avLst/>
                    </a:prstGeom>
                  </pic:spPr>
                </pic:pic>
              </a:graphicData>
            </a:graphic>
          </wp:anchor>
        </w:drawing>
      </w:r>
    </w:p>
    <w:p w14:paraId="60DE0351" w14:textId="7A9970BB" w:rsidR="00054F03" w:rsidRDefault="00054F03" w:rsidP="00054F03">
      <w:pPr>
        <w:keepNext/>
        <w:keepLines/>
        <w:spacing w:after="0"/>
        <w:outlineLvl w:val="1"/>
        <w:rPr>
          <w:rFonts w:ascii="Arial" w:eastAsia="Times New Roman" w:hAnsi="Arial" w:cs="Arial"/>
          <w:color w:val="E5007E"/>
          <w:sz w:val="70"/>
        </w:rPr>
      </w:pPr>
    </w:p>
    <w:p w14:paraId="42280CBC" w14:textId="638A0C0B" w:rsidR="003E3D60" w:rsidRDefault="003E3D60" w:rsidP="003E3D60">
      <w:pPr>
        <w:keepNext/>
        <w:keepLines/>
        <w:spacing w:after="0"/>
        <w:ind w:left="15" w:hanging="10"/>
        <w:outlineLvl w:val="0"/>
        <w:rPr>
          <w:rFonts w:ascii="Arial" w:eastAsia="Times New Roman" w:hAnsi="Arial" w:cs="Arial"/>
          <w:color w:val="E5007E"/>
          <w:sz w:val="70"/>
        </w:rPr>
      </w:pPr>
    </w:p>
    <w:p w14:paraId="6A45829D" w14:textId="43B088C0" w:rsidR="003E3D60" w:rsidRDefault="00C6065F">
      <w:pPr>
        <w:spacing w:line="278" w:lineRule="auto"/>
        <w:rPr>
          <w:rFonts w:ascii="Arial" w:hAnsi="Arial" w:cs="Arial"/>
          <w:sz w:val="24"/>
        </w:rPr>
      </w:pPr>
      <w:r>
        <w:rPr>
          <w:rFonts w:ascii="Arial" w:hAnsi="Arial" w:cs="Arial"/>
          <w:noProof/>
          <w:sz w:val="24"/>
        </w:rPr>
        <w:drawing>
          <wp:anchor distT="0" distB="0" distL="114300" distR="114300" simplePos="0" relativeHeight="251686912" behindDoc="0" locked="0" layoutInCell="1" allowOverlap="1" wp14:anchorId="1B2F65C0" wp14:editId="3513B541">
            <wp:simplePos x="0" y="0"/>
            <wp:positionH relativeFrom="column">
              <wp:posOffset>4247515</wp:posOffset>
            </wp:positionH>
            <wp:positionV relativeFrom="paragraph">
              <wp:posOffset>2656840</wp:posOffset>
            </wp:positionV>
            <wp:extent cx="1980565" cy="2641600"/>
            <wp:effectExtent l="0" t="0" r="635" b="6350"/>
            <wp:wrapSquare wrapText="bothSides"/>
            <wp:docPr id="14273765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76531" name="Picture 142737653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80565" cy="26416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24"/>
        </w:rPr>
        <w:drawing>
          <wp:anchor distT="0" distB="0" distL="114300" distR="114300" simplePos="0" relativeHeight="251685888" behindDoc="0" locked="0" layoutInCell="1" allowOverlap="1" wp14:anchorId="1A6E792C" wp14:editId="3FA6E19D">
            <wp:simplePos x="0" y="0"/>
            <wp:positionH relativeFrom="column">
              <wp:posOffset>-190500</wp:posOffset>
            </wp:positionH>
            <wp:positionV relativeFrom="paragraph">
              <wp:posOffset>2480310</wp:posOffset>
            </wp:positionV>
            <wp:extent cx="1981200" cy="2641600"/>
            <wp:effectExtent l="0" t="0" r="0" b="6350"/>
            <wp:wrapSquare wrapText="bothSides"/>
            <wp:docPr id="19282998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299884" name="Picture 192829988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81200" cy="2641600"/>
                    </a:xfrm>
                    <a:prstGeom prst="rect">
                      <a:avLst/>
                    </a:prstGeom>
                  </pic:spPr>
                </pic:pic>
              </a:graphicData>
            </a:graphic>
            <wp14:sizeRelH relativeFrom="margin">
              <wp14:pctWidth>0</wp14:pctWidth>
            </wp14:sizeRelH>
            <wp14:sizeRelV relativeFrom="margin">
              <wp14:pctHeight>0</wp14:pctHeight>
            </wp14:sizeRelV>
          </wp:anchor>
        </w:drawing>
      </w:r>
      <w:r w:rsidRPr="00C23A5E">
        <w:rPr>
          <w:rFonts w:ascii="Times New Roman" w:eastAsia="Times New Roman" w:hAnsi="Times New Roman" w:cs="Times New Roman"/>
          <w:noProof/>
          <w:color w:val="E72582"/>
          <w:sz w:val="71"/>
        </w:rPr>
        <w:drawing>
          <wp:anchor distT="0" distB="0" distL="114300" distR="114300" simplePos="0" relativeHeight="251679744" behindDoc="1" locked="0" layoutInCell="1" allowOverlap="1" wp14:anchorId="6C614575" wp14:editId="5841D5CC">
            <wp:simplePos x="0" y="0"/>
            <wp:positionH relativeFrom="column">
              <wp:posOffset>2152650</wp:posOffset>
            </wp:positionH>
            <wp:positionV relativeFrom="margin">
              <wp:posOffset>3771265</wp:posOffset>
            </wp:positionV>
            <wp:extent cx="1838325" cy="2295525"/>
            <wp:effectExtent l="0" t="0" r="9525" b="9525"/>
            <wp:wrapTight wrapText="bothSides">
              <wp:wrapPolygon edited="0">
                <wp:start x="0" y="0"/>
                <wp:lineTo x="0" y="21510"/>
                <wp:lineTo x="21488" y="21510"/>
                <wp:lineTo x="21488" y="0"/>
                <wp:lineTo x="0" y="0"/>
              </wp:wrapPolygon>
            </wp:wrapTight>
            <wp:docPr id="1427871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1448"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38325" cy="2295525"/>
                    </a:xfrm>
                    <a:prstGeom prst="rect">
                      <a:avLst/>
                    </a:prstGeom>
                  </pic:spPr>
                </pic:pic>
              </a:graphicData>
            </a:graphic>
            <wp14:sizeRelV relativeFrom="margin">
              <wp14:pctHeight>0</wp14:pctHeight>
            </wp14:sizeRelV>
          </wp:anchor>
        </w:drawing>
      </w:r>
      <w:r w:rsidR="003E3D60">
        <w:rPr>
          <w:rFonts w:ascii="Arial" w:hAnsi="Arial" w:cs="Arial"/>
          <w:sz w:val="24"/>
        </w:rPr>
        <w:br w:type="page"/>
      </w:r>
    </w:p>
    <w:p w14:paraId="2168448D" w14:textId="77777777" w:rsidR="003E3D60" w:rsidRDefault="003E3D60" w:rsidP="007719D8">
      <w:pPr>
        <w:keepNext/>
        <w:keepLines/>
        <w:spacing w:after="0"/>
        <w:ind w:left="15" w:hanging="10"/>
        <w:outlineLvl w:val="0"/>
        <w:rPr>
          <w:rFonts w:ascii="Arial" w:hAnsi="Arial" w:cs="Arial"/>
          <w:sz w:val="24"/>
        </w:rPr>
      </w:pPr>
    </w:p>
    <w:p w14:paraId="5BBCFDA9" w14:textId="77777777" w:rsidR="00293694" w:rsidRDefault="006232AC" w:rsidP="00CF2F5B">
      <w:pPr>
        <w:keepNext/>
        <w:keepLines/>
        <w:spacing w:after="0"/>
        <w:outlineLvl w:val="0"/>
        <w:rPr>
          <w:rFonts w:ascii="Arial" w:eastAsia="Times New Roman" w:hAnsi="Arial" w:cs="Arial"/>
          <w:color w:val="E5007E"/>
          <w:sz w:val="70"/>
        </w:rPr>
      </w:pPr>
      <w:r>
        <w:rPr>
          <w:rFonts w:ascii="Arial" w:eastAsia="Times New Roman" w:hAnsi="Arial" w:cs="Arial"/>
          <w:color w:val="E5007E"/>
          <w:sz w:val="70"/>
        </w:rPr>
        <w:t>Family</w:t>
      </w:r>
      <w:r w:rsidRPr="00E71194">
        <w:rPr>
          <w:rFonts w:ascii="Arial" w:eastAsia="Times New Roman" w:hAnsi="Arial" w:cs="Arial"/>
          <w:color w:val="E5007E"/>
          <w:sz w:val="70"/>
        </w:rPr>
        <w:t xml:space="preserve"> Support Group</w:t>
      </w:r>
      <w:r>
        <w:rPr>
          <w:rFonts w:ascii="Arial" w:eastAsia="Times New Roman" w:hAnsi="Arial" w:cs="Arial"/>
          <w:color w:val="E5007E"/>
          <w:sz w:val="70"/>
        </w:rPr>
        <w:t>s</w:t>
      </w:r>
    </w:p>
    <w:p w14:paraId="65CDBAA0" w14:textId="77777777" w:rsidR="00293694" w:rsidRPr="00293694" w:rsidRDefault="00293694" w:rsidP="00293694">
      <w:pPr>
        <w:pStyle w:val="NormalWeb"/>
        <w:rPr>
          <w:rFonts w:ascii="Arial" w:hAnsi="Arial" w:cs="Arial"/>
        </w:rPr>
      </w:pPr>
      <w:r w:rsidRPr="00293694">
        <w:rPr>
          <w:rFonts w:ascii="Arial" w:hAnsi="Arial" w:cs="Arial"/>
        </w:rPr>
        <w:t>Our Family Support Service runs during the last week of every month. Following feedback from parents and carers, we learned that daytime sessions would be more accessible and better suited to their needs. As a result, we adjusted the group times to run during the day.</w:t>
      </w:r>
    </w:p>
    <w:p w14:paraId="207D6BA9" w14:textId="77777777" w:rsidR="00293694" w:rsidRPr="00293694" w:rsidRDefault="00293694" w:rsidP="00293694">
      <w:pPr>
        <w:pStyle w:val="NormalWeb"/>
        <w:rPr>
          <w:rFonts w:ascii="Arial" w:hAnsi="Arial" w:cs="Arial"/>
        </w:rPr>
      </w:pPr>
      <w:r w:rsidRPr="00293694">
        <w:rPr>
          <w:rFonts w:ascii="Arial" w:hAnsi="Arial" w:cs="Arial"/>
        </w:rPr>
        <w:t>The Angus support group takes place on the last Tuesday of each month, while the Dundee support group is held on the last Thursday of each month. Both groups continue to be well attended, demonstrating the importance of providing families with opportunities to connect with others who share similar experiences, access information, and receive emotional support.</w:t>
      </w:r>
    </w:p>
    <w:p w14:paraId="0697FC94" w14:textId="47BF7D7B" w:rsidR="00293694" w:rsidRPr="00293694" w:rsidRDefault="00293694" w:rsidP="00293694">
      <w:pPr>
        <w:pStyle w:val="NormalWeb"/>
        <w:rPr>
          <w:rFonts w:ascii="Arial" w:hAnsi="Arial" w:cs="Arial"/>
        </w:rPr>
      </w:pPr>
      <w:r w:rsidRPr="00293694">
        <w:rPr>
          <w:rFonts w:ascii="Arial" w:hAnsi="Arial" w:cs="Arial"/>
        </w:rPr>
        <w:t>Alongside facilitating these support groups, our Family Support Team provides a wide range of services to children, young people, and their families. This includes attending Team Around the Child meetings and multi-agency meetings to ensure families are represented and supported throughout decision-making processes. The team also offers one-to-one support to parents and carers, advocacy, practical guidance on accessing local services and benefits, signposting to specialist support, and assistance with education, health, and social care matters.</w:t>
      </w:r>
    </w:p>
    <w:p w14:paraId="0FC16680" w14:textId="77777777" w:rsidR="00293694" w:rsidRPr="00293694" w:rsidRDefault="00293694" w:rsidP="00293694">
      <w:pPr>
        <w:pStyle w:val="NormalWeb"/>
        <w:rPr>
          <w:rFonts w:ascii="Arial" w:hAnsi="Arial" w:cs="Arial"/>
        </w:rPr>
      </w:pPr>
      <w:r w:rsidRPr="00293694">
        <w:rPr>
          <w:rFonts w:ascii="Arial" w:hAnsi="Arial" w:cs="Arial"/>
        </w:rPr>
        <w:t>The Family Support Team works closely with schools, healthcare professionals, and partner organisations to help families navigate challenges, build confidence, and develop strategies that promote positive outcomes for their children. The team also provides emotional support, helps families prepare for key transitions, facilitates peer connections, and ensures that families have access to relevant information, training opportunities, and community resources.</w:t>
      </w:r>
    </w:p>
    <w:p w14:paraId="098600D7" w14:textId="77777777" w:rsidR="00293694" w:rsidRPr="00293694" w:rsidRDefault="00293694" w:rsidP="00293694">
      <w:pPr>
        <w:pStyle w:val="NormalWeb"/>
        <w:rPr>
          <w:rFonts w:ascii="Arial" w:hAnsi="Arial" w:cs="Arial"/>
        </w:rPr>
      </w:pPr>
      <w:r w:rsidRPr="00293694">
        <w:rPr>
          <w:rFonts w:ascii="Arial" w:hAnsi="Arial" w:cs="Arial"/>
        </w:rPr>
        <w:t>Through this holistic approach, the Family Support Team aims to reduce isolation, strengthen family resilience, and empower parents and carers to advocate effectively for their child's needs.</w:t>
      </w:r>
    </w:p>
    <w:p w14:paraId="0F70B2F3" w14:textId="77777777" w:rsidR="00C6065F" w:rsidRDefault="00C6065F" w:rsidP="00293694">
      <w:pPr>
        <w:keepNext/>
        <w:keepLines/>
        <w:spacing w:after="0"/>
        <w:outlineLvl w:val="0"/>
        <w:rPr>
          <w:rFonts w:ascii="Arial" w:eastAsia="Times New Roman" w:hAnsi="Arial" w:cs="Arial"/>
          <w:color w:val="E5007E"/>
          <w:sz w:val="70"/>
        </w:rPr>
      </w:pPr>
    </w:p>
    <w:p w14:paraId="0F88AD9C" w14:textId="5E376D80" w:rsidR="00293694" w:rsidRDefault="00293694" w:rsidP="00293694">
      <w:pPr>
        <w:keepNext/>
        <w:keepLines/>
        <w:spacing w:after="0"/>
        <w:outlineLvl w:val="0"/>
        <w:rPr>
          <w:rFonts w:ascii="Arial" w:eastAsia="Times New Roman" w:hAnsi="Arial" w:cs="Arial"/>
          <w:color w:val="E5007E"/>
          <w:sz w:val="70"/>
        </w:rPr>
      </w:pPr>
      <w:r>
        <w:rPr>
          <w:rFonts w:ascii="Arial" w:eastAsia="Times New Roman" w:hAnsi="Arial" w:cs="Arial"/>
          <w:color w:val="E5007E"/>
          <w:sz w:val="70"/>
        </w:rPr>
        <w:t>IMPACT Courses</w:t>
      </w:r>
    </w:p>
    <w:p w14:paraId="256A925E" w14:textId="19B30304" w:rsidR="00293694" w:rsidRPr="00293694" w:rsidRDefault="00C6065F" w:rsidP="00293694">
      <w:pPr>
        <w:pStyle w:val="NormalWeb"/>
        <w:rPr>
          <w:rFonts w:ascii="Arial" w:hAnsi="Arial" w:cs="Arial"/>
        </w:rPr>
      </w:pPr>
      <w:r>
        <w:rPr>
          <w:rFonts w:ascii="Arial" w:hAnsi="Arial" w:cs="Arial"/>
          <w:noProof/>
        </w:rPr>
        <w:drawing>
          <wp:anchor distT="0" distB="0" distL="114300" distR="114300" simplePos="0" relativeHeight="251692032" behindDoc="1" locked="0" layoutInCell="1" allowOverlap="1" wp14:anchorId="5670B620" wp14:editId="34E65217">
            <wp:simplePos x="0" y="0"/>
            <wp:positionH relativeFrom="margin">
              <wp:align>left</wp:align>
            </wp:positionH>
            <wp:positionV relativeFrom="page">
              <wp:posOffset>2257425</wp:posOffset>
            </wp:positionV>
            <wp:extent cx="2679065" cy="2282825"/>
            <wp:effectExtent l="0" t="0" r="6985" b="3175"/>
            <wp:wrapTight wrapText="bothSides">
              <wp:wrapPolygon edited="0">
                <wp:start x="0" y="0"/>
                <wp:lineTo x="0" y="21450"/>
                <wp:lineTo x="21503" y="21450"/>
                <wp:lineTo x="21503" y="0"/>
                <wp:lineTo x="0" y="0"/>
              </wp:wrapPolygon>
            </wp:wrapTight>
            <wp:docPr id="6705300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530077" name="Picture 67053007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79065" cy="2282825"/>
                    </a:xfrm>
                    <a:prstGeom prst="rect">
                      <a:avLst/>
                    </a:prstGeom>
                  </pic:spPr>
                </pic:pic>
              </a:graphicData>
            </a:graphic>
          </wp:anchor>
        </w:drawing>
      </w:r>
      <w:r w:rsidR="00293694">
        <w:rPr>
          <w:rFonts w:ascii="Arial" w:hAnsi="Arial" w:cs="Arial"/>
        </w:rPr>
        <w:t>Our</w:t>
      </w:r>
      <w:r w:rsidR="00293694" w:rsidRPr="00293694">
        <w:rPr>
          <w:rFonts w:ascii="Arial" w:hAnsi="Arial" w:cs="Arial"/>
        </w:rPr>
        <w:t xml:space="preserve"> IMPACT courses continue to be well received and have provided valuable support to families. Through ongoing evaluation and feedback, we have identified an opportunity to further strengthen the programme's effectiveness.</w:t>
      </w:r>
    </w:p>
    <w:p w14:paraId="047DD3C7" w14:textId="73FF06C1" w:rsidR="00293694" w:rsidRPr="00293694" w:rsidRDefault="00293694" w:rsidP="00293694">
      <w:pPr>
        <w:pStyle w:val="NormalWeb"/>
        <w:rPr>
          <w:rFonts w:ascii="Arial" w:hAnsi="Arial" w:cs="Arial"/>
        </w:rPr>
      </w:pPr>
      <w:r w:rsidRPr="00293694">
        <w:rPr>
          <w:rFonts w:ascii="Arial" w:hAnsi="Arial" w:cs="Arial"/>
        </w:rPr>
        <w:t>Previously, the course was delivered simultaneously to both parents/carers and children. Moving forward, we will adopt a revised model that focuses initially on working directly with parents and carers throughout the six-week programme. This approach will provide parents and carers with dedicated time to develop their knowledge, skills, and confidence in supporting their child's needs within the home environment.</w:t>
      </w:r>
    </w:p>
    <w:p w14:paraId="6A323289" w14:textId="646DD77D" w:rsidR="00293694" w:rsidRPr="00293694" w:rsidRDefault="00293694" w:rsidP="00293694">
      <w:pPr>
        <w:pStyle w:val="NormalWeb"/>
        <w:rPr>
          <w:rFonts w:ascii="Arial" w:hAnsi="Arial" w:cs="Arial"/>
        </w:rPr>
      </w:pPr>
      <w:r w:rsidRPr="00293694">
        <w:rPr>
          <w:rFonts w:ascii="Arial" w:hAnsi="Arial" w:cs="Arial"/>
        </w:rPr>
        <w:t>Following completion of the six-week programme, the Family Support Team will provide tailored one-to-one support for the child or young person. This will allow practitioners to build on the strategies introduced during the course, address individual needs, and reinforce positive outcomes for the whole family.</w:t>
      </w:r>
    </w:p>
    <w:p w14:paraId="22C9A948" w14:textId="170C7AE0" w:rsidR="00293694" w:rsidRDefault="00293694" w:rsidP="00293694">
      <w:pPr>
        <w:pStyle w:val="NormalWeb"/>
      </w:pPr>
      <w:r w:rsidRPr="00293694">
        <w:rPr>
          <w:rFonts w:ascii="Arial" w:hAnsi="Arial" w:cs="Arial"/>
        </w:rPr>
        <w:t>We anticipate that this revised approach will strengthen parental capacity, promote consistency between home and support interventions, and enable more personalised support for children and young people. Ultimately, this will help improve family resilience, increase confidence, and support better long-term outcomes for the families we work with</w:t>
      </w:r>
      <w:r>
        <w:t>.</w:t>
      </w:r>
    </w:p>
    <w:p w14:paraId="51814446" w14:textId="2ED811AB" w:rsidR="007A2280" w:rsidRDefault="003E3D60" w:rsidP="00CF2F5B">
      <w:pPr>
        <w:keepNext/>
        <w:keepLines/>
        <w:spacing w:after="0"/>
        <w:outlineLvl w:val="0"/>
        <w:rPr>
          <w:rFonts w:ascii="Arial" w:hAnsi="Arial" w:cs="Arial"/>
          <w:sz w:val="24"/>
        </w:rPr>
      </w:pPr>
      <w:r w:rsidRPr="00293694">
        <w:rPr>
          <w:rFonts w:ascii="Arial" w:hAnsi="Arial" w:cs="Arial"/>
          <w:sz w:val="24"/>
        </w:rPr>
        <w:br w:type="page"/>
      </w:r>
    </w:p>
    <w:p w14:paraId="154A8F6E" w14:textId="6BD31C1A" w:rsidR="007A2280" w:rsidRDefault="007A2280" w:rsidP="00CF2F5B">
      <w:pPr>
        <w:keepNext/>
        <w:keepLines/>
        <w:spacing w:after="0"/>
        <w:outlineLvl w:val="0"/>
        <w:rPr>
          <w:rFonts w:ascii="Arial" w:hAnsi="Arial" w:cs="Arial"/>
          <w:sz w:val="24"/>
        </w:rPr>
      </w:pPr>
    </w:p>
    <w:p w14:paraId="24DAAB7F" w14:textId="6985D9F5" w:rsidR="007719D8" w:rsidRPr="00E71194" w:rsidRDefault="007719D8" w:rsidP="00CF2F5B">
      <w:pPr>
        <w:keepNext/>
        <w:keepLines/>
        <w:spacing w:after="0"/>
        <w:outlineLvl w:val="0"/>
        <w:rPr>
          <w:rFonts w:ascii="Arial" w:eastAsia="Times New Roman" w:hAnsi="Arial" w:cs="Arial"/>
          <w:color w:val="E5007E"/>
          <w:sz w:val="70"/>
        </w:rPr>
      </w:pPr>
      <w:r w:rsidRPr="00E71194">
        <w:rPr>
          <w:rFonts w:ascii="Arial" w:eastAsia="Times New Roman" w:hAnsi="Arial" w:cs="Arial"/>
          <w:color w:val="E5007E"/>
          <w:sz w:val="70"/>
        </w:rPr>
        <w:t xml:space="preserve">Adult ADHD Support Group </w:t>
      </w:r>
    </w:p>
    <w:p w14:paraId="739DE92F" w14:textId="16390B01" w:rsidR="00DB6526" w:rsidRPr="00DB6526" w:rsidRDefault="007A2280" w:rsidP="00DB6526">
      <w:pPr>
        <w:pStyle w:val="isselectedend"/>
        <w:rPr>
          <w:rFonts w:ascii="Arial" w:hAnsi="Arial" w:cs="Arial"/>
        </w:rPr>
      </w:pPr>
      <w:r>
        <w:rPr>
          <w:rFonts w:ascii="Arial" w:hAnsi="Arial" w:cs="Arial"/>
          <w:noProof/>
          <w14:ligatures w14:val="standardContextual"/>
        </w:rPr>
        <w:drawing>
          <wp:anchor distT="0" distB="0" distL="114300" distR="114300" simplePos="0" relativeHeight="251691008" behindDoc="1" locked="0" layoutInCell="1" allowOverlap="1" wp14:anchorId="7BDE492C" wp14:editId="6157746C">
            <wp:simplePos x="0" y="0"/>
            <wp:positionH relativeFrom="margin">
              <wp:posOffset>9525</wp:posOffset>
            </wp:positionH>
            <wp:positionV relativeFrom="page">
              <wp:posOffset>1847850</wp:posOffset>
            </wp:positionV>
            <wp:extent cx="3314700" cy="1876425"/>
            <wp:effectExtent l="0" t="0" r="0" b="9525"/>
            <wp:wrapTight wrapText="bothSides">
              <wp:wrapPolygon edited="0">
                <wp:start x="0" y="0"/>
                <wp:lineTo x="0" y="21490"/>
                <wp:lineTo x="21476" y="21490"/>
                <wp:lineTo x="21476" y="0"/>
                <wp:lineTo x="0" y="0"/>
              </wp:wrapPolygon>
            </wp:wrapTight>
            <wp:docPr id="1362202417" name="Picture 2" descr="White calendar with a blue pen on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202417" name="Picture 1362202417" descr="White calendar with a blue pen on top"/>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14700" cy="1876425"/>
                    </a:xfrm>
                    <a:prstGeom prst="rect">
                      <a:avLst/>
                    </a:prstGeom>
                  </pic:spPr>
                </pic:pic>
              </a:graphicData>
            </a:graphic>
            <wp14:sizeRelH relativeFrom="margin">
              <wp14:pctWidth>0</wp14:pctWidth>
            </wp14:sizeRelH>
            <wp14:sizeRelV relativeFrom="margin">
              <wp14:pctHeight>0</wp14:pctHeight>
            </wp14:sizeRelV>
          </wp:anchor>
        </w:drawing>
      </w:r>
      <w:r w:rsidR="00DB6526" w:rsidRPr="00DB6526">
        <w:rPr>
          <w:rFonts w:ascii="Arial" w:hAnsi="Arial" w:cs="Arial"/>
        </w:rPr>
        <w:t>Following our first meeting in Angus on Tuesday 3rd October 2023, the adult support group has continued to provide a welcoming, safe and supportive environment for local adults. Attendance remained steady throughout the year, with members benefiting from regular opportunities to connect with others who share similar experiences.</w:t>
      </w:r>
    </w:p>
    <w:p w14:paraId="0C079AB3" w14:textId="6C762FA5" w:rsidR="00DB6526" w:rsidRPr="00DB6526" w:rsidRDefault="00DB6526" w:rsidP="00DB6526">
      <w:pPr>
        <w:pStyle w:val="isselectedend"/>
        <w:rPr>
          <w:rFonts w:ascii="Arial" w:hAnsi="Arial" w:cs="Arial"/>
        </w:rPr>
      </w:pPr>
      <w:r w:rsidRPr="00DB6526">
        <w:rPr>
          <w:rFonts w:ascii="Arial" w:hAnsi="Arial" w:cs="Arial"/>
        </w:rPr>
        <w:t>The group has helped reduce feelings of isolation, encouraged peer support, and provided a space where individuals can openly share challenges, successes and coping strategies. Feedback from attendees has been very positive, with many highlighting the value of meeting others who understand their journey.</w:t>
      </w:r>
    </w:p>
    <w:p w14:paraId="073D0E25" w14:textId="315E45DB" w:rsidR="003E3D60" w:rsidRDefault="00DB6526" w:rsidP="007A2280">
      <w:pPr>
        <w:pStyle w:val="NormalWeb"/>
        <w:rPr>
          <w:rFonts w:ascii="Arial" w:hAnsi="Arial" w:cs="Arial"/>
        </w:rPr>
      </w:pPr>
      <w:r w:rsidRPr="00DB6526">
        <w:rPr>
          <w:rFonts w:ascii="Arial" w:hAnsi="Arial" w:cs="Arial"/>
        </w:rPr>
        <w:t>As the group has developed, we have seen increased confidence, stronger social connections and a growing sense of community among members. We look forward to building on this success and continuing to support adults across Angus in the coming year.</w:t>
      </w:r>
    </w:p>
    <w:p w14:paraId="49D9D5B3" w14:textId="0741A94F" w:rsidR="007A2280" w:rsidRDefault="007A2280" w:rsidP="007A2280">
      <w:pPr>
        <w:pStyle w:val="NormalWeb"/>
        <w:rPr>
          <w:rFonts w:ascii="Arial" w:hAnsi="Arial" w:cs="Arial"/>
        </w:rPr>
      </w:pPr>
      <w:r>
        <w:rPr>
          <w:rFonts w:ascii="Arial" w:hAnsi="Arial" w:cs="Arial"/>
        </w:rPr>
        <w:t xml:space="preserve">Our meeting in Dundee is on the first Thursday of each month at our premises at Manhattan works.  Again these groups are well attended with the average numbers are around 20 people. </w:t>
      </w:r>
    </w:p>
    <w:p w14:paraId="00FAA5BB" w14:textId="3EF1E7D4" w:rsidR="007A2280" w:rsidRDefault="007A2280" w:rsidP="007A2280">
      <w:pPr>
        <w:pStyle w:val="NormalWeb"/>
        <w:rPr>
          <w:rFonts w:ascii="Arial" w:hAnsi="Arial" w:cs="Arial"/>
        </w:rPr>
      </w:pPr>
      <w:r>
        <w:rPr>
          <w:rFonts w:ascii="Arial" w:hAnsi="Arial" w:cs="Arial"/>
        </w:rPr>
        <w:t>At both meetings we deliver a topic at the start of the session then after tea break the adults have time to chat and discuss any issues they might be facing.</w:t>
      </w:r>
    </w:p>
    <w:p w14:paraId="70091572" w14:textId="3B498B07" w:rsidR="007A2280" w:rsidRDefault="007A2280" w:rsidP="007A2280">
      <w:pPr>
        <w:pStyle w:val="NormalWeb"/>
        <w:rPr>
          <w:rFonts w:ascii="Arial" w:hAnsi="Arial" w:cs="Arial"/>
        </w:rPr>
      </w:pPr>
      <w:r>
        <w:rPr>
          <w:rFonts w:ascii="Arial" w:hAnsi="Arial" w:cs="Arial"/>
        </w:rPr>
        <w:t xml:space="preserve">Our meetings are attended by undiagnosed/diagnosed ADHD adults </w:t>
      </w:r>
    </w:p>
    <w:p w14:paraId="70592B8C" w14:textId="472CE5D4" w:rsidR="007A2280" w:rsidRPr="007A2280" w:rsidRDefault="007A2280" w:rsidP="007A2280">
      <w:pPr>
        <w:pStyle w:val="NormalWeb"/>
        <w:rPr>
          <w:rFonts w:ascii="Arial" w:hAnsi="Arial" w:cs="Arial"/>
        </w:rPr>
      </w:pPr>
    </w:p>
    <w:p w14:paraId="59113B23" w14:textId="228247A8" w:rsidR="003E3D60" w:rsidRDefault="003E3D60">
      <w:pPr>
        <w:rPr>
          <w:rFonts w:ascii="Arial" w:eastAsia="Times New Roman" w:hAnsi="Arial" w:cs="Arial"/>
          <w:color w:val="E5007E"/>
          <w:sz w:val="70"/>
        </w:rPr>
      </w:pPr>
    </w:p>
    <w:p w14:paraId="505D5616" w14:textId="0C833691" w:rsidR="003E3D60" w:rsidRDefault="003E3D60">
      <w:pPr>
        <w:rPr>
          <w:rFonts w:ascii="Arial" w:eastAsia="Times New Roman" w:hAnsi="Arial" w:cs="Arial"/>
          <w:color w:val="E5007E"/>
          <w:sz w:val="70"/>
        </w:rPr>
      </w:pPr>
    </w:p>
    <w:p w14:paraId="6A7A439A" w14:textId="6287D27E" w:rsidR="003E3D60" w:rsidRDefault="003E3D60">
      <w:pPr>
        <w:rPr>
          <w:rFonts w:ascii="Arial" w:eastAsia="Times New Roman" w:hAnsi="Arial" w:cs="Arial"/>
          <w:color w:val="E5007E"/>
          <w:sz w:val="70"/>
        </w:rPr>
      </w:pPr>
    </w:p>
    <w:p w14:paraId="3DA2520E" w14:textId="659CBF76" w:rsidR="0072252F" w:rsidRDefault="00B6395D">
      <w:pPr>
        <w:rPr>
          <w:rFonts w:ascii="Arial" w:eastAsia="Times New Roman" w:hAnsi="Arial" w:cs="Arial"/>
          <w:color w:val="E5007E"/>
          <w:sz w:val="70"/>
        </w:rPr>
      </w:pPr>
      <w:r>
        <w:rPr>
          <w:rFonts w:ascii="Arial" w:eastAsia="Times New Roman" w:hAnsi="Arial" w:cs="Arial"/>
          <w:color w:val="E5007E"/>
          <w:sz w:val="70"/>
        </w:rPr>
        <w:lastRenderedPageBreak/>
        <w:t>Zest Partnership</w:t>
      </w:r>
      <w:r w:rsidR="00B53050">
        <w:rPr>
          <w:rFonts w:ascii="Arial" w:eastAsia="Times New Roman" w:hAnsi="Arial" w:cs="Arial"/>
          <w:color w:val="E5007E"/>
          <w:sz w:val="70"/>
        </w:rPr>
        <w:t>/Adults</w:t>
      </w:r>
    </w:p>
    <w:p w14:paraId="0EE01F40" w14:textId="4B84FBB6" w:rsidR="00B6395D" w:rsidRPr="00B6395D" w:rsidRDefault="00B6395D" w:rsidP="00B6395D">
      <w:pPr>
        <w:pStyle w:val="isselectedend"/>
        <w:rPr>
          <w:rFonts w:ascii="Arial" w:hAnsi="Arial" w:cs="Arial"/>
        </w:rPr>
      </w:pPr>
      <w:r w:rsidRPr="00B6395D">
        <w:rPr>
          <w:rFonts w:ascii="Arial" w:hAnsi="Arial" w:cs="Arial"/>
        </w:rPr>
        <w:t>The Dundee and Angus ADHD Support Group worked in partnership with Zest Café in St Andrews to deliver information, guidance and support to adults affected by ADHD. This six-month pilot project provided a welcoming and accessible space where individuals could learn more about ADHD, share experiences and access peer support.</w:t>
      </w:r>
    </w:p>
    <w:p w14:paraId="471B8077" w14:textId="63B8C40D" w:rsidR="00B6395D" w:rsidRPr="00B6395D" w:rsidRDefault="003E3D60" w:rsidP="00B6395D">
      <w:pPr>
        <w:pStyle w:val="NormalWeb"/>
        <w:rPr>
          <w:rFonts w:ascii="Arial" w:hAnsi="Arial" w:cs="Arial"/>
        </w:rPr>
      </w:pPr>
      <w:r>
        <w:rPr>
          <w:noProof/>
        </w:rPr>
        <w:drawing>
          <wp:anchor distT="0" distB="0" distL="114300" distR="114300" simplePos="0" relativeHeight="251670528" behindDoc="1" locked="0" layoutInCell="1" allowOverlap="1" wp14:anchorId="00063B01" wp14:editId="5A49DDE0">
            <wp:simplePos x="0" y="0"/>
            <wp:positionH relativeFrom="margin">
              <wp:posOffset>47625</wp:posOffset>
            </wp:positionH>
            <wp:positionV relativeFrom="page">
              <wp:posOffset>3848100</wp:posOffset>
            </wp:positionV>
            <wp:extent cx="5731510" cy="2667000"/>
            <wp:effectExtent l="0" t="0" r="2540" b="0"/>
            <wp:wrapTight wrapText="bothSides">
              <wp:wrapPolygon edited="0">
                <wp:start x="0" y="0"/>
                <wp:lineTo x="0" y="21446"/>
                <wp:lineTo x="21538" y="21446"/>
                <wp:lineTo x="21538" y="0"/>
                <wp:lineTo x="0" y="0"/>
              </wp:wrapPolygon>
            </wp:wrapTight>
            <wp:docPr id="2241463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146394"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731510" cy="2667000"/>
                    </a:xfrm>
                    <a:prstGeom prst="rect">
                      <a:avLst/>
                    </a:prstGeom>
                  </pic:spPr>
                </pic:pic>
              </a:graphicData>
            </a:graphic>
            <wp14:sizeRelV relativeFrom="margin">
              <wp14:pctHeight>0</wp14:pctHeight>
            </wp14:sizeRelV>
          </wp:anchor>
        </w:drawing>
      </w:r>
      <w:r w:rsidR="00B6395D" w:rsidRPr="00B6395D">
        <w:rPr>
          <w:rFonts w:ascii="Arial" w:hAnsi="Arial" w:cs="Arial"/>
        </w:rPr>
        <w:t>The feedback received throughout the pilot was extremely positive, with participants reporting that they valued the opportunity to connect with others, gain a better understanding of ADHD and access practical information in an informal setting. The success of the project demonstrated the importance of community-based support and highlighted the benefits of partnership working in reaching and supporting local adults.</w:t>
      </w:r>
    </w:p>
    <w:p w14:paraId="73C154AC" w14:textId="77777777" w:rsidR="003E3D60" w:rsidRDefault="003E3D60" w:rsidP="003E3D60">
      <w:pPr>
        <w:keepNext/>
        <w:keepLines/>
        <w:spacing w:after="0"/>
        <w:outlineLvl w:val="0"/>
        <w:rPr>
          <w:rFonts w:ascii="Times New Roman" w:eastAsia="Times New Roman" w:hAnsi="Times New Roman" w:cs="Times New Roman"/>
          <w:color w:val="E72582"/>
          <w:sz w:val="71"/>
        </w:rPr>
      </w:pPr>
    </w:p>
    <w:p w14:paraId="1C2F17AF" w14:textId="7B93E4E6" w:rsidR="003E3D60" w:rsidRDefault="003E3D60" w:rsidP="003E3D60">
      <w:pPr>
        <w:keepNext/>
        <w:keepLines/>
        <w:spacing w:after="0"/>
        <w:outlineLvl w:val="0"/>
        <w:rPr>
          <w:rFonts w:ascii="Times New Roman" w:eastAsia="Times New Roman" w:hAnsi="Times New Roman" w:cs="Times New Roman"/>
          <w:color w:val="E72582"/>
          <w:sz w:val="71"/>
        </w:rPr>
      </w:pPr>
      <w:r>
        <w:rPr>
          <w:rFonts w:ascii="Times New Roman" w:eastAsia="Times New Roman" w:hAnsi="Times New Roman" w:cs="Times New Roman"/>
          <w:color w:val="E72582"/>
          <w:sz w:val="71"/>
        </w:rPr>
        <w:t>Café Sessions Dundee/Adult</w:t>
      </w:r>
    </w:p>
    <w:p w14:paraId="036FE2D9" w14:textId="5166B88E" w:rsidR="003E3D60" w:rsidRPr="003E3D60" w:rsidRDefault="003E3D60" w:rsidP="003E3D60">
      <w:pPr>
        <w:keepNext/>
        <w:keepLines/>
        <w:spacing w:after="0"/>
        <w:outlineLvl w:val="0"/>
        <w:rPr>
          <w:rFonts w:ascii="Times New Roman" w:eastAsia="Times New Roman" w:hAnsi="Times New Roman" w:cs="Times New Roman"/>
          <w:color w:val="E72582"/>
          <w:sz w:val="18"/>
          <w:szCs w:val="18"/>
        </w:rPr>
      </w:pPr>
    </w:p>
    <w:p w14:paraId="2BC448FC" w14:textId="024CE30D" w:rsidR="003E3D60" w:rsidRPr="003E3D60" w:rsidRDefault="00293694" w:rsidP="003E3D60">
      <w:pPr>
        <w:pStyle w:val="NoSpacing"/>
        <w:rPr>
          <w:rFonts w:ascii="Arial" w:hAnsi="Arial" w:cs="Arial"/>
          <w:sz w:val="24"/>
        </w:rPr>
      </w:pPr>
      <w:r>
        <w:rPr>
          <w:rFonts w:ascii="Arial" w:hAnsi="Arial" w:cs="Arial"/>
          <w:noProof/>
          <w:sz w:val="24"/>
        </w:rPr>
        <w:drawing>
          <wp:anchor distT="0" distB="0" distL="114300" distR="114300" simplePos="0" relativeHeight="251668480" behindDoc="1" locked="0" layoutInCell="1" allowOverlap="1" wp14:anchorId="46B25E3E" wp14:editId="42F76B9F">
            <wp:simplePos x="0" y="0"/>
            <wp:positionH relativeFrom="column">
              <wp:posOffset>5238750</wp:posOffset>
            </wp:positionH>
            <wp:positionV relativeFrom="page">
              <wp:posOffset>7791450</wp:posOffset>
            </wp:positionV>
            <wp:extent cx="768985" cy="768985"/>
            <wp:effectExtent l="0" t="0" r="0" b="0"/>
            <wp:wrapTight wrapText="bothSides">
              <wp:wrapPolygon edited="0">
                <wp:start x="0" y="0"/>
                <wp:lineTo x="0" y="20869"/>
                <wp:lineTo x="20869" y="20869"/>
                <wp:lineTo x="20869" y="0"/>
                <wp:lineTo x="0" y="0"/>
              </wp:wrapPolygon>
            </wp:wrapTight>
            <wp:docPr id="598450508" name="Picture 2" descr="Floating pair of d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450508" name="Picture 598450508" descr="Floating pair of di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68985" cy="768985"/>
                    </a:xfrm>
                    <a:prstGeom prst="rect">
                      <a:avLst/>
                    </a:prstGeom>
                  </pic:spPr>
                </pic:pic>
              </a:graphicData>
            </a:graphic>
          </wp:anchor>
        </w:drawing>
      </w:r>
      <w:r w:rsidR="003E3D60" w:rsidRPr="003E3D60">
        <w:rPr>
          <w:rFonts w:ascii="Arial" w:hAnsi="Arial" w:cs="Arial"/>
          <w:sz w:val="24"/>
        </w:rPr>
        <w:t>We hold a monthly adult ADHD support sessions in Cake &amp; Dice Dundee.</w:t>
      </w:r>
    </w:p>
    <w:p w14:paraId="2430C517" w14:textId="11298E83" w:rsidR="003E3D60" w:rsidRPr="003E3D60" w:rsidRDefault="003E3D60" w:rsidP="003E3D60">
      <w:pPr>
        <w:pStyle w:val="NoSpacing"/>
        <w:rPr>
          <w:rFonts w:ascii="Arial" w:hAnsi="Arial" w:cs="Arial"/>
          <w:sz w:val="24"/>
        </w:rPr>
      </w:pPr>
      <w:r w:rsidRPr="003E3D60">
        <w:rPr>
          <w:rFonts w:ascii="Arial" w:hAnsi="Arial" w:cs="Arial"/>
          <w:sz w:val="24"/>
        </w:rPr>
        <w:t>The group runs monthly, this is a drop in session and this is open to diagnosed/undiagnosed adults.</w:t>
      </w:r>
    </w:p>
    <w:p w14:paraId="7E05B927" w14:textId="5537418B" w:rsidR="003E3D60" w:rsidRPr="003E3D60" w:rsidRDefault="003E3D60" w:rsidP="003E3D60">
      <w:pPr>
        <w:pStyle w:val="NoSpacing"/>
        <w:rPr>
          <w:rFonts w:ascii="Arial" w:hAnsi="Arial" w:cs="Arial"/>
          <w:sz w:val="24"/>
        </w:rPr>
      </w:pPr>
      <w:r w:rsidRPr="003E3D60">
        <w:rPr>
          <w:rFonts w:ascii="Arial" w:hAnsi="Arial" w:cs="Arial"/>
          <w:sz w:val="24"/>
        </w:rPr>
        <w:t>This has been a successful part of our services with adults who do not like big meetings and face sensory issues around venues etc, the adults in attendance at the café prefer to attend small group setting.</w:t>
      </w:r>
    </w:p>
    <w:p w14:paraId="3C9CF70B" w14:textId="5A8B38B3" w:rsidR="003E3D60" w:rsidRPr="003E3D60" w:rsidRDefault="003E3D60" w:rsidP="003E3D60">
      <w:pPr>
        <w:spacing w:line="278" w:lineRule="auto"/>
        <w:rPr>
          <w:rFonts w:ascii="Arial" w:hAnsi="Arial" w:cs="Arial"/>
          <w:sz w:val="24"/>
        </w:rPr>
      </w:pPr>
      <w:r w:rsidRPr="003E3D60">
        <w:rPr>
          <w:rFonts w:ascii="Arial" w:hAnsi="Arial" w:cs="Arial"/>
          <w:sz w:val="24"/>
        </w:rPr>
        <w:br w:type="page"/>
      </w:r>
    </w:p>
    <w:p w14:paraId="661A193F" w14:textId="35BA69C5" w:rsidR="003F0615" w:rsidRDefault="00B6395D">
      <w:pPr>
        <w:rPr>
          <w:rFonts w:ascii="Arial" w:eastAsia="Times New Roman" w:hAnsi="Arial" w:cs="Arial"/>
          <w:color w:val="E5007E"/>
          <w:sz w:val="70"/>
        </w:rPr>
      </w:pPr>
      <w:r>
        <w:rPr>
          <w:rFonts w:ascii="Arial" w:eastAsia="Times New Roman" w:hAnsi="Arial" w:cs="Arial"/>
          <w:color w:val="E5007E"/>
          <w:sz w:val="70"/>
        </w:rPr>
        <w:lastRenderedPageBreak/>
        <w:t>Neuro-MINDS Pilot</w:t>
      </w:r>
      <w:r w:rsidR="00B53050">
        <w:rPr>
          <w:rFonts w:ascii="Arial" w:eastAsia="Times New Roman" w:hAnsi="Arial" w:cs="Arial"/>
          <w:color w:val="E5007E"/>
          <w:sz w:val="70"/>
        </w:rPr>
        <w:t>/Adults</w:t>
      </w:r>
    </w:p>
    <w:p w14:paraId="2ECEDA29" w14:textId="79321146" w:rsidR="00F63E1D" w:rsidRPr="00B6395D" w:rsidRDefault="00F63E1D" w:rsidP="00F63E1D">
      <w:pPr>
        <w:pStyle w:val="isselectedend"/>
        <w:rPr>
          <w:rFonts w:ascii="Arial" w:hAnsi="Arial" w:cs="Arial"/>
        </w:rPr>
      </w:pPr>
      <w:r>
        <w:rPr>
          <w:rFonts w:ascii="Arial" w:hAnsi="Arial" w:cs="Arial"/>
        </w:rPr>
        <w:t>In partnership with</w:t>
      </w:r>
      <w:r w:rsidRPr="00B6395D">
        <w:rPr>
          <w:rFonts w:ascii="Arial" w:hAnsi="Arial" w:cs="Arial"/>
        </w:rPr>
        <w:t xml:space="preserve"> Autism Initiatives, we delivered a four-week “Understanding ADHD and Autism” workshop programme across four localities in Angus, </w:t>
      </w:r>
      <w:r>
        <w:rPr>
          <w:rFonts w:ascii="Arial" w:hAnsi="Arial" w:cs="Arial"/>
        </w:rPr>
        <w:t>alongside a weekly</w:t>
      </w:r>
      <w:r w:rsidRPr="00B6395D">
        <w:rPr>
          <w:rFonts w:ascii="Arial" w:hAnsi="Arial" w:cs="Arial"/>
        </w:rPr>
        <w:t xml:space="preserve"> online session. These workshops provided adults with valuable information about ADHD and autism, helping participants to better understand their experiences, challenges and strengths.</w:t>
      </w:r>
      <w:r>
        <w:rPr>
          <w:rFonts w:ascii="Arial" w:hAnsi="Arial" w:cs="Arial"/>
        </w:rPr>
        <w:t xml:space="preserve"> A weekly café in each location was well attended also.</w:t>
      </w:r>
    </w:p>
    <w:p w14:paraId="50942E8F" w14:textId="22120705" w:rsidR="00F63E1D" w:rsidRDefault="00F63E1D" w:rsidP="00F63E1D">
      <w:pPr>
        <w:pStyle w:val="NormalWeb"/>
        <w:rPr>
          <w:rFonts w:ascii="Arial" w:hAnsi="Arial" w:cs="Arial"/>
        </w:rPr>
      </w:pPr>
      <w:r w:rsidRPr="00B6395D">
        <w:rPr>
          <w:rFonts w:ascii="Arial" w:hAnsi="Arial" w:cs="Arial"/>
        </w:rPr>
        <w:t>The programme has proven particularly beneficial for adults who are awaiting an ADHD diagnosis, offering support, practical strategies and opportunities to connect with others in similar circumstances. Feedback from participants was very positive, with many reporting increased understanding, reduced feelings of isolation and greater confidence in managing day-to-day challenges while waiting for assessment and diagnosis.</w:t>
      </w:r>
    </w:p>
    <w:p w14:paraId="5FCB11B8" w14:textId="4CF1D6F3" w:rsidR="00F63E1D" w:rsidRPr="00B6395D" w:rsidRDefault="00C53F68" w:rsidP="00F63E1D">
      <w:pPr>
        <w:pStyle w:val="NormalWeb"/>
        <w:rPr>
          <w:rFonts w:ascii="Arial" w:hAnsi="Arial" w:cs="Arial"/>
        </w:rPr>
      </w:pPr>
      <w:r w:rsidRPr="00C53F68">
        <w:rPr>
          <w:rFonts w:ascii="Arial" w:hAnsi="Arial" w:cs="Arial"/>
          <w:noProof/>
          <w:color w:val="E5007E"/>
          <w:sz w:val="70"/>
        </w:rPr>
        <w:drawing>
          <wp:anchor distT="0" distB="0" distL="114300" distR="114300" simplePos="0" relativeHeight="251689984" behindDoc="1" locked="0" layoutInCell="1" allowOverlap="1" wp14:anchorId="1FD2319B" wp14:editId="43469851">
            <wp:simplePos x="0" y="0"/>
            <wp:positionH relativeFrom="margin">
              <wp:align>right</wp:align>
            </wp:positionH>
            <wp:positionV relativeFrom="page">
              <wp:posOffset>4800600</wp:posOffset>
            </wp:positionV>
            <wp:extent cx="5731510" cy="3177540"/>
            <wp:effectExtent l="0" t="0" r="2540" b="3810"/>
            <wp:wrapTight wrapText="bothSides">
              <wp:wrapPolygon edited="0">
                <wp:start x="0" y="0"/>
                <wp:lineTo x="0" y="21496"/>
                <wp:lineTo x="21538" y="21496"/>
                <wp:lineTo x="21538" y="0"/>
                <wp:lineTo x="0" y="0"/>
              </wp:wrapPolygon>
            </wp:wrapTight>
            <wp:docPr id="1127294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9495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3177540"/>
                    </a:xfrm>
                    <a:prstGeom prst="rect">
                      <a:avLst/>
                    </a:prstGeom>
                  </pic:spPr>
                </pic:pic>
              </a:graphicData>
            </a:graphic>
          </wp:anchor>
        </w:drawing>
      </w:r>
      <w:r w:rsidR="00F63E1D">
        <w:rPr>
          <w:rFonts w:ascii="Arial" w:hAnsi="Arial" w:cs="Arial"/>
        </w:rPr>
        <w:t>Funding for two years will be available next year.</w:t>
      </w:r>
    </w:p>
    <w:p w14:paraId="583CA87E" w14:textId="7D80B021" w:rsidR="003F0615" w:rsidRDefault="00E72FB9" w:rsidP="003F0615">
      <w:pPr>
        <w:spacing w:line="278" w:lineRule="auto"/>
        <w:rPr>
          <w:rFonts w:ascii="Arial" w:eastAsia="Times New Roman" w:hAnsi="Arial" w:cs="Arial"/>
          <w:color w:val="E5007E"/>
          <w:sz w:val="70"/>
        </w:rPr>
      </w:pPr>
      <w:r>
        <w:rPr>
          <w:rFonts w:ascii="Arial" w:eastAsia="Times New Roman" w:hAnsi="Arial" w:cs="Arial"/>
          <w:color w:val="E5007E"/>
          <w:sz w:val="70"/>
        </w:rPr>
        <w:t xml:space="preserve"> </w:t>
      </w:r>
      <w:r w:rsidR="003F0615">
        <w:rPr>
          <w:rFonts w:ascii="Arial" w:eastAsia="Times New Roman" w:hAnsi="Arial" w:cs="Arial"/>
          <w:color w:val="E5007E"/>
          <w:sz w:val="70"/>
        </w:rPr>
        <w:br w:type="page"/>
      </w:r>
      <w:r w:rsidR="003F0615">
        <w:rPr>
          <w:rFonts w:ascii="Arial" w:eastAsia="Times New Roman" w:hAnsi="Arial" w:cs="Arial"/>
          <w:color w:val="E5007E"/>
          <w:sz w:val="70"/>
        </w:rPr>
        <w:lastRenderedPageBreak/>
        <w:t>Research/Students</w:t>
      </w:r>
    </w:p>
    <w:p w14:paraId="69DB4134" w14:textId="4B40C23C" w:rsidR="003F0615" w:rsidRDefault="00F60DD2">
      <w:pPr>
        <w:spacing w:line="278" w:lineRule="auto"/>
        <w:rPr>
          <w:rFonts w:ascii="Arial" w:hAnsi="Arial" w:cs="Arial"/>
        </w:rPr>
      </w:pPr>
      <w:r>
        <w:rPr>
          <w:rFonts w:ascii="Arial" w:hAnsi="Arial" w:cs="Arial"/>
          <w:noProof/>
        </w:rPr>
        <w:drawing>
          <wp:anchor distT="0" distB="0" distL="114300" distR="114300" simplePos="0" relativeHeight="251681792" behindDoc="0" locked="0" layoutInCell="1" allowOverlap="1" wp14:anchorId="486C51BE" wp14:editId="3F7A789D">
            <wp:simplePos x="0" y="0"/>
            <wp:positionH relativeFrom="margin">
              <wp:posOffset>-238125</wp:posOffset>
            </wp:positionH>
            <wp:positionV relativeFrom="paragraph">
              <wp:posOffset>307340</wp:posOffset>
            </wp:positionV>
            <wp:extent cx="3126648" cy="4391025"/>
            <wp:effectExtent l="0" t="0" r="0" b="0"/>
            <wp:wrapSquare wrapText="bothSides"/>
            <wp:docPr id="3184815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481507" name="Picture 318481507"/>
                    <pic:cNvPicPr/>
                  </pic:nvPicPr>
                  <pic:blipFill>
                    <a:blip r:embed="rId25">
                      <a:extLst>
                        <a:ext uri="{28A0092B-C50C-407E-A947-70E740481C1C}">
                          <a14:useLocalDpi xmlns:a14="http://schemas.microsoft.com/office/drawing/2010/main" val="0"/>
                        </a:ext>
                      </a:extLst>
                    </a:blip>
                    <a:stretch>
                      <a:fillRect/>
                    </a:stretch>
                  </pic:blipFill>
                  <pic:spPr>
                    <a:xfrm>
                      <a:off x="0" y="0"/>
                      <a:ext cx="3126648" cy="4391025"/>
                    </a:xfrm>
                    <a:prstGeom prst="rect">
                      <a:avLst/>
                    </a:prstGeom>
                  </pic:spPr>
                </pic:pic>
              </a:graphicData>
            </a:graphic>
          </wp:anchor>
        </w:drawing>
      </w:r>
      <w:r w:rsidR="00CF2F5B">
        <w:rPr>
          <w:rFonts w:ascii="Arial" w:hAnsi="Arial" w:cs="Arial"/>
        </w:rPr>
        <w:t>Cameron Prempeh</w:t>
      </w:r>
      <w:r w:rsidR="00F717DD">
        <w:rPr>
          <w:rFonts w:ascii="Arial" w:hAnsi="Arial" w:cs="Arial"/>
        </w:rPr>
        <w:t>,</w:t>
      </w:r>
      <w:r w:rsidR="00CF2F5B">
        <w:rPr>
          <w:rFonts w:ascii="Arial" w:hAnsi="Arial" w:cs="Arial"/>
        </w:rPr>
        <w:t xml:space="preserve"> Edward Marsh</w:t>
      </w:r>
      <w:r w:rsidR="00206F0D">
        <w:rPr>
          <w:rFonts w:ascii="Arial" w:hAnsi="Arial" w:cs="Arial"/>
        </w:rPr>
        <w:t>-Smith</w:t>
      </w:r>
      <w:r w:rsidR="00F717DD">
        <w:rPr>
          <w:rFonts w:ascii="Arial" w:hAnsi="Arial" w:cs="Arial"/>
        </w:rPr>
        <w:t xml:space="preserve"> and Gabrielle Maberly</w:t>
      </w:r>
    </w:p>
    <w:p w14:paraId="3A1C4419" w14:textId="4A613891" w:rsidR="00F63E1D" w:rsidRDefault="00F60DD2">
      <w:pPr>
        <w:spacing w:line="278" w:lineRule="auto"/>
        <w:rPr>
          <w:rFonts w:ascii="Arial" w:hAnsi="Arial" w:cs="Arial"/>
        </w:rPr>
      </w:pPr>
      <w:r>
        <w:rPr>
          <w:rFonts w:ascii="Arial" w:hAnsi="Arial" w:cs="Arial"/>
          <w:noProof/>
        </w:rPr>
        <w:drawing>
          <wp:anchor distT="0" distB="0" distL="114300" distR="114300" simplePos="0" relativeHeight="251682816" behindDoc="0" locked="0" layoutInCell="1" allowOverlap="1" wp14:anchorId="603AA595" wp14:editId="33D692E9">
            <wp:simplePos x="0" y="0"/>
            <wp:positionH relativeFrom="page">
              <wp:posOffset>3957320</wp:posOffset>
            </wp:positionH>
            <wp:positionV relativeFrom="paragraph">
              <wp:posOffset>9525</wp:posOffset>
            </wp:positionV>
            <wp:extent cx="3334213" cy="4714875"/>
            <wp:effectExtent l="0" t="0" r="0" b="0"/>
            <wp:wrapSquare wrapText="bothSides"/>
            <wp:docPr id="1152652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5277" name="Picture 115265277"/>
                    <pic:cNvPicPr/>
                  </pic:nvPicPr>
                  <pic:blipFill>
                    <a:blip r:embed="rId26">
                      <a:extLst>
                        <a:ext uri="{28A0092B-C50C-407E-A947-70E740481C1C}">
                          <a14:useLocalDpi xmlns:a14="http://schemas.microsoft.com/office/drawing/2010/main" val="0"/>
                        </a:ext>
                      </a:extLst>
                    </a:blip>
                    <a:stretch>
                      <a:fillRect/>
                    </a:stretch>
                  </pic:blipFill>
                  <pic:spPr>
                    <a:xfrm>
                      <a:off x="0" y="0"/>
                      <a:ext cx="3334213" cy="4714875"/>
                    </a:xfrm>
                    <a:prstGeom prst="rect">
                      <a:avLst/>
                    </a:prstGeom>
                  </pic:spPr>
                </pic:pic>
              </a:graphicData>
            </a:graphic>
          </wp:anchor>
        </w:drawing>
      </w:r>
    </w:p>
    <w:p w14:paraId="53520C6F" w14:textId="48F6B3D5" w:rsidR="00F63E1D" w:rsidRDefault="00F63E1D">
      <w:pPr>
        <w:spacing w:line="278" w:lineRule="auto"/>
        <w:rPr>
          <w:rFonts w:ascii="Arial" w:hAnsi="Arial" w:cs="Arial"/>
        </w:rPr>
      </w:pPr>
    </w:p>
    <w:p w14:paraId="1DDEA0CC" w14:textId="5BD79496" w:rsidR="00F60DD2" w:rsidRDefault="00F60DD2">
      <w:pPr>
        <w:spacing w:line="278" w:lineRule="auto"/>
        <w:rPr>
          <w:rFonts w:ascii="Arial" w:hAnsi="Arial" w:cs="Arial"/>
        </w:rPr>
      </w:pPr>
    </w:p>
    <w:p w14:paraId="2895BB64" w14:textId="39E85568" w:rsidR="009F7B24" w:rsidRPr="009F7B24" w:rsidRDefault="009F7B24" w:rsidP="009F7B24">
      <w:pPr>
        <w:pStyle w:val="NormalWeb"/>
        <w:rPr>
          <w:rFonts w:ascii="Arial" w:hAnsi="Arial" w:cs="Arial"/>
        </w:rPr>
      </w:pPr>
      <w:r w:rsidRPr="003F0615">
        <w:rPr>
          <w:rFonts w:ascii="Arial" w:hAnsi="Arial" w:cs="Arial"/>
          <w:noProof/>
          <w:color w:val="E5007E"/>
          <w:sz w:val="70"/>
        </w:rPr>
        <w:drawing>
          <wp:anchor distT="0" distB="0" distL="114300" distR="114300" simplePos="0" relativeHeight="251673600" behindDoc="1" locked="0" layoutInCell="1" allowOverlap="1" wp14:anchorId="19FD7429" wp14:editId="51C2ABB7">
            <wp:simplePos x="0" y="0"/>
            <wp:positionH relativeFrom="column">
              <wp:posOffset>4333875</wp:posOffset>
            </wp:positionH>
            <wp:positionV relativeFrom="margin">
              <wp:posOffset>6343015</wp:posOffset>
            </wp:positionV>
            <wp:extent cx="2150110" cy="2371725"/>
            <wp:effectExtent l="0" t="0" r="2540" b="9525"/>
            <wp:wrapTight wrapText="bothSides">
              <wp:wrapPolygon edited="0">
                <wp:start x="0" y="0"/>
                <wp:lineTo x="0" y="21513"/>
                <wp:lineTo x="21434" y="21513"/>
                <wp:lineTo x="21434" y="0"/>
                <wp:lineTo x="0" y="0"/>
              </wp:wrapPolygon>
            </wp:wrapTight>
            <wp:docPr id="648562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6243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50110" cy="2371725"/>
                    </a:xfrm>
                    <a:prstGeom prst="rect">
                      <a:avLst/>
                    </a:prstGeom>
                  </pic:spPr>
                </pic:pic>
              </a:graphicData>
            </a:graphic>
            <wp14:sizeRelV relativeFrom="margin">
              <wp14:pctHeight>0</wp14:pctHeight>
            </wp14:sizeRelV>
          </wp:anchor>
        </w:drawing>
      </w:r>
      <w:r w:rsidRPr="009F7B24">
        <w:rPr>
          <w:rFonts w:ascii="Arial" w:hAnsi="Arial" w:cs="Arial"/>
        </w:rPr>
        <w:t xml:space="preserve">Cameron and Edward, who are students at </w:t>
      </w:r>
      <w:r w:rsidRPr="009F7B24">
        <w:rPr>
          <w:rStyle w:val="Strong"/>
          <w:rFonts w:ascii="Arial" w:hAnsi="Arial" w:cs="Arial"/>
        </w:rPr>
        <w:t>St Andrews University</w:t>
      </w:r>
      <w:r w:rsidRPr="009F7B24">
        <w:rPr>
          <w:rFonts w:ascii="Arial" w:hAnsi="Arial" w:cs="Arial"/>
        </w:rPr>
        <w:t xml:space="preserve">, </w:t>
      </w:r>
      <w:r w:rsidRPr="009F7B24">
        <w:rPr>
          <w:rFonts w:ascii="Arial" w:hAnsi="Arial" w:cs="Arial"/>
          <w:b/>
          <w:bCs/>
        </w:rPr>
        <w:t>St Andrews</w:t>
      </w:r>
      <w:r>
        <w:rPr>
          <w:rFonts w:ascii="Arial" w:hAnsi="Arial" w:cs="Arial"/>
        </w:rPr>
        <w:t xml:space="preserve"> </w:t>
      </w:r>
      <w:r w:rsidRPr="009F7B24">
        <w:rPr>
          <w:rFonts w:ascii="Arial" w:hAnsi="Arial" w:cs="Arial"/>
        </w:rPr>
        <w:t>volunteered their time and expertise to develop the attached information leaflets for both adults and children.</w:t>
      </w:r>
    </w:p>
    <w:p w14:paraId="1342BB48" w14:textId="77777777" w:rsidR="009F7B24" w:rsidRPr="009F7B24" w:rsidRDefault="009F7B24" w:rsidP="009F7B24">
      <w:pPr>
        <w:pStyle w:val="NormalWeb"/>
        <w:rPr>
          <w:rFonts w:ascii="Arial" w:hAnsi="Arial" w:cs="Arial"/>
        </w:rPr>
      </w:pPr>
      <w:r w:rsidRPr="009F7B24">
        <w:rPr>
          <w:rFonts w:ascii="Arial" w:hAnsi="Arial" w:cs="Arial"/>
        </w:rPr>
        <w:t xml:space="preserve">Gabrielle, a student at </w:t>
      </w:r>
      <w:r w:rsidRPr="009F7B24">
        <w:rPr>
          <w:rStyle w:val="Strong"/>
          <w:rFonts w:ascii="Arial" w:hAnsi="Arial" w:cs="Arial"/>
        </w:rPr>
        <w:t>Abertay University, Dundee</w:t>
      </w:r>
      <w:r w:rsidRPr="009F7B24">
        <w:rPr>
          <w:rFonts w:ascii="Arial" w:hAnsi="Arial" w:cs="Arial"/>
        </w:rPr>
        <w:t>, contributed to the development of information leaflets aimed at adults who have ADHD, whether they have received a formal diagnosis or are exploring the possibility that they may have ADHD.</w:t>
      </w:r>
    </w:p>
    <w:p w14:paraId="0217655E" w14:textId="77777777" w:rsidR="009F7B24" w:rsidRDefault="009F7B24" w:rsidP="009F7B24">
      <w:pPr>
        <w:pStyle w:val="NormalWeb"/>
      </w:pPr>
      <w:r w:rsidRPr="009F7B24">
        <w:rPr>
          <w:rFonts w:ascii="Arial" w:hAnsi="Arial" w:cs="Arial"/>
        </w:rPr>
        <w:t>Their contributions have helped create accessible, informative resources that support individuals and families in understanding ADHD and accessing appropriate support</w:t>
      </w:r>
      <w:r>
        <w:t>.</w:t>
      </w:r>
    </w:p>
    <w:p w14:paraId="7E8E3A05" w14:textId="77777777" w:rsidR="00DE7E81" w:rsidRDefault="009F7B24">
      <w:pPr>
        <w:spacing w:line="278" w:lineRule="auto"/>
        <w:rPr>
          <w:rFonts w:ascii="Arial" w:eastAsia="Times New Roman" w:hAnsi="Arial" w:cs="Arial"/>
          <w:color w:val="E5007E"/>
          <w:sz w:val="70"/>
        </w:rPr>
      </w:pPr>
      <w:r>
        <w:rPr>
          <w:rFonts w:ascii="Arial" w:eastAsia="Times New Roman" w:hAnsi="Arial" w:cs="Arial"/>
          <w:color w:val="E5007E"/>
          <w:sz w:val="70"/>
        </w:rPr>
        <w:lastRenderedPageBreak/>
        <w:t>R</w:t>
      </w:r>
      <w:r w:rsidR="009F3A4A">
        <w:rPr>
          <w:rFonts w:ascii="Arial" w:eastAsia="Times New Roman" w:hAnsi="Arial" w:cs="Arial"/>
          <w:color w:val="E5007E"/>
          <w:sz w:val="70"/>
        </w:rPr>
        <w:t>aising Awareness</w:t>
      </w:r>
    </w:p>
    <w:p w14:paraId="2EA5E535" w14:textId="53F9F243" w:rsidR="00F63E1D" w:rsidRPr="00336F5A" w:rsidRDefault="00DE7E81">
      <w:pPr>
        <w:spacing w:line="278" w:lineRule="auto"/>
        <w:rPr>
          <w:rFonts w:ascii="Arial" w:hAnsi="Arial" w:cs="Arial"/>
        </w:rPr>
      </w:pPr>
      <w:r w:rsidRPr="00336F5A">
        <w:rPr>
          <w:rFonts w:ascii="Arial" w:hAnsi="Arial" w:cs="Arial"/>
        </w:rPr>
        <w:t>Throughout the year, Steve, our Administration Manager, actively promoted our organisation by visiting numerous stores and community locations across Dundee and Angus. By engaging directly with businesses, staff, and members of the public, he helped raise awareness of our services, increase community understanding of ADHD, and ensure that more individuals and families were aware of the support available to them.</w:t>
      </w:r>
    </w:p>
    <w:p w14:paraId="78A56958" w14:textId="50E7F10D" w:rsidR="00F63E1D" w:rsidRDefault="00336F5A">
      <w:pPr>
        <w:spacing w:line="278" w:lineRule="auto"/>
        <w:rPr>
          <w:rFonts w:ascii="Arial" w:hAnsi="Arial" w:cs="Arial"/>
        </w:rPr>
      </w:pPr>
      <w:r w:rsidRPr="00336F5A">
        <w:rPr>
          <w:rFonts w:ascii="Arial" w:hAnsi="Arial" w:cs="Arial"/>
          <w:noProof/>
        </w:rPr>
        <w:drawing>
          <wp:anchor distT="0" distB="0" distL="114300" distR="114300" simplePos="0" relativeHeight="251676672" behindDoc="1" locked="0" layoutInCell="1" allowOverlap="1" wp14:anchorId="246127CA" wp14:editId="6749ABB4">
            <wp:simplePos x="0" y="0"/>
            <wp:positionH relativeFrom="margin">
              <wp:posOffset>3728720</wp:posOffset>
            </wp:positionH>
            <wp:positionV relativeFrom="margin">
              <wp:posOffset>1733550</wp:posOffset>
            </wp:positionV>
            <wp:extent cx="1728470" cy="1856740"/>
            <wp:effectExtent l="0" t="0" r="5080" b="0"/>
            <wp:wrapTight wrapText="bothSides">
              <wp:wrapPolygon edited="0">
                <wp:start x="0" y="0"/>
                <wp:lineTo x="0" y="21275"/>
                <wp:lineTo x="21425" y="21275"/>
                <wp:lineTo x="21425" y="0"/>
                <wp:lineTo x="0" y="0"/>
              </wp:wrapPolygon>
            </wp:wrapTight>
            <wp:docPr id="625827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2722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28470" cy="18567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1" locked="0" layoutInCell="1" allowOverlap="1" wp14:anchorId="24E023BE" wp14:editId="123F2AEB">
            <wp:simplePos x="0" y="0"/>
            <wp:positionH relativeFrom="margin">
              <wp:posOffset>47625</wp:posOffset>
            </wp:positionH>
            <wp:positionV relativeFrom="page">
              <wp:posOffset>2647950</wp:posOffset>
            </wp:positionV>
            <wp:extent cx="2486025" cy="1857375"/>
            <wp:effectExtent l="0" t="0" r="9525" b="9525"/>
            <wp:wrapTight wrapText="bothSides">
              <wp:wrapPolygon edited="0">
                <wp:start x="0" y="0"/>
                <wp:lineTo x="0" y="21489"/>
                <wp:lineTo x="21517" y="21489"/>
                <wp:lineTo x="215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86025" cy="1857375"/>
                    </a:xfrm>
                    <a:prstGeom prst="rect">
                      <a:avLst/>
                    </a:prstGeom>
                    <a:noFill/>
                    <a:ln>
                      <a:noFill/>
                    </a:ln>
                  </pic:spPr>
                </pic:pic>
              </a:graphicData>
            </a:graphic>
          </wp:anchor>
        </w:drawing>
      </w:r>
    </w:p>
    <w:p w14:paraId="02277842" w14:textId="4A7CABCF" w:rsidR="00F63E1D" w:rsidRDefault="00F63E1D">
      <w:pPr>
        <w:spacing w:line="278" w:lineRule="auto"/>
        <w:rPr>
          <w:rFonts w:ascii="Arial" w:hAnsi="Arial" w:cs="Arial"/>
        </w:rPr>
      </w:pPr>
    </w:p>
    <w:p w14:paraId="5264A9B9" w14:textId="23405277" w:rsidR="00F60DD2" w:rsidRDefault="00F60DD2" w:rsidP="00F60DD2">
      <w:pPr>
        <w:spacing w:line="278" w:lineRule="auto"/>
        <w:ind w:left="2880" w:firstLine="720"/>
        <w:rPr>
          <w:rFonts w:ascii="Arial" w:hAnsi="Arial" w:cs="Arial"/>
        </w:rPr>
      </w:pPr>
      <w:r>
        <w:rPr>
          <w:rFonts w:ascii="Arial" w:hAnsi="Arial" w:cs="Arial"/>
        </w:rPr>
        <w:tab/>
      </w:r>
    </w:p>
    <w:p w14:paraId="1926621E" w14:textId="236ACB24" w:rsidR="00F60DD2" w:rsidRDefault="00F60DD2" w:rsidP="00F60DD2">
      <w:pPr>
        <w:spacing w:line="278" w:lineRule="auto"/>
        <w:ind w:left="2880" w:firstLine="720"/>
        <w:rPr>
          <w:rFonts w:ascii="Arial" w:hAnsi="Arial" w:cs="Arial"/>
        </w:rPr>
      </w:pPr>
    </w:p>
    <w:p w14:paraId="3932C08C" w14:textId="77777777" w:rsidR="00DE7E81" w:rsidRDefault="00DE7E81" w:rsidP="00F60DD2">
      <w:pPr>
        <w:spacing w:line="278" w:lineRule="auto"/>
        <w:ind w:left="2880" w:firstLine="720"/>
        <w:rPr>
          <w:rFonts w:ascii="Arial" w:hAnsi="Arial" w:cs="Arial"/>
        </w:rPr>
      </w:pPr>
    </w:p>
    <w:p w14:paraId="2BDCA421" w14:textId="77777777" w:rsidR="00DE7E81" w:rsidRDefault="00DE7E81" w:rsidP="00F60DD2">
      <w:pPr>
        <w:spacing w:line="278" w:lineRule="auto"/>
        <w:ind w:left="2880" w:firstLine="720"/>
        <w:rPr>
          <w:rFonts w:ascii="Arial" w:hAnsi="Arial" w:cs="Arial"/>
        </w:rPr>
      </w:pPr>
    </w:p>
    <w:p w14:paraId="5E92C59D" w14:textId="77777777" w:rsidR="00336F5A" w:rsidRDefault="00DE7E81" w:rsidP="00336F5A">
      <w:pPr>
        <w:spacing w:line="278" w:lineRule="auto"/>
        <w:ind w:left="5760"/>
        <w:rPr>
          <w:rFonts w:ascii="Arial" w:hAnsi="Arial" w:cs="Arial"/>
        </w:rPr>
      </w:pPr>
      <w:r>
        <w:rPr>
          <w:rFonts w:ascii="Arial" w:hAnsi="Arial" w:cs="Arial"/>
        </w:rPr>
        <w:t xml:space="preserve">                 </w:t>
      </w:r>
      <w:r w:rsidR="00336F5A">
        <w:rPr>
          <w:rFonts w:ascii="Arial" w:hAnsi="Arial" w:cs="Arial"/>
        </w:rPr>
        <w:t xml:space="preserve">        </w:t>
      </w:r>
    </w:p>
    <w:p w14:paraId="10ED352E" w14:textId="0EE71170" w:rsidR="00DE7E81" w:rsidRDefault="00DE7E81" w:rsidP="00336F5A">
      <w:pPr>
        <w:spacing w:line="278" w:lineRule="auto"/>
        <w:ind w:left="5760"/>
        <w:rPr>
          <w:rFonts w:ascii="Arial" w:hAnsi="Arial" w:cs="Arial"/>
        </w:rPr>
      </w:pPr>
      <w:r>
        <w:rPr>
          <w:rFonts w:ascii="Arial" w:hAnsi="Arial" w:cs="Arial"/>
        </w:rPr>
        <w:t>Steve at Scot Mid, Dundee</w:t>
      </w:r>
    </w:p>
    <w:p w14:paraId="21B3D3BD" w14:textId="11FF79B8" w:rsidR="009F7B24" w:rsidRPr="00DE7E81" w:rsidRDefault="009F7B24" w:rsidP="00DE7E81">
      <w:pPr>
        <w:spacing w:line="278" w:lineRule="auto"/>
        <w:rPr>
          <w:rFonts w:ascii="Arial" w:hAnsi="Arial" w:cs="Arial"/>
        </w:rPr>
      </w:pPr>
      <w:r w:rsidRPr="00DE7E81">
        <w:rPr>
          <w:rFonts w:ascii="Arial" w:hAnsi="Arial" w:cs="Arial"/>
        </w:rPr>
        <w:t xml:space="preserve">Alison attending the UKAAN Conference in London </w:t>
      </w:r>
      <w:r w:rsidR="00DE7E81" w:rsidRPr="00DE7E81">
        <w:rPr>
          <w:rFonts w:ascii="Arial" w:hAnsi="Arial" w:cs="Arial"/>
        </w:rPr>
        <w:t>on behalf of ADHD</w:t>
      </w:r>
      <w:r w:rsidR="00DE7E81">
        <w:rPr>
          <w:rFonts w:ascii="Arial" w:hAnsi="Arial" w:cs="Arial"/>
        </w:rPr>
        <w:t xml:space="preserve"> </w:t>
      </w:r>
      <w:r w:rsidR="00F60DD2" w:rsidRPr="00DE7E81">
        <w:rPr>
          <w:rFonts w:ascii="Arial" w:hAnsi="Arial" w:cs="Arial"/>
        </w:rPr>
        <w:t>Euro</w:t>
      </w:r>
      <w:r w:rsidRPr="00DE7E81">
        <w:rPr>
          <w:rFonts w:ascii="Arial" w:hAnsi="Arial" w:cs="Arial"/>
        </w:rPr>
        <w:t>pe</w:t>
      </w:r>
    </w:p>
    <w:p w14:paraId="72174FB5" w14:textId="67C5D3E8" w:rsidR="00B6395D" w:rsidRPr="009F7B24" w:rsidRDefault="00336F5A" w:rsidP="00F717DD">
      <w:pPr>
        <w:spacing w:line="278" w:lineRule="auto"/>
        <w:rPr>
          <w:rFonts w:ascii="Arial" w:hAnsi="Arial" w:cs="Arial"/>
        </w:rPr>
      </w:pPr>
      <w:r w:rsidRPr="002F7D99">
        <w:rPr>
          <w:rFonts w:ascii="Arial" w:hAnsi="Arial" w:cs="Arial"/>
          <w:b/>
          <w:bCs/>
          <w:noProof/>
          <w:u w:val="single"/>
        </w:rPr>
        <w:drawing>
          <wp:anchor distT="0" distB="0" distL="114300" distR="114300" simplePos="0" relativeHeight="251664384" behindDoc="1" locked="0" layoutInCell="1" allowOverlap="1" wp14:anchorId="47391DDE" wp14:editId="06E81B07">
            <wp:simplePos x="0" y="0"/>
            <wp:positionH relativeFrom="column">
              <wp:posOffset>3343275</wp:posOffset>
            </wp:positionH>
            <wp:positionV relativeFrom="margin">
              <wp:posOffset>4786630</wp:posOffset>
            </wp:positionV>
            <wp:extent cx="3164840" cy="3390900"/>
            <wp:effectExtent l="0" t="0" r="0" b="0"/>
            <wp:wrapTight wrapText="bothSides">
              <wp:wrapPolygon edited="0">
                <wp:start x="0" y="0"/>
                <wp:lineTo x="0" y="21479"/>
                <wp:lineTo x="21453" y="21479"/>
                <wp:lineTo x="21453" y="0"/>
                <wp:lineTo x="0" y="0"/>
              </wp:wrapPolygon>
            </wp:wrapTight>
            <wp:docPr id="1436699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99825" name=""/>
                    <pic:cNvPicPr/>
                  </pic:nvPicPr>
                  <pic:blipFill>
                    <a:blip r:embed="rId30">
                      <a:extLst>
                        <a:ext uri="{28A0092B-C50C-407E-A947-70E740481C1C}">
                          <a14:useLocalDpi xmlns:a14="http://schemas.microsoft.com/office/drawing/2010/main" val="0"/>
                        </a:ext>
                      </a:extLst>
                    </a:blip>
                    <a:stretch>
                      <a:fillRect/>
                    </a:stretch>
                  </pic:blipFill>
                  <pic:spPr>
                    <a:xfrm>
                      <a:off x="0" y="0"/>
                      <a:ext cx="3164840" cy="3390900"/>
                    </a:xfrm>
                    <a:prstGeom prst="rect">
                      <a:avLst/>
                    </a:prstGeom>
                  </pic:spPr>
                </pic:pic>
              </a:graphicData>
            </a:graphic>
            <wp14:sizeRelH relativeFrom="margin">
              <wp14:pctWidth>0</wp14:pctWidth>
            </wp14:sizeRelH>
            <wp14:sizeRelV relativeFrom="margin">
              <wp14:pctHeight>0</wp14:pctHeight>
            </wp14:sizeRelV>
          </wp:anchor>
        </w:drawing>
      </w:r>
      <w:r w:rsidR="00B6395D">
        <w:rPr>
          <w:rFonts w:ascii="Arial" w:eastAsia="Times New Roman" w:hAnsi="Arial" w:cs="Arial"/>
          <w:color w:val="E5007E"/>
          <w:sz w:val="70"/>
        </w:rPr>
        <w:t>DSEN Awards</w:t>
      </w:r>
    </w:p>
    <w:p w14:paraId="31D1E3DA" w14:textId="69EDEDB9" w:rsidR="00B53050" w:rsidRPr="00336F5A" w:rsidRDefault="00B53050" w:rsidP="00B53050">
      <w:pPr>
        <w:pStyle w:val="isselectedend"/>
        <w:rPr>
          <w:rFonts w:ascii="Arial" w:hAnsi="Arial" w:cs="Arial"/>
          <w:sz w:val="22"/>
          <w:szCs w:val="22"/>
        </w:rPr>
      </w:pPr>
      <w:r w:rsidRPr="00336F5A">
        <w:rPr>
          <w:rFonts w:ascii="Arial" w:hAnsi="Arial" w:cs="Arial"/>
          <w:sz w:val="22"/>
          <w:szCs w:val="22"/>
        </w:rPr>
        <w:t>The Dundee and Angus ADHD Support Group was proud to be awarded Social Enterprise of the Year, recognising the organisation’s outstanding contribution to the community and its commitment to supporting individuals and families affected by ADHD. This achievement reflects the dedication, hard work and passion of our staff, volunteers and supporters, who have worked tirelessly to develop and deliver high-quality services across Dundee and Angus.</w:t>
      </w:r>
    </w:p>
    <w:p w14:paraId="5C1EFF68" w14:textId="01877E57" w:rsidR="00B53050" w:rsidRPr="00336F5A" w:rsidRDefault="00B53050" w:rsidP="00B53050">
      <w:pPr>
        <w:pStyle w:val="NormalWeb"/>
        <w:rPr>
          <w:rFonts w:ascii="Arial" w:hAnsi="Arial" w:cs="Arial"/>
          <w:sz w:val="22"/>
          <w:szCs w:val="22"/>
        </w:rPr>
      </w:pPr>
      <w:r w:rsidRPr="00336F5A">
        <w:rPr>
          <w:rFonts w:ascii="Arial" w:hAnsi="Arial" w:cs="Arial"/>
          <w:sz w:val="22"/>
          <w:szCs w:val="22"/>
        </w:rPr>
        <w:t>Receiving this award is a testament to the positive impact the organisation has made within local communities, building strong partnerships, increasing awareness of ADHD and providing much-needed support to those who need it most. We are honoured to receive this recognition and remain committed to</w:t>
      </w:r>
      <w:r w:rsidRPr="00B53050">
        <w:rPr>
          <w:rFonts w:ascii="Arial" w:hAnsi="Arial" w:cs="Arial"/>
        </w:rPr>
        <w:t xml:space="preserve"> </w:t>
      </w:r>
      <w:r w:rsidRPr="00336F5A">
        <w:rPr>
          <w:rFonts w:ascii="Arial" w:hAnsi="Arial" w:cs="Arial"/>
          <w:sz w:val="22"/>
          <w:szCs w:val="22"/>
        </w:rPr>
        <w:t>continuing our work and expanding our reach in the years ahead.</w:t>
      </w:r>
    </w:p>
    <w:p w14:paraId="45ABC97D" w14:textId="5008D492" w:rsidR="00F63E1D" w:rsidRDefault="00F63E1D" w:rsidP="00F63E1D">
      <w:pPr>
        <w:keepNext/>
        <w:keepLines/>
        <w:spacing w:after="0"/>
        <w:outlineLvl w:val="0"/>
        <w:rPr>
          <w:rFonts w:ascii="Times New Roman" w:eastAsia="Times New Roman" w:hAnsi="Times New Roman" w:cs="Times New Roman"/>
          <w:color w:val="E72582"/>
          <w:sz w:val="71"/>
        </w:rPr>
      </w:pPr>
    </w:p>
    <w:p w14:paraId="19E98BA7" w14:textId="20685642" w:rsidR="00F63E1D" w:rsidRDefault="00F63E1D" w:rsidP="00F63E1D">
      <w:pPr>
        <w:keepNext/>
        <w:keepLines/>
        <w:spacing w:after="0"/>
        <w:outlineLvl w:val="0"/>
        <w:rPr>
          <w:rFonts w:ascii="Times New Roman" w:eastAsia="Times New Roman" w:hAnsi="Times New Roman" w:cs="Times New Roman"/>
          <w:color w:val="E72582"/>
          <w:sz w:val="71"/>
        </w:rPr>
      </w:pPr>
      <w:r w:rsidRPr="00AB0BF1">
        <w:rPr>
          <w:noProof/>
          <w:sz w:val="32"/>
          <w:szCs w:val="32"/>
        </w:rPr>
        <w:drawing>
          <wp:anchor distT="0" distB="0" distL="114300" distR="114300" simplePos="0" relativeHeight="251675648" behindDoc="1" locked="0" layoutInCell="1" allowOverlap="1" wp14:anchorId="4A731678" wp14:editId="31862D69">
            <wp:simplePos x="0" y="0"/>
            <wp:positionH relativeFrom="column">
              <wp:posOffset>4143375</wp:posOffset>
            </wp:positionH>
            <wp:positionV relativeFrom="page">
              <wp:posOffset>1657350</wp:posOffset>
            </wp:positionV>
            <wp:extent cx="1891030" cy="1576070"/>
            <wp:effectExtent l="0" t="0" r="0" b="5080"/>
            <wp:wrapTight wrapText="bothSides">
              <wp:wrapPolygon edited="0">
                <wp:start x="0" y="0"/>
                <wp:lineTo x="0" y="21409"/>
                <wp:lineTo x="21324" y="21409"/>
                <wp:lineTo x="21324" y="0"/>
                <wp:lineTo x="0" y="0"/>
              </wp:wrapPolygon>
            </wp:wrapTight>
            <wp:docPr id="767859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169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91030" cy="15760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color w:val="E72582"/>
          <w:sz w:val="71"/>
        </w:rPr>
        <w:t>Christmas Bingo</w:t>
      </w:r>
    </w:p>
    <w:p w14:paraId="2F9F44D5" w14:textId="78ADFDA7" w:rsidR="00F63E1D" w:rsidRDefault="00F63E1D" w:rsidP="00F63E1D">
      <w:pPr>
        <w:keepNext/>
        <w:keepLines/>
        <w:spacing w:after="0"/>
        <w:ind w:left="134"/>
        <w:outlineLvl w:val="0"/>
        <w:rPr>
          <w:sz w:val="32"/>
          <w:szCs w:val="32"/>
        </w:rPr>
      </w:pPr>
      <w:r>
        <w:rPr>
          <w:sz w:val="32"/>
          <w:szCs w:val="32"/>
        </w:rPr>
        <w:t xml:space="preserve">We held our Christmas Bingo at the </w:t>
      </w:r>
    </w:p>
    <w:p w14:paraId="0C207DF1" w14:textId="4950278D" w:rsidR="00F63E1D" w:rsidRDefault="00F63E1D" w:rsidP="00F63E1D">
      <w:pPr>
        <w:keepNext/>
        <w:keepLines/>
        <w:spacing w:after="0"/>
        <w:ind w:left="134"/>
        <w:outlineLvl w:val="0"/>
        <w:rPr>
          <w:sz w:val="32"/>
          <w:szCs w:val="32"/>
        </w:rPr>
      </w:pPr>
      <w:r>
        <w:rPr>
          <w:sz w:val="32"/>
          <w:szCs w:val="32"/>
        </w:rPr>
        <w:t xml:space="preserve">beginning of December where we </w:t>
      </w:r>
    </w:p>
    <w:p w14:paraId="558C42DE" w14:textId="3B450B73" w:rsidR="00F63E1D" w:rsidRDefault="00F63E1D" w:rsidP="00F63E1D">
      <w:pPr>
        <w:keepNext/>
        <w:keepLines/>
        <w:spacing w:after="0"/>
        <w:ind w:left="134"/>
        <w:outlineLvl w:val="0"/>
        <w:rPr>
          <w:sz w:val="32"/>
          <w:szCs w:val="32"/>
        </w:rPr>
      </w:pPr>
      <w:r>
        <w:rPr>
          <w:sz w:val="32"/>
          <w:szCs w:val="32"/>
        </w:rPr>
        <w:t>raised over £400.</w:t>
      </w:r>
    </w:p>
    <w:p w14:paraId="5120F7A5" w14:textId="362CBB93" w:rsidR="00F63E1D" w:rsidRDefault="00F63E1D" w:rsidP="00502CA8">
      <w:pPr>
        <w:pStyle w:val="NormalWeb"/>
        <w:rPr>
          <w:rFonts w:ascii="Arial" w:hAnsi="Arial" w:cs="Arial"/>
          <w:color w:val="E5007E"/>
          <w:sz w:val="70"/>
        </w:rPr>
      </w:pPr>
    </w:p>
    <w:p w14:paraId="035C2098" w14:textId="6D24BC3C" w:rsidR="0021285F" w:rsidRPr="00502CA8" w:rsidRDefault="004F5B6B" w:rsidP="00502CA8">
      <w:pPr>
        <w:pStyle w:val="NormalWeb"/>
        <w:rPr>
          <w:rFonts w:ascii="Arial" w:hAnsi="Arial" w:cs="Arial"/>
        </w:rPr>
      </w:pPr>
      <w:r w:rsidRPr="004F5B6B">
        <w:rPr>
          <w:noProof/>
          <w:color w:val="E72582"/>
          <w:sz w:val="71"/>
        </w:rPr>
        <w:drawing>
          <wp:anchor distT="0" distB="0" distL="114300" distR="114300" simplePos="0" relativeHeight="251680768" behindDoc="1" locked="0" layoutInCell="1" allowOverlap="1" wp14:anchorId="3A433C8E" wp14:editId="494FC0DF">
            <wp:simplePos x="0" y="0"/>
            <wp:positionH relativeFrom="column">
              <wp:posOffset>4328795</wp:posOffset>
            </wp:positionH>
            <wp:positionV relativeFrom="margin">
              <wp:align>center</wp:align>
            </wp:positionV>
            <wp:extent cx="1969770" cy="1485900"/>
            <wp:effectExtent l="0" t="0" r="0" b="0"/>
            <wp:wrapTight wrapText="bothSides">
              <wp:wrapPolygon edited="0">
                <wp:start x="0" y="0"/>
                <wp:lineTo x="0" y="21323"/>
                <wp:lineTo x="21308" y="21323"/>
                <wp:lineTo x="21308" y="0"/>
                <wp:lineTo x="0" y="0"/>
              </wp:wrapPolygon>
            </wp:wrapTight>
            <wp:docPr id="437650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650867"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969770" cy="1485900"/>
                    </a:xfrm>
                    <a:prstGeom prst="rect">
                      <a:avLst/>
                    </a:prstGeom>
                  </pic:spPr>
                </pic:pic>
              </a:graphicData>
            </a:graphic>
            <wp14:sizeRelH relativeFrom="margin">
              <wp14:pctWidth>0</wp14:pctWidth>
            </wp14:sizeRelH>
            <wp14:sizeRelV relativeFrom="margin">
              <wp14:pctHeight>0</wp14:pctHeight>
            </wp14:sizeRelV>
          </wp:anchor>
        </w:drawing>
      </w:r>
      <w:r w:rsidR="0021285F">
        <w:rPr>
          <w:rFonts w:ascii="Arial" w:hAnsi="Arial" w:cs="Arial"/>
          <w:color w:val="E5007E"/>
          <w:sz w:val="70"/>
        </w:rPr>
        <w:t>Donations Received</w:t>
      </w:r>
    </w:p>
    <w:p w14:paraId="005B1993" w14:textId="2AD98E92" w:rsidR="0021285F" w:rsidRPr="0021285F" w:rsidRDefault="0021285F" w:rsidP="0021285F">
      <w:pPr>
        <w:rPr>
          <w:rFonts w:ascii="Arial" w:hAnsi="Arial" w:cs="Arial"/>
          <w:sz w:val="24"/>
        </w:rPr>
      </w:pPr>
      <w:r w:rsidRPr="0021285F">
        <w:rPr>
          <w:rFonts w:ascii="Arial" w:hAnsi="Arial" w:cs="Arial"/>
          <w:sz w:val="24"/>
        </w:rPr>
        <w:t>December 2024:  Unite Tradesmen</w:t>
      </w:r>
    </w:p>
    <w:p w14:paraId="41F0D247" w14:textId="3C3E21CB" w:rsidR="0021285F" w:rsidRDefault="0021285F" w:rsidP="0021285F">
      <w:pPr>
        <w:rPr>
          <w:rFonts w:ascii="Arial" w:eastAsia="Times New Roman" w:hAnsi="Arial" w:cs="Arial"/>
          <w:color w:val="auto"/>
          <w:sz w:val="24"/>
        </w:rPr>
      </w:pPr>
      <w:r w:rsidRPr="0021285F">
        <w:rPr>
          <w:rFonts w:ascii="Arial" w:eastAsia="Times New Roman" w:hAnsi="Arial" w:cs="Arial"/>
          <w:color w:val="auto"/>
          <w:sz w:val="24"/>
        </w:rPr>
        <w:t>December 2024:  Dundee Rotary Club</w:t>
      </w:r>
      <w:r w:rsidRPr="0021285F">
        <w:rPr>
          <w:noProof/>
        </w:rPr>
        <w:t xml:space="preserve"> </w:t>
      </w:r>
    </w:p>
    <w:p w14:paraId="4EBFB846" w14:textId="1FF6DFFF" w:rsidR="0021285F" w:rsidRDefault="0021285F" w:rsidP="0021285F">
      <w:pPr>
        <w:rPr>
          <w:rFonts w:ascii="Arial" w:eastAsia="Times New Roman" w:hAnsi="Arial" w:cs="Arial"/>
          <w:color w:val="auto"/>
          <w:sz w:val="24"/>
        </w:rPr>
      </w:pPr>
      <w:r>
        <w:rPr>
          <w:rFonts w:ascii="Arial" w:eastAsia="Times New Roman" w:hAnsi="Arial" w:cs="Arial"/>
          <w:color w:val="auto"/>
          <w:sz w:val="24"/>
        </w:rPr>
        <w:t>December 2024:  Super Snacks, Perth Road</w:t>
      </w:r>
    </w:p>
    <w:p w14:paraId="2C0D2C6C" w14:textId="5AA7E581" w:rsidR="0021285F" w:rsidRDefault="0021285F" w:rsidP="0021285F">
      <w:pPr>
        <w:rPr>
          <w:rFonts w:ascii="Arial" w:eastAsia="Times New Roman" w:hAnsi="Arial" w:cs="Arial"/>
          <w:color w:val="auto"/>
          <w:sz w:val="24"/>
        </w:rPr>
      </w:pPr>
      <w:r>
        <w:rPr>
          <w:rFonts w:ascii="Arial" w:eastAsia="Times New Roman" w:hAnsi="Arial" w:cs="Arial"/>
          <w:color w:val="auto"/>
          <w:sz w:val="24"/>
        </w:rPr>
        <w:t>May 2025:  DD Competitions</w:t>
      </w:r>
    </w:p>
    <w:p w14:paraId="106E00A8" w14:textId="3FFFF8C8" w:rsidR="0021285F" w:rsidRPr="0021285F" w:rsidRDefault="0021285F" w:rsidP="0021285F">
      <w:pPr>
        <w:rPr>
          <w:rFonts w:ascii="Arial" w:eastAsia="Times New Roman" w:hAnsi="Arial" w:cs="Arial"/>
          <w:color w:val="auto"/>
          <w:sz w:val="24"/>
        </w:rPr>
      </w:pPr>
      <w:r>
        <w:rPr>
          <w:rFonts w:ascii="Arial" w:eastAsia="Times New Roman" w:hAnsi="Arial" w:cs="Arial"/>
          <w:color w:val="auto"/>
          <w:sz w:val="24"/>
        </w:rPr>
        <w:t xml:space="preserve">May 2025:  Jim, Shaun, Jamie &amp; Brian </w:t>
      </w:r>
      <w:r w:rsidR="00AB2C54">
        <w:rPr>
          <w:rFonts w:ascii="Arial" w:eastAsia="Times New Roman" w:hAnsi="Arial" w:cs="Arial"/>
          <w:color w:val="auto"/>
          <w:sz w:val="24"/>
        </w:rPr>
        <w:t>p</w:t>
      </w:r>
      <w:r w:rsidR="004F5B6B">
        <w:rPr>
          <w:rFonts w:ascii="Arial" w:eastAsia="Times New Roman" w:hAnsi="Arial" w:cs="Arial"/>
          <w:color w:val="auto"/>
          <w:sz w:val="24"/>
        </w:rPr>
        <w:t>hot</w:t>
      </w:r>
      <w:r w:rsidR="00AB2C54">
        <w:rPr>
          <w:rFonts w:ascii="Arial" w:eastAsia="Times New Roman" w:hAnsi="Arial" w:cs="Arial"/>
          <w:color w:val="auto"/>
          <w:sz w:val="24"/>
        </w:rPr>
        <w:t>o</w:t>
      </w:r>
      <w:r w:rsidR="004F5B6B">
        <w:rPr>
          <w:rFonts w:ascii="Arial" w:eastAsia="Times New Roman" w:hAnsi="Arial" w:cs="Arial"/>
          <w:color w:val="auto"/>
          <w:sz w:val="24"/>
        </w:rPr>
        <w:t xml:space="preserve">graphed at </w:t>
      </w:r>
      <w:r>
        <w:rPr>
          <w:rFonts w:ascii="Arial" w:eastAsia="Times New Roman" w:hAnsi="Arial" w:cs="Arial"/>
          <w:color w:val="auto"/>
          <w:sz w:val="24"/>
        </w:rPr>
        <w:t>Carnoustie Golf Course</w:t>
      </w:r>
    </w:p>
    <w:p w14:paraId="7EDC0491" w14:textId="0CC8EF86" w:rsidR="006232AC" w:rsidRDefault="006232AC">
      <w:pPr>
        <w:rPr>
          <w:rFonts w:ascii="Arial" w:eastAsia="Times New Roman" w:hAnsi="Arial" w:cs="Arial"/>
          <w:color w:val="E5007E"/>
          <w:sz w:val="70"/>
        </w:rPr>
      </w:pPr>
    </w:p>
    <w:p w14:paraId="7F94B215" w14:textId="6F4D9C62" w:rsidR="00B6395D" w:rsidRDefault="006232AC">
      <w:pPr>
        <w:rPr>
          <w:rFonts w:ascii="Arial" w:eastAsia="Times New Roman" w:hAnsi="Arial" w:cs="Arial"/>
          <w:color w:val="E5007E"/>
          <w:sz w:val="70"/>
        </w:rPr>
      </w:pPr>
      <w:r>
        <w:rPr>
          <w:rFonts w:ascii="Arial" w:eastAsia="Times New Roman" w:hAnsi="Arial" w:cs="Arial"/>
          <w:color w:val="E5007E"/>
          <w:sz w:val="70"/>
        </w:rPr>
        <w:t>Funding Received</w:t>
      </w:r>
    </w:p>
    <w:p w14:paraId="3548044A" w14:textId="202294DE" w:rsidR="00B36A5E" w:rsidRPr="00B36A5E" w:rsidRDefault="00B36A5E">
      <w:pPr>
        <w:rPr>
          <w:rFonts w:ascii="Arial" w:eastAsia="Times New Roman" w:hAnsi="Arial" w:cs="Arial"/>
          <w:color w:val="E5007E"/>
          <w:sz w:val="24"/>
        </w:rPr>
      </w:pPr>
      <w:r w:rsidRPr="00B36A5E">
        <w:rPr>
          <w:rFonts w:ascii="Arial" w:eastAsia="Times New Roman" w:hAnsi="Arial" w:cs="Arial"/>
          <w:color w:val="E5007E"/>
          <w:sz w:val="24"/>
        </w:rPr>
        <w:t xml:space="preserve">A4A – Angus </w:t>
      </w:r>
      <w:r>
        <w:rPr>
          <w:rFonts w:ascii="Arial" w:eastAsia="Times New Roman" w:hAnsi="Arial" w:cs="Arial"/>
          <w:color w:val="E5007E"/>
          <w:sz w:val="24"/>
        </w:rPr>
        <w:tab/>
      </w:r>
      <w:r>
        <w:rPr>
          <w:rFonts w:ascii="Arial" w:eastAsia="Times New Roman" w:hAnsi="Arial" w:cs="Arial"/>
          <w:color w:val="E5007E"/>
          <w:sz w:val="24"/>
        </w:rPr>
        <w:tab/>
      </w:r>
      <w:r>
        <w:rPr>
          <w:rFonts w:ascii="Arial" w:eastAsia="Times New Roman" w:hAnsi="Arial" w:cs="Arial"/>
          <w:color w:val="E5007E"/>
          <w:sz w:val="24"/>
        </w:rPr>
        <w:tab/>
      </w:r>
      <w:r w:rsidRPr="00B36A5E">
        <w:rPr>
          <w:rFonts w:ascii="Arial" w:eastAsia="Times New Roman" w:hAnsi="Arial" w:cs="Arial"/>
          <w:color w:val="4C94D8" w:themeColor="text2" w:themeTint="80"/>
          <w:sz w:val="24"/>
        </w:rPr>
        <w:t>Dundee Voluntary Action</w:t>
      </w:r>
      <w:r>
        <w:rPr>
          <w:rFonts w:ascii="Arial" w:eastAsia="Times New Roman" w:hAnsi="Arial" w:cs="Arial"/>
          <w:color w:val="E5007E"/>
          <w:sz w:val="24"/>
        </w:rPr>
        <w:tab/>
      </w:r>
      <w:r>
        <w:rPr>
          <w:rFonts w:ascii="Arial" w:eastAsia="Times New Roman" w:hAnsi="Arial" w:cs="Arial"/>
          <w:color w:val="E5007E"/>
          <w:sz w:val="24"/>
        </w:rPr>
        <w:tab/>
        <w:t>Soutar Trust</w:t>
      </w:r>
    </w:p>
    <w:p w14:paraId="5BDFF147" w14:textId="682833DA" w:rsidR="00B36A5E" w:rsidRDefault="00B36A5E">
      <w:pPr>
        <w:rPr>
          <w:rFonts w:ascii="Arial" w:eastAsia="Times New Roman" w:hAnsi="Arial" w:cs="Arial"/>
          <w:color w:val="E5007E"/>
          <w:sz w:val="24"/>
        </w:rPr>
      </w:pPr>
      <w:r w:rsidRPr="00B36A5E">
        <w:rPr>
          <w:rFonts w:ascii="Arial" w:eastAsia="Times New Roman" w:hAnsi="Arial" w:cs="Arial"/>
          <w:color w:val="4C94D8" w:themeColor="text2" w:themeTint="80"/>
          <w:sz w:val="24"/>
        </w:rPr>
        <w:t>Youth Link Scotland</w:t>
      </w:r>
      <w:r>
        <w:rPr>
          <w:rFonts w:ascii="Arial" w:eastAsia="Times New Roman" w:hAnsi="Arial" w:cs="Arial"/>
          <w:color w:val="E5007E"/>
          <w:sz w:val="24"/>
        </w:rPr>
        <w:tab/>
      </w:r>
      <w:r>
        <w:rPr>
          <w:rFonts w:ascii="Arial" w:eastAsia="Times New Roman" w:hAnsi="Arial" w:cs="Arial"/>
          <w:color w:val="E5007E"/>
          <w:sz w:val="24"/>
        </w:rPr>
        <w:tab/>
      </w:r>
      <w:r>
        <w:rPr>
          <w:rFonts w:ascii="Arial" w:eastAsia="Times New Roman" w:hAnsi="Arial" w:cs="Arial"/>
          <w:color w:val="E5007E"/>
          <w:sz w:val="24"/>
        </w:rPr>
        <w:tab/>
        <w:t>Better Breaks</w:t>
      </w:r>
      <w:r>
        <w:rPr>
          <w:rFonts w:ascii="Arial" w:eastAsia="Times New Roman" w:hAnsi="Arial" w:cs="Arial"/>
          <w:color w:val="E5007E"/>
          <w:sz w:val="24"/>
        </w:rPr>
        <w:tab/>
      </w:r>
      <w:r>
        <w:rPr>
          <w:rFonts w:ascii="Arial" w:eastAsia="Times New Roman" w:hAnsi="Arial" w:cs="Arial"/>
          <w:color w:val="E5007E"/>
          <w:sz w:val="24"/>
        </w:rPr>
        <w:tab/>
      </w:r>
      <w:r>
        <w:rPr>
          <w:rFonts w:ascii="Arial" w:eastAsia="Times New Roman" w:hAnsi="Arial" w:cs="Arial"/>
          <w:color w:val="E5007E"/>
          <w:sz w:val="24"/>
        </w:rPr>
        <w:tab/>
      </w:r>
      <w:r w:rsidRPr="00B36A5E">
        <w:rPr>
          <w:rFonts w:ascii="Arial" w:eastAsia="Times New Roman" w:hAnsi="Arial" w:cs="Arial"/>
          <w:color w:val="4C94D8" w:themeColor="text2" w:themeTint="80"/>
          <w:sz w:val="24"/>
        </w:rPr>
        <w:t>Northwood Trust</w:t>
      </w:r>
    </w:p>
    <w:p w14:paraId="39C3FDAA" w14:textId="24D62FED" w:rsidR="00B36A5E" w:rsidRDefault="00B36A5E">
      <w:pPr>
        <w:rPr>
          <w:rFonts w:ascii="Arial" w:eastAsia="Times New Roman" w:hAnsi="Arial" w:cs="Arial"/>
          <w:color w:val="E5007E"/>
          <w:sz w:val="24"/>
        </w:rPr>
      </w:pPr>
      <w:r>
        <w:rPr>
          <w:rFonts w:ascii="Arial" w:eastAsia="Times New Roman" w:hAnsi="Arial" w:cs="Arial"/>
          <w:color w:val="E5007E"/>
          <w:sz w:val="24"/>
        </w:rPr>
        <w:t>R S McDonald</w:t>
      </w:r>
      <w:r>
        <w:rPr>
          <w:rFonts w:ascii="Arial" w:eastAsia="Times New Roman" w:hAnsi="Arial" w:cs="Arial"/>
          <w:color w:val="E5007E"/>
          <w:sz w:val="24"/>
        </w:rPr>
        <w:tab/>
      </w:r>
      <w:r>
        <w:rPr>
          <w:rFonts w:ascii="Arial" w:eastAsia="Times New Roman" w:hAnsi="Arial" w:cs="Arial"/>
          <w:color w:val="E5007E"/>
          <w:sz w:val="24"/>
        </w:rPr>
        <w:tab/>
      </w:r>
      <w:r>
        <w:rPr>
          <w:rFonts w:ascii="Arial" w:eastAsia="Times New Roman" w:hAnsi="Arial" w:cs="Arial"/>
          <w:color w:val="E5007E"/>
          <w:sz w:val="24"/>
        </w:rPr>
        <w:tab/>
      </w:r>
      <w:r w:rsidRPr="00B36A5E">
        <w:rPr>
          <w:rFonts w:ascii="Arial" w:eastAsia="Times New Roman" w:hAnsi="Arial" w:cs="Arial"/>
          <w:color w:val="4C94D8" w:themeColor="text2" w:themeTint="80"/>
          <w:sz w:val="24"/>
        </w:rPr>
        <w:t>Help for Kids</w:t>
      </w:r>
      <w:r w:rsidRPr="00B36A5E">
        <w:rPr>
          <w:rFonts w:ascii="Arial" w:eastAsia="Times New Roman" w:hAnsi="Arial" w:cs="Arial"/>
          <w:color w:val="4C94D8" w:themeColor="text2" w:themeTint="80"/>
          <w:sz w:val="24"/>
        </w:rPr>
        <w:tab/>
      </w:r>
      <w:r>
        <w:rPr>
          <w:rFonts w:ascii="Arial" w:eastAsia="Times New Roman" w:hAnsi="Arial" w:cs="Arial"/>
          <w:color w:val="E5007E"/>
          <w:sz w:val="24"/>
        </w:rPr>
        <w:tab/>
      </w:r>
      <w:r>
        <w:rPr>
          <w:rFonts w:ascii="Arial" w:eastAsia="Times New Roman" w:hAnsi="Arial" w:cs="Arial"/>
          <w:color w:val="E5007E"/>
          <w:sz w:val="24"/>
        </w:rPr>
        <w:tab/>
      </w:r>
      <w:r>
        <w:rPr>
          <w:rFonts w:ascii="Arial" w:eastAsia="Times New Roman" w:hAnsi="Arial" w:cs="Arial"/>
          <w:color w:val="E5007E"/>
          <w:sz w:val="24"/>
        </w:rPr>
        <w:tab/>
        <w:t>Tesco</w:t>
      </w:r>
    </w:p>
    <w:p w14:paraId="079266DC" w14:textId="45B80DA3" w:rsidR="00B36A5E" w:rsidRPr="00B36A5E" w:rsidRDefault="00B36A5E">
      <w:pPr>
        <w:rPr>
          <w:rFonts w:ascii="Arial" w:eastAsia="Times New Roman" w:hAnsi="Arial" w:cs="Arial"/>
          <w:color w:val="4C94D8" w:themeColor="text2" w:themeTint="80"/>
          <w:sz w:val="24"/>
        </w:rPr>
      </w:pPr>
      <w:r w:rsidRPr="00B36A5E">
        <w:rPr>
          <w:rFonts w:ascii="Arial" w:eastAsia="Times New Roman" w:hAnsi="Arial" w:cs="Arial"/>
          <w:color w:val="4C94D8" w:themeColor="text2" w:themeTint="80"/>
          <w:sz w:val="24"/>
        </w:rPr>
        <w:t>Angus Rural Fund</w:t>
      </w:r>
      <w:r>
        <w:rPr>
          <w:rFonts w:ascii="Arial" w:eastAsia="Times New Roman" w:hAnsi="Arial" w:cs="Arial"/>
          <w:color w:val="E5007E"/>
          <w:sz w:val="24"/>
        </w:rPr>
        <w:tab/>
      </w:r>
      <w:r>
        <w:rPr>
          <w:rFonts w:ascii="Arial" w:eastAsia="Times New Roman" w:hAnsi="Arial" w:cs="Arial"/>
          <w:color w:val="E5007E"/>
          <w:sz w:val="24"/>
        </w:rPr>
        <w:tab/>
      </w:r>
      <w:r>
        <w:rPr>
          <w:rFonts w:ascii="Arial" w:eastAsia="Times New Roman" w:hAnsi="Arial" w:cs="Arial"/>
          <w:color w:val="E5007E"/>
          <w:sz w:val="24"/>
        </w:rPr>
        <w:tab/>
        <w:t>Postcode Lottery</w:t>
      </w:r>
      <w:r>
        <w:rPr>
          <w:rFonts w:ascii="Arial" w:eastAsia="Times New Roman" w:hAnsi="Arial" w:cs="Arial"/>
          <w:color w:val="E5007E"/>
          <w:sz w:val="24"/>
        </w:rPr>
        <w:tab/>
      </w:r>
      <w:r>
        <w:rPr>
          <w:rFonts w:ascii="Arial" w:eastAsia="Times New Roman" w:hAnsi="Arial" w:cs="Arial"/>
          <w:color w:val="E5007E"/>
          <w:sz w:val="24"/>
        </w:rPr>
        <w:tab/>
      </w:r>
      <w:r>
        <w:rPr>
          <w:rFonts w:ascii="Arial" w:eastAsia="Times New Roman" w:hAnsi="Arial" w:cs="Arial"/>
          <w:color w:val="E5007E"/>
          <w:sz w:val="24"/>
        </w:rPr>
        <w:tab/>
      </w:r>
      <w:r w:rsidRPr="00B36A5E">
        <w:rPr>
          <w:rFonts w:ascii="Arial" w:eastAsia="Times New Roman" w:hAnsi="Arial" w:cs="Arial"/>
          <w:color w:val="4C94D8" w:themeColor="text2" w:themeTint="80"/>
          <w:sz w:val="24"/>
        </w:rPr>
        <w:t>Co-op</w:t>
      </w:r>
    </w:p>
    <w:p w14:paraId="29B60B2E" w14:textId="3AB68FF1" w:rsidR="00B36A5E" w:rsidRDefault="00B36A5E">
      <w:pPr>
        <w:rPr>
          <w:rFonts w:ascii="Arial" w:eastAsia="Times New Roman" w:hAnsi="Arial" w:cs="Arial"/>
          <w:color w:val="E5007E"/>
          <w:sz w:val="24"/>
        </w:rPr>
      </w:pPr>
      <w:r>
        <w:rPr>
          <w:rFonts w:ascii="Arial" w:eastAsia="Times New Roman" w:hAnsi="Arial" w:cs="Arial"/>
          <w:color w:val="E5007E"/>
          <w:sz w:val="24"/>
        </w:rPr>
        <w:t>Agnes Hunter Fund</w:t>
      </w:r>
      <w:r>
        <w:rPr>
          <w:rFonts w:ascii="Arial" w:eastAsia="Times New Roman" w:hAnsi="Arial" w:cs="Arial"/>
          <w:color w:val="E5007E"/>
          <w:sz w:val="24"/>
        </w:rPr>
        <w:tab/>
      </w:r>
      <w:r>
        <w:rPr>
          <w:rFonts w:ascii="Arial" w:eastAsia="Times New Roman" w:hAnsi="Arial" w:cs="Arial"/>
          <w:color w:val="E5007E"/>
          <w:sz w:val="24"/>
        </w:rPr>
        <w:tab/>
      </w:r>
      <w:r>
        <w:rPr>
          <w:rFonts w:ascii="Arial" w:eastAsia="Times New Roman" w:hAnsi="Arial" w:cs="Arial"/>
          <w:color w:val="E5007E"/>
          <w:sz w:val="24"/>
        </w:rPr>
        <w:tab/>
      </w:r>
      <w:r w:rsidRPr="00B36A5E">
        <w:rPr>
          <w:rFonts w:ascii="Arial" w:eastAsia="Times New Roman" w:hAnsi="Arial" w:cs="Arial"/>
          <w:color w:val="4C94D8" w:themeColor="text2" w:themeTint="80"/>
          <w:sz w:val="24"/>
        </w:rPr>
        <w:t>Voluntary Action – Angus</w:t>
      </w:r>
      <w:r>
        <w:rPr>
          <w:rFonts w:ascii="Arial" w:eastAsia="Times New Roman" w:hAnsi="Arial" w:cs="Arial"/>
          <w:color w:val="E5007E"/>
          <w:sz w:val="24"/>
        </w:rPr>
        <w:tab/>
      </w:r>
      <w:r>
        <w:rPr>
          <w:rFonts w:ascii="Arial" w:eastAsia="Times New Roman" w:hAnsi="Arial" w:cs="Arial"/>
          <w:color w:val="E5007E"/>
          <w:sz w:val="24"/>
        </w:rPr>
        <w:tab/>
        <w:t>Scotmid</w:t>
      </w:r>
    </w:p>
    <w:p w14:paraId="224A9A6A" w14:textId="0F1213C2" w:rsidR="00B30472" w:rsidRDefault="00B36A5E">
      <w:pPr>
        <w:rPr>
          <w:rFonts w:ascii="Arial" w:eastAsia="Times New Roman" w:hAnsi="Arial" w:cs="Arial"/>
          <w:color w:val="4C94D8" w:themeColor="text2" w:themeTint="80"/>
          <w:sz w:val="24"/>
        </w:rPr>
      </w:pPr>
      <w:r w:rsidRPr="00B36A5E">
        <w:rPr>
          <w:rFonts w:ascii="Arial" w:eastAsia="Times New Roman" w:hAnsi="Arial" w:cs="Arial"/>
          <w:color w:val="4C94D8" w:themeColor="text2" w:themeTint="80"/>
          <w:sz w:val="24"/>
        </w:rPr>
        <w:t>Tayside Health Board</w:t>
      </w:r>
      <w:r>
        <w:rPr>
          <w:rFonts w:ascii="Arial" w:eastAsia="Times New Roman" w:hAnsi="Arial" w:cs="Arial"/>
          <w:color w:val="E5007E"/>
          <w:sz w:val="24"/>
        </w:rPr>
        <w:tab/>
      </w:r>
      <w:r>
        <w:rPr>
          <w:rFonts w:ascii="Arial" w:eastAsia="Times New Roman" w:hAnsi="Arial" w:cs="Arial"/>
          <w:color w:val="E5007E"/>
          <w:sz w:val="24"/>
        </w:rPr>
        <w:tab/>
        <w:t>Big Lottery – Dundee</w:t>
      </w:r>
      <w:r>
        <w:rPr>
          <w:rFonts w:ascii="Arial" w:eastAsia="Times New Roman" w:hAnsi="Arial" w:cs="Arial"/>
          <w:color w:val="E5007E"/>
          <w:sz w:val="24"/>
        </w:rPr>
        <w:tab/>
      </w:r>
      <w:r>
        <w:rPr>
          <w:rFonts w:ascii="Arial" w:eastAsia="Times New Roman" w:hAnsi="Arial" w:cs="Arial"/>
          <w:color w:val="E5007E"/>
          <w:sz w:val="24"/>
        </w:rPr>
        <w:tab/>
      </w:r>
      <w:r w:rsidRPr="00B36A5E">
        <w:rPr>
          <w:rFonts w:ascii="Arial" w:eastAsia="Times New Roman" w:hAnsi="Arial" w:cs="Arial"/>
          <w:color w:val="4C94D8" w:themeColor="text2" w:themeTint="80"/>
          <w:sz w:val="24"/>
        </w:rPr>
        <w:t>Just Giving</w:t>
      </w:r>
    </w:p>
    <w:p w14:paraId="438CB725" w14:textId="77777777" w:rsidR="00B30472" w:rsidRDefault="00B30472">
      <w:pPr>
        <w:spacing w:line="278" w:lineRule="auto"/>
        <w:rPr>
          <w:rFonts w:ascii="Arial" w:eastAsia="Times New Roman" w:hAnsi="Arial" w:cs="Arial"/>
          <w:color w:val="4C94D8" w:themeColor="text2" w:themeTint="80"/>
          <w:sz w:val="24"/>
        </w:rPr>
      </w:pPr>
      <w:r>
        <w:rPr>
          <w:rFonts w:ascii="Arial" w:eastAsia="Times New Roman" w:hAnsi="Arial" w:cs="Arial"/>
          <w:color w:val="4C94D8" w:themeColor="text2" w:themeTint="80"/>
          <w:sz w:val="24"/>
        </w:rPr>
        <w:br w:type="page"/>
      </w:r>
    </w:p>
    <w:p w14:paraId="77CD03A7" w14:textId="741B19AF" w:rsidR="00B36A5E" w:rsidRDefault="00B30472">
      <w:pPr>
        <w:rPr>
          <w:rFonts w:ascii="Arial" w:eastAsia="Times New Roman" w:hAnsi="Arial" w:cs="Arial"/>
          <w:color w:val="E5007E"/>
          <w:sz w:val="70"/>
        </w:rPr>
      </w:pPr>
      <w:r>
        <w:rPr>
          <w:rFonts w:ascii="Arial" w:eastAsia="Times New Roman" w:hAnsi="Arial" w:cs="Arial"/>
          <w:color w:val="E5007E"/>
          <w:sz w:val="70"/>
        </w:rPr>
        <w:lastRenderedPageBreak/>
        <w:t>Future Plans</w:t>
      </w:r>
    </w:p>
    <w:p w14:paraId="18DBE53D" w14:textId="77777777" w:rsidR="00B30472" w:rsidRDefault="00B30472">
      <w:pPr>
        <w:rPr>
          <w:rFonts w:ascii="Arial" w:eastAsia="Times New Roman" w:hAnsi="Arial" w:cs="Arial"/>
          <w:color w:val="E5007E"/>
          <w:sz w:val="70"/>
        </w:rPr>
      </w:pPr>
    </w:p>
    <w:p w14:paraId="67FE03A7" w14:textId="1D04A6D8" w:rsidR="00B30472" w:rsidRPr="00C64399" w:rsidRDefault="00B30472" w:rsidP="00B30472">
      <w:pPr>
        <w:pStyle w:val="ListParagraph"/>
        <w:numPr>
          <w:ilvl w:val="0"/>
          <w:numId w:val="2"/>
        </w:numPr>
        <w:rPr>
          <w:rFonts w:ascii="Arial" w:eastAsia="Times New Roman" w:hAnsi="Arial" w:cs="Arial"/>
          <w:color w:val="4C94D8" w:themeColor="text2" w:themeTint="80"/>
          <w:sz w:val="44"/>
          <w:szCs w:val="44"/>
        </w:rPr>
      </w:pPr>
      <w:r w:rsidRPr="00C64399">
        <w:rPr>
          <w:rFonts w:ascii="Arial" w:eastAsia="Times New Roman" w:hAnsi="Arial" w:cs="Arial"/>
          <w:color w:val="4C94D8" w:themeColor="text2" w:themeTint="80"/>
          <w:sz w:val="44"/>
          <w:szCs w:val="44"/>
        </w:rPr>
        <w:t>Monitor Youth Group</w:t>
      </w:r>
    </w:p>
    <w:p w14:paraId="40470AAD" w14:textId="2B524856" w:rsidR="00B30472" w:rsidRPr="00C64399" w:rsidRDefault="00B30472" w:rsidP="00B30472">
      <w:pPr>
        <w:pStyle w:val="ListParagraph"/>
        <w:numPr>
          <w:ilvl w:val="0"/>
          <w:numId w:val="2"/>
        </w:numPr>
        <w:rPr>
          <w:rFonts w:ascii="Arial" w:eastAsia="Times New Roman" w:hAnsi="Arial" w:cs="Arial"/>
          <w:color w:val="4C94D8" w:themeColor="text2" w:themeTint="80"/>
          <w:sz w:val="44"/>
          <w:szCs w:val="44"/>
        </w:rPr>
      </w:pPr>
      <w:r w:rsidRPr="00C64399">
        <w:rPr>
          <w:rFonts w:ascii="Arial" w:eastAsia="Times New Roman" w:hAnsi="Arial" w:cs="Arial"/>
          <w:color w:val="4C94D8" w:themeColor="text2" w:themeTint="80"/>
          <w:sz w:val="44"/>
          <w:szCs w:val="44"/>
        </w:rPr>
        <w:t>Provide access to an ADHD café</w:t>
      </w:r>
    </w:p>
    <w:p w14:paraId="150FC814" w14:textId="6B84DA6F" w:rsidR="00B30472" w:rsidRPr="00C64399" w:rsidRDefault="00B30472" w:rsidP="00B30472">
      <w:pPr>
        <w:pStyle w:val="ListParagraph"/>
        <w:numPr>
          <w:ilvl w:val="0"/>
          <w:numId w:val="2"/>
        </w:numPr>
        <w:rPr>
          <w:rFonts w:ascii="Arial" w:eastAsia="Times New Roman" w:hAnsi="Arial" w:cs="Arial"/>
          <w:color w:val="4C94D8" w:themeColor="text2" w:themeTint="80"/>
          <w:sz w:val="44"/>
          <w:szCs w:val="44"/>
        </w:rPr>
      </w:pPr>
      <w:r w:rsidRPr="00C64399">
        <w:rPr>
          <w:rFonts w:ascii="Arial" w:eastAsia="Times New Roman" w:hAnsi="Arial" w:cs="Arial"/>
          <w:color w:val="4C94D8" w:themeColor="text2" w:themeTint="80"/>
          <w:sz w:val="44"/>
          <w:szCs w:val="44"/>
        </w:rPr>
        <w:t>Provide weekends away for families and Dalguise for the children</w:t>
      </w:r>
    </w:p>
    <w:p w14:paraId="7E4C7227" w14:textId="2FC07CD1" w:rsidR="00B30472" w:rsidRPr="00C64399" w:rsidRDefault="00B30472" w:rsidP="00B30472">
      <w:pPr>
        <w:pStyle w:val="ListParagraph"/>
        <w:numPr>
          <w:ilvl w:val="0"/>
          <w:numId w:val="2"/>
        </w:numPr>
        <w:rPr>
          <w:rFonts w:ascii="Arial" w:eastAsia="Times New Roman" w:hAnsi="Arial" w:cs="Arial"/>
          <w:color w:val="4C94D8" w:themeColor="text2" w:themeTint="80"/>
          <w:sz w:val="44"/>
          <w:szCs w:val="44"/>
        </w:rPr>
      </w:pPr>
      <w:r w:rsidRPr="00C64399">
        <w:rPr>
          <w:rFonts w:ascii="Arial" w:eastAsia="Times New Roman" w:hAnsi="Arial" w:cs="Arial"/>
          <w:color w:val="4C94D8" w:themeColor="text2" w:themeTint="80"/>
          <w:sz w:val="44"/>
          <w:szCs w:val="44"/>
        </w:rPr>
        <w:t>Work in partnership with Autism Initiatives for NeuroMINDS</w:t>
      </w:r>
    </w:p>
    <w:p w14:paraId="4F0D8D2D" w14:textId="0D3E8C44" w:rsidR="00B30472" w:rsidRPr="00C64399" w:rsidRDefault="00B30472" w:rsidP="00B30472">
      <w:pPr>
        <w:pStyle w:val="ListParagraph"/>
        <w:numPr>
          <w:ilvl w:val="0"/>
          <w:numId w:val="2"/>
        </w:numPr>
        <w:rPr>
          <w:rFonts w:ascii="Arial" w:eastAsia="Times New Roman" w:hAnsi="Arial" w:cs="Arial"/>
          <w:color w:val="4C94D8" w:themeColor="text2" w:themeTint="80"/>
          <w:sz w:val="44"/>
          <w:szCs w:val="44"/>
        </w:rPr>
      </w:pPr>
      <w:r w:rsidRPr="00C64399">
        <w:rPr>
          <w:rFonts w:ascii="Arial" w:eastAsia="Times New Roman" w:hAnsi="Arial" w:cs="Arial"/>
          <w:color w:val="4C94D8" w:themeColor="text2" w:themeTint="80"/>
          <w:sz w:val="44"/>
          <w:szCs w:val="44"/>
        </w:rPr>
        <w:t>Additional member of staff with knowledge and expertise on Autism</w:t>
      </w:r>
    </w:p>
    <w:p w14:paraId="600D925F" w14:textId="681A0329" w:rsidR="00B30472" w:rsidRDefault="00C64399" w:rsidP="00B30472">
      <w:pPr>
        <w:pStyle w:val="ListParagraph"/>
        <w:numPr>
          <w:ilvl w:val="0"/>
          <w:numId w:val="2"/>
        </w:numPr>
        <w:rPr>
          <w:rFonts w:ascii="Arial" w:eastAsia="Times New Roman" w:hAnsi="Arial" w:cs="Arial"/>
          <w:color w:val="4C94D8" w:themeColor="text2" w:themeTint="80"/>
          <w:sz w:val="44"/>
          <w:szCs w:val="44"/>
        </w:rPr>
      </w:pPr>
      <w:r w:rsidRPr="00C64399">
        <w:rPr>
          <w:rFonts w:ascii="Arial" w:eastAsia="Times New Roman" w:hAnsi="Arial" w:cs="Arial"/>
          <w:color w:val="4C94D8" w:themeColor="text2" w:themeTint="80"/>
          <w:sz w:val="44"/>
          <w:szCs w:val="44"/>
        </w:rPr>
        <w:t xml:space="preserve">On going support for children, families and adults </w:t>
      </w:r>
    </w:p>
    <w:p w14:paraId="2A3020F8" w14:textId="344AD45E" w:rsidR="00C64399" w:rsidRDefault="00C64399" w:rsidP="00B30472">
      <w:pPr>
        <w:pStyle w:val="ListParagraph"/>
        <w:numPr>
          <w:ilvl w:val="0"/>
          <w:numId w:val="2"/>
        </w:numPr>
        <w:rPr>
          <w:rFonts w:ascii="Arial" w:eastAsia="Times New Roman" w:hAnsi="Arial" w:cs="Arial"/>
          <w:color w:val="4C94D8" w:themeColor="text2" w:themeTint="80"/>
          <w:sz w:val="44"/>
          <w:szCs w:val="44"/>
        </w:rPr>
      </w:pPr>
      <w:r>
        <w:rPr>
          <w:rFonts w:ascii="Arial" w:eastAsia="Times New Roman" w:hAnsi="Arial" w:cs="Arial"/>
          <w:color w:val="4C94D8" w:themeColor="text2" w:themeTint="80"/>
          <w:sz w:val="44"/>
          <w:szCs w:val="44"/>
        </w:rPr>
        <w:t xml:space="preserve">IMPACT courses </w:t>
      </w:r>
    </w:p>
    <w:p w14:paraId="505D1474" w14:textId="58E009D7" w:rsidR="00C6065F" w:rsidRPr="00C64399" w:rsidRDefault="00C6065F" w:rsidP="00B30472">
      <w:pPr>
        <w:pStyle w:val="ListParagraph"/>
        <w:numPr>
          <w:ilvl w:val="0"/>
          <w:numId w:val="2"/>
        </w:numPr>
        <w:rPr>
          <w:rFonts w:ascii="Arial" w:eastAsia="Times New Roman" w:hAnsi="Arial" w:cs="Arial"/>
          <w:color w:val="4C94D8" w:themeColor="text2" w:themeTint="80"/>
          <w:sz w:val="44"/>
          <w:szCs w:val="44"/>
        </w:rPr>
      </w:pPr>
      <w:r>
        <w:rPr>
          <w:rFonts w:ascii="Arial" w:eastAsia="Times New Roman" w:hAnsi="Arial" w:cs="Arial"/>
          <w:color w:val="4C94D8" w:themeColor="text2" w:themeTint="80"/>
          <w:sz w:val="44"/>
          <w:szCs w:val="44"/>
        </w:rPr>
        <w:t xml:space="preserve">ADHD Coaching </w:t>
      </w:r>
    </w:p>
    <w:sectPr w:rsidR="00C6065F" w:rsidRPr="00C64399">
      <w:headerReference w:type="default" r:id="rId3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08100" w14:textId="77777777" w:rsidR="00FE2D18" w:rsidRDefault="00FE2D18" w:rsidP="006E340C">
      <w:pPr>
        <w:spacing w:after="0" w:line="240" w:lineRule="auto"/>
      </w:pPr>
      <w:r>
        <w:separator/>
      </w:r>
    </w:p>
  </w:endnote>
  <w:endnote w:type="continuationSeparator" w:id="0">
    <w:p w14:paraId="3ECBA743" w14:textId="77777777" w:rsidR="00FE2D18" w:rsidRDefault="00FE2D18" w:rsidP="006E3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Fairwater Script">
    <w:charset w:val="00"/>
    <w:family w:val="auto"/>
    <w:pitch w:val="variable"/>
    <w:sig w:usb0="A000002F" w:usb1="1000004B"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096307"/>
      <w:docPartObj>
        <w:docPartGallery w:val="Page Numbers (Bottom of Page)"/>
        <w:docPartUnique/>
      </w:docPartObj>
    </w:sdtPr>
    <w:sdtEndPr>
      <w:rPr>
        <w:noProof/>
      </w:rPr>
    </w:sdtEndPr>
    <w:sdtContent>
      <w:p w14:paraId="69B86A65" w14:textId="5EB4A00B" w:rsidR="006232AC" w:rsidRDefault="006232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B1895F" w14:textId="08E58F55" w:rsidR="006E340C" w:rsidRDefault="006E34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6B735" w14:textId="77777777" w:rsidR="00FE2D18" w:rsidRDefault="00FE2D18" w:rsidP="006E340C">
      <w:pPr>
        <w:spacing w:after="0" w:line="240" w:lineRule="auto"/>
      </w:pPr>
      <w:r>
        <w:separator/>
      </w:r>
    </w:p>
  </w:footnote>
  <w:footnote w:type="continuationSeparator" w:id="0">
    <w:p w14:paraId="50F8BF8F" w14:textId="77777777" w:rsidR="00FE2D18" w:rsidRDefault="00FE2D18" w:rsidP="006E34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02D30" w14:textId="723C4A87" w:rsidR="006E340C" w:rsidRDefault="006E340C">
    <w:pPr>
      <w:pStyle w:val="Header"/>
    </w:pPr>
    <w:r>
      <w:rPr>
        <w:noProof/>
      </w:rPr>
      <mc:AlternateContent>
        <mc:Choice Requires="wpg">
          <w:drawing>
            <wp:anchor distT="0" distB="0" distL="114300" distR="114300" simplePos="0" relativeHeight="251661312" behindDoc="0" locked="0" layoutInCell="1" allowOverlap="1" wp14:anchorId="0E040A11" wp14:editId="2F264843">
              <wp:simplePos x="0" y="0"/>
              <wp:positionH relativeFrom="page">
                <wp:align>left</wp:align>
              </wp:positionH>
              <wp:positionV relativeFrom="page">
                <wp:posOffset>-66675</wp:posOffset>
              </wp:positionV>
              <wp:extent cx="7848600" cy="571500"/>
              <wp:effectExtent l="0" t="0" r="0" b="0"/>
              <wp:wrapSquare wrapText="bothSides"/>
              <wp:docPr id="9860" name="Group 9860"/>
              <wp:cNvGraphicFramePr/>
              <a:graphic xmlns:a="http://schemas.openxmlformats.org/drawingml/2006/main">
                <a:graphicData uri="http://schemas.microsoft.com/office/word/2010/wordprocessingGroup">
                  <wpg:wgp>
                    <wpg:cNvGrpSpPr/>
                    <wpg:grpSpPr>
                      <a:xfrm>
                        <a:off x="0" y="0"/>
                        <a:ext cx="7848600" cy="571500"/>
                        <a:chOff x="188205" y="85725"/>
                        <a:chExt cx="5969857" cy="571500"/>
                      </a:xfrm>
                    </wpg:grpSpPr>
                    <wps:wsp>
                      <wps:cNvPr id="9861" name="Shape 9861"/>
                      <wps:cNvSpPr/>
                      <wps:spPr>
                        <a:xfrm>
                          <a:off x="188205" y="85725"/>
                          <a:ext cx="5969857" cy="571500"/>
                        </a:xfrm>
                        <a:custGeom>
                          <a:avLst/>
                          <a:gdLst/>
                          <a:ahLst/>
                          <a:cxnLst/>
                          <a:rect l="0" t="0" r="0" b="0"/>
                          <a:pathLst>
                            <a:path w="6248400" h="571500">
                              <a:moveTo>
                                <a:pt x="5969000" y="0"/>
                              </a:moveTo>
                              <a:lnTo>
                                <a:pt x="6248400" y="571500"/>
                              </a:lnTo>
                              <a:lnTo>
                                <a:pt x="0" y="333642"/>
                              </a:lnTo>
                              <a:lnTo>
                                <a:pt x="25400" y="87300"/>
                              </a:lnTo>
                              <a:lnTo>
                                <a:pt x="5969000" y="0"/>
                              </a:lnTo>
                              <a:close/>
                            </a:path>
                          </a:pathLst>
                        </a:custGeom>
                        <a:solidFill>
                          <a:srgbClr val="007DA5"/>
                        </a:solidFill>
                        <a:ln w="0" cap="flat">
                          <a:noFill/>
                          <a:miter lim="127000"/>
                        </a:ln>
                        <a:effectLst/>
                      </wps:spPr>
                      <wps:bodyPr/>
                    </wps:wsp>
                  </wpg:wgp>
                </a:graphicData>
              </a:graphic>
              <wp14:sizeRelH relativeFrom="margin">
                <wp14:pctWidth>0</wp14:pctWidth>
              </wp14:sizeRelH>
            </wp:anchor>
          </w:drawing>
        </mc:Choice>
        <mc:Fallback>
          <w:pict>
            <v:group w14:anchorId="1C2E0F98" id="Group 9860" o:spid="_x0000_s1026" style="position:absolute;margin-left:0;margin-top:-5.25pt;width:618pt;height:45pt;z-index:251661312;mso-position-horizontal:left;mso-position-horizontal-relative:page;mso-position-vertical-relative:page;mso-width-relative:margin" coordorigin="1882,857" coordsize="59698,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">
              <v:shape id="Shape 9861" o:spid="_x0000_s1027" style="position:absolute;left:1882;top:857;width:59698;height:5715;visibility:visible;mso-wrap-style:square;v-text-anchor:top" coordsize="624840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" path="m5969000,r279400,571500l,333642,25400,87300,5969000,xe" fillcolor="#007da5" stroked="f" strokeweight="0">
                <v:stroke miterlimit="83231f" joinstyle="miter"/>
                <v:path arrowok="t" textboxrect="0,0,6248400,571500"/>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4115"/>
    <w:multiLevelType w:val="hybridMultilevel"/>
    <w:tmpl w:val="25BAA3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E9B2456"/>
    <w:multiLevelType w:val="hybridMultilevel"/>
    <w:tmpl w:val="7D6CFC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0493399">
    <w:abstractNumId w:val="1"/>
  </w:num>
  <w:num w:numId="2" w16cid:durableId="547450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52F"/>
    <w:rsid w:val="00054F03"/>
    <w:rsid w:val="000642AE"/>
    <w:rsid w:val="00076017"/>
    <w:rsid w:val="000A169F"/>
    <w:rsid w:val="001A0022"/>
    <w:rsid w:val="00206F0D"/>
    <w:rsid w:val="0021285F"/>
    <w:rsid w:val="00286CCA"/>
    <w:rsid w:val="00293694"/>
    <w:rsid w:val="002D10BF"/>
    <w:rsid w:val="002F7D99"/>
    <w:rsid w:val="00336F5A"/>
    <w:rsid w:val="003C0294"/>
    <w:rsid w:val="003E3D60"/>
    <w:rsid w:val="003F0615"/>
    <w:rsid w:val="004F5B6B"/>
    <w:rsid w:val="00502CA8"/>
    <w:rsid w:val="00590626"/>
    <w:rsid w:val="005A3867"/>
    <w:rsid w:val="005C2C4F"/>
    <w:rsid w:val="005F5F36"/>
    <w:rsid w:val="006232AC"/>
    <w:rsid w:val="006B409B"/>
    <w:rsid w:val="006B7BAE"/>
    <w:rsid w:val="006E340C"/>
    <w:rsid w:val="0072252F"/>
    <w:rsid w:val="007719D8"/>
    <w:rsid w:val="007A2280"/>
    <w:rsid w:val="007C40B5"/>
    <w:rsid w:val="007F7DC6"/>
    <w:rsid w:val="008A2F23"/>
    <w:rsid w:val="008E3671"/>
    <w:rsid w:val="00934785"/>
    <w:rsid w:val="0094582D"/>
    <w:rsid w:val="009F3A4A"/>
    <w:rsid w:val="009F7B24"/>
    <w:rsid w:val="00AB0BF1"/>
    <w:rsid w:val="00AB2C54"/>
    <w:rsid w:val="00AD663E"/>
    <w:rsid w:val="00B30472"/>
    <w:rsid w:val="00B36A5E"/>
    <w:rsid w:val="00B44F22"/>
    <w:rsid w:val="00B53050"/>
    <w:rsid w:val="00B6395D"/>
    <w:rsid w:val="00B66B22"/>
    <w:rsid w:val="00B833F3"/>
    <w:rsid w:val="00BA2961"/>
    <w:rsid w:val="00C23A5E"/>
    <w:rsid w:val="00C53F68"/>
    <w:rsid w:val="00C6065F"/>
    <w:rsid w:val="00C64399"/>
    <w:rsid w:val="00C93D1C"/>
    <w:rsid w:val="00CA3AC6"/>
    <w:rsid w:val="00CF2F5B"/>
    <w:rsid w:val="00D70081"/>
    <w:rsid w:val="00DB6526"/>
    <w:rsid w:val="00DD1757"/>
    <w:rsid w:val="00DE7E81"/>
    <w:rsid w:val="00E52BA8"/>
    <w:rsid w:val="00E71194"/>
    <w:rsid w:val="00E72FB9"/>
    <w:rsid w:val="00E83665"/>
    <w:rsid w:val="00EA236C"/>
    <w:rsid w:val="00EF2798"/>
    <w:rsid w:val="00F0596B"/>
    <w:rsid w:val="00F15C10"/>
    <w:rsid w:val="00F573E2"/>
    <w:rsid w:val="00F60DD2"/>
    <w:rsid w:val="00F63E1D"/>
    <w:rsid w:val="00F717DD"/>
    <w:rsid w:val="00FA1CAA"/>
    <w:rsid w:val="00FC3FFF"/>
    <w:rsid w:val="00FC64F2"/>
    <w:rsid w:val="00FE2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5F658"/>
  <w15:chartTrackingRefBased/>
  <w15:docId w15:val="{35AC6C71-E059-4DAD-842C-AD26A24C8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52F"/>
    <w:pPr>
      <w:spacing w:line="259" w:lineRule="auto"/>
    </w:pPr>
    <w:rPr>
      <w:rFonts w:ascii="Calibri" w:eastAsia="Calibri" w:hAnsi="Calibri" w:cs="Calibri"/>
      <w:color w:val="000000"/>
      <w:sz w:val="22"/>
      <w:lang w:eastAsia="en-GB"/>
    </w:rPr>
  </w:style>
  <w:style w:type="paragraph" w:styleId="Heading1">
    <w:name w:val="heading 1"/>
    <w:basedOn w:val="Normal"/>
    <w:next w:val="Normal"/>
    <w:link w:val="Heading1Char"/>
    <w:uiPriority w:val="9"/>
    <w:qFormat/>
    <w:rsid w:val="0072252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72252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72252F"/>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72252F"/>
    <w:pPr>
      <w:keepNext/>
      <w:keepLines/>
      <w:spacing w:before="80" w:after="40" w:line="278" w:lineRule="auto"/>
      <w:outlineLvl w:val="3"/>
    </w:pPr>
    <w:rPr>
      <w:rFonts w:asciiTheme="minorHAnsi" w:eastAsiaTheme="majorEastAsia" w:hAnsiTheme="minorHAnsi" w:cstheme="majorBidi"/>
      <w:i/>
      <w:iCs/>
      <w:color w:val="0F4761" w:themeColor="accent1" w:themeShade="BF"/>
      <w:sz w:val="24"/>
      <w:lang w:eastAsia="en-US"/>
    </w:rPr>
  </w:style>
  <w:style w:type="paragraph" w:styleId="Heading5">
    <w:name w:val="heading 5"/>
    <w:basedOn w:val="Normal"/>
    <w:next w:val="Normal"/>
    <w:link w:val="Heading5Char"/>
    <w:uiPriority w:val="9"/>
    <w:semiHidden/>
    <w:unhideWhenUsed/>
    <w:qFormat/>
    <w:rsid w:val="0072252F"/>
    <w:pPr>
      <w:keepNext/>
      <w:keepLines/>
      <w:spacing w:before="80" w:after="40" w:line="278" w:lineRule="auto"/>
      <w:outlineLvl w:val="4"/>
    </w:pPr>
    <w:rPr>
      <w:rFonts w:asciiTheme="minorHAnsi" w:eastAsiaTheme="majorEastAsia" w:hAnsiTheme="minorHAnsi" w:cstheme="majorBidi"/>
      <w:color w:val="0F4761" w:themeColor="accent1" w:themeShade="BF"/>
      <w:sz w:val="24"/>
      <w:lang w:eastAsia="en-US"/>
    </w:rPr>
  </w:style>
  <w:style w:type="paragraph" w:styleId="Heading6">
    <w:name w:val="heading 6"/>
    <w:basedOn w:val="Normal"/>
    <w:next w:val="Normal"/>
    <w:link w:val="Heading6Char"/>
    <w:uiPriority w:val="9"/>
    <w:semiHidden/>
    <w:unhideWhenUsed/>
    <w:qFormat/>
    <w:rsid w:val="0072252F"/>
    <w:pPr>
      <w:keepNext/>
      <w:keepLines/>
      <w:spacing w:before="40" w:after="0" w:line="278" w:lineRule="auto"/>
      <w:outlineLvl w:val="5"/>
    </w:pPr>
    <w:rPr>
      <w:rFonts w:asciiTheme="minorHAnsi" w:eastAsiaTheme="majorEastAsia" w:hAnsiTheme="minorHAnsi" w:cstheme="majorBidi"/>
      <w:i/>
      <w:iCs/>
      <w:color w:val="595959" w:themeColor="text1" w:themeTint="A6"/>
      <w:sz w:val="24"/>
      <w:lang w:eastAsia="en-US"/>
    </w:rPr>
  </w:style>
  <w:style w:type="paragraph" w:styleId="Heading7">
    <w:name w:val="heading 7"/>
    <w:basedOn w:val="Normal"/>
    <w:next w:val="Normal"/>
    <w:link w:val="Heading7Char"/>
    <w:uiPriority w:val="9"/>
    <w:semiHidden/>
    <w:unhideWhenUsed/>
    <w:qFormat/>
    <w:rsid w:val="0072252F"/>
    <w:pPr>
      <w:keepNext/>
      <w:keepLines/>
      <w:spacing w:before="40" w:after="0" w:line="278" w:lineRule="auto"/>
      <w:outlineLvl w:val="6"/>
    </w:pPr>
    <w:rPr>
      <w:rFonts w:asciiTheme="minorHAnsi" w:eastAsiaTheme="majorEastAsia" w:hAnsiTheme="minorHAnsi" w:cstheme="majorBidi"/>
      <w:color w:val="595959" w:themeColor="text1" w:themeTint="A6"/>
      <w:sz w:val="24"/>
      <w:lang w:eastAsia="en-US"/>
    </w:rPr>
  </w:style>
  <w:style w:type="paragraph" w:styleId="Heading8">
    <w:name w:val="heading 8"/>
    <w:basedOn w:val="Normal"/>
    <w:next w:val="Normal"/>
    <w:link w:val="Heading8Char"/>
    <w:uiPriority w:val="9"/>
    <w:semiHidden/>
    <w:unhideWhenUsed/>
    <w:qFormat/>
    <w:rsid w:val="0072252F"/>
    <w:pPr>
      <w:keepNext/>
      <w:keepLines/>
      <w:spacing w:after="0" w:line="278" w:lineRule="auto"/>
      <w:outlineLvl w:val="7"/>
    </w:pPr>
    <w:rPr>
      <w:rFonts w:asciiTheme="minorHAnsi" w:eastAsiaTheme="majorEastAsia" w:hAnsiTheme="minorHAnsi" w:cstheme="majorBidi"/>
      <w:i/>
      <w:iCs/>
      <w:color w:val="272727" w:themeColor="text1" w:themeTint="D8"/>
      <w:sz w:val="24"/>
      <w:lang w:eastAsia="en-US"/>
    </w:rPr>
  </w:style>
  <w:style w:type="paragraph" w:styleId="Heading9">
    <w:name w:val="heading 9"/>
    <w:basedOn w:val="Normal"/>
    <w:next w:val="Normal"/>
    <w:link w:val="Heading9Char"/>
    <w:uiPriority w:val="9"/>
    <w:semiHidden/>
    <w:unhideWhenUsed/>
    <w:qFormat/>
    <w:rsid w:val="0072252F"/>
    <w:pPr>
      <w:keepNext/>
      <w:keepLines/>
      <w:spacing w:after="0" w:line="278" w:lineRule="auto"/>
      <w:outlineLvl w:val="8"/>
    </w:pPr>
    <w:rPr>
      <w:rFonts w:asciiTheme="minorHAnsi" w:eastAsiaTheme="majorEastAsia" w:hAnsiTheme="minorHAnsi" w:cstheme="majorBidi"/>
      <w:color w:val="272727" w:themeColor="text1" w:themeTint="D8"/>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5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25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25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25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25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25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5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5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52F"/>
    <w:rPr>
      <w:rFonts w:eastAsiaTheme="majorEastAsia" w:cstheme="majorBidi"/>
      <w:color w:val="272727" w:themeColor="text1" w:themeTint="D8"/>
    </w:rPr>
  </w:style>
  <w:style w:type="paragraph" w:styleId="Title">
    <w:name w:val="Title"/>
    <w:basedOn w:val="Normal"/>
    <w:next w:val="Normal"/>
    <w:link w:val="TitleChar"/>
    <w:uiPriority w:val="10"/>
    <w:qFormat/>
    <w:rsid w:val="0072252F"/>
    <w:pPr>
      <w:spacing w:after="80" w:line="240" w:lineRule="auto"/>
      <w:contextualSpacing/>
    </w:pPr>
    <w:rPr>
      <w:rFonts w:asciiTheme="majorHAnsi" w:eastAsiaTheme="majorEastAsia" w:hAnsiTheme="majorHAnsi" w:cstheme="majorBidi"/>
      <w:color w:val="auto"/>
      <w:spacing w:val="-10"/>
      <w:kern w:val="28"/>
      <w:sz w:val="56"/>
      <w:szCs w:val="56"/>
      <w:lang w:eastAsia="en-US"/>
    </w:rPr>
  </w:style>
  <w:style w:type="character" w:customStyle="1" w:styleId="TitleChar">
    <w:name w:val="Title Char"/>
    <w:basedOn w:val="DefaultParagraphFont"/>
    <w:link w:val="Title"/>
    <w:uiPriority w:val="10"/>
    <w:rsid w:val="007225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52F"/>
    <w:pPr>
      <w:numPr>
        <w:ilvl w:val="1"/>
      </w:numPr>
      <w:spacing w:line="278"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7225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52F"/>
    <w:pPr>
      <w:spacing w:before="160" w:line="278" w:lineRule="auto"/>
      <w:jc w:val="center"/>
    </w:pPr>
    <w:rPr>
      <w:rFonts w:asciiTheme="minorHAnsi" w:eastAsiaTheme="minorHAnsi" w:hAnsiTheme="minorHAnsi" w:cstheme="minorBidi"/>
      <w:i/>
      <w:iCs/>
      <w:color w:val="404040" w:themeColor="text1" w:themeTint="BF"/>
      <w:sz w:val="24"/>
      <w:lang w:eastAsia="en-US"/>
    </w:rPr>
  </w:style>
  <w:style w:type="character" w:customStyle="1" w:styleId="QuoteChar">
    <w:name w:val="Quote Char"/>
    <w:basedOn w:val="DefaultParagraphFont"/>
    <w:link w:val="Quote"/>
    <w:uiPriority w:val="29"/>
    <w:rsid w:val="0072252F"/>
    <w:rPr>
      <w:i/>
      <w:iCs/>
      <w:color w:val="404040" w:themeColor="text1" w:themeTint="BF"/>
    </w:rPr>
  </w:style>
  <w:style w:type="paragraph" w:styleId="ListParagraph">
    <w:name w:val="List Paragraph"/>
    <w:basedOn w:val="Normal"/>
    <w:uiPriority w:val="34"/>
    <w:qFormat/>
    <w:rsid w:val="0072252F"/>
    <w:pPr>
      <w:spacing w:line="278" w:lineRule="auto"/>
      <w:ind w:left="720"/>
      <w:contextualSpacing/>
    </w:pPr>
    <w:rPr>
      <w:rFonts w:asciiTheme="minorHAnsi" w:eastAsiaTheme="minorHAnsi" w:hAnsiTheme="minorHAnsi" w:cstheme="minorBidi"/>
      <w:color w:val="auto"/>
      <w:sz w:val="24"/>
      <w:lang w:eastAsia="en-US"/>
    </w:rPr>
  </w:style>
  <w:style w:type="character" w:styleId="IntenseEmphasis">
    <w:name w:val="Intense Emphasis"/>
    <w:basedOn w:val="DefaultParagraphFont"/>
    <w:uiPriority w:val="21"/>
    <w:qFormat/>
    <w:rsid w:val="0072252F"/>
    <w:rPr>
      <w:i/>
      <w:iCs/>
      <w:color w:val="0F4761" w:themeColor="accent1" w:themeShade="BF"/>
    </w:rPr>
  </w:style>
  <w:style w:type="paragraph" w:styleId="IntenseQuote">
    <w:name w:val="Intense Quote"/>
    <w:basedOn w:val="Normal"/>
    <w:next w:val="Normal"/>
    <w:link w:val="IntenseQuoteChar"/>
    <w:uiPriority w:val="30"/>
    <w:qFormat/>
    <w:rsid w:val="0072252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lang w:eastAsia="en-US"/>
    </w:rPr>
  </w:style>
  <w:style w:type="character" w:customStyle="1" w:styleId="IntenseQuoteChar">
    <w:name w:val="Intense Quote Char"/>
    <w:basedOn w:val="DefaultParagraphFont"/>
    <w:link w:val="IntenseQuote"/>
    <w:uiPriority w:val="30"/>
    <w:rsid w:val="0072252F"/>
    <w:rPr>
      <w:i/>
      <w:iCs/>
      <w:color w:val="0F4761" w:themeColor="accent1" w:themeShade="BF"/>
    </w:rPr>
  </w:style>
  <w:style w:type="character" w:styleId="IntenseReference">
    <w:name w:val="Intense Reference"/>
    <w:basedOn w:val="DefaultParagraphFont"/>
    <w:uiPriority w:val="32"/>
    <w:qFormat/>
    <w:rsid w:val="0072252F"/>
    <w:rPr>
      <w:b/>
      <w:bCs/>
      <w:smallCaps/>
      <w:color w:val="0F4761" w:themeColor="accent1" w:themeShade="BF"/>
      <w:spacing w:val="5"/>
    </w:rPr>
  </w:style>
  <w:style w:type="paragraph" w:customStyle="1" w:styleId="isselectedend">
    <w:name w:val="isselectedend"/>
    <w:basedOn w:val="Normal"/>
    <w:rsid w:val="00DB6526"/>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NormalWeb">
    <w:name w:val="Normal (Web)"/>
    <w:basedOn w:val="Normal"/>
    <w:uiPriority w:val="99"/>
    <w:unhideWhenUsed/>
    <w:rsid w:val="00DB6526"/>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Header">
    <w:name w:val="header"/>
    <w:basedOn w:val="Normal"/>
    <w:link w:val="HeaderChar"/>
    <w:uiPriority w:val="99"/>
    <w:unhideWhenUsed/>
    <w:rsid w:val="006E34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40C"/>
    <w:rPr>
      <w:rFonts w:ascii="Calibri" w:eastAsia="Calibri" w:hAnsi="Calibri" w:cs="Calibri"/>
      <w:color w:val="000000"/>
      <w:sz w:val="22"/>
      <w:lang w:eastAsia="en-GB"/>
    </w:rPr>
  </w:style>
  <w:style w:type="paragraph" w:styleId="Footer">
    <w:name w:val="footer"/>
    <w:basedOn w:val="Normal"/>
    <w:link w:val="FooterChar"/>
    <w:uiPriority w:val="99"/>
    <w:unhideWhenUsed/>
    <w:rsid w:val="006E34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40C"/>
    <w:rPr>
      <w:rFonts w:ascii="Calibri" w:eastAsia="Calibri" w:hAnsi="Calibri" w:cs="Calibri"/>
      <w:color w:val="000000"/>
      <w:sz w:val="22"/>
      <w:lang w:eastAsia="en-GB"/>
    </w:rPr>
  </w:style>
  <w:style w:type="paragraph" w:styleId="NoSpacing">
    <w:name w:val="No Spacing"/>
    <w:uiPriority w:val="1"/>
    <w:qFormat/>
    <w:rsid w:val="007F7DC6"/>
    <w:pPr>
      <w:spacing w:after="0" w:line="240" w:lineRule="auto"/>
    </w:pPr>
    <w:rPr>
      <w:rFonts w:ascii="Calibri" w:eastAsia="Calibri" w:hAnsi="Calibri" w:cs="Calibri"/>
      <w:color w:val="000000"/>
      <w:sz w:val="22"/>
      <w:lang w:eastAsia="en-GB"/>
    </w:rPr>
  </w:style>
  <w:style w:type="character" w:styleId="Strong">
    <w:name w:val="Strong"/>
    <w:basedOn w:val="DefaultParagraphFont"/>
    <w:uiPriority w:val="22"/>
    <w:qFormat/>
    <w:rsid w:val="009F7B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customXml" Target="../customXml/item4.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eader" Target="header1.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sv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C489F118-FE7C-4516-843B-A0CA31348EAC}">
  <ds:schemaRefs>
    <ds:schemaRef ds:uri="http://schemas.openxmlformats.org/officeDocument/2006/bibliography"/>
  </ds:schemaRefs>
</ds:datastoreItem>
</file>

<file path=customXml/itemProps2.xml><?xml version="1.0" encoding="utf-8"?>
<ds:datastoreItem xmlns:ds="http://schemas.openxmlformats.org/officeDocument/2006/customXml" ds:itemID="{62BD1069-A743-42FB-BBC4-70C0653A3DE8}"/>
</file>

<file path=customXml/itemProps3.xml><?xml version="1.0" encoding="utf-8"?>
<ds:datastoreItem xmlns:ds="http://schemas.openxmlformats.org/officeDocument/2006/customXml" ds:itemID="{B0B1DDB4-A013-42B8-8E69-6EB6C2C27456}"/>
</file>

<file path=customXml/itemProps4.xml><?xml version="1.0" encoding="utf-8"?>
<ds:datastoreItem xmlns:ds="http://schemas.openxmlformats.org/officeDocument/2006/customXml" ds:itemID="{2462B1DF-1516-4D8B-A9CD-6D9B00318311}"/>
</file>

<file path=docProps/app.xml><?xml version="1.0" encoding="utf-8"?>
<Properties xmlns="http://schemas.openxmlformats.org/officeDocument/2006/extended-properties" xmlns:vt="http://schemas.openxmlformats.org/officeDocument/2006/docPropsVTypes">
  <Template>Normal</Template>
  <TotalTime>39</TotalTime>
  <Pages>15</Pages>
  <Words>2020</Words>
  <Characters>11514</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Clink</dc:creator>
  <cp:keywords/>
  <dc:description/>
  <cp:lastModifiedBy>Alison Clink</cp:lastModifiedBy>
  <cp:revision>7</cp:revision>
  <cp:lastPrinted>2026-07-14T10:16:00Z</cp:lastPrinted>
  <dcterms:created xsi:type="dcterms:W3CDTF">2026-06-26T11:47:00Z</dcterms:created>
  <dcterms:modified xsi:type="dcterms:W3CDTF">2026-07-14T10:54:00Z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