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8F17" w14:textId="64FFDB66" w:rsidR="004660FE" w:rsidRDefault="003C135E">
      <w:pPr>
        <w:tabs>
          <w:tab w:val="left" w:pos="524"/>
          <w:tab w:val="left" w:pos="3663"/>
          <w:tab w:val="left" w:pos="4316"/>
          <w:tab w:val="decimal" w:pos="5364"/>
          <w:tab w:val="decimal" w:pos="6541"/>
          <w:tab w:val="decimal" w:pos="7718"/>
          <w:tab w:val="decimal" w:pos="8895"/>
        </w:tabs>
        <w:jc w:val="both"/>
      </w:pPr>
      <w:r>
        <w:t>,</w:t>
      </w:r>
      <w:r w:rsidR="004660FE">
        <w:softHyphen/>
      </w:r>
      <w:r w:rsidR="004660FE">
        <w:softHyphen/>
      </w:r>
    </w:p>
    <w:p w14:paraId="5C2C1648"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225FB973"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4D5A3CD4"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19DC78DE"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3A15AD0C"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6C9C7B60"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4A35FFCB"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14A2FA92"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4B737520"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27612E69"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563E2731"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297273B8"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26CE296B" w14:textId="77777777" w:rsidR="004660FE" w:rsidRDefault="004660FE">
      <w:pPr>
        <w:tabs>
          <w:tab w:val="left" w:pos="524"/>
          <w:tab w:val="left" w:pos="3663"/>
          <w:tab w:val="left" w:pos="4316"/>
          <w:tab w:val="decimal" w:pos="5364"/>
          <w:tab w:val="decimal" w:pos="6541"/>
          <w:tab w:val="decimal" w:pos="7718"/>
          <w:tab w:val="decimal" w:pos="8895"/>
        </w:tabs>
        <w:ind w:right="131"/>
        <w:jc w:val="both"/>
      </w:pPr>
    </w:p>
    <w:p w14:paraId="4E17C3F7" w14:textId="77777777" w:rsidR="004660FE" w:rsidRDefault="004660FE" w:rsidP="000C0C46">
      <w:pPr>
        <w:tabs>
          <w:tab w:val="center" w:pos="4776"/>
        </w:tabs>
        <w:ind w:right="131"/>
        <w:jc w:val="center"/>
        <w:rPr>
          <w:bCs/>
          <w:sz w:val="36"/>
        </w:rPr>
      </w:pPr>
      <w:r>
        <w:rPr>
          <w:bCs/>
          <w:sz w:val="36"/>
        </w:rPr>
        <w:t>CUNNINGSBURGH HISTORY GROUP</w:t>
      </w:r>
    </w:p>
    <w:p w14:paraId="00C5A942" w14:textId="77777777" w:rsidR="004660FE" w:rsidRDefault="004660FE" w:rsidP="000C0C46">
      <w:pPr>
        <w:tabs>
          <w:tab w:val="left" w:pos="524"/>
          <w:tab w:val="left" w:pos="3663"/>
          <w:tab w:val="left" w:pos="4316"/>
          <w:tab w:val="decimal" w:pos="5364"/>
          <w:tab w:val="decimal" w:pos="6541"/>
          <w:tab w:val="decimal" w:pos="7718"/>
          <w:tab w:val="decimal" w:pos="8895"/>
        </w:tabs>
        <w:ind w:right="131"/>
        <w:jc w:val="center"/>
        <w:rPr>
          <w:bCs/>
          <w:sz w:val="24"/>
        </w:rPr>
      </w:pPr>
    </w:p>
    <w:p w14:paraId="39FB0A3D" w14:textId="77777777" w:rsidR="004660FE" w:rsidRDefault="004660FE" w:rsidP="000C0C46">
      <w:pPr>
        <w:tabs>
          <w:tab w:val="center" w:pos="4776"/>
        </w:tabs>
        <w:ind w:right="131"/>
        <w:jc w:val="center"/>
        <w:rPr>
          <w:bCs/>
          <w:sz w:val="24"/>
        </w:rPr>
      </w:pPr>
      <w:r>
        <w:rPr>
          <w:bCs/>
          <w:sz w:val="24"/>
        </w:rPr>
        <w:t>ANNUAL REPORT OF THE MANAGEMENT COMMITTEE</w:t>
      </w:r>
    </w:p>
    <w:p w14:paraId="6EC4A804" w14:textId="77777777" w:rsidR="004660FE" w:rsidRDefault="004660FE" w:rsidP="000C0C46">
      <w:pPr>
        <w:tabs>
          <w:tab w:val="center" w:pos="4776"/>
        </w:tabs>
        <w:ind w:right="131"/>
        <w:jc w:val="center"/>
        <w:rPr>
          <w:bCs/>
          <w:sz w:val="24"/>
        </w:rPr>
      </w:pPr>
      <w:r>
        <w:rPr>
          <w:bCs/>
          <w:sz w:val="24"/>
        </w:rPr>
        <w:t>&amp;</w:t>
      </w:r>
    </w:p>
    <w:p w14:paraId="096E8F4D" w14:textId="77777777" w:rsidR="004660FE" w:rsidRDefault="004660FE" w:rsidP="000C0C46">
      <w:pPr>
        <w:tabs>
          <w:tab w:val="center" w:pos="4776"/>
        </w:tabs>
        <w:ind w:right="131"/>
        <w:jc w:val="center"/>
        <w:rPr>
          <w:bCs/>
          <w:sz w:val="24"/>
        </w:rPr>
      </w:pPr>
      <w:r>
        <w:rPr>
          <w:bCs/>
          <w:sz w:val="24"/>
        </w:rPr>
        <w:t>UNAUDITED FINANCIAL STATEMENTS</w:t>
      </w:r>
    </w:p>
    <w:p w14:paraId="717C3B89" w14:textId="77777777" w:rsidR="004660FE" w:rsidRDefault="004660FE" w:rsidP="000C0C46">
      <w:pPr>
        <w:tabs>
          <w:tab w:val="left" w:pos="524"/>
          <w:tab w:val="left" w:pos="3663"/>
          <w:tab w:val="left" w:pos="4316"/>
          <w:tab w:val="decimal" w:pos="5364"/>
          <w:tab w:val="decimal" w:pos="6541"/>
          <w:tab w:val="decimal" w:pos="7718"/>
          <w:tab w:val="decimal" w:pos="8895"/>
        </w:tabs>
        <w:ind w:right="131"/>
        <w:jc w:val="center"/>
        <w:rPr>
          <w:bCs/>
          <w:sz w:val="24"/>
        </w:rPr>
      </w:pPr>
    </w:p>
    <w:p w14:paraId="4604EA4F" w14:textId="77777777" w:rsidR="004660FE" w:rsidRDefault="004660FE" w:rsidP="000C0C46">
      <w:pPr>
        <w:tabs>
          <w:tab w:val="left" w:pos="524"/>
          <w:tab w:val="left" w:pos="3663"/>
          <w:tab w:val="left" w:pos="4316"/>
          <w:tab w:val="decimal" w:pos="5364"/>
          <w:tab w:val="decimal" w:pos="6541"/>
          <w:tab w:val="decimal" w:pos="7718"/>
          <w:tab w:val="decimal" w:pos="8895"/>
        </w:tabs>
        <w:ind w:right="131"/>
        <w:jc w:val="center"/>
        <w:rPr>
          <w:bCs/>
          <w:sz w:val="24"/>
        </w:rPr>
      </w:pPr>
      <w:r>
        <w:rPr>
          <w:bCs/>
          <w:sz w:val="24"/>
        </w:rPr>
        <w:t>for the period ended</w:t>
      </w:r>
    </w:p>
    <w:p w14:paraId="459DB623" w14:textId="77777777" w:rsidR="004660FE" w:rsidRDefault="004660FE" w:rsidP="000C0C46">
      <w:pPr>
        <w:tabs>
          <w:tab w:val="left" w:pos="524"/>
          <w:tab w:val="left" w:pos="3663"/>
          <w:tab w:val="left" w:pos="4316"/>
          <w:tab w:val="decimal" w:pos="5364"/>
          <w:tab w:val="decimal" w:pos="6541"/>
          <w:tab w:val="decimal" w:pos="7718"/>
          <w:tab w:val="decimal" w:pos="8895"/>
        </w:tabs>
        <w:ind w:right="131"/>
        <w:jc w:val="center"/>
        <w:rPr>
          <w:bCs/>
          <w:sz w:val="24"/>
        </w:rPr>
      </w:pPr>
    </w:p>
    <w:p w14:paraId="4E612399" w14:textId="39CA7BDA" w:rsidR="004660FE" w:rsidRDefault="0079355E" w:rsidP="000C0C46">
      <w:pPr>
        <w:tabs>
          <w:tab w:val="center" w:pos="4776"/>
        </w:tabs>
        <w:ind w:right="131"/>
        <w:jc w:val="center"/>
        <w:rPr>
          <w:bCs/>
          <w:sz w:val="24"/>
        </w:rPr>
      </w:pPr>
      <w:r>
        <w:rPr>
          <w:bCs/>
          <w:sz w:val="24"/>
        </w:rPr>
        <w:t>1</w:t>
      </w:r>
      <w:r w:rsidR="009B2B3E">
        <w:rPr>
          <w:bCs/>
          <w:sz w:val="24"/>
        </w:rPr>
        <w:t>5</w:t>
      </w:r>
      <w:r>
        <w:rPr>
          <w:bCs/>
          <w:sz w:val="24"/>
        </w:rPr>
        <w:t xml:space="preserve"> January 202</w:t>
      </w:r>
      <w:r w:rsidR="003F73E6">
        <w:rPr>
          <w:bCs/>
          <w:sz w:val="24"/>
        </w:rPr>
        <w:t>6</w:t>
      </w:r>
    </w:p>
    <w:p w14:paraId="7F9F77F9" w14:textId="77777777" w:rsidR="004660FE" w:rsidRDefault="004660FE">
      <w:pPr>
        <w:tabs>
          <w:tab w:val="left" w:pos="524"/>
          <w:tab w:val="left" w:pos="3663"/>
          <w:tab w:val="left" w:pos="4316"/>
          <w:tab w:val="decimal" w:pos="5364"/>
          <w:tab w:val="decimal" w:pos="6541"/>
          <w:tab w:val="decimal" w:pos="7718"/>
          <w:tab w:val="decimal" w:pos="8895"/>
        </w:tabs>
        <w:ind w:right="131"/>
        <w:jc w:val="both"/>
        <w:rPr>
          <w:bCs/>
        </w:rPr>
      </w:pPr>
    </w:p>
    <w:p w14:paraId="23CA9208" w14:textId="77777777" w:rsidR="004660FE" w:rsidRDefault="004660FE">
      <w:pPr>
        <w:tabs>
          <w:tab w:val="left" w:pos="524"/>
          <w:tab w:val="left" w:pos="3663"/>
          <w:tab w:val="left" w:pos="4316"/>
          <w:tab w:val="decimal" w:pos="5364"/>
          <w:tab w:val="decimal" w:pos="6541"/>
          <w:tab w:val="decimal" w:pos="7718"/>
          <w:tab w:val="decimal" w:pos="8895"/>
        </w:tabs>
        <w:ind w:right="131"/>
        <w:rPr>
          <w:bCs/>
        </w:rPr>
      </w:pPr>
    </w:p>
    <w:p w14:paraId="2D50F913" w14:textId="77777777" w:rsidR="004660FE" w:rsidRDefault="004660FE">
      <w:pPr>
        <w:tabs>
          <w:tab w:val="left" w:pos="524"/>
          <w:tab w:val="left" w:pos="3663"/>
          <w:tab w:val="left" w:pos="4316"/>
          <w:tab w:val="decimal" w:pos="5364"/>
          <w:tab w:val="decimal" w:pos="6541"/>
          <w:tab w:val="decimal" w:pos="7718"/>
          <w:tab w:val="decimal" w:pos="8895"/>
        </w:tabs>
        <w:ind w:right="131"/>
        <w:jc w:val="both"/>
        <w:rPr>
          <w:bCs/>
        </w:rPr>
      </w:pPr>
    </w:p>
    <w:p w14:paraId="16702246" w14:textId="77777777" w:rsidR="004660FE" w:rsidRDefault="004660FE">
      <w:pPr>
        <w:tabs>
          <w:tab w:val="left" w:pos="524"/>
          <w:tab w:val="left" w:pos="3663"/>
          <w:tab w:val="left" w:pos="4316"/>
          <w:tab w:val="decimal" w:pos="5364"/>
          <w:tab w:val="decimal" w:pos="6541"/>
          <w:tab w:val="decimal" w:pos="7718"/>
          <w:tab w:val="decimal" w:pos="8895"/>
        </w:tabs>
        <w:ind w:right="131"/>
        <w:jc w:val="both"/>
        <w:rPr>
          <w:bCs/>
        </w:rPr>
      </w:pPr>
    </w:p>
    <w:p w14:paraId="66DF9F22" w14:textId="77777777" w:rsidR="004660FE" w:rsidRDefault="004660FE">
      <w:pPr>
        <w:tabs>
          <w:tab w:val="left" w:pos="524"/>
          <w:tab w:val="left" w:pos="3663"/>
          <w:tab w:val="left" w:pos="4316"/>
          <w:tab w:val="decimal" w:pos="5364"/>
          <w:tab w:val="decimal" w:pos="6541"/>
          <w:tab w:val="decimal" w:pos="7718"/>
          <w:tab w:val="decimal" w:pos="8895"/>
        </w:tabs>
        <w:ind w:right="131"/>
        <w:jc w:val="both"/>
        <w:rPr>
          <w:bCs/>
        </w:rPr>
      </w:pPr>
    </w:p>
    <w:p w14:paraId="2BE8D509" w14:textId="77777777" w:rsidR="004660FE" w:rsidRDefault="004660FE">
      <w:pPr>
        <w:tabs>
          <w:tab w:val="left" w:pos="524"/>
          <w:tab w:val="left" w:pos="3663"/>
          <w:tab w:val="left" w:pos="4316"/>
          <w:tab w:val="decimal" w:pos="5364"/>
          <w:tab w:val="decimal" w:pos="6541"/>
          <w:tab w:val="decimal" w:pos="7718"/>
          <w:tab w:val="decimal" w:pos="8895"/>
        </w:tabs>
        <w:ind w:right="131"/>
        <w:jc w:val="both"/>
        <w:rPr>
          <w:bCs/>
        </w:rPr>
      </w:pPr>
    </w:p>
    <w:p w14:paraId="1E419383" w14:textId="77777777" w:rsidR="004660FE" w:rsidRDefault="004660FE">
      <w:pPr>
        <w:tabs>
          <w:tab w:val="left" w:pos="524"/>
          <w:tab w:val="left" w:pos="3663"/>
          <w:tab w:val="left" w:pos="4316"/>
          <w:tab w:val="decimal" w:pos="5364"/>
          <w:tab w:val="decimal" w:pos="6541"/>
          <w:tab w:val="decimal" w:pos="7718"/>
          <w:tab w:val="decimal" w:pos="8895"/>
        </w:tabs>
        <w:ind w:right="131"/>
        <w:jc w:val="both"/>
        <w:rPr>
          <w:bCs/>
        </w:rPr>
      </w:pPr>
    </w:p>
    <w:p w14:paraId="54C4C8E1" w14:textId="77777777" w:rsidR="004660FE" w:rsidRDefault="004660FE">
      <w:pPr>
        <w:tabs>
          <w:tab w:val="left" w:pos="524"/>
          <w:tab w:val="left" w:pos="3663"/>
          <w:tab w:val="left" w:pos="4316"/>
          <w:tab w:val="decimal" w:pos="5364"/>
          <w:tab w:val="decimal" w:pos="6541"/>
          <w:tab w:val="decimal" w:pos="7718"/>
          <w:tab w:val="decimal" w:pos="8895"/>
        </w:tabs>
        <w:ind w:right="131"/>
        <w:jc w:val="both"/>
        <w:rPr>
          <w:bCs/>
        </w:rPr>
      </w:pPr>
    </w:p>
    <w:p w14:paraId="1C5B33BC" w14:textId="77777777" w:rsidR="004660FE" w:rsidRDefault="004660FE">
      <w:pPr>
        <w:tabs>
          <w:tab w:val="left" w:pos="524"/>
          <w:tab w:val="left" w:pos="3663"/>
          <w:tab w:val="left" w:pos="4316"/>
          <w:tab w:val="decimal" w:pos="5364"/>
          <w:tab w:val="decimal" w:pos="6541"/>
          <w:tab w:val="decimal" w:pos="7718"/>
          <w:tab w:val="decimal" w:pos="8895"/>
        </w:tabs>
        <w:ind w:right="131"/>
        <w:jc w:val="both"/>
        <w:rPr>
          <w:bCs/>
        </w:rPr>
      </w:pPr>
    </w:p>
    <w:p w14:paraId="71DC7E86" w14:textId="77777777" w:rsidR="004660FE" w:rsidRDefault="004660FE">
      <w:pPr>
        <w:tabs>
          <w:tab w:val="left" w:pos="524"/>
          <w:tab w:val="left" w:pos="3663"/>
          <w:tab w:val="left" w:pos="4316"/>
          <w:tab w:val="decimal" w:pos="5364"/>
          <w:tab w:val="decimal" w:pos="6541"/>
          <w:tab w:val="decimal" w:pos="7718"/>
          <w:tab w:val="decimal" w:pos="8895"/>
        </w:tabs>
        <w:ind w:right="131"/>
        <w:jc w:val="both"/>
        <w:rPr>
          <w:bCs/>
        </w:rPr>
      </w:pPr>
    </w:p>
    <w:p w14:paraId="32EEC29B" w14:textId="77777777" w:rsidR="004660FE" w:rsidRDefault="004660FE">
      <w:pPr>
        <w:tabs>
          <w:tab w:val="left" w:pos="524"/>
          <w:tab w:val="left" w:pos="3663"/>
          <w:tab w:val="left" w:pos="4316"/>
          <w:tab w:val="decimal" w:pos="5364"/>
          <w:tab w:val="decimal" w:pos="6541"/>
          <w:tab w:val="decimal" w:pos="7718"/>
          <w:tab w:val="decimal" w:pos="8895"/>
        </w:tabs>
        <w:ind w:right="131"/>
        <w:jc w:val="both"/>
        <w:rPr>
          <w:bCs/>
        </w:rPr>
      </w:pPr>
    </w:p>
    <w:p w14:paraId="0CAC8BC1" w14:textId="77777777" w:rsidR="004660FE" w:rsidRDefault="004660FE">
      <w:pPr>
        <w:tabs>
          <w:tab w:val="left" w:pos="524"/>
          <w:tab w:val="left" w:pos="3663"/>
          <w:tab w:val="left" w:pos="4316"/>
          <w:tab w:val="decimal" w:pos="5364"/>
          <w:tab w:val="decimal" w:pos="6541"/>
          <w:tab w:val="decimal" w:pos="7718"/>
          <w:tab w:val="decimal" w:pos="8895"/>
        </w:tabs>
        <w:ind w:right="131"/>
        <w:jc w:val="both"/>
        <w:rPr>
          <w:bCs/>
        </w:rPr>
      </w:pPr>
    </w:p>
    <w:p w14:paraId="527A1D9D" w14:textId="77777777" w:rsidR="004660FE" w:rsidRDefault="004660FE">
      <w:pPr>
        <w:tabs>
          <w:tab w:val="left" w:pos="4253"/>
          <w:tab w:val="center" w:pos="4776"/>
        </w:tabs>
        <w:jc w:val="both"/>
        <w:rPr>
          <w:bCs/>
        </w:rPr>
      </w:pPr>
    </w:p>
    <w:p w14:paraId="31CEFA36" w14:textId="77777777" w:rsidR="004660FE" w:rsidRDefault="004660FE">
      <w:pPr>
        <w:pStyle w:val="Heading4"/>
      </w:pPr>
    </w:p>
    <w:p w14:paraId="6C61ABDA" w14:textId="77777777" w:rsidR="004660FE" w:rsidRDefault="004660FE">
      <w:pPr>
        <w:pStyle w:val="Heading4"/>
      </w:pPr>
    </w:p>
    <w:p w14:paraId="7A0AB9E9" w14:textId="77777777" w:rsidR="004660FE" w:rsidRDefault="004660FE">
      <w:pPr>
        <w:pStyle w:val="Heading4"/>
      </w:pPr>
    </w:p>
    <w:p w14:paraId="088B1942" w14:textId="77777777" w:rsidR="004660FE" w:rsidRDefault="004660FE">
      <w:pPr>
        <w:pStyle w:val="Heading4"/>
      </w:pPr>
    </w:p>
    <w:p w14:paraId="5B54A4F5" w14:textId="77777777" w:rsidR="004660FE" w:rsidRDefault="004660FE">
      <w:pPr>
        <w:pStyle w:val="Heading4"/>
      </w:pPr>
    </w:p>
    <w:p w14:paraId="59493CBE" w14:textId="77777777" w:rsidR="004660FE" w:rsidRDefault="004660FE">
      <w:pPr>
        <w:pStyle w:val="Heading4"/>
      </w:pPr>
    </w:p>
    <w:p w14:paraId="69AC3AE2" w14:textId="77777777" w:rsidR="004660FE" w:rsidRDefault="004660FE">
      <w:pPr>
        <w:pStyle w:val="Heading4"/>
      </w:pPr>
    </w:p>
    <w:p w14:paraId="0F5BE598" w14:textId="77777777" w:rsidR="004660FE" w:rsidRDefault="004660FE">
      <w:pPr>
        <w:pStyle w:val="Heading4"/>
      </w:pPr>
    </w:p>
    <w:p w14:paraId="5383A480" w14:textId="77777777" w:rsidR="004660FE" w:rsidRDefault="004660FE">
      <w:pPr>
        <w:pStyle w:val="Heading4"/>
        <w:tabs>
          <w:tab w:val="left" w:pos="525"/>
        </w:tabs>
      </w:pPr>
    </w:p>
    <w:p w14:paraId="7C4AA9BF" w14:textId="77777777" w:rsidR="004660FE" w:rsidRDefault="004660FE">
      <w:pPr>
        <w:tabs>
          <w:tab w:val="left" w:pos="525"/>
        </w:tabs>
      </w:pPr>
    </w:p>
    <w:p w14:paraId="575F1020" w14:textId="77777777" w:rsidR="004660FE" w:rsidRDefault="004660FE">
      <w:pPr>
        <w:tabs>
          <w:tab w:val="left" w:pos="525"/>
        </w:tabs>
      </w:pPr>
    </w:p>
    <w:p w14:paraId="74FA92AF" w14:textId="77777777" w:rsidR="004660FE" w:rsidRDefault="004660FE">
      <w:pPr>
        <w:tabs>
          <w:tab w:val="left" w:pos="525"/>
        </w:tabs>
      </w:pPr>
    </w:p>
    <w:p w14:paraId="4BDA3577" w14:textId="77777777" w:rsidR="004660FE" w:rsidRDefault="004660FE">
      <w:pPr>
        <w:tabs>
          <w:tab w:val="left" w:pos="525"/>
        </w:tabs>
        <w:jc w:val="right"/>
        <w:rPr>
          <w:bCs/>
        </w:rPr>
      </w:pPr>
      <w:r>
        <w:rPr>
          <w:bCs/>
        </w:rPr>
        <w:t>Scottish Charity No. SC035516</w:t>
      </w:r>
    </w:p>
    <w:p w14:paraId="0D41F3AB" w14:textId="77777777" w:rsidR="004660FE" w:rsidRDefault="004660FE">
      <w:pPr>
        <w:pStyle w:val="Heading4"/>
        <w:pageBreakBefore/>
      </w:pPr>
      <w:r>
        <w:lastRenderedPageBreak/>
        <w:t>CUNNINGSBURGH HISTORY GROUP</w:t>
      </w:r>
    </w:p>
    <w:p w14:paraId="362DAE01" w14:textId="5C5323A2" w:rsidR="004660FE" w:rsidRDefault="004660FE">
      <w:pPr>
        <w:pStyle w:val="Heading3"/>
      </w:pPr>
      <w:r>
        <w:t>ANNUAL REPOR</w:t>
      </w:r>
      <w:r w:rsidR="00627610">
        <w:t xml:space="preserve">T: Period ended </w:t>
      </w:r>
      <w:r w:rsidR="0079355E">
        <w:t>1</w:t>
      </w:r>
      <w:r w:rsidR="009B2B3E">
        <w:t>5</w:t>
      </w:r>
      <w:r w:rsidR="0079355E">
        <w:t xml:space="preserve"> January 202</w:t>
      </w:r>
      <w:r w:rsidR="003F73E6">
        <w:t>6</w:t>
      </w:r>
      <w:r>
        <w:tab/>
      </w:r>
    </w:p>
    <w:p w14:paraId="11792FC3" w14:textId="77777777" w:rsidR="004660FE" w:rsidRDefault="004660FE">
      <w:pPr>
        <w:spacing w:before="240"/>
        <w:jc w:val="both"/>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12A05AF" w14:textId="77777777" w:rsidR="004660FE" w:rsidRDefault="004660FE">
      <w:pPr>
        <w:spacing w:before="240"/>
        <w:jc w:val="both"/>
        <w:rPr>
          <w:rFonts w:ascii="Arial" w:hAnsi="Arial" w:cs="Arial"/>
          <w:b/>
        </w:rPr>
      </w:pPr>
      <w:r>
        <w:rPr>
          <w:rFonts w:ascii="Arial" w:hAnsi="Arial" w:cs="Arial"/>
          <w:b/>
        </w:rPr>
        <w:t xml:space="preserve">Legal and Administrative Details  </w:t>
      </w:r>
    </w:p>
    <w:p w14:paraId="7428ED1A" w14:textId="77777777" w:rsidR="004660FE" w:rsidRDefault="004660FE">
      <w:pPr>
        <w:spacing w:before="240"/>
        <w:jc w:val="both"/>
        <w:rPr>
          <w:rFonts w:ascii="Arial" w:hAnsi="Arial" w:cs="Arial"/>
          <w:b/>
        </w:rPr>
      </w:pPr>
    </w:p>
    <w:p w14:paraId="611CF940" w14:textId="77777777" w:rsidR="004660FE" w:rsidRDefault="004660FE">
      <w:pPr>
        <w:tabs>
          <w:tab w:val="left" w:pos="3119"/>
        </w:tabs>
        <w:spacing w:before="100"/>
        <w:jc w:val="both"/>
        <w:rPr>
          <w:rFonts w:ascii="Arial" w:hAnsi="Arial" w:cs="Arial"/>
        </w:rPr>
      </w:pPr>
      <w:r>
        <w:rPr>
          <w:rFonts w:ascii="Arial" w:hAnsi="Arial" w:cs="Arial"/>
          <w:b/>
        </w:rPr>
        <w:t>Principal Address:</w:t>
      </w:r>
      <w:r>
        <w:rPr>
          <w:rFonts w:ascii="Arial" w:hAnsi="Arial" w:cs="Arial"/>
        </w:rPr>
        <w:tab/>
        <w:t>Cunningsburgh History Group</w:t>
      </w:r>
    </w:p>
    <w:p w14:paraId="2F93015D" w14:textId="77777777" w:rsidR="004660FE" w:rsidRDefault="004660FE">
      <w:pPr>
        <w:tabs>
          <w:tab w:val="left" w:pos="3119"/>
        </w:tabs>
        <w:spacing w:before="100"/>
        <w:jc w:val="both"/>
        <w:rPr>
          <w:rFonts w:ascii="Arial" w:hAnsi="Arial" w:cs="Arial"/>
        </w:rPr>
      </w:pPr>
      <w:r>
        <w:rPr>
          <w:rFonts w:ascii="Arial" w:hAnsi="Arial" w:cs="Arial"/>
        </w:rPr>
        <w:tab/>
        <w:t>Aith</w:t>
      </w:r>
    </w:p>
    <w:p w14:paraId="35A822F4" w14:textId="77777777" w:rsidR="004660FE" w:rsidRDefault="004660FE">
      <w:pPr>
        <w:tabs>
          <w:tab w:val="left" w:pos="3119"/>
        </w:tabs>
        <w:spacing w:before="100"/>
        <w:jc w:val="both"/>
        <w:rPr>
          <w:rFonts w:ascii="Arial" w:hAnsi="Arial"/>
        </w:rPr>
      </w:pPr>
      <w:r>
        <w:rPr>
          <w:rFonts w:ascii="Arial" w:hAnsi="Arial"/>
        </w:rPr>
        <w:tab/>
        <w:t>Cunningsburgh</w:t>
      </w:r>
    </w:p>
    <w:p w14:paraId="0E51C023" w14:textId="77777777" w:rsidR="004660FE" w:rsidRDefault="004660FE">
      <w:pPr>
        <w:tabs>
          <w:tab w:val="left" w:pos="3119"/>
        </w:tabs>
        <w:spacing w:before="100"/>
        <w:jc w:val="both"/>
        <w:rPr>
          <w:rFonts w:ascii="Arial" w:hAnsi="Arial" w:cs="Arial"/>
        </w:rPr>
      </w:pPr>
      <w:r>
        <w:rPr>
          <w:rFonts w:ascii="Arial" w:hAnsi="Arial" w:cs="Arial"/>
        </w:rPr>
        <w:tab/>
        <w:t>Shetland</w:t>
      </w:r>
    </w:p>
    <w:p w14:paraId="7144BBDB" w14:textId="77777777" w:rsidR="004660FE" w:rsidRDefault="004660FE">
      <w:pPr>
        <w:tabs>
          <w:tab w:val="left" w:pos="3119"/>
        </w:tabs>
        <w:spacing w:before="100"/>
        <w:jc w:val="both"/>
        <w:rPr>
          <w:rFonts w:ascii="Arial" w:hAnsi="Arial"/>
        </w:rPr>
      </w:pPr>
      <w:r>
        <w:rPr>
          <w:rFonts w:ascii="Arial" w:hAnsi="Arial"/>
        </w:rPr>
        <w:tab/>
        <w:t>ZE2 9HG</w:t>
      </w:r>
    </w:p>
    <w:p w14:paraId="74E7A2C9" w14:textId="77777777" w:rsidR="004660FE" w:rsidRDefault="004660FE">
      <w:pPr>
        <w:tabs>
          <w:tab w:val="left" w:pos="3119"/>
        </w:tabs>
        <w:spacing w:before="100"/>
        <w:jc w:val="both"/>
        <w:rPr>
          <w:rFonts w:ascii="Arial" w:hAnsi="Arial" w:cs="Arial"/>
        </w:rPr>
      </w:pPr>
    </w:p>
    <w:p w14:paraId="755CFE50" w14:textId="1E81E7CF" w:rsidR="004660FE" w:rsidRPr="005C7BA5" w:rsidRDefault="004660FE" w:rsidP="00F37443">
      <w:pPr>
        <w:tabs>
          <w:tab w:val="left" w:pos="2955"/>
          <w:tab w:val="left" w:pos="3119"/>
          <w:tab w:val="left" w:pos="5670"/>
          <w:tab w:val="left" w:pos="5812"/>
        </w:tabs>
        <w:spacing w:before="100"/>
        <w:jc w:val="both"/>
        <w:rPr>
          <w:rFonts w:ascii="Arial" w:hAnsi="Arial" w:cs="Arial"/>
        </w:rPr>
      </w:pPr>
      <w:r>
        <w:rPr>
          <w:rFonts w:ascii="Arial" w:hAnsi="Arial" w:cs="Arial"/>
          <w:b/>
        </w:rPr>
        <w:t>Management Committee:</w:t>
      </w:r>
      <w:r>
        <w:rPr>
          <w:rFonts w:ascii="Arial" w:hAnsi="Arial" w:cs="Arial"/>
        </w:rPr>
        <w:tab/>
      </w:r>
      <w:r w:rsidR="00365B0C" w:rsidRPr="005C7BA5">
        <w:rPr>
          <w:rFonts w:ascii="Arial" w:hAnsi="Arial" w:cs="Arial"/>
        </w:rPr>
        <w:t xml:space="preserve">   </w:t>
      </w:r>
      <w:r w:rsidR="00E831AA" w:rsidRPr="005C7BA5">
        <w:rPr>
          <w:rFonts w:ascii="Arial" w:hAnsi="Arial" w:cs="Arial"/>
        </w:rPr>
        <w:t>Eileen Brooke-Freeman</w:t>
      </w:r>
      <w:r w:rsidR="009A74D2" w:rsidRPr="005C7BA5">
        <w:rPr>
          <w:rFonts w:ascii="Arial" w:hAnsi="Arial" w:cs="Arial"/>
        </w:rPr>
        <w:tab/>
      </w:r>
      <w:r w:rsidRPr="005C7BA5">
        <w:rPr>
          <w:rFonts w:ascii="Arial" w:hAnsi="Arial" w:cs="Arial"/>
        </w:rPr>
        <w:t>Chair</w:t>
      </w:r>
    </w:p>
    <w:p w14:paraId="0B9548AA" w14:textId="27B6FBE6" w:rsidR="004660FE" w:rsidRPr="005C7BA5" w:rsidRDefault="004660FE" w:rsidP="009A74D2">
      <w:pPr>
        <w:tabs>
          <w:tab w:val="left" w:pos="3119"/>
          <w:tab w:val="left" w:pos="5670"/>
        </w:tabs>
        <w:spacing w:before="100"/>
        <w:jc w:val="both"/>
        <w:rPr>
          <w:rFonts w:ascii="Arial" w:hAnsi="Arial" w:cs="Arial"/>
        </w:rPr>
      </w:pPr>
      <w:r w:rsidRPr="005C7BA5">
        <w:rPr>
          <w:rFonts w:ascii="Arial" w:hAnsi="Arial" w:cs="Arial"/>
        </w:rPr>
        <w:tab/>
      </w:r>
      <w:r w:rsidR="00121202" w:rsidRPr="005C7BA5">
        <w:rPr>
          <w:rFonts w:ascii="Arial" w:hAnsi="Arial" w:cs="Arial"/>
        </w:rPr>
        <w:t>John Wishart</w:t>
      </w:r>
      <w:r w:rsidR="009A74D2" w:rsidRPr="005C7BA5">
        <w:rPr>
          <w:rFonts w:ascii="Arial" w:hAnsi="Arial" w:cs="Arial"/>
        </w:rPr>
        <w:tab/>
      </w:r>
      <w:r w:rsidRPr="005C7BA5">
        <w:rPr>
          <w:rFonts w:ascii="Arial" w:hAnsi="Arial" w:cs="Arial"/>
        </w:rPr>
        <w:t xml:space="preserve">Vice-Chair                                                      </w:t>
      </w:r>
    </w:p>
    <w:p w14:paraId="79115023" w14:textId="77777777" w:rsidR="004660FE" w:rsidRPr="005C7BA5" w:rsidRDefault="004660FE" w:rsidP="009A74D2">
      <w:pPr>
        <w:tabs>
          <w:tab w:val="left" w:pos="3119"/>
          <w:tab w:val="left" w:pos="5670"/>
        </w:tabs>
        <w:spacing w:before="100"/>
        <w:jc w:val="both"/>
        <w:rPr>
          <w:rFonts w:ascii="Arial" w:hAnsi="Arial" w:cs="Arial"/>
        </w:rPr>
      </w:pPr>
      <w:r w:rsidRPr="005C7BA5">
        <w:rPr>
          <w:rFonts w:ascii="Arial" w:hAnsi="Arial" w:cs="Arial"/>
        </w:rPr>
        <w:tab/>
      </w:r>
      <w:r w:rsidR="00F37443" w:rsidRPr="005C7BA5">
        <w:rPr>
          <w:rFonts w:ascii="Arial" w:hAnsi="Arial" w:cs="Arial"/>
        </w:rPr>
        <w:t>Ev</w:t>
      </w:r>
      <w:r w:rsidR="009A74D2" w:rsidRPr="005C7BA5">
        <w:rPr>
          <w:rFonts w:ascii="Arial" w:hAnsi="Arial" w:cs="Arial"/>
        </w:rPr>
        <w:t xml:space="preserve">elyn Anderson                 </w:t>
      </w:r>
      <w:r w:rsidR="00334370" w:rsidRPr="005C7BA5">
        <w:rPr>
          <w:rFonts w:ascii="Arial" w:hAnsi="Arial" w:cs="Arial"/>
        </w:rPr>
        <w:t xml:space="preserve">  </w:t>
      </w:r>
      <w:r w:rsidRPr="005C7BA5">
        <w:rPr>
          <w:rFonts w:ascii="Arial" w:hAnsi="Arial" w:cs="Arial"/>
        </w:rPr>
        <w:t>Secretary</w:t>
      </w:r>
    </w:p>
    <w:p w14:paraId="5E5CF35A" w14:textId="77777777" w:rsidR="0076286F" w:rsidRPr="005C7BA5" w:rsidRDefault="004660FE" w:rsidP="00F37443">
      <w:pPr>
        <w:pStyle w:val="List"/>
        <w:tabs>
          <w:tab w:val="left" w:pos="3119"/>
          <w:tab w:val="left" w:pos="5670"/>
        </w:tabs>
        <w:spacing w:before="100"/>
        <w:rPr>
          <w:rFonts w:cs="Arial"/>
          <w:bCs w:val="0"/>
        </w:rPr>
      </w:pPr>
      <w:r w:rsidRPr="005C7BA5">
        <w:rPr>
          <w:rFonts w:cs="Arial"/>
          <w:bCs w:val="0"/>
        </w:rPr>
        <w:tab/>
        <w:t>John R. Smith</w:t>
      </w:r>
      <w:r w:rsidR="0076286F" w:rsidRPr="005C7BA5">
        <w:rPr>
          <w:rFonts w:cs="Arial"/>
          <w:bCs w:val="0"/>
        </w:rPr>
        <w:t xml:space="preserve">                        </w:t>
      </w:r>
      <w:r w:rsidRPr="005C7BA5">
        <w:rPr>
          <w:rFonts w:cs="Arial"/>
          <w:bCs w:val="0"/>
        </w:rPr>
        <w:t>Treasurer</w:t>
      </w:r>
    </w:p>
    <w:p w14:paraId="283C3944" w14:textId="42B7B1E8" w:rsidR="00F37443" w:rsidRPr="005C7BA5" w:rsidRDefault="0076286F" w:rsidP="00F37443">
      <w:pPr>
        <w:pStyle w:val="List"/>
        <w:tabs>
          <w:tab w:val="left" w:pos="3119"/>
          <w:tab w:val="left" w:pos="5670"/>
        </w:tabs>
        <w:spacing w:before="100"/>
        <w:rPr>
          <w:rFonts w:cs="Arial"/>
          <w:bCs w:val="0"/>
        </w:rPr>
      </w:pPr>
      <w:r w:rsidRPr="005C7BA5">
        <w:rPr>
          <w:rFonts w:cs="Arial"/>
          <w:bCs w:val="0"/>
        </w:rPr>
        <w:t xml:space="preserve">                                                        </w:t>
      </w:r>
      <w:r w:rsidR="005C7BA5" w:rsidRPr="005C7BA5">
        <w:rPr>
          <w:rFonts w:cs="Arial"/>
          <w:bCs w:val="0"/>
        </w:rPr>
        <w:t>Hazel Adamson</w:t>
      </w:r>
      <w:r w:rsidR="000954CC">
        <w:rPr>
          <w:rFonts w:cs="Arial"/>
          <w:bCs w:val="0"/>
        </w:rPr>
        <w:tab/>
        <w:t xml:space="preserve"> Assistant Treasurer</w:t>
      </w:r>
    </w:p>
    <w:p w14:paraId="30B43962" w14:textId="77777777" w:rsidR="007C0866" w:rsidRPr="005C7BA5" w:rsidRDefault="00F37443" w:rsidP="00BD6F1B">
      <w:pPr>
        <w:pStyle w:val="List"/>
        <w:tabs>
          <w:tab w:val="left" w:pos="3119"/>
          <w:tab w:val="left" w:pos="5670"/>
        </w:tabs>
        <w:spacing w:before="100"/>
        <w:rPr>
          <w:rFonts w:cs="Arial"/>
        </w:rPr>
      </w:pPr>
      <w:r w:rsidRPr="005C7BA5">
        <w:rPr>
          <w:rFonts w:cs="Arial"/>
          <w:bCs w:val="0"/>
        </w:rPr>
        <w:t xml:space="preserve">                        </w:t>
      </w:r>
      <w:r w:rsidR="003B4083" w:rsidRPr="005C7BA5">
        <w:rPr>
          <w:rFonts w:cs="Arial"/>
          <w:bCs w:val="0"/>
        </w:rPr>
        <w:t xml:space="preserve">                            </w:t>
      </w:r>
      <w:r w:rsidR="00334370" w:rsidRPr="005C7BA5">
        <w:rPr>
          <w:rFonts w:cs="Arial"/>
          <w:bCs w:val="0"/>
        </w:rPr>
        <w:t xml:space="preserve"> </w:t>
      </w:r>
      <w:r w:rsidR="00D62AEB" w:rsidRPr="005C7BA5">
        <w:rPr>
          <w:rFonts w:cs="Arial"/>
          <w:bCs w:val="0"/>
        </w:rPr>
        <w:t xml:space="preserve"> </w:t>
      </w:r>
      <w:r w:rsidR="00334370" w:rsidRPr="005C7BA5">
        <w:rPr>
          <w:rFonts w:cs="Arial"/>
        </w:rPr>
        <w:t xml:space="preserve"> </w:t>
      </w:r>
      <w:r w:rsidR="00765DE6" w:rsidRPr="005C7BA5">
        <w:rPr>
          <w:rFonts w:cs="Arial"/>
        </w:rPr>
        <w:t xml:space="preserve"> </w:t>
      </w:r>
      <w:r w:rsidR="00040E09" w:rsidRPr="005C7BA5">
        <w:rPr>
          <w:rFonts w:cs="Arial"/>
        </w:rPr>
        <w:t>Pat Christie</w:t>
      </w:r>
    </w:p>
    <w:p w14:paraId="5E92F845" w14:textId="77777777" w:rsidR="005C7BA5" w:rsidRPr="005C7BA5" w:rsidRDefault="004660FE" w:rsidP="00BD6F1B">
      <w:pPr>
        <w:pStyle w:val="List"/>
        <w:tabs>
          <w:tab w:val="left" w:pos="3119"/>
          <w:tab w:val="left" w:pos="5670"/>
        </w:tabs>
        <w:spacing w:before="100"/>
        <w:rPr>
          <w:rFonts w:cs="Arial"/>
          <w:bCs w:val="0"/>
        </w:rPr>
      </w:pPr>
      <w:r w:rsidRPr="005C7BA5">
        <w:rPr>
          <w:rFonts w:cs="Arial"/>
        </w:rPr>
        <w:t xml:space="preserve">                                          </w:t>
      </w:r>
      <w:r w:rsidR="00BD6F1B" w:rsidRPr="005C7BA5">
        <w:rPr>
          <w:rFonts w:cs="Arial"/>
        </w:rPr>
        <w:t xml:space="preserve">              </w:t>
      </w:r>
      <w:r w:rsidR="005C7BA5" w:rsidRPr="005C7BA5">
        <w:rPr>
          <w:rFonts w:cs="Arial"/>
          <w:bCs w:val="0"/>
        </w:rPr>
        <w:t xml:space="preserve">Linda Fox </w:t>
      </w:r>
    </w:p>
    <w:p w14:paraId="680F1C63" w14:textId="77777777" w:rsidR="005C7BA5" w:rsidRPr="005C7BA5" w:rsidRDefault="005C7BA5" w:rsidP="005C7BA5">
      <w:pPr>
        <w:pStyle w:val="List"/>
        <w:tabs>
          <w:tab w:val="left" w:pos="3119"/>
          <w:tab w:val="left" w:pos="5670"/>
        </w:tabs>
        <w:spacing w:before="100"/>
        <w:rPr>
          <w:rFonts w:cs="Arial"/>
          <w:bCs w:val="0"/>
        </w:rPr>
      </w:pPr>
      <w:r w:rsidRPr="005C7BA5">
        <w:rPr>
          <w:rFonts w:cs="Arial"/>
          <w:bCs w:val="0"/>
        </w:rPr>
        <w:tab/>
      </w:r>
      <w:r w:rsidRPr="005C7BA5">
        <w:rPr>
          <w:rFonts w:cs="Arial"/>
        </w:rPr>
        <w:t>Alan Halcrow</w:t>
      </w:r>
    </w:p>
    <w:p w14:paraId="6A959021" w14:textId="25B3107B" w:rsidR="00F37443" w:rsidRPr="009B7264" w:rsidRDefault="005C7BA5" w:rsidP="009B7264">
      <w:pPr>
        <w:pStyle w:val="List"/>
        <w:tabs>
          <w:tab w:val="left" w:pos="3119"/>
          <w:tab w:val="left" w:pos="5670"/>
        </w:tabs>
        <w:spacing w:before="100"/>
        <w:rPr>
          <w:rFonts w:cs="Arial"/>
          <w:bCs w:val="0"/>
        </w:rPr>
      </w:pPr>
      <w:r w:rsidRPr="005C7BA5">
        <w:rPr>
          <w:rFonts w:cs="Arial"/>
          <w:bCs w:val="0"/>
        </w:rPr>
        <w:t xml:space="preserve">                                                        </w:t>
      </w:r>
      <w:r w:rsidR="004660FE" w:rsidRPr="005C7BA5">
        <w:rPr>
          <w:rFonts w:cs="Arial"/>
        </w:rPr>
        <w:t>Barbara Isbister</w:t>
      </w:r>
    </w:p>
    <w:p w14:paraId="0AEC5C03" w14:textId="2541516C" w:rsidR="00270584" w:rsidRPr="005C7BA5" w:rsidRDefault="00F37443" w:rsidP="00270584">
      <w:pPr>
        <w:tabs>
          <w:tab w:val="left" w:pos="3119"/>
          <w:tab w:val="left" w:pos="5812"/>
        </w:tabs>
        <w:spacing w:before="100"/>
        <w:rPr>
          <w:rFonts w:ascii="Arial" w:hAnsi="Arial" w:cs="Arial"/>
        </w:rPr>
      </w:pPr>
      <w:r w:rsidRPr="005C7BA5">
        <w:rPr>
          <w:rFonts w:ascii="Arial" w:hAnsi="Arial" w:cs="Arial"/>
        </w:rPr>
        <w:t xml:space="preserve">                                                     </w:t>
      </w:r>
      <w:r w:rsidR="00270584" w:rsidRPr="005C7BA5">
        <w:rPr>
          <w:rFonts w:ascii="Arial" w:hAnsi="Arial" w:cs="Arial"/>
        </w:rPr>
        <w:t xml:space="preserve"> </w:t>
      </w:r>
      <w:r w:rsidRPr="005C7BA5">
        <w:rPr>
          <w:rFonts w:ascii="Arial" w:hAnsi="Arial" w:cs="Arial"/>
        </w:rPr>
        <w:t xml:space="preserve">  </w:t>
      </w:r>
      <w:r w:rsidR="005C7BA5" w:rsidRPr="005C7BA5">
        <w:rPr>
          <w:rFonts w:ascii="Arial" w:hAnsi="Arial" w:cs="Arial"/>
        </w:rPr>
        <w:t>Anne Nicolson</w:t>
      </w:r>
      <w:r w:rsidR="00270584" w:rsidRPr="005C7BA5">
        <w:rPr>
          <w:rFonts w:ascii="Arial" w:hAnsi="Arial" w:cs="Arial"/>
        </w:rPr>
        <w:t xml:space="preserve"> </w:t>
      </w:r>
    </w:p>
    <w:p w14:paraId="7180B350" w14:textId="77777777" w:rsidR="005C7BA5" w:rsidRPr="005C7BA5" w:rsidRDefault="00E831AA" w:rsidP="00270584">
      <w:pPr>
        <w:tabs>
          <w:tab w:val="left" w:pos="3119"/>
          <w:tab w:val="left" w:pos="5812"/>
        </w:tabs>
        <w:spacing w:before="100"/>
        <w:rPr>
          <w:rFonts w:ascii="Arial" w:hAnsi="Arial" w:cs="Arial"/>
        </w:rPr>
      </w:pPr>
      <w:r w:rsidRPr="005C7BA5">
        <w:rPr>
          <w:rFonts w:ascii="Arial" w:hAnsi="Arial" w:cs="Arial"/>
        </w:rPr>
        <w:t xml:space="preserve">                                                        </w:t>
      </w:r>
      <w:r w:rsidR="005C7BA5" w:rsidRPr="005C7BA5">
        <w:rPr>
          <w:rFonts w:ascii="Arial" w:hAnsi="Arial" w:cs="Arial"/>
        </w:rPr>
        <w:t>Irene Smith</w:t>
      </w:r>
    </w:p>
    <w:p w14:paraId="4EBEE6CA" w14:textId="569945B6" w:rsidR="00E831AA" w:rsidRDefault="005C7BA5" w:rsidP="00270584">
      <w:pPr>
        <w:tabs>
          <w:tab w:val="left" w:pos="3119"/>
          <w:tab w:val="left" w:pos="5812"/>
        </w:tabs>
        <w:spacing w:before="100"/>
        <w:rPr>
          <w:rFonts w:ascii="Arial" w:hAnsi="Arial" w:cs="Arial"/>
        </w:rPr>
      </w:pPr>
      <w:r w:rsidRPr="005C7BA5">
        <w:rPr>
          <w:rFonts w:cs="Arial"/>
        </w:rPr>
        <w:tab/>
      </w:r>
      <w:r w:rsidR="00E831AA" w:rsidRPr="005C7BA5">
        <w:rPr>
          <w:rFonts w:ascii="Arial" w:hAnsi="Arial" w:cs="Arial"/>
        </w:rPr>
        <w:t>Rodney Smith</w:t>
      </w:r>
    </w:p>
    <w:p w14:paraId="47835DFB" w14:textId="4F3E0167" w:rsidR="009B7264" w:rsidRDefault="009B7264" w:rsidP="00270584">
      <w:pPr>
        <w:tabs>
          <w:tab w:val="left" w:pos="3119"/>
          <w:tab w:val="left" w:pos="5812"/>
        </w:tabs>
        <w:spacing w:before="100"/>
        <w:rPr>
          <w:rFonts w:ascii="Arial" w:hAnsi="Arial" w:cs="Arial"/>
        </w:rPr>
      </w:pPr>
      <w:r>
        <w:rPr>
          <w:rFonts w:ascii="Arial" w:hAnsi="Arial" w:cs="Arial"/>
        </w:rPr>
        <w:t xml:space="preserve">                                                        Laura Reid</w:t>
      </w:r>
    </w:p>
    <w:p w14:paraId="3BDAA41C" w14:textId="5CAB20CF" w:rsidR="009B7264" w:rsidRPr="005C7BA5" w:rsidRDefault="009B7264" w:rsidP="00270584">
      <w:pPr>
        <w:tabs>
          <w:tab w:val="left" w:pos="3119"/>
          <w:tab w:val="left" w:pos="5812"/>
        </w:tabs>
        <w:spacing w:before="100"/>
        <w:rPr>
          <w:rFonts w:ascii="Arial" w:hAnsi="Arial" w:cs="Arial"/>
        </w:rPr>
      </w:pPr>
      <w:r>
        <w:rPr>
          <w:rFonts w:ascii="Arial" w:hAnsi="Arial" w:cs="Arial"/>
        </w:rPr>
        <w:t xml:space="preserve">        </w:t>
      </w:r>
    </w:p>
    <w:p w14:paraId="49725B3B" w14:textId="7D16AC27" w:rsidR="00270584" w:rsidRDefault="00121202" w:rsidP="00270584">
      <w:pPr>
        <w:pStyle w:val="List"/>
        <w:tabs>
          <w:tab w:val="left" w:pos="3119"/>
          <w:tab w:val="left" w:pos="5812"/>
        </w:tabs>
        <w:spacing w:before="100"/>
        <w:rPr>
          <w:rFonts w:cs="Arial"/>
          <w:bCs w:val="0"/>
        </w:rPr>
      </w:pPr>
      <w:r>
        <w:rPr>
          <w:rFonts w:cs="Arial"/>
          <w:bCs w:val="0"/>
        </w:rPr>
        <w:t xml:space="preserve">                                                     </w:t>
      </w:r>
    </w:p>
    <w:p w14:paraId="469436C6" w14:textId="6D5C9ED6" w:rsidR="00121202" w:rsidRDefault="00121202" w:rsidP="00270584">
      <w:pPr>
        <w:pStyle w:val="List"/>
        <w:tabs>
          <w:tab w:val="left" w:pos="3119"/>
          <w:tab w:val="left" w:pos="5812"/>
        </w:tabs>
        <w:spacing w:before="100"/>
        <w:rPr>
          <w:rFonts w:cs="Arial"/>
          <w:bCs w:val="0"/>
        </w:rPr>
      </w:pPr>
      <w:r>
        <w:rPr>
          <w:rFonts w:cs="Arial"/>
          <w:bCs w:val="0"/>
        </w:rPr>
        <w:t xml:space="preserve">                                          </w:t>
      </w:r>
      <w:r w:rsidR="009B7264">
        <w:rPr>
          <w:rFonts w:cs="Arial"/>
          <w:bCs w:val="0"/>
        </w:rPr>
        <w:t xml:space="preserve">      </w:t>
      </w:r>
      <w:r>
        <w:rPr>
          <w:rFonts w:cs="Arial"/>
          <w:bCs w:val="0"/>
        </w:rPr>
        <w:t xml:space="preserve">              </w:t>
      </w:r>
    </w:p>
    <w:p w14:paraId="2340C707" w14:textId="14CFD8D4" w:rsidR="00121202" w:rsidRDefault="00121202" w:rsidP="00270584">
      <w:pPr>
        <w:pStyle w:val="List"/>
        <w:tabs>
          <w:tab w:val="left" w:pos="3119"/>
          <w:tab w:val="left" w:pos="5812"/>
        </w:tabs>
        <w:spacing w:before="100"/>
        <w:rPr>
          <w:rFonts w:cs="Arial"/>
          <w:bCs w:val="0"/>
        </w:rPr>
      </w:pPr>
      <w:r>
        <w:rPr>
          <w:rFonts w:cs="Arial"/>
          <w:bCs w:val="0"/>
        </w:rPr>
        <w:t xml:space="preserve">                                                      </w:t>
      </w:r>
    </w:p>
    <w:p w14:paraId="22145BF2" w14:textId="4D776E2E" w:rsidR="004660FE" w:rsidRPr="00270584" w:rsidRDefault="004660FE" w:rsidP="00270584">
      <w:pPr>
        <w:tabs>
          <w:tab w:val="left" w:pos="3119"/>
          <w:tab w:val="left" w:pos="5812"/>
        </w:tabs>
        <w:spacing w:before="100"/>
        <w:rPr>
          <w:rFonts w:cs="Arial"/>
          <w:bCs/>
        </w:rPr>
      </w:pPr>
      <w:r>
        <w:rPr>
          <w:rFonts w:ascii="Arial" w:hAnsi="Arial" w:cs="Arial"/>
          <w:b/>
        </w:rPr>
        <w:t xml:space="preserve"> Independent Examiner:</w:t>
      </w:r>
      <w:r>
        <w:rPr>
          <w:rFonts w:ascii="Arial" w:hAnsi="Arial" w:cs="Arial"/>
          <w:b/>
        </w:rPr>
        <w:tab/>
      </w:r>
      <w:r>
        <w:rPr>
          <w:rFonts w:ascii="Arial" w:hAnsi="Arial" w:cs="Arial"/>
        </w:rPr>
        <w:t>Ruth Christie</w:t>
      </w:r>
    </w:p>
    <w:p w14:paraId="0218281D" w14:textId="77777777" w:rsidR="004660FE" w:rsidRDefault="004660FE">
      <w:pPr>
        <w:tabs>
          <w:tab w:val="left" w:pos="3119"/>
          <w:tab w:val="left" w:pos="5812"/>
        </w:tabs>
        <w:spacing w:before="100"/>
        <w:jc w:val="both"/>
        <w:rPr>
          <w:rFonts w:ascii="Arial" w:hAnsi="Arial" w:cs="Arial"/>
        </w:rPr>
      </w:pPr>
      <w:r>
        <w:rPr>
          <w:rFonts w:ascii="Arial" w:hAnsi="Arial" w:cs="Arial"/>
        </w:rPr>
        <w:tab/>
        <w:t>Chartered Accountant</w:t>
      </w:r>
    </w:p>
    <w:p w14:paraId="73C781CD" w14:textId="77777777" w:rsidR="004660FE" w:rsidRDefault="004660FE">
      <w:pPr>
        <w:tabs>
          <w:tab w:val="left" w:pos="3119"/>
          <w:tab w:val="left" w:pos="5812"/>
        </w:tabs>
        <w:spacing w:before="100"/>
        <w:jc w:val="both"/>
        <w:rPr>
          <w:rFonts w:ascii="Arial" w:hAnsi="Arial" w:cs="Arial"/>
        </w:rPr>
      </w:pPr>
    </w:p>
    <w:p w14:paraId="47CB8831" w14:textId="77777777" w:rsidR="004660FE" w:rsidRDefault="004660FE">
      <w:pPr>
        <w:tabs>
          <w:tab w:val="left" w:pos="3119"/>
          <w:tab w:val="left" w:pos="5812"/>
        </w:tabs>
        <w:spacing w:before="100"/>
        <w:jc w:val="both"/>
        <w:rPr>
          <w:rFonts w:ascii="Arial" w:hAnsi="Arial" w:cs="Arial"/>
        </w:rPr>
      </w:pPr>
      <w:r>
        <w:rPr>
          <w:rFonts w:ascii="Arial" w:hAnsi="Arial" w:cs="Arial"/>
          <w:b/>
        </w:rPr>
        <w:t>Bankers:</w:t>
      </w:r>
      <w:r>
        <w:rPr>
          <w:rFonts w:ascii="Arial" w:hAnsi="Arial" w:cs="Arial"/>
          <w:b/>
        </w:rPr>
        <w:tab/>
      </w:r>
      <w:r>
        <w:rPr>
          <w:rFonts w:ascii="Arial" w:hAnsi="Arial" w:cs="Arial"/>
        </w:rPr>
        <w:t>Bank of Scotland</w:t>
      </w:r>
    </w:p>
    <w:p w14:paraId="66348DCD" w14:textId="77777777" w:rsidR="004660FE" w:rsidRDefault="004660FE">
      <w:pPr>
        <w:tabs>
          <w:tab w:val="left" w:pos="3119"/>
          <w:tab w:val="left" w:pos="5812"/>
        </w:tabs>
        <w:spacing w:before="100"/>
        <w:jc w:val="both"/>
        <w:rPr>
          <w:rFonts w:ascii="Arial" w:hAnsi="Arial" w:cs="Arial"/>
        </w:rPr>
      </w:pPr>
      <w:r>
        <w:rPr>
          <w:rFonts w:ascii="Arial" w:hAnsi="Arial" w:cs="Arial"/>
        </w:rPr>
        <w:tab/>
        <w:t>117 Commercial Street</w:t>
      </w:r>
    </w:p>
    <w:p w14:paraId="0930CEB0" w14:textId="77777777" w:rsidR="004660FE" w:rsidRDefault="004660FE">
      <w:pPr>
        <w:tabs>
          <w:tab w:val="left" w:pos="3119"/>
          <w:tab w:val="left" w:pos="5812"/>
        </w:tabs>
        <w:spacing w:before="100"/>
        <w:jc w:val="both"/>
        <w:rPr>
          <w:rFonts w:ascii="Arial" w:hAnsi="Arial" w:cs="Arial"/>
        </w:rPr>
      </w:pPr>
      <w:r>
        <w:rPr>
          <w:rFonts w:ascii="Arial" w:hAnsi="Arial" w:cs="Arial"/>
        </w:rPr>
        <w:tab/>
        <w:t>Lerwick</w:t>
      </w:r>
    </w:p>
    <w:p w14:paraId="3075E7EA" w14:textId="77777777" w:rsidR="004660FE" w:rsidRDefault="004660FE">
      <w:pPr>
        <w:tabs>
          <w:tab w:val="left" w:pos="3119"/>
          <w:tab w:val="left" w:pos="5812"/>
        </w:tabs>
        <w:spacing w:before="100"/>
        <w:jc w:val="both"/>
        <w:rPr>
          <w:rFonts w:ascii="Arial" w:hAnsi="Arial" w:cs="Arial"/>
        </w:rPr>
      </w:pPr>
      <w:r>
        <w:rPr>
          <w:rFonts w:ascii="Arial" w:hAnsi="Arial" w:cs="Arial"/>
        </w:rPr>
        <w:tab/>
        <w:t>Shetland</w:t>
      </w:r>
    </w:p>
    <w:p w14:paraId="364EDBC4" w14:textId="77777777" w:rsidR="004660FE" w:rsidRDefault="004660FE">
      <w:pPr>
        <w:tabs>
          <w:tab w:val="left" w:pos="3119"/>
          <w:tab w:val="left" w:pos="5812"/>
        </w:tabs>
        <w:spacing w:before="100"/>
        <w:jc w:val="both"/>
        <w:rPr>
          <w:rFonts w:ascii="Arial" w:hAnsi="Arial" w:cs="Arial"/>
        </w:rPr>
      </w:pPr>
      <w:r>
        <w:rPr>
          <w:rFonts w:ascii="Arial" w:hAnsi="Arial" w:cs="Arial"/>
        </w:rPr>
        <w:tab/>
        <w:t>ZE1 ODN</w:t>
      </w:r>
    </w:p>
    <w:p w14:paraId="0A51CD4A" w14:textId="77777777" w:rsidR="004660FE" w:rsidRDefault="004660FE">
      <w:pPr>
        <w:tabs>
          <w:tab w:val="left" w:pos="3119"/>
          <w:tab w:val="left" w:pos="5812"/>
        </w:tabs>
        <w:spacing w:before="100"/>
        <w:jc w:val="both"/>
        <w:rPr>
          <w:rFonts w:ascii="Arial" w:hAnsi="Arial" w:cs="Arial"/>
        </w:rPr>
      </w:pPr>
    </w:p>
    <w:p w14:paraId="7F3D569D" w14:textId="77777777" w:rsidR="004660FE" w:rsidRDefault="004660FE">
      <w:pPr>
        <w:tabs>
          <w:tab w:val="left" w:pos="3119"/>
          <w:tab w:val="left" w:pos="5812"/>
        </w:tabs>
        <w:spacing w:before="100"/>
        <w:jc w:val="both"/>
        <w:rPr>
          <w:rFonts w:ascii="Arial" w:hAnsi="Arial" w:cs="Arial"/>
        </w:rPr>
      </w:pPr>
      <w:r>
        <w:rPr>
          <w:rFonts w:ascii="Arial" w:hAnsi="Arial" w:cs="Arial"/>
          <w:b/>
        </w:rPr>
        <w:t>Charitable Status:</w:t>
      </w:r>
      <w:r>
        <w:rPr>
          <w:rFonts w:ascii="Arial" w:hAnsi="Arial" w:cs="Arial"/>
        </w:rPr>
        <w:tab/>
        <w:t>Scottish Charity No: SC035516</w:t>
      </w:r>
    </w:p>
    <w:p w14:paraId="6F30B0DB" w14:textId="77777777" w:rsidR="004660FE" w:rsidRDefault="004660FE">
      <w:pPr>
        <w:tabs>
          <w:tab w:val="left" w:pos="3119"/>
          <w:tab w:val="left" w:pos="5812"/>
        </w:tabs>
        <w:spacing w:before="100"/>
        <w:jc w:val="both"/>
        <w:rPr>
          <w:rFonts w:ascii="Arial" w:hAnsi="Arial" w:cs="Arial"/>
          <w:b/>
        </w:rPr>
      </w:pPr>
    </w:p>
    <w:p w14:paraId="39FDAA16" w14:textId="77777777" w:rsidR="004660FE" w:rsidRDefault="004660FE">
      <w:pPr>
        <w:tabs>
          <w:tab w:val="left" w:pos="3119"/>
          <w:tab w:val="left" w:pos="5812"/>
        </w:tabs>
        <w:spacing w:before="100"/>
        <w:jc w:val="both"/>
        <w:rPr>
          <w:rFonts w:ascii="Arial" w:hAnsi="Arial" w:cs="Arial"/>
        </w:rPr>
      </w:pPr>
      <w:r>
        <w:rPr>
          <w:rFonts w:ascii="Arial" w:hAnsi="Arial" w:cs="Arial"/>
          <w:b/>
        </w:rPr>
        <w:t>Constitution:</w:t>
      </w:r>
      <w:r>
        <w:rPr>
          <w:rFonts w:ascii="Arial" w:hAnsi="Arial" w:cs="Arial"/>
        </w:rPr>
        <w:tab/>
        <w:t>Dated 29</w:t>
      </w:r>
      <w:r>
        <w:rPr>
          <w:rFonts w:ascii="Arial" w:hAnsi="Arial" w:cs="Arial"/>
          <w:vertAlign w:val="superscript"/>
        </w:rPr>
        <w:t>th</w:t>
      </w:r>
      <w:r>
        <w:rPr>
          <w:rFonts w:ascii="Arial" w:hAnsi="Arial" w:cs="Arial"/>
        </w:rPr>
        <w:t xml:space="preserve"> December 2008</w:t>
      </w:r>
    </w:p>
    <w:p w14:paraId="5372D074" w14:textId="77777777" w:rsidR="004660FE" w:rsidRDefault="004660FE">
      <w:pPr>
        <w:jc w:val="both"/>
        <w:rPr>
          <w:rFonts w:ascii="Arial" w:hAnsi="Arial" w:cs="Arial"/>
          <w:sz w:val="24"/>
        </w:rPr>
      </w:pPr>
    </w:p>
    <w:p w14:paraId="76B3D066" w14:textId="77777777" w:rsidR="005E45CC" w:rsidRDefault="005E45CC" w:rsidP="005E45CC">
      <w:pPr>
        <w:pStyle w:val="Heading4"/>
        <w:spacing w:before="0"/>
      </w:pPr>
    </w:p>
    <w:p w14:paraId="48176B92" w14:textId="207DDC6F" w:rsidR="00334370" w:rsidRDefault="00334370" w:rsidP="00F37443">
      <w:pPr>
        <w:pStyle w:val="Heading4"/>
        <w:spacing w:before="0"/>
      </w:pPr>
    </w:p>
    <w:p w14:paraId="177E4CD1" w14:textId="77777777" w:rsidR="0040159A" w:rsidRPr="0040159A" w:rsidRDefault="0040159A" w:rsidP="0040159A"/>
    <w:p w14:paraId="4586AB69" w14:textId="77777777" w:rsidR="004660FE" w:rsidRDefault="004660FE" w:rsidP="00F37443">
      <w:pPr>
        <w:pStyle w:val="Heading4"/>
        <w:spacing w:before="0"/>
      </w:pPr>
      <w:r>
        <w:lastRenderedPageBreak/>
        <w:t>CUNNINGSBURGH HISTORY GROUP</w:t>
      </w:r>
    </w:p>
    <w:p w14:paraId="5A6AC026" w14:textId="011358F6" w:rsidR="004660FE" w:rsidRDefault="004660FE">
      <w:pPr>
        <w:spacing w:before="240"/>
        <w:jc w:val="both"/>
        <w:rPr>
          <w:rFonts w:ascii="Arial" w:hAnsi="Arial" w:cs="Arial"/>
          <w:b/>
          <w:sz w:val="24"/>
          <w:szCs w:val="24"/>
        </w:rPr>
      </w:pPr>
      <w:r>
        <w:rPr>
          <w:rFonts w:ascii="Arial" w:hAnsi="Arial" w:cs="Arial"/>
          <w:b/>
          <w:sz w:val="24"/>
          <w:szCs w:val="24"/>
        </w:rPr>
        <w:t>ANNUAL RE</w:t>
      </w:r>
      <w:r w:rsidR="00627610">
        <w:rPr>
          <w:rFonts w:ascii="Arial" w:hAnsi="Arial" w:cs="Arial"/>
          <w:b/>
          <w:sz w:val="24"/>
          <w:szCs w:val="24"/>
        </w:rPr>
        <w:t xml:space="preserve">PORT: Period to </w:t>
      </w:r>
      <w:r w:rsidR="0079355E">
        <w:rPr>
          <w:rFonts w:ascii="Arial" w:hAnsi="Arial" w:cs="Arial"/>
          <w:b/>
          <w:sz w:val="24"/>
          <w:szCs w:val="24"/>
        </w:rPr>
        <w:t>1</w:t>
      </w:r>
      <w:r w:rsidR="009B2B3E">
        <w:rPr>
          <w:rFonts w:ascii="Arial" w:hAnsi="Arial" w:cs="Arial"/>
          <w:b/>
          <w:sz w:val="24"/>
          <w:szCs w:val="24"/>
        </w:rPr>
        <w:t>5</w:t>
      </w:r>
      <w:r w:rsidR="0079355E">
        <w:rPr>
          <w:rFonts w:ascii="Arial" w:hAnsi="Arial" w:cs="Arial"/>
          <w:b/>
          <w:sz w:val="24"/>
          <w:szCs w:val="24"/>
        </w:rPr>
        <w:t xml:space="preserve"> January 202</w:t>
      </w:r>
      <w:r w:rsidR="00E675C8">
        <w:rPr>
          <w:rFonts w:ascii="Arial" w:hAnsi="Arial" w:cs="Arial"/>
          <w:b/>
          <w:sz w:val="24"/>
          <w:szCs w:val="24"/>
        </w:rPr>
        <w:t>6</w:t>
      </w:r>
    </w:p>
    <w:p w14:paraId="4C5A45F3" w14:textId="77777777" w:rsidR="004660FE" w:rsidRDefault="004660FE">
      <w:pPr>
        <w:spacing w:before="240"/>
        <w:jc w:val="both"/>
        <w:rPr>
          <w:rFonts w:ascii="Arial" w:hAnsi="Arial" w:cs="Arial"/>
          <w:b/>
          <w:sz w:val="24"/>
          <w:u w:val="single"/>
        </w:rPr>
      </w:pP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p>
    <w:p w14:paraId="3E3A5471" w14:textId="77777777" w:rsidR="004660FE" w:rsidRDefault="004660FE">
      <w:pPr>
        <w:spacing w:before="240"/>
        <w:jc w:val="both"/>
        <w:rPr>
          <w:rFonts w:ascii="Arial" w:hAnsi="Arial" w:cs="Arial"/>
          <w:b/>
        </w:rPr>
      </w:pPr>
      <w:r>
        <w:rPr>
          <w:rFonts w:ascii="Arial" w:hAnsi="Arial" w:cs="Arial"/>
          <w:b/>
        </w:rPr>
        <w:t>OBJECTIVES</w:t>
      </w:r>
    </w:p>
    <w:p w14:paraId="5EC652BC" w14:textId="77777777" w:rsidR="004660FE" w:rsidRDefault="004660FE">
      <w:pPr>
        <w:spacing w:before="240"/>
        <w:jc w:val="both"/>
        <w:rPr>
          <w:rFonts w:ascii="Arial" w:hAnsi="Arial" w:cs="Arial"/>
        </w:rPr>
      </w:pPr>
      <w:r>
        <w:rPr>
          <w:rFonts w:ascii="Arial" w:hAnsi="Arial" w:cs="Arial"/>
        </w:rPr>
        <w:t>The objectives of the Group are to promote an understanding and appreciation of local history, to stimulate an awareness of the heritage and traditions of Cunningsburgh, to encourage the recording and to provide access to a full and wide range of historical material relating to Cunningsburgh.</w:t>
      </w:r>
    </w:p>
    <w:p w14:paraId="7960CE69" w14:textId="77777777" w:rsidR="004660FE" w:rsidRDefault="004660FE">
      <w:pPr>
        <w:spacing w:before="240"/>
        <w:jc w:val="both"/>
        <w:rPr>
          <w:rFonts w:ascii="Arial" w:hAnsi="Arial" w:cs="Arial"/>
          <w:b/>
        </w:rPr>
      </w:pPr>
      <w:r>
        <w:rPr>
          <w:rFonts w:ascii="Arial" w:hAnsi="Arial" w:cs="Arial"/>
          <w:b/>
        </w:rPr>
        <w:t>APPOINTMENT OF MANAGEMENT COMMITTEE</w:t>
      </w:r>
    </w:p>
    <w:p w14:paraId="11DB835D" w14:textId="77777777" w:rsidR="004660FE" w:rsidRDefault="004660FE">
      <w:pPr>
        <w:spacing w:before="240"/>
        <w:jc w:val="both"/>
        <w:rPr>
          <w:rFonts w:ascii="Arial" w:hAnsi="Arial" w:cs="Arial"/>
        </w:rPr>
      </w:pPr>
      <w:r>
        <w:rPr>
          <w:rFonts w:ascii="Arial" w:hAnsi="Arial" w:cs="Arial"/>
        </w:rPr>
        <w:t>The committee is appointed or reappointed at the AGM.</w:t>
      </w:r>
    </w:p>
    <w:p w14:paraId="2D4B4BF2" w14:textId="1B04EC46" w:rsidR="004660FE" w:rsidRDefault="00627610">
      <w:pPr>
        <w:spacing w:before="240"/>
        <w:jc w:val="both"/>
        <w:rPr>
          <w:rFonts w:ascii="Arial" w:hAnsi="Arial" w:cs="Arial"/>
          <w:b/>
        </w:rPr>
      </w:pPr>
      <w:r>
        <w:rPr>
          <w:rFonts w:ascii="Arial" w:hAnsi="Arial" w:cs="Arial"/>
          <w:b/>
        </w:rPr>
        <w:t>REVIEW OF ACTIVITIES 20</w:t>
      </w:r>
      <w:r w:rsidR="00B00880">
        <w:rPr>
          <w:rFonts w:ascii="Arial" w:hAnsi="Arial" w:cs="Arial"/>
          <w:b/>
        </w:rPr>
        <w:t>2</w:t>
      </w:r>
      <w:r w:rsidR="006D618B">
        <w:rPr>
          <w:rFonts w:ascii="Arial" w:hAnsi="Arial" w:cs="Arial"/>
          <w:b/>
        </w:rPr>
        <w:t>5</w:t>
      </w:r>
    </w:p>
    <w:p w14:paraId="196F0E10" w14:textId="77777777" w:rsidR="0059085E" w:rsidRDefault="0059085E" w:rsidP="0059085E">
      <w:pPr>
        <w:rPr>
          <w:rFonts w:asciiTheme="minorHAnsi" w:hAnsiTheme="minorHAnsi" w:cstheme="minorHAnsi"/>
        </w:rPr>
      </w:pPr>
    </w:p>
    <w:p w14:paraId="2E90BA8F" w14:textId="169CFE60" w:rsidR="00596E7E" w:rsidRPr="000954CC" w:rsidRDefault="00596E7E" w:rsidP="00596E7E">
      <w:pPr>
        <w:suppressAutoHyphens w:val="0"/>
        <w:autoSpaceDE w:val="0"/>
        <w:autoSpaceDN w:val="0"/>
        <w:adjustRightInd w:val="0"/>
        <w:rPr>
          <w:rFonts w:ascii="Arial" w:hAnsi="Arial" w:cs="Arial"/>
          <w:lang w:val="en-GB"/>
        </w:rPr>
      </w:pPr>
      <w:r w:rsidRPr="000954CC">
        <w:rPr>
          <w:rFonts w:ascii="Arial" w:hAnsi="Arial" w:cs="Arial"/>
        </w:rPr>
        <w:t>January kicked off with a night in the History Hut where members shared s</w:t>
      </w:r>
      <w:r w:rsidR="00797E29" w:rsidRPr="000954CC">
        <w:rPr>
          <w:rFonts w:ascii="Arial" w:hAnsi="Arial" w:cs="Arial"/>
        </w:rPr>
        <w:t>to</w:t>
      </w:r>
      <w:r w:rsidRPr="000954CC">
        <w:rPr>
          <w:rFonts w:ascii="Arial" w:hAnsi="Arial" w:cs="Arial"/>
        </w:rPr>
        <w:t>ries about Y</w:t>
      </w:r>
      <w:r w:rsidR="00645CA8" w:rsidRPr="000954CC">
        <w:rPr>
          <w:rFonts w:ascii="Arial" w:hAnsi="Arial" w:cs="Arial"/>
          <w:lang w:val="en-GB"/>
        </w:rPr>
        <w:t>ule</w:t>
      </w:r>
      <w:r w:rsidRPr="000954CC">
        <w:rPr>
          <w:rFonts w:ascii="Arial" w:hAnsi="Arial" w:cs="Arial"/>
        </w:rPr>
        <w:t xml:space="preserve"> </w:t>
      </w:r>
      <w:r w:rsidR="0020635B" w:rsidRPr="000954CC">
        <w:rPr>
          <w:rFonts w:ascii="Arial" w:hAnsi="Arial" w:cs="Arial"/>
        </w:rPr>
        <w:t xml:space="preserve">traditions including </w:t>
      </w:r>
      <w:proofErr w:type="spellStart"/>
      <w:r w:rsidR="0020635B" w:rsidRPr="000954CC">
        <w:rPr>
          <w:rFonts w:ascii="Arial" w:hAnsi="Arial" w:cs="Arial"/>
        </w:rPr>
        <w:t>guizing</w:t>
      </w:r>
      <w:proofErr w:type="spellEnd"/>
      <w:r w:rsidR="0020635B" w:rsidRPr="000954CC">
        <w:rPr>
          <w:rFonts w:ascii="Arial" w:hAnsi="Arial" w:cs="Arial"/>
        </w:rPr>
        <w:t xml:space="preserve">, food and drink. </w:t>
      </w:r>
      <w:r w:rsidR="00797E29" w:rsidRPr="000954CC">
        <w:rPr>
          <w:rFonts w:ascii="Arial" w:hAnsi="Arial" w:cs="Arial"/>
        </w:rPr>
        <w:t>M</w:t>
      </w:r>
      <w:r w:rsidR="0020635B" w:rsidRPr="000954CC">
        <w:rPr>
          <w:rFonts w:ascii="Arial" w:hAnsi="Arial" w:cs="Arial"/>
        </w:rPr>
        <w:t xml:space="preserve">embers visited </w:t>
      </w:r>
      <w:r w:rsidR="0020635B" w:rsidRPr="000954CC">
        <w:rPr>
          <w:rFonts w:ascii="Arial" w:hAnsi="Arial" w:cs="Arial"/>
          <w:lang w:val="en-GB"/>
        </w:rPr>
        <w:t xml:space="preserve">Shetland Archives </w:t>
      </w:r>
      <w:r w:rsidR="00797E29" w:rsidRPr="000954CC">
        <w:rPr>
          <w:rFonts w:ascii="Arial" w:hAnsi="Arial" w:cs="Arial"/>
        </w:rPr>
        <w:t xml:space="preserve">in February </w:t>
      </w:r>
      <w:r w:rsidR="0020635B" w:rsidRPr="000954CC">
        <w:rPr>
          <w:rFonts w:ascii="Arial" w:hAnsi="Arial" w:cs="Arial"/>
          <w:lang w:val="en-GB"/>
        </w:rPr>
        <w:t>t</w:t>
      </w:r>
      <w:r w:rsidRPr="000954CC">
        <w:rPr>
          <w:rFonts w:ascii="Arial" w:hAnsi="Arial" w:cs="Arial"/>
          <w:lang w:val="en-GB"/>
        </w:rPr>
        <w:t xml:space="preserve">o learn about the history of the Archives and how to access records and to hear recordings </w:t>
      </w:r>
      <w:r w:rsidR="0020635B" w:rsidRPr="000954CC">
        <w:rPr>
          <w:rFonts w:ascii="Arial" w:hAnsi="Arial" w:cs="Arial"/>
          <w:lang w:val="en-GB"/>
        </w:rPr>
        <w:t xml:space="preserve">and </w:t>
      </w:r>
      <w:r w:rsidRPr="000954CC">
        <w:rPr>
          <w:rFonts w:ascii="Arial" w:hAnsi="Arial" w:cs="Arial"/>
          <w:lang w:val="en-GB"/>
        </w:rPr>
        <w:t xml:space="preserve">view records about Cunningsburgh. </w:t>
      </w:r>
    </w:p>
    <w:p w14:paraId="0151DBAA" w14:textId="77777777" w:rsidR="00596E7E" w:rsidRPr="000954CC" w:rsidRDefault="00596E7E" w:rsidP="00596E7E">
      <w:pPr>
        <w:suppressAutoHyphens w:val="0"/>
        <w:autoSpaceDE w:val="0"/>
        <w:autoSpaceDN w:val="0"/>
        <w:adjustRightInd w:val="0"/>
        <w:rPr>
          <w:rFonts w:ascii="Arial" w:hAnsi="Arial" w:cs="Arial"/>
          <w:lang w:val="en-GB"/>
        </w:rPr>
      </w:pPr>
    </w:p>
    <w:p w14:paraId="4F04D3F7" w14:textId="174366BC" w:rsidR="006D618B" w:rsidRPr="000954CC" w:rsidRDefault="00CC26A2" w:rsidP="00AD46C7">
      <w:pPr>
        <w:suppressAutoHyphens w:val="0"/>
        <w:autoSpaceDE w:val="0"/>
        <w:autoSpaceDN w:val="0"/>
        <w:adjustRightInd w:val="0"/>
        <w:rPr>
          <w:rFonts w:ascii="Arial" w:hAnsi="Arial" w:cs="Arial"/>
        </w:rPr>
      </w:pPr>
      <w:r w:rsidRPr="000954CC">
        <w:rPr>
          <w:rFonts w:ascii="Arial" w:hAnsi="Arial" w:cs="Arial"/>
        </w:rPr>
        <w:t xml:space="preserve">Our </w:t>
      </w:r>
      <w:r w:rsidR="00E4426C" w:rsidRPr="000954CC">
        <w:rPr>
          <w:rFonts w:ascii="Arial" w:hAnsi="Arial" w:cs="Arial"/>
        </w:rPr>
        <w:t>202</w:t>
      </w:r>
      <w:r w:rsidR="006D618B" w:rsidRPr="000954CC">
        <w:rPr>
          <w:rFonts w:ascii="Arial" w:hAnsi="Arial" w:cs="Arial"/>
        </w:rPr>
        <w:t>5</w:t>
      </w:r>
      <w:r w:rsidR="00E4426C" w:rsidRPr="000954CC">
        <w:rPr>
          <w:rFonts w:ascii="Arial" w:hAnsi="Arial" w:cs="Arial"/>
        </w:rPr>
        <w:t xml:space="preserve"> </w:t>
      </w:r>
      <w:r w:rsidR="0073105B" w:rsidRPr="000954CC">
        <w:rPr>
          <w:rFonts w:ascii="Arial" w:hAnsi="Arial" w:cs="Arial"/>
        </w:rPr>
        <w:t>AGM in March</w:t>
      </w:r>
      <w:r w:rsidR="008A4A3D" w:rsidRPr="000954CC">
        <w:rPr>
          <w:rFonts w:ascii="Arial" w:hAnsi="Arial" w:cs="Arial"/>
        </w:rPr>
        <w:t xml:space="preserve"> was followed by </w:t>
      </w:r>
      <w:r w:rsidR="00A92FC5" w:rsidRPr="000954CC">
        <w:rPr>
          <w:rFonts w:ascii="Arial" w:hAnsi="Arial" w:cs="Arial"/>
        </w:rPr>
        <w:t>a</w:t>
      </w:r>
      <w:r w:rsidR="00596E7E" w:rsidRPr="000954CC">
        <w:rPr>
          <w:rFonts w:ascii="Arial" w:hAnsi="Arial" w:cs="Arial"/>
        </w:rPr>
        <w:t>n informative t</w:t>
      </w:r>
      <w:proofErr w:type="spellStart"/>
      <w:r w:rsidR="00596E7E" w:rsidRPr="000954CC">
        <w:rPr>
          <w:rFonts w:ascii="Arial" w:hAnsi="Arial" w:cs="Arial"/>
          <w:lang w:val="en-GB"/>
        </w:rPr>
        <w:t>alk</w:t>
      </w:r>
      <w:proofErr w:type="spellEnd"/>
      <w:r w:rsidR="00596E7E" w:rsidRPr="000954CC">
        <w:rPr>
          <w:rFonts w:ascii="Arial" w:hAnsi="Arial" w:cs="Arial"/>
          <w:lang w:val="en-GB"/>
        </w:rPr>
        <w:t xml:space="preserve"> by Rodney Smith on Mousa, and in April </w:t>
      </w:r>
      <w:r w:rsidR="00596E7E" w:rsidRPr="000954CC">
        <w:rPr>
          <w:rFonts w:ascii="Arial" w:hAnsi="Arial" w:cs="Arial"/>
        </w:rPr>
        <w:t xml:space="preserve">Charlie Simpson gave a fascinating presentation on the Helliness houses. Charlie’s research formed the basis of one of our summer displays; the other featured Cunningsburgh and </w:t>
      </w:r>
      <w:proofErr w:type="spellStart"/>
      <w:r w:rsidR="00596E7E" w:rsidRPr="000954CC">
        <w:rPr>
          <w:rFonts w:ascii="Arial" w:hAnsi="Arial" w:cs="Arial"/>
        </w:rPr>
        <w:t>Quarff’s</w:t>
      </w:r>
      <w:proofErr w:type="spellEnd"/>
      <w:r w:rsidR="00596E7E" w:rsidRPr="000954CC">
        <w:rPr>
          <w:rFonts w:ascii="Arial" w:hAnsi="Arial" w:cs="Arial"/>
        </w:rPr>
        <w:t xml:space="preserve"> involvement in the South </w:t>
      </w:r>
      <w:r w:rsidR="0020635B" w:rsidRPr="000954CC">
        <w:rPr>
          <w:rFonts w:ascii="Arial" w:hAnsi="Arial" w:cs="Arial"/>
        </w:rPr>
        <w:t>Mainland</w:t>
      </w:r>
      <w:r w:rsidR="00596E7E" w:rsidRPr="000954CC">
        <w:rPr>
          <w:rFonts w:ascii="Arial" w:hAnsi="Arial" w:cs="Arial"/>
        </w:rPr>
        <w:t xml:space="preserve"> Up-Helly-Aa. The History </w:t>
      </w:r>
      <w:r w:rsidR="000954CC" w:rsidRPr="000954CC">
        <w:rPr>
          <w:rFonts w:ascii="Arial" w:hAnsi="Arial" w:cs="Arial"/>
        </w:rPr>
        <w:t>H</w:t>
      </w:r>
      <w:r w:rsidR="00596E7E" w:rsidRPr="000954CC">
        <w:rPr>
          <w:rFonts w:ascii="Arial" w:hAnsi="Arial" w:cs="Arial"/>
        </w:rPr>
        <w:t xml:space="preserve">ut opened </w:t>
      </w:r>
      <w:r w:rsidR="0020635B" w:rsidRPr="000954CC">
        <w:rPr>
          <w:rFonts w:ascii="Arial" w:hAnsi="Arial" w:cs="Arial"/>
        </w:rPr>
        <w:t xml:space="preserve">on </w:t>
      </w:r>
      <w:r w:rsidR="00603524" w:rsidRPr="000954CC">
        <w:rPr>
          <w:rFonts w:ascii="Arial" w:hAnsi="Arial" w:cs="Arial"/>
        </w:rPr>
        <w:t xml:space="preserve">Sunday afternoons </w:t>
      </w:r>
      <w:r w:rsidR="00403D76" w:rsidRPr="000954CC">
        <w:rPr>
          <w:rFonts w:ascii="Arial" w:hAnsi="Arial" w:cs="Arial"/>
        </w:rPr>
        <w:t>July</w:t>
      </w:r>
      <w:r w:rsidR="00736E15" w:rsidRPr="000954CC">
        <w:rPr>
          <w:rFonts w:ascii="Arial" w:hAnsi="Arial" w:cs="Arial"/>
        </w:rPr>
        <w:t>-</w:t>
      </w:r>
      <w:r w:rsidR="00403D76" w:rsidRPr="000954CC">
        <w:rPr>
          <w:rFonts w:ascii="Arial" w:hAnsi="Arial" w:cs="Arial"/>
        </w:rPr>
        <w:t>September</w:t>
      </w:r>
      <w:r w:rsidR="006F2512" w:rsidRPr="000954CC">
        <w:rPr>
          <w:rFonts w:ascii="Arial" w:hAnsi="Arial" w:cs="Arial"/>
        </w:rPr>
        <w:t xml:space="preserve"> </w:t>
      </w:r>
      <w:r w:rsidR="0020635B" w:rsidRPr="000954CC">
        <w:rPr>
          <w:rFonts w:ascii="Arial" w:hAnsi="Arial" w:cs="Arial"/>
        </w:rPr>
        <w:t xml:space="preserve">and </w:t>
      </w:r>
      <w:r w:rsidR="000954CC" w:rsidRPr="000954CC">
        <w:rPr>
          <w:rFonts w:ascii="Arial" w:hAnsi="Arial" w:cs="Arial"/>
        </w:rPr>
        <w:t>on</w:t>
      </w:r>
      <w:r w:rsidR="0020635B" w:rsidRPr="000954CC">
        <w:rPr>
          <w:rFonts w:ascii="Arial" w:hAnsi="Arial" w:cs="Arial"/>
        </w:rPr>
        <w:t xml:space="preserve"> Cunningsburgh Show Day in August where displays were well received.</w:t>
      </w:r>
    </w:p>
    <w:p w14:paraId="1D86DCCD" w14:textId="77777777" w:rsidR="00E00065" w:rsidRPr="000954CC" w:rsidRDefault="00E00065" w:rsidP="0059085E">
      <w:pPr>
        <w:rPr>
          <w:rFonts w:ascii="Arial" w:hAnsi="Arial" w:cs="Arial"/>
        </w:rPr>
      </w:pPr>
    </w:p>
    <w:p w14:paraId="070E7135" w14:textId="1C30F0BE" w:rsidR="00A84C08" w:rsidRPr="000954CC" w:rsidRDefault="00C87224" w:rsidP="0059085E">
      <w:pPr>
        <w:rPr>
          <w:rFonts w:ascii="Arial" w:hAnsi="Arial" w:cs="Arial"/>
        </w:rPr>
      </w:pPr>
      <w:r w:rsidRPr="000954CC">
        <w:rPr>
          <w:rFonts w:ascii="Arial" w:hAnsi="Arial" w:cs="Arial"/>
        </w:rPr>
        <w:t>We produced a</w:t>
      </w:r>
      <w:r w:rsidR="00AD1F78" w:rsidRPr="000954CC">
        <w:rPr>
          <w:rFonts w:ascii="Arial" w:hAnsi="Arial" w:cs="Arial"/>
        </w:rPr>
        <w:t>nother popular</w:t>
      </w:r>
      <w:r w:rsidRPr="000954CC">
        <w:rPr>
          <w:rFonts w:ascii="Arial" w:hAnsi="Arial" w:cs="Arial"/>
        </w:rPr>
        <w:t xml:space="preserve"> calendar of old photos ready to go on sale at the Auction in Novembe</w:t>
      </w:r>
      <w:r w:rsidR="00797E29" w:rsidRPr="000954CC">
        <w:rPr>
          <w:rFonts w:ascii="Arial" w:hAnsi="Arial" w:cs="Arial"/>
        </w:rPr>
        <w:t>r</w:t>
      </w:r>
      <w:r w:rsidR="006D618B" w:rsidRPr="000954CC">
        <w:rPr>
          <w:rFonts w:ascii="Arial" w:hAnsi="Arial" w:cs="Arial"/>
        </w:rPr>
        <w:t xml:space="preserve"> and through local shops. This is a valuable way of sharing our photo collection with the wider community. </w:t>
      </w:r>
      <w:r w:rsidRPr="000954CC">
        <w:rPr>
          <w:rFonts w:ascii="Arial" w:hAnsi="Arial" w:cs="Arial"/>
        </w:rPr>
        <w:t xml:space="preserve">This year’s </w:t>
      </w:r>
      <w:r w:rsidR="006D618B" w:rsidRPr="000954CC">
        <w:rPr>
          <w:rFonts w:ascii="Arial" w:hAnsi="Arial" w:cs="Arial"/>
        </w:rPr>
        <w:t>auction was another record-breaking</w:t>
      </w:r>
      <w:r w:rsidRPr="000954CC">
        <w:rPr>
          <w:rFonts w:ascii="Arial" w:hAnsi="Arial" w:cs="Arial"/>
        </w:rPr>
        <w:t xml:space="preserve"> fundraiser, </w:t>
      </w:r>
      <w:r w:rsidR="00B33B29" w:rsidRPr="000954CC">
        <w:rPr>
          <w:rFonts w:ascii="Arial" w:hAnsi="Arial" w:cs="Arial"/>
        </w:rPr>
        <w:t>comprising a book sale, raffle and the ever-popular auction</w:t>
      </w:r>
      <w:r w:rsidR="00AD1F78" w:rsidRPr="000954CC">
        <w:rPr>
          <w:rFonts w:ascii="Arial" w:hAnsi="Arial" w:cs="Arial"/>
        </w:rPr>
        <w:t>,</w:t>
      </w:r>
      <w:r w:rsidR="00B33B29" w:rsidRPr="000954CC">
        <w:rPr>
          <w:rFonts w:ascii="Arial" w:hAnsi="Arial" w:cs="Arial"/>
        </w:rPr>
        <w:t xml:space="preserve"> which </w:t>
      </w:r>
      <w:r w:rsidR="000F7FC7" w:rsidRPr="000954CC">
        <w:rPr>
          <w:rFonts w:ascii="Arial" w:hAnsi="Arial" w:cs="Arial"/>
        </w:rPr>
        <w:t xml:space="preserve">saw high bidding during an entertaining evening. </w:t>
      </w:r>
      <w:r w:rsidR="001B7D5B" w:rsidRPr="000954CC">
        <w:rPr>
          <w:rFonts w:ascii="Arial" w:hAnsi="Arial" w:cs="Arial"/>
        </w:rPr>
        <w:t>C</w:t>
      </w:r>
      <w:r w:rsidR="00261FCD" w:rsidRPr="000954CC">
        <w:rPr>
          <w:rFonts w:ascii="Arial" w:hAnsi="Arial" w:cs="Arial"/>
        </w:rPr>
        <w:t xml:space="preserve">ommittee member </w:t>
      </w:r>
      <w:r w:rsidR="001B7D5B" w:rsidRPr="000954CC">
        <w:rPr>
          <w:rFonts w:ascii="Arial" w:hAnsi="Arial" w:cs="Arial"/>
        </w:rPr>
        <w:t>Betty Riddell</w:t>
      </w:r>
      <w:r w:rsidR="00261FCD" w:rsidRPr="000954CC">
        <w:rPr>
          <w:rFonts w:ascii="Arial" w:hAnsi="Arial" w:cs="Arial"/>
        </w:rPr>
        <w:t xml:space="preserve"> </w:t>
      </w:r>
      <w:r w:rsidR="00344356" w:rsidRPr="000954CC">
        <w:rPr>
          <w:rFonts w:ascii="Arial" w:hAnsi="Arial" w:cs="Arial"/>
        </w:rPr>
        <w:t>stood</w:t>
      </w:r>
      <w:r w:rsidR="00261FCD" w:rsidRPr="000954CC">
        <w:rPr>
          <w:rFonts w:ascii="Arial" w:hAnsi="Arial" w:cs="Arial"/>
        </w:rPr>
        <w:t xml:space="preserve"> down from </w:t>
      </w:r>
      <w:r w:rsidR="00344356" w:rsidRPr="000954CC">
        <w:rPr>
          <w:rFonts w:ascii="Arial" w:hAnsi="Arial" w:cs="Arial"/>
        </w:rPr>
        <w:t>the</w:t>
      </w:r>
      <w:r w:rsidR="00261FCD" w:rsidRPr="000954CC">
        <w:rPr>
          <w:rFonts w:ascii="Arial" w:hAnsi="Arial" w:cs="Arial"/>
        </w:rPr>
        <w:t xml:space="preserve"> committee </w:t>
      </w:r>
      <w:r w:rsidR="001B7D5B" w:rsidRPr="000954CC">
        <w:rPr>
          <w:rFonts w:ascii="Arial" w:hAnsi="Arial" w:cs="Arial"/>
        </w:rPr>
        <w:t>at the AGM</w:t>
      </w:r>
      <w:r w:rsidR="000954CC">
        <w:rPr>
          <w:rFonts w:ascii="Arial" w:hAnsi="Arial" w:cs="Arial"/>
        </w:rPr>
        <w:t>,</w:t>
      </w:r>
      <w:r w:rsidR="001B7D5B" w:rsidRPr="000954CC">
        <w:rPr>
          <w:rFonts w:ascii="Arial" w:hAnsi="Arial" w:cs="Arial"/>
        </w:rPr>
        <w:t xml:space="preserve"> and we were deeply saddened by the death of founding chairman Douglas</w:t>
      </w:r>
      <w:r w:rsidR="00344356" w:rsidRPr="000954CC">
        <w:rPr>
          <w:rFonts w:ascii="Arial" w:hAnsi="Arial" w:cs="Arial"/>
        </w:rPr>
        <w:t xml:space="preserve"> </w:t>
      </w:r>
      <w:r w:rsidR="001B7D5B" w:rsidRPr="000954CC">
        <w:rPr>
          <w:rFonts w:ascii="Arial" w:hAnsi="Arial" w:cs="Arial"/>
        </w:rPr>
        <w:t>Halcrow in October who had guided us through the early years</w:t>
      </w:r>
      <w:r w:rsidR="000954CC" w:rsidRPr="000954CC">
        <w:rPr>
          <w:rFonts w:ascii="Arial" w:hAnsi="Arial" w:cs="Arial"/>
        </w:rPr>
        <w:t>,</w:t>
      </w:r>
      <w:r w:rsidR="001B7D5B" w:rsidRPr="000954CC">
        <w:rPr>
          <w:rFonts w:ascii="Arial" w:hAnsi="Arial" w:cs="Arial"/>
        </w:rPr>
        <w:t xml:space="preserve"> was such a knowledgeable member and always kept us entertained at meetings.</w:t>
      </w:r>
    </w:p>
    <w:p w14:paraId="78ADD5C7" w14:textId="77777777" w:rsidR="001B7D5B" w:rsidRPr="000954CC" w:rsidRDefault="001B7D5B" w:rsidP="0059085E">
      <w:pPr>
        <w:rPr>
          <w:rFonts w:ascii="Arial" w:hAnsi="Arial" w:cs="Arial"/>
        </w:rPr>
      </w:pPr>
    </w:p>
    <w:p w14:paraId="57CAF31F" w14:textId="744D3EDC" w:rsidR="001B7D5B" w:rsidRPr="000954CC" w:rsidRDefault="001B7D5B" w:rsidP="0059085E">
      <w:pPr>
        <w:rPr>
          <w:rFonts w:ascii="Arial" w:hAnsi="Arial" w:cs="Arial"/>
        </w:rPr>
      </w:pPr>
      <w:r w:rsidRPr="000954CC">
        <w:rPr>
          <w:rFonts w:ascii="Arial" w:hAnsi="Arial" w:cs="Arial"/>
        </w:rPr>
        <w:t xml:space="preserve">A small working group was established to research the history of HMS Cheerful which sunk off </w:t>
      </w:r>
      <w:proofErr w:type="spellStart"/>
      <w:r w:rsidRPr="000954CC">
        <w:rPr>
          <w:rFonts w:ascii="Arial" w:hAnsi="Arial" w:cs="Arial"/>
        </w:rPr>
        <w:t>Helliness</w:t>
      </w:r>
      <w:proofErr w:type="spellEnd"/>
      <w:r w:rsidRPr="000954CC">
        <w:rPr>
          <w:rFonts w:ascii="Arial" w:hAnsi="Arial" w:cs="Arial"/>
        </w:rPr>
        <w:t xml:space="preserve"> </w:t>
      </w:r>
      <w:r w:rsidR="000954CC">
        <w:rPr>
          <w:rFonts w:ascii="Arial" w:hAnsi="Arial" w:cs="Arial"/>
        </w:rPr>
        <w:t xml:space="preserve">in 1917 </w:t>
      </w:r>
      <w:r w:rsidRPr="000954CC">
        <w:rPr>
          <w:rFonts w:ascii="Arial" w:hAnsi="Arial" w:cs="Arial"/>
        </w:rPr>
        <w:t>after striking a mine. It is hope</w:t>
      </w:r>
      <w:r w:rsidR="0083546C" w:rsidRPr="000954CC">
        <w:rPr>
          <w:rFonts w:ascii="Arial" w:hAnsi="Arial" w:cs="Arial"/>
        </w:rPr>
        <w:t>d</w:t>
      </w:r>
      <w:r w:rsidRPr="000954CC">
        <w:rPr>
          <w:rFonts w:ascii="Arial" w:hAnsi="Arial" w:cs="Arial"/>
        </w:rPr>
        <w:t xml:space="preserve"> to commemorate the </w:t>
      </w:r>
      <w:r w:rsidR="00645CA8" w:rsidRPr="000954CC">
        <w:rPr>
          <w:rFonts w:ascii="Arial" w:hAnsi="Arial" w:cs="Arial"/>
        </w:rPr>
        <w:t>40</w:t>
      </w:r>
      <w:r w:rsidRPr="000954CC">
        <w:rPr>
          <w:rFonts w:ascii="Arial" w:hAnsi="Arial" w:cs="Arial"/>
        </w:rPr>
        <w:t xml:space="preserve"> men who lost their lives with a permanent memorial. </w:t>
      </w:r>
    </w:p>
    <w:p w14:paraId="4B0ACCAF" w14:textId="785B3FAB" w:rsidR="00BB6821" w:rsidRPr="000954CC" w:rsidRDefault="00BB6821" w:rsidP="0059085E">
      <w:pPr>
        <w:rPr>
          <w:rFonts w:ascii="Arial" w:hAnsi="Arial" w:cs="Arial"/>
        </w:rPr>
      </w:pPr>
    </w:p>
    <w:p w14:paraId="504C3C18" w14:textId="475ADE8F" w:rsidR="000954CC" w:rsidRPr="000954CC" w:rsidRDefault="000954CC" w:rsidP="000954CC">
      <w:pPr>
        <w:rPr>
          <w:rFonts w:ascii="Arial" w:hAnsi="Arial" w:cs="Arial"/>
        </w:rPr>
      </w:pPr>
      <w:r w:rsidRPr="000954CC">
        <w:rPr>
          <w:rFonts w:ascii="Arial" w:hAnsi="Arial" w:cs="Arial"/>
        </w:rPr>
        <w:t>Funds raised at last year’s auction sale went towards upgrading our IT systems to provide safe and easily accessible storage of our digital records and photos and a new PC and laptop to help with cataloguing, research and making presentations.</w:t>
      </w:r>
      <w:r>
        <w:rPr>
          <w:rFonts w:ascii="Arial" w:hAnsi="Arial" w:cs="Arial"/>
        </w:rPr>
        <w:t xml:space="preserve"> There is also now a dedicated public-access PC.</w:t>
      </w:r>
    </w:p>
    <w:p w14:paraId="637F25D2" w14:textId="77777777" w:rsidR="000954CC" w:rsidRPr="000954CC" w:rsidRDefault="000954CC" w:rsidP="0059085E">
      <w:pPr>
        <w:rPr>
          <w:rFonts w:ascii="Arial" w:hAnsi="Arial" w:cs="Arial"/>
          <w:bCs/>
        </w:rPr>
      </w:pPr>
    </w:p>
    <w:p w14:paraId="58AAAEEC" w14:textId="22138FC4" w:rsidR="00C069FB" w:rsidRDefault="008F1645" w:rsidP="0059085E">
      <w:pPr>
        <w:rPr>
          <w:rFonts w:ascii="Arial" w:hAnsi="Arial" w:cs="Arial"/>
        </w:rPr>
      </w:pPr>
      <w:r w:rsidRPr="000954CC">
        <w:rPr>
          <w:rFonts w:ascii="Arial" w:hAnsi="Arial" w:cs="Arial"/>
        </w:rPr>
        <w:t xml:space="preserve">We </w:t>
      </w:r>
      <w:r w:rsidR="00A84C08" w:rsidRPr="000954CC">
        <w:rPr>
          <w:rFonts w:ascii="Arial" w:hAnsi="Arial" w:cs="Arial"/>
        </w:rPr>
        <w:t xml:space="preserve">continued to </w:t>
      </w:r>
      <w:r w:rsidR="00797E29" w:rsidRPr="000954CC">
        <w:rPr>
          <w:rFonts w:ascii="Arial" w:hAnsi="Arial" w:cs="Arial"/>
        </w:rPr>
        <w:t xml:space="preserve">have open evenings in the hut to share </w:t>
      </w:r>
      <w:r w:rsidR="00797E29">
        <w:rPr>
          <w:rFonts w:ascii="Arial" w:hAnsi="Arial" w:cs="Arial"/>
        </w:rPr>
        <w:t xml:space="preserve">photos and stories and </w:t>
      </w:r>
      <w:r>
        <w:rPr>
          <w:rFonts w:ascii="Arial" w:hAnsi="Arial" w:cs="Arial"/>
        </w:rPr>
        <w:t>share</w:t>
      </w:r>
      <w:r w:rsidR="00797E29">
        <w:rPr>
          <w:rFonts w:ascii="Arial" w:hAnsi="Arial" w:cs="Arial"/>
        </w:rPr>
        <w:t>d</w:t>
      </w:r>
      <w:r>
        <w:rPr>
          <w:rFonts w:ascii="Arial" w:hAnsi="Arial" w:cs="Arial"/>
        </w:rPr>
        <w:t xml:space="preserve"> news and photographs through our Facebook page, responded to a wide range of enquir</w:t>
      </w:r>
      <w:r w:rsidR="005F77D9">
        <w:rPr>
          <w:rFonts w:ascii="Arial" w:hAnsi="Arial" w:cs="Arial"/>
        </w:rPr>
        <w:t>i</w:t>
      </w:r>
      <w:r>
        <w:rPr>
          <w:rFonts w:ascii="Arial" w:hAnsi="Arial" w:cs="Arial"/>
        </w:rPr>
        <w:t>es</w:t>
      </w:r>
      <w:r w:rsidR="00A84C08">
        <w:rPr>
          <w:rFonts w:ascii="Arial" w:hAnsi="Arial" w:cs="Arial"/>
        </w:rPr>
        <w:t xml:space="preserve">, and produced </w:t>
      </w:r>
      <w:r w:rsidR="006D618B">
        <w:rPr>
          <w:rFonts w:ascii="Arial" w:hAnsi="Arial" w:cs="Arial"/>
        </w:rPr>
        <w:t>a ne</w:t>
      </w:r>
      <w:r w:rsidR="00A84C08">
        <w:rPr>
          <w:rFonts w:ascii="Arial" w:hAnsi="Arial" w:cs="Arial"/>
        </w:rPr>
        <w:t>wsletter</w:t>
      </w:r>
      <w:r w:rsidR="002F033F">
        <w:rPr>
          <w:rFonts w:ascii="Arial" w:hAnsi="Arial" w:cs="Arial"/>
        </w:rPr>
        <w:t xml:space="preserve"> featur</w:t>
      </w:r>
      <w:r w:rsidR="00797E29">
        <w:rPr>
          <w:rFonts w:ascii="Arial" w:hAnsi="Arial" w:cs="Arial"/>
        </w:rPr>
        <w:t>ing</w:t>
      </w:r>
      <w:r w:rsidR="002F033F">
        <w:rPr>
          <w:rFonts w:ascii="Arial" w:hAnsi="Arial" w:cs="Arial"/>
        </w:rPr>
        <w:t xml:space="preserve"> our activities</w:t>
      </w:r>
      <w:r w:rsidR="00981BE2">
        <w:rPr>
          <w:rFonts w:ascii="Arial" w:hAnsi="Arial" w:cs="Arial"/>
        </w:rPr>
        <w:t>,</w:t>
      </w:r>
      <w:r w:rsidR="002F033F">
        <w:rPr>
          <w:rFonts w:ascii="Arial" w:hAnsi="Arial" w:cs="Arial"/>
        </w:rPr>
        <w:t xml:space="preserve"> research and </w:t>
      </w:r>
      <w:r w:rsidR="00981BE2">
        <w:rPr>
          <w:rFonts w:ascii="Arial" w:hAnsi="Arial" w:cs="Arial"/>
        </w:rPr>
        <w:t>photos</w:t>
      </w:r>
      <w:r w:rsidR="006D618B">
        <w:rPr>
          <w:rFonts w:ascii="Arial" w:hAnsi="Arial" w:cs="Arial"/>
        </w:rPr>
        <w:t>.</w:t>
      </w:r>
    </w:p>
    <w:p w14:paraId="57724D3D" w14:textId="0AE88F3E" w:rsidR="004660FE" w:rsidRPr="00B52535" w:rsidRDefault="004660FE">
      <w:pPr>
        <w:pStyle w:val="List"/>
        <w:rPr>
          <w:b/>
        </w:rPr>
      </w:pPr>
      <w:r w:rsidRPr="00B52535">
        <w:rPr>
          <w:b/>
        </w:rPr>
        <w:t>COMMITTEE REMUNERATION AND EXPENSE</w:t>
      </w:r>
    </w:p>
    <w:p w14:paraId="570A0BC1" w14:textId="1C8553C8" w:rsidR="004660FE" w:rsidRDefault="00DC6EDC">
      <w:pPr>
        <w:spacing w:before="240"/>
        <w:jc w:val="both"/>
        <w:rPr>
          <w:rFonts w:ascii="Arial" w:hAnsi="Arial" w:cs="Arial"/>
        </w:rPr>
      </w:pPr>
      <w:r>
        <w:rPr>
          <w:rFonts w:ascii="Arial" w:hAnsi="Arial" w:cs="Arial"/>
        </w:rPr>
        <w:t xml:space="preserve">No honorariums were paid. Committee members were remunerated for legitimate expenses on submission of receipts to the </w:t>
      </w:r>
      <w:r w:rsidR="000954CC">
        <w:rPr>
          <w:rFonts w:ascii="Arial" w:hAnsi="Arial" w:cs="Arial"/>
        </w:rPr>
        <w:t>T</w:t>
      </w:r>
      <w:r>
        <w:rPr>
          <w:rFonts w:ascii="Arial" w:hAnsi="Arial" w:cs="Arial"/>
        </w:rPr>
        <w:t xml:space="preserve">reasurer. </w:t>
      </w:r>
    </w:p>
    <w:p w14:paraId="3771C8D9" w14:textId="77777777" w:rsidR="004660FE" w:rsidRDefault="004660FE">
      <w:pPr>
        <w:spacing w:before="240"/>
        <w:jc w:val="both"/>
        <w:rPr>
          <w:rFonts w:ascii="Arial" w:hAnsi="Arial" w:cs="Arial"/>
          <w:b/>
        </w:rPr>
      </w:pPr>
      <w:r>
        <w:rPr>
          <w:rFonts w:ascii="Arial" w:hAnsi="Arial" w:cs="Arial"/>
          <w:b/>
        </w:rPr>
        <w:t>RESERVES</w:t>
      </w:r>
    </w:p>
    <w:p w14:paraId="00D446EE" w14:textId="49818238" w:rsidR="005C69FB" w:rsidRDefault="004660FE">
      <w:pPr>
        <w:spacing w:before="240"/>
        <w:jc w:val="both"/>
        <w:rPr>
          <w:rFonts w:ascii="Arial" w:hAnsi="Arial" w:cs="Arial"/>
        </w:rPr>
      </w:pPr>
      <w:r>
        <w:rPr>
          <w:rFonts w:ascii="Arial" w:hAnsi="Arial" w:cs="Arial"/>
        </w:rPr>
        <w:t>As a</w:t>
      </w:r>
      <w:r w:rsidR="00DA7CF9">
        <w:rPr>
          <w:rFonts w:ascii="Arial" w:hAnsi="Arial" w:cs="Arial"/>
        </w:rPr>
        <w:t xml:space="preserve"> result of the</w:t>
      </w:r>
      <w:r w:rsidR="00E16852">
        <w:rPr>
          <w:rFonts w:ascii="Arial" w:hAnsi="Arial" w:cs="Arial"/>
        </w:rPr>
        <w:t xml:space="preserve"> </w:t>
      </w:r>
      <w:r w:rsidR="00A50446">
        <w:rPr>
          <w:rFonts w:ascii="Arial" w:hAnsi="Arial" w:cs="Arial"/>
        </w:rPr>
        <w:t>deficit</w:t>
      </w:r>
      <w:r w:rsidR="00E16852">
        <w:rPr>
          <w:rFonts w:ascii="Arial" w:hAnsi="Arial" w:cs="Arial"/>
        </w:rPr>
        <w:t xml:space="preserve"> of £</w:t>
      </w:r>
      <w:r w:rsidR="00BC491A">
        <w:rPr>
          <w:rFonts w:ascii="Arial" w:hAnsi="Arial" w:cs="Arial"/>
        </w:rPr>
        <w:t>2,056</w:t>
      </w:r>
      <w:r>
        <w:rPr>
          <w:rFonts w:ascii="Arial" w:hAnsi="Arial" w:cs="Arial"/>
        </w:rPr>
        <w:t xml:space="preserve"> for the year,</w:t>
      </w:r>
      <w:r w:rsidR="000A4730">
        <w:rPr>
          <w:rFonts w:ascii="Arial" w:hAnsi="Arial" w:cs="Arial"/>
        </w:rPr>
        <w:t xml:space="preserve"> the group held funds of £</w:t>
      </w:r>
      <w:r w:rsidR="0054451C">
        <w:rPr>
          <w:rFonts w:ascii="Arial" w:hAnsi="Arial" w:cs="Arial"/>
        </w:rPr>
        <w:t>1</w:t>
      </w:r>
      <w:r w:rsidR="00D80A57">
        <w:rPr>
          <w:rFonts w:ascii="Arial" w:hAnsi="Arial" w:cs="Arial"/>
        </w:rPr>
        <w:t>8</w:t>
      </w:r>
      <w:r w:rsidR="0054451C">
        <w:rPr>
          <w:rFonts w:ascii="Arial" w:hAnsi="Arial" w:cs="Arial"/>
        </w:rPr>
        <w:t>,971</w:t>
      </w:r>
      <w:r>
        <w:rPr>
          <w:rFonts w:ascii="Arial" w:hAnsi="Arial" w:cs="Arial"/>
        </w:rPr>
        <w:t xml:space="preserve"> at the year-end.</w:t>
      </w:r>
      <w:r w:rsidR="005C69FB">
        <w:rPr>
          <w:rFonts w:ascii="Arial" w:hAnsi="Arial" w:cs="Arial"/>
        </w:rPr>
        <w:t xml:space="preserve"> </w:t>
      </w:r>
      <w:r>
        <w:rPr>
          <w:rFonts w:ascii="Arial" w:hAnsi="Arial" w:cs="Arial"/>
        </w:rPr>
        <w:t>The committee considers the unres</w:t>
      </w:r>
      <w:r w:rsidR="000A4730">
        <w:rPr>
          <w:rFonts w:ascii="Arial" w:hAnsi="Arial" w:cs="Arial"/>
        </w:rPr>
        <w:t>tricted general funds of £</w:t>
      </w:r>
      <w:r w:rsidR="00F13C72">
        <w:rPr>
          <w:rFonts w:ascii="Arial" w:hAnsi="Arial" w:cs="Arial"/>
        </w:rPr>
        <w:t>17,971</w:t>
      </w:r>
      <w:r>
        <w:rPr>
          <w:rFonts w:ascii="Arial" w:hAnsi="Arial" w:cs="Arial"/>
        </w:rPr>
        <w:t xml:space="preserve"> will enable us to continue to run the group for the forthcoming year.</w:t>
      </w:r>
    </w:p>
    <w:p w14:paraId="55ED78FF" w14:textId="086D7B2F" w:rsidR="00184D97" w:rsidRDefault="00184D97" w:rsidP="00606720">
      <w:pPr>
        <w:spacing w:before="240"/>
        <w:jc w:val="both"/>
        <w:rPr>
          <w:rFonts w:ascii="Arial" w:hAnsi="Arial" w:cs="Arial"/>
        </w:rPr>
      </w:pPr>
      <w:r>
        <w:rPr>
          <w:rFonts w:ascii="Arial" w:hAnsi="Arial" w:cs="Arial"/>
          <w:noProof/>
        </w:rPr>
        <w:drawing>
          <wp:anchor distT="0" distB="0" distL="114300" distR="114300" simplePos="0" relativeHeight="251658240" behindDoc="0" locked="0" layoutInCell="1" allowOverlap="1" wp14:anchorId="2340B1EF" wp14:editId="60DF0895">
            <wp:simplePos x="0" y="0"/>
            <wp:positionH relativeFrom="margin">
              <wp:posOffset>3757930</wp:posOffset>
            </wp:positionH>
            <wp:positionV relativeFrom="page">
              <wp:posOffset>9410700</wp:posOffset>
            </wp:positionV>
            <wp:extent cx="2150745" cy="549275"/>
            <wp:effectExtent l="19050" t="76200" r="20955" b="79375"/>
            <wp:wrapThrough wrapText="bothSides">
              <wp:wrapPolygon edited="0">
                <wp:start x="18378" y="-1199"/>
                <wp:lineTo x="34" y="-4863"/>
                <wp:lineTo x="-377" y="21307"/>
                <wp:lineTo x="2487" y="21996"/>
                <wp:lineTo x="14744" y="22695"/>
                <wp:lineTo x="21521" y="18322"/>
                <wp:lineTo x="21815" y="-371"/>
                <wp:lineTo x="18378" y="-1199"/>
              </wp:wrapPolygon>
            </wp:wrapThrough>
            <wp:docPr id="887489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89508" name="Picture 887489508"/>
                    <pic:cNvPicPr/>
                  </pic:nvPicPr>
                  <pic:blipFill>
                    <a:blip r:embed="rId7" cstate="print">
                      <a:extLst>
                        <a:ext uri="{28A0092B-C50C-407E-A947-70E740481C1C}">
                          <a14:useLocalDpi xmlns:a14="http://schemas.microsoft.com/office/drawing/2010/main" val="0"/>
                        </a:ext>
                      </a:extLst>
                    </a:blip>
                    <a:stretch>
                      <a:fillRect/>
                    </a:stretch>
                  </pic:blipFill>
                  <pic:spPr>
                    <a:xfrm rot="21388948">
                      <a:off x="0" y="0"/>
                      <a:ext cx="2150745" cy="549275"/>
                    </a:xfrm>
                    <a:prstGeom prst="rect">
                      <a:avLst/>
                    </a:prstGeom>
                  </pic:spPr>
                </pic:pic>
              </a:graphicData>
            </a:graphic>
            <wp14:sizeRelH relativeFrom="margin">
              <wp14:pctWidth>0</wp14:pctWidth>
            </wp14:sizeRelH>
            <wp14:sizeRelV relativeFrom="margin">
              <wp14:pctHeight>0</wp14:pctHeight>
            </wp14:sizeRelV>
          </wp:anchor>
        </w:drawing>
      </w:r>
      <w:r w:rsidR="004660FE">
        <w:rPr>
          <w:rFonts w:ascii="Arial" w:hAnsi="Arial" w:cs="Arial"/>
        </w:rPr>
        <w:t>Approv</w:t>
      </w:r>
      <w:r w:rsidR="000A4730">
        <w:rPr>
          <w:rFonts w:ascii="Arial" w:hAnsi="Arial" w:cs="Arial"/>
        </w:rPr>
        <w:t xml:space="preserve">ed by Management Committee on </w:t>
      </w:r>
      <w:r w:rsidR="002E53F7">
        <w:rPr>
          <w:rFonts w:ascii="Arial" w:hAnsi="Arial" w:cs="Arial"/>
        </w:rPr>
        <w:t>2</w:t>
      </w:r>
      <w:r w:rsidR="006D618B">
        <w:rPr>
          <w:rFonts w:ascii="Arial" w:hAnsi="Arial" w:cs="Arial"/>
        </w:rPr>
        <w:t>3</w:t>
      </w:r>
      <w:r w:rsidR="006D618B" w:rsidRPr="006D618B">
        <w:rPr>
          <w:rFonts w:ascii="Arial" w:hAnsi="Arial" w:cs="Arial"/>
          <w:vertAlign w:val="superscript"/>
        </w:rPr>
        <w:t>rd</w:t>
      </w:r>
      <w:r w:rsidR="006D618B">
        <w:rPr>
          <w:rFonts w:ascii="Arial" w:hAnsi="Arial" w:cs="Arial"/>
        </w:rPr>
        <w:t xml:space="preserve"> </w:t>
      </w:r>
      <w:r w:rsidR="004831FB">
        <w:rPr>
          <w:rFonts w:ascii="Arial" w:hAnsi="Arial" w:cs="Arial"/>
        </w:rPr>
        <w:t>March</w:t>
      </w:r>
      <w:r w:rsidR="000A4730">
        <w:rPr>
          <w:rFonts w:ascii="Arial" w:hAnsi="Arial" w:cs="Arial"/>
        </w:rPr>
        <w:t xml:space="preserve"> 20</w:t>
      </w:r>
      <w:r w:rsidR="00AF72AF">
        <w:rPr>
          <w:rFonts w:ascii="Arial" w:hAnsi="Arial" w:cs="Arial"/>
        </w:rPr>
        <w:t>2</w:t>
      </w:r>
      <w:r w:rsidR="00F13C72">
        <w:rPr>
          <w:rFonts w:ascii="Arial" w:hAnsi="Arial" w:cs="Arial"/>
        </w:rPr>
        <w:t>6</w:t>
      </w:r>
      <w:r w:rsidR="005C69FB">
        <w:rPr>
          <w:rFonts w:ascii="Arial" w:hAnsi="Arial" w:cs="Arial"/>
        </w:rPr>
        <w:t xml:space="preserve">  </w:t>
      </w:r>
    </w:p>
    <w:p w14:paraId="54B24C1E" w14:textId="3C2DBF48" w:rsidR="005C69FB" w:rsidRDefault="005C69FB" w:rsidP="00606720">
      <w:pPr>
        <w:spacing w:before="240"/>
        <w:jc w:val="both"/>
        <w:rPr>
          <w:rFonts w:ascii="Arial" w:hAnsi="Arial" w:cs="Arial"/>
        </w:rPr>
      </w:pPr>
      <w:r>
        <w:rPr>
          <w:rFonts w:ascii="Arial" w:hAnsi="Arial" w:cs="Arial"/>
        </w:rPr>
        <w:t xml:space="preserve">      </w:t>
      </w:r>
      <w:r w:rsidR="00184D97">
        <w:rPr>
          <w:rFonts w:ascii="Arial" w:hAnsi="Arial" w:cs="Arial"/>
        </w:rPr>
        <w:tab/>
      </w:r>
      <w:r w:rsidR="00184D97">
        <w:rPr>
          <w:rFonts w:ascii="Arial" w:hAnsi="Arial" w:cs="Arial"/>
        </w:rPr>
        <w:tab/>
        <w:t xml:space="preserve">                            Eileen Brooke-Freeman (chair)</w:t>
      </w:r>
    </w:p>
    <w:p w14:paraId="7BA00516" w14:textId="77777777" w:rsidR="005E45CC" w:rsidRDefault="005E45CC">
      <w:pPr>
        <w:pStyle w:val="Heading4"/>
      </w:pPr>
    </w:p>
    <w:p w14:paraId="4F41812A" w14:textId="77777777" w:rsidR="004660FE" w:rsidRDefault="004660FE">
      <w:pPr>
        <w:pStyle w:val="Heading4"/>
      </w:pPr>
      <w:r>
        <w:t>CUNNINGSBURGH HISTORY GROUP</w:t>
      </w:r>
    </w:p>
    <w:p w14:paraId="1F050326" w14:textId="1E2CC9DD" w:rsidR="004660FE" w:rsidRDefault="004660FE">
      <w:pPr>
        <w:jc w:val="both"/>
        <w:rPr>
          <w:rFonts w:ascii="Arial" w:hAnsi="Arial" w:cs="Arial"/>
          <w:sz w:val="24"/>
          <w:u w:val="single"/>
        </w:rPr>
      </w:pPr>
      <w:r>
        <w:rPr>
          <w:rFonts w:ascii="Arial" w:hAnsi="Arial" w:cs="Arial"/>
          <w:b/>
          <w:sz w:val="24"/>
          <w:szCs w:val="24"/>
          <w:u w:val="single"/>
        </w:rPr>
        <w:t xml:space="preserve">Period ended </w:t>
      </w:r>
      <w:r w:rsidR="0079355E">
        <w:rPr>
          <w:rFonts w:ascii="Arial" w:hAnsi="Arial" w:cs="Arial"/>
          <w:b/>
          <w:sz w:val="24"/>
          <w:szCs w:val="24"/>
          <w:u w:val="single"/>
        </w:rPr>
        <w:t>1</w:t>
      </w:r>
      <w:r w:rsidR="00D97B07">
        <w:rPr>
          <w:rFonts w:ascii="Arial" w:hAnsi="Arial" w:cs="Arial"/>
          <w:b/>
          <w:sz w:val="24"/>
          <w:szCs w:val="24"/>
          <w:u w:val="single"/>
        </w:rPr>
        <w:t>5</w:t>
      </w:r>
      <w:r w:rsidR="0079355E">
        <w:rPr>
          <w:rFonts w:ascii="Arial" w:hAnsi="Arial" w:cs="Arial"/>
          <w:b/>
          <w:sz w:val="24"/>
          <w:szCs w:val="24"/>
          <w:u w:val="single"/>
        </w:rPr>
        <w:t xml:space="preserve"> January 202</w:t>
      </w:r>
      <w:r w:rsidR="00E675C8">
        <w:rPr>
          <w:rFonts w:ascii="Arial" w:hAnsi="Arial" w:cs="Arial"/>
          <w:b/>
          <w:sz w:val="24"/>
          <w:szCs w:val="24"/>
          <w:u w:val="single"/>
        </w:rPr>
        <w:t>6</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1E5688F2" w14:textId="77777777" w:rsidR="004660FE" w:rsidRDefault="004660FE">
      <w:pPr>
        <w:spacing w:before="240"/>
        <w:jc w:val="both"/>
        <w:rPr>
          <w:rFonts w:ascii="Arial" w:hAnsi="Arial" w:cs="Arial"/>
          <w:sz w:val="24"/>
        </w:rPr>
      </w:pPr>
      <w:r>
        <w:rPr>
          <w:rFonts w:ascii="Arial" w:hAnsi="Arial" w:cs="Arial"/>
          <w:sz w:val="24"/>
        </w:rPr>
        <w:t>STATEMENT OF MANAGEMENT COMMITTEE’S RESPONSIBILITIES</w:t>
      </w:r>
    </w:p>
    <w:p w14:paraId="78D071F8" w14:textId="4E897CF5" w:rsidR="004660FE" w:rsidRDefault="004660FE">
      <w:pPr>
        <w:spacing w:before="240"/>
        <w:jc w:val="both"/>
        <w:rPr>
          <w:rFonts w:ascii="Arial" w:hAnsi="Arial" w:cs="Arial"/>
        </w:rPr>
      </w:pPr>
      <w:r>
        <w:rPr>
          <w:rFonts w:ascii="Arial" w:hAnsi="Arial" w:cs="Arial"/>
        </w:rPr>
        <w:t xml:space="preserve">Under legislation relating to charities in Scotland, the Management Committee are required to prepare accounts for each financial year which have been properly prepared </w:t>
      </w:r>
      <w:r w:rsidR="00C97E9E">
        <w:rPr>
          <w:rFonts w:ascii="Arial" w:hAnsi="Arial" w:cs="Arial"/>
        </w:rPr>
        <w:t>by</w:t>
      </w:r>
      <w:r>
        <w:rPr>
          <w:rFonts w:ascii="Arial" w:hAnsi="Arial" w:cs="Arial"/>
        </w:rPr>
        <w:t xml:space="preserve"> and are in agreement with the accounting records of the </w:t>
      </w:r>
      <w:r w:rsidR="000954CC">
        <w:rPr>
          <w:rFonts w:ascii="Arial" w:hAnsi="Arial" w:cs="Arial"/>
        </w:rPr>
        <w:t>Charity and</w:t>
      </w:r>
      <w:r>
        <w:rPr>
          <w:rFonts w:ascii="Arial" w:hAnsi="Arial" w:cs="Arial"/>
        </w:rPr>
        <w:t xml:space="preserve"> comply with relevant disclosure regulations.</w:t>
      </w:r>
    </w:p>
    <w:p w14:paraId="6FB130ED" w14:textId="77777777" w:rsidR="004660FE" w:rsidRDefault="004660FE">
      <w:pPr>
        <w:spacing w:before="240"/>
        <w:jc w:val="both"/>
        <w:rPr>
          <w:rFonts w:ascii="Arial" w:hAnsi="Arial" w:cs="Arial"/>
        </w:rPr>
      </w:pPr>
      <w:r>
        <w:rPr>
          <w:rFonts w:ascii="Arial" w:hAnsi="Arial" w:cs="Arial"/>
        </w:rPr>
        <w:t>In preparing those accounts, the Management Committee is required to:</w:t>
      </w:r>
    </w:p>
    <w:p w14:paraId="7BAEDB6C" w14:textId="6E4EBFEF" w:rsidR="004660FE" w:rsidRDefault="004660FE">
      <w:pPr>
        <w:pStyle w:val="ListParagraph"/>
        <w:numPr>
          <w:ilvl w:val="0"/>
          <w:numId w:val="5"/>
        </w:numPr>
        <w:spacing w:before="240" w:after="0" w:line="240" w:lineRule="auto"/>
        <w:ind w:hanging="360"/>
        <w:jc w:val="both"/>
        <w:rPr>
          <w:rFonts w:ascii="Arial" w:hAnsi="Arial" w:cs="Arial"/>
          <w:sz w:val="20"/>
        </w:rPr>
      </w:pPr>
      <w:r>
        <w:rPr>
          <w:rFonts w:ascii="Arial" w:hAnsi="Arial" w:cs="Arial"/>
          <w:sz w:val="20"/>
        </w:rPr>
        <w:t xml:space="preserve">Select suitable accounting policies and then apply them </w:t>
      </w:r>
      <w:r w:rsidR="00385312">
        <w:rPr>
          <w:rFonts w:ascii="Arial" w:hAnsi="Arial" w:cs="Arial"/>
          <w:sz w:val="20"/>
        </w:rPr>
        <w:t>consistently.</w:t>
      </w:r>
    </w:p>
    <w:p w14:paraId="7E24AAA7" w14:textId="786D9BE5" w:rsidR="004660FE" w:rsidRDefault="004660FE">
      <w:pPr>
        <w:pStyle w:val="ListParagraph"/>
        <w:numPr>
          <w:ilvl w:val="0"/>
          <w:numId w:val="5"/>
        </w:numPr>
        <w:spacing w:before="240" w:after="0" w:line="240" w:lineRule="auto"/>
        <w:ind w:hanging="360"/>
        <w:jc w:val="both"/>
        <w:rPr>
          <w:rFonts w:ascii="Arial" w:hAnsi="Arial" w:cs="Arial"/>
          <w:sz w:val="20"/>
        </w:rPr>
      </w:pPr>
      <w:r>
        <w:rPr>
          <w:rFonts w:ascii="Arial" w:hAnsi="Arial" w:cs="Arial"/>
          <w:sz w:val="20"/>
        </w:rPr>
        <w:t xml:space="preserve">Make judgements and estimates that are reasonable and </w:t>
      </w:r>
      <w:r w:rsidR="00385312">
        <w:rPr>
          <w:rFonts w:ascii="Arial" w:hAnsi="Arial" w:cs="Arial"/>
          <w:sz w:val="20"/>
        </w:rPr>
        <w:t>prudent.</w:t>
      </w:r>
    </w:p>
    <w:p w14:paraId="5FB3C293" w14:textId="77777777" w:rsidR="004660FE" w:rsidRDefault="004660FE">
      <w:pPr>
        <w:pStyle w:val="ListParagraph"/>
        <w:numPr>
          <w:ilvl w:val="0"/>
          <w:numId w:val="5"/>
        </w:numPr>
        <w:spacing w:before="240" w:after="0" w:line="240" w:lineRule="auto"/>
        <w:ind w:hanging="360"/>
        <w:jc w:val="both"/>
        <w:rPr>
          <w:rFonts w:ascii="Arial" w:hAnsi="Arial" w:cs="Arial"/>
          <w:sz w:val="20"/>
        </w:rPr>
      </w:pPr>
      <w:r>
        <w:rPr>
          <w:rFonts w:ascii="Arial" w:hAnsi="Arial" w:cs="Arial"/>
          <w:sz w:val="20"/>
        </w:rPr>
        <w:t>Follow applicable accounting standards, subject to any material departures disclosed and explained in the accounts, and</w:t>
      </w:r>
    </w:p>
    <w:p w14:paraId="0E3C6FA0" w14:textId="77777777" w:rsidR="004660FE" w:rsidRDefault="004660FE">
      <w:pPr>
        <w:pStyle w:val="ListParagraph"/>
        <w:numPr>
          <w:ilvl w:val="0"/>
          <w:numId w:val="5"/>
        </w:numPr>
        <w:spacing w:before="240" w:after="0" w:line="240" w:lineRule="auto"/>
        <w:ind w:hanging="360"/>
        <w:jc w:val="both"/>
        <w:rPr>
          <w:rFonts w:ascii="Arial" w:hAnsi="Arial" w:cs="Arial"/>
          <w:sz w:val="20"/>
        </w:rPr>
      </w:pPr>
      <w:r>
        <w:rPr>
          <w:rFonts w:ascii="Arial" w:hAnsi="Arial" w:cs="Arial"/>
          <w:sz w:val="20"/>
        </w:rPr>
        <w:t>Prepare the financial statements on the going concern basis unless it is inappropriate to presume that the charity will continue its activities.</w:t>
      </w:r>
    </w:p>
    <w:p w14:paraId="3F930805" w14:textId="33095D98" w:rsidR="004660FE" w:rsidRDefault="004660FE">
      <w:pPr>
        <w:spacing w:before="240"/>
        <w:jc w:val="both"/>
        <w:rPr>
          <w:rFonts w:ascii="Arial" w:hAnsi="Arial" w:cs="Arial"/>
        </w:rPr>
      </w:pPr>
      <w:r>
        <w:rPr>
          <w:rFonts w:ascii="Arial" w:hAnsi="Arial" w:cs="Arial"/>
        </w:rPr>
        <w:t xml:space="preserve">The Management Committee is required to act in accordance with the constitution of the charity.  They are responsible for keeping proper accounting records which disclose with reasonable accuracy at any time the financial position of the charity and </w:t>
      </w:r>
      <w:r w:rsidR="000954CC">
        <w:rPr>
          <w:rFonts w:ascii="Arial" w:hAnsi="Arial" w:cs="Arial"/>
        </w:rPr>
        <w:t>enable</w:t>
      </w:r>
      <w:r>
        <w:rPr>
          <w:rFonts w:ascii="Arial" w:hAnsi="Arial" w:cs="Arial"/>
        </w:rPr>
        <w:t xml:space="preserve"> them to ensure that the accounts comply with the requirements of Section 5 of the Law Reform (Miscellaneous Provisions) (Scotland) Act 1990 and the Charities Accounts (Scotland) Regulations 1992 flowing there from.  They have general responsibility for taking such steps as are reasonably open to them to safeguard the assets of the charity and to prevent and detect fraud and other irregularities.</w:t>
      </w:r>
    </w:p>
    <w:p w14:paraId="06A778D1" w14:textId="77777777" w:rsidR="004660FE" w:rsidRDefault="004660FE">
      <w:pPr>
        <w:spacing w:before="240"/>
        <w:jc w:val="both"/>
        <w:rPr>
          <w:rFonts w:ascii="Arial" w:hAnsi="Arial" w:cs="Arial"/>
        </w:rPr>
      </w:pPr>
    </w:p>
    <w:p w14:paraId="61D2AAF6" w14:textId="77777777" w:rsidR="004660FE" w:rsidRDefault="004660FE">
      <w:pPr>
        <w:pageBreakBefore/>
        <w:jc w:val="both"/>
        <w:rPr>
          <w:rFonts w:ascii="Arial" w:hAnsi="Arial" w:cs="Arial"/>
          <w:sz w:val="24"/>
        </w:rPr>
      </w:pPr>
    </w:p>
    <w:p w14:paraId="69F592AE" w14:textId="77777777" w:rsidR="004660FE" w:rsidRDefault="004660FE">
      <w:pPr>
        <w:spacing w:before="240"/>
        <w:jc w:val="both"/>
        <w:rPr>
          <w:rFonts w:ascii="Arial" w:hAnsi="Arial" w:cs="Arial"/>
          <w:b/>
          <w:sz w:val="24"/>
        </w:rPr>
      </w:pPr>
      <w:r>
        <w:rPr>
          <w:rFonts w:ascii="Arial" w:hAnsi="Arial" w:cs="Arial"/>
          <w:b/>
          <w:sz w:val="24"/>
        </w:rPr>
        <w:t>INDEPENDENT EXAMINER’S REPORT TO THE MANAGEMENT COMMITTEE ON THE UNAUDITED FINANCIAL STATEMENTS OF THE CUNNINGSBURGH HISTORY GROUP</w:t>
      </w:r>
    </w:p>
    <w:p w14:paraId="0D090BF5" w14:textId="77777777" w:rsidR="004660FE" w:rsidRDefault="004660FE">
      <w:pPr>
        <w:spacing w:before="240"/>
        <w:jc w:val="both"/>
        <w:rPr>
          <w:rFonts w:ascii="Arial" w:hAnsi="Arial" w:cs="Arial"/>
          <w:sz w:val="24"/>
          <w:u w:val="single"/>
        </w:rPr>
      </w:pP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2F1C7B50" w14:textId="6BB9568D" w:rsidR="004660FE" w:rsidRDefault="004660FE">
      <w:pPr>
        <w:spacing w:before="240"/>
        <w:jc w:val="both"/>
        <w:rPr>
          <w:rFonts w:ascii="Arial" w:hAnsi="Arial" w:cs="Arial"/>
        </w:rPr>
      </w:pPr>
      <w:r>
        <w:rPr>
          <w:rFonts w:ascii="Arial" w:hAnsi="Arial" w:cs="Arial"/>
        </w:rPr>
        <w:t>I report on the financial statements of the Charity for t</w:t>
      </w:r>
      <w:r w:rsidR="00DE208D">
        <w:rPr>
          <w:rFonts w:ascii="Arial" w:hAnsi="Arial" w:cs="Arial"/>
        </w:rPr>
        <w:t xml:space="preserve">he period </w:t>
      </w:r>
      <w:r w:rsidR="00385312">
        <w:rPr>
          <w:rFonts w:ascii="Arial" w:hAnsi="Arial" w:cs="Arial"/>
        </w:rPr>
        <w:t>ended set</w:t>
      </w:r>
      <w:r>
        <w:rPr>
          <w:rFonts w:ascii="Arial" w:hAnsi="Arial" w:cs="Arial"/>
        </w:rPr>
        <w:t xml:space="preserve"> out on pages 6 – 7.</w:t>
      </w:r>
    </w:p>
    <w:p w14:paraId="72B38693" w14:textId="77777777" w:rsidR="004660FE" w:rsidRDefault="004660FE">
      <w:pPr>
        <w:spacing w:before="240"/>
        <w:jc w:val="both"/>
        <w:rPr>
          <w:rFonts w:ascii="Arial" w:hAnsi="Arial" w:cs="Arial"/>
          <w:b/>
        </w:rPr>
      </w:pPr>
      <w:r>
        <w:rPr>
          <w:rFonts w:ascii="Arial" w:hAnsi="Arial" w:cs="Arial"/>
          <w:b/>
        </w:rPr>
        <w:t>Respective responsibilities of trustees and independent examiner</w:t>
      </w:r>
    </w:p>
    <w:p w14:paraId="6C3E9F6C" w14:textId="77777777" w:rsidR="004660FE" w:rsidRDefault="004660FE">
      <w:pPr>
        <w:spacing w:before="240"/>
        <w:jc w:val="both"/>
        <w:rPr>
          <w:rFonts w:ascii="Arial" w:hAnsi="Arial" w:cs="Arial"/>
        </w:rPr>
      </w:pPr>
      <w:r>
        <w:rPr>
          <w:rFonts w:ascii="Arial" w:hAnsi="Arial" w:cs="Arial"/>
        </w:rPr>
        <w:t xml:space="preserve">As described on page 4 the Charity’s Management Committee are responsible for the preparation of the accounts in accordance with the terms of the Charities and Trustee Investment (Scotland) Act 2005 and the Charities Accounts (Scotland) Regulations 2006, and they consider that the audit requirement of section 10 (1) (d) of the Charities Accounts (Scotland) Regulations 2006 does not apply.  It is my responsibility to examine the financial statements as required under section 44 (1) (c) of the Act and to state whether </w:t>
      </w:r>
      <w:proofErr w:type="gramStart"/>
      <w:r>
        <w:rPr>
          <w:rFonts w:ascii="Arial" w:hAnsi="Arial" w:cs="Arial"/>
        </w:rPr>
        <w:t>particular matters</w:t>
      </w:r>
      <w:proofErr w:type="gramEnd"/>
      <w:r>
        <w:rPr>
          <w:rFonts w:ascii="Arial" w:hAnsi="Arial" w:cs="Arial"/>
        </w:rPr>
        <w:t xml:space="preserve"> have come to my attention.</w:t>
      </w:r>
    </w:p>
    <w:p w14:paraId="3976F356" w14:textId="77777777" w:rsidR="004660FE" w:rsidRDefault="004660FE">
      <w:pPr>
        <w:spacing w:before="240"/>
        <w:jc w:val="both"/>
        <w:rPr>
          <w:rFonts w:ascii="Arial" w:hAnsi="Arial" w:cs="Arial"/>
          <w:b/>
        </w:rPr>
      </w:pPr>
      <w:r>
        <w:rPr>
          <w:rFonts w:ascii="Arial" w:hAnsi="Arial" w:cs="Arial"/>
          <w:b/>
        </w:rPr>
        <w:t>Basis of opinion</w:t>
      </w:r>
    </w:p>
    <w:p w14:paraId="236202E2" w14:textId="50D50960" w:rsidR="004660FE" w:rsidRDefault="004660FE">
      <w:pPr>
        <w:spacing w:before="240"/>
        <w:jc w:val="both"/>
        <w:rPr>
          <w:rFonts w:ascii="Arial" w:hAnsi="Arial" w:cs="Arial"/>
        </w:rPr>
      </w:pPr>
      <w:r>
        <w:rPr>
          <w:rFonts w:ascii="Arial" w:hAnsi="Arial" w:cs="Arial"/>
        </w:rPr>
        <w:t xml:space="preserve">My examination was carried out in accordance with Regulation 11 of the Charities Accounts (Scotland) Regulations 2006.  An examination includes a review of the accounting records kept by the Charity and a comparison of the financial statements </w:t>
      </w:r>
      <w:r w:rsidR="000954CC">
        <w:rPr>
          <w:rFonts w:ascii="Arial" w:hAnsi="Arial" w:cs="Arial"/>
        </w:rPr>
        <w:t>presented</w:t>
      </w:r>
      <w:r>
        <w:rPr>
          <w:rFonts w:ascii="Arial" w:hAnsi="Arial" w:cs="Arial"/>
        </w:rPr>
        <w:t xml:space="preserve"> with those records.  It also includes consideration of any unusual items of disclosures in the financial statements, seeking explanations from the Management Committee </w:t>
      </w:r>
      <w:r w:rsidR="000954CC">
        <w:rPr>
          <w:rFonts w:ascii="Arial" w:hAnsi="Arial" w:cs="Arial"/>
        </w:rPr>
        <w:t>concerning</w:t>
      </w:r>
      <w:r>
        <w:rPr>
          <w:rFonts w:ascii="Arial" w:hAnsi="Arial" w:cs="Arial"/>
        </w:rPr>
        <w:t xml:space="preserve"> such matters.  The procedures undertaken do not provide all the evidence that would be required in an audit and consequently I do not express an audit opinion on the view given by the financial statements.</w:t>
      </w:r>
    </w:p>
    <w:p w14:paraId="02156D60" w14:textId="736E2BB4" w:rsidR="004660FE" w:rsidRDefault="004660FE">
      <w:pPr>
        <w:spacing w:before="240"/>
        <w:jc w:val="both"/>
        <w:rPr>
          <w:rFonts w:ascii="Arial" w:hAnsi="Arial" w:cs="Arial"/>
        </w:rPr>
      </w:pPr>
      <w:r>
        <w:rPr>
          <w:rFonts w:ascii="Arial" w:hAnsi="Arial" w:cs="Arial"/>
        </w:rPr>
        <w:t xml:space="preserve">I have carried out </w:t>
      </w:r>
      <w:r w:rsidR="000954CC">
        <w:rPr>
          <w:rFonts w:ascii="Arial" w:hAnsi="Arial" w:cs="Arial"/>
        </w:rPr>
        <w:t>investigations</w:t>
      </w:r>
      <w:r>
        <w:rPr>
          <w:rFonts w:ascii="Arial" w:hAnsi="Arial" w:cs="Arial"/>
        </w:rPr>
        <w:t xml:space="preserve"> as were necessary to enable me to form an opinion as to whether proper accounting records adequate for the purposes of the Charity have been kept and the financial statements of the Charity were in accordance with the accounting records.</w:t>
      </w:r>
    </w:p>
    <w:p w14:paraId="0B11A41D" w14:textId="77777777" w:rsidR="004660FE" w:rsidRDefault="004660FE">
      <w:pPr>
        <w:spacing w:before="240"/>
        <w:jc w:val="both"/>
        <w:rPr>
          <w:rFonts w:ascii="Arial" w:hAnsi="Arial" w:cs="Arial"/>
          <w:b/>
        </w:rPr>
      </w:pPr>
      <w:r>
        <w:rPr>
          <w:rFonts w:ascii="Arial" w:hAnsi="Arial" w:cs="Arial"/>
          <w:b/>
        </w:rPr>
        <w:t>Independent Examiner’s Statement</w:t>
      </w:r>
    </w:p>
    <w:p w14:paraId="3ED1B4C5" w14:textId="15CE654B" w:rsidR="004660FE" w:rsidRDefault="000954CC">
      <w:pPr>
        <w:spacing w:before="240"/>
        <w:jc w:val="both"/>
        <w:rPr>
          <w:rFonts w:ascii="Arial" w:hAnsi="Arial" w:cs="Arial"/>
        </w:rPr>
      </w:pPr>
      <w:r>
        <w:rPr>
          <w:rFonts w:ascii="Arial" w:hAnsi="Arial" w:cs="Arial"/>
        </w:rPr>
        <w:t>During</w:t>
      </w:r>
      <w:r w:rsidR="004660FE">
        <w:rPr>
          <w:rFonts w:ascii="Arial" w:hAnsi="Arial" w:cs="Arial"/>
        </w:rPr>
        <w:t xml:space="preserve"> my examination, no matter has come to my </w:t>
      </w:r>
      <w:r w:rsidR="00525C83">
        <w:rPr>
          <w:rFonts w:ascii="Arial" w:hAnsi="Arial" w:cs="Arial"/>
        </w:rPr>
        <w:t>attention.</w:t>
      </w:r>
    </w:p>
    <w:p w14:paraId="0E10B7EF" w14:textId="069E26E6" w:rsidR="004660FE" w:rsidRDefault="004660FE">
      <w:pPr>
        <w:pStyle w:val="ListParagraph"/>
        <w:numPr>
          <w:ilvl w:val="0"/>
          <w:numId w:val="3"/>
        </w:numPr>
        <w:spacing w:before="240" w:after="0" w:line="240" w:lineRule="auto"/>
        <w:ind w:hanging="360"/>
        <w:jc w:val="both"/>
        <w:rPr>
          <w:rFonts w:ascii="Arial" w:hAnsi="Arial" w:cs="Arial"/>
          <w:sz w:val="20"/>
        </w:rPr>
      </w:pPr>
      <w:r>
        <w:rPr>
          <w:rFonts w:ascii="Arial" w:hAnsi="Arial" w:cs="Arial"/>
          <w:sz w:val="20"/>
        </w:rPr>
        <w:t>Which gives me reasonable cause to believe that in any material respect the requirements</w:t>
      </w:r>
      <w:r w:rsidR="00525C83">
        <w:rPr>
          <w:rFonts w:ascii="Arial" w:hAnsi="Arial" w:cs="Arial"/>
          <w:sz w:val="20"/>
        </w:rPr>
        <w:t>.</w:t>
      </w:r>
    </w:p>
    <w:p w14:paraId="326D163B" w14:textId="77777777" w:rsidR="004660FE" w:rsidRDefault="004660FE">
      <w:pPr>
        <w:pStyle w:val="ListParagraph"/>
        <w:numPr>
          <w:ilvl w:val="0"/>
          <w:numId w:val="4"/>
        </w:numPr>
        <w:spacing w:before="240" w:after="0" w:line="240" w:lineRule="auto"/>
        <w:ind w:left="1080" w:hanging="360"/>
        <w:jc w:val="both"/>
        <w:rPr>
          <w:rFonts w:ascii="Arial" w:hAnsi="Arial" w:cs="Arial"/>
          <w:sz w:val="20"/>
        </w:rPr>
      </w:pPr>
      <w:r>
        <w:rPr>
          <w:rFonts w:ascii="Arial" w:hAnsi="Arial" w:cs="Arial"/>
          <w:sz w:val="20"/>
        </w:rPr>
        <w:t>To keep accounting records in accordance with Section 44(1) (a) of the 2005 Act and Regulation 4 of the 2006 Accounts Regulations, and</w:t>
      </w:r>
    </w:p>
    <w:p w14:paraId="1DFA9713" w14:textId="77777777" w:rsidR="004660FE" w:rsidRDefault="004660FE">
      <w:pPr>
        <w:pStyle w:val="ListParagraph"/>
        <w:numPr>
          <w:ilvl w:val="0"/>
          <w:numId w:val="4"/>
        </w:numPr>
        <w:spacing w:before="240" w:after="0" w:line="240" w:lineRule="auto"/>
        <w:ind w:left="1080" w:hanging="360"/>
        <w:jc w:val="both"/>
        <w:rPr>
          <w:rFonts w:ascii="Arial" w:hAnsi="Arial" w:cs="Arial"/>
          <w:sz w:val="20"/>
        </w:rPr>
      </w:pPr>
      <w:r>
        <w:rPr>
          <w:rFonts w:ascii="Arial" w:hAnsi="Arial" w:cs="Arial"/>
          <w:sz w:val="20"/>
        </w:rPr>
        <w:t>To prepare accounts which accord with the accounting records and comply with Regulation 9 of the 2006 Accounts Regulations</w:t>
      </w:r>
    </w:p>
    <w:p w14:paraId="31826BE0" w14:textId="725CA24B" w:rsidR="004660FE" w:rsidRDefault="004660FE">
      <w:pPr>
        <w:spacing w:before="240"/>
        <w:ind w:left="720"/>
        <w:jc w:val="both"/>
        <w:rPr>
          <w:rFonts w:ascii="Arial" w:hAnsi="Arial" w:cs="Arial"/>
        </w:rPr>
      </w:pPr>
      <w:r>
        <w:rPr>
          <w:rFonts w:ascii="Arial" w:hAnsi="Arial" w:cs="Arial"/>
        </w:rPr>
        <w:t xml:space="preserve">Have not </w:t>
      </w:r>
      <w:r w:rsidR="000954CC">
        <w:rPr>
          <w:rFonts w:ascii="Arial" w:hAnsi="Arial" w:cs="Arial"/>
        </w:rPr>
        <w:t>met</w:t>
      </w:r>
      <w:r>
        <w:rPr>
          <w:rFonts w:ascii="Arial" w:hAnsi="Arial" w:cs="Arial"/>
        </w:rPr>
        <w:t>, or</w:t>
      </w:r>
    </w:p>
    <w:p w14:paraId="73713E26" w14:textId="77777777" w:rsidR="004660FE" w:rsidRDefault="004660FE">
      <w:pPr>
        <w:pStyle w:val="ListParagraph"/>
        <w:numPr>
          <w:ilvl w:val="0"/>
          <w:numId w:val="3"/>
        </w:numPr>
        <w:spacing w:before="240" w:after="0" w:line="240" w:lineRule="auto"/>
        <w:ind w:hanging="360"/>
        <w:jc w:val="both"/>
        <w:rPr>
          <w:rFonts w:ascii="Arial" w:hAnsi="Arial" w:cs="Arial"/>
          <w:sz w:val="20"/>
        </w:rPr>
      </w:pPr>
      <w:r>
        <w:rPr>
          <w:rFonts w:ascii="Arial" w:hAnsi="Arial" w:cs="Arial"/>
          <w:sz w:val="20"/>
        </w:rPr>
        <w:t xml:space="preserve">To which, in my opinion, attention should be drawn </w:t>
      </w:r>
      <w:proofErr w:type="gramStart"/>
      <w:r>
        <w:rPr>
          <w:rFonts w:ascii="Arial" w:hAnsi="Arial" w:cs="Arial"/>
          <w:sz w:val="20"/>
        </w:rPr>
        <w:t>in order to</w:t>
      </w:r>
      <w:proofErr w:type="gramEnd"/>
      <w:r>
        <w:rPr>
          <w:rFonts w:ascii="Arial" w:hAnsi="Arial" w:cs="Arial"/>
          <w:sz w:val="20"/>
        </w:rPr>
        <w:t xml:space="preserve"> enable a proper understanding of the accounts to be reached.</w:t>
      </w:r>
    </w:p>
    <w:p w14:paraId="4DB02520" w14:textId="77777777" w:rsidR="00D80A57" w:rsidRDefault="00D80A57">
      <w:pPr>
        <w:spacing w:before="240"/>
        <w:jc w:val="both"/>
        <w:rPr>
          <w:rFonts w:ascii="Lucida Handwriting" w:hAnsi="Lucida Handwriting" w:cs="Arial"/>
        </w:rPr>
      </w:pPr>
    </w:p>
    <w:p w14:paraId="3552D4BD" w14:textId="45B1B66C" w:rsidR="004660FE" w:rsidRPr="00D80A57" w:rsidRDefault="00D80A57">
      <w:pPr>
        <w:spacing w:before="240"/>
        <w:jc w:val="both"/>
        <w:rPr>
          <w:rFonts w:ascii="Lucida Handwriting" w:hAnsi="Lucida Handwriting" w:cs="Arial"/>
        </w:rPr>
      </w:pPr>
      <w:r>
        <w:rPr>
          <w:rFonts w:ascii="Lucida Handwriting" w:hAnsi="Lucida Handwriting" w:cs="Arial"/>
        </w:rPr>
        <w:t>Ruth Christie</w:t>
      </w:r>
    </w:p>
    <w:p w14:paraId="45B815E6" w14:textId="77777777" w:rsidR="004660FE" w:rsidRDefault="004660FE">
      <w:pPr>
        <w:spacing w:before="240"/>
        <w:jc w:val="both"/>
        <w:rPr>
          <w:rFonts w:ascii="Arial" w:hAnsi="Arial" w:cs="Arial"/>
        </w:rPr>
      </w:pPr>
      <w:r>
        <w:rPr>
          <w:rFonts w:ascii="Arial" w:hAnsi="Arial" w:cs="Arial"/>
        </w:rPr>
        <w:t>Ruth Christie</w:t>
      </w:r>
    </w:p>
    <w:p w14:paraId="422CFE15" w14:textId="77777777" w:rsidR="004660FE" w:rsidRDefault="004660FE">
      <w:pPr>
        <w:spacing w:before="240"/>
        <w:jc w:val="both"/>
        <w:rPr>
          <w:rFonts w:ascii="Arial" w:hAnsi="Arial" w:cs="Arial"/>
        </w:rPr>
      </w:pPr>
      <w:r>
        <w:rPr>
          <w:rFonts w:ascii="Arial" w:hAnsi="Arial" w:cs="Arial"/>
        </w:rPr>
        <w:t>Chartered Accountant</w:t>
      </w:r>
    </w:p>
    <w:p w14:paraId="531C4A30" w14:textId="77777777" w:rsidR="004660FE" w:rsidRDefault="004660FE">
      <w:pPr>
        <w:spacing w:before="240"/>
        <w:jc w:val="both"/>
        <w:rPr>
          <w:rFonts w:ascii="Arial" w:hAnsi="Arial" w:cs="Arial"/>
        </w:rPr>
      </w:pPr>
      <w:proofErr w:type="spellStart"/>
      <w:r>
        <w:rPr>
          <w:rFonts w:ascii="Arial" w:hAnsi="Arial" w:cs="Arial"/>
        </w:rPr>
        <w:t>Dunnabakka</w:t>
      </w:r>
      <w:proofErr w:type="spellEnd"/>
      <w:r>
        <w:rPr>
          <w:rFonts w:ascii="Arial" w:hAnsi="Arial" w:cs="Arial"/>
        </w:rPr>
        <w:t xml:space="preserve">, </w:t>
      </w:r>
      <w:proofErr w:type="spellStart"/>
      <w:r>
        <w:rPr>
          <w:rFonts w:ascii="Arial" w:hAnsi="Arial" w:cs="Arial"/>
        </w:rPr>
        <w:t>Bigton</w:t>
      </w:r>
      <w:proofErr w:type="spellEnd"/>
      <w:r>
        <w:rPr>
          <w:rFonts w:ascii="Arial" w:hAnsi="Arial" w:cs="Arial"/>
        </w:rPr>
        <w:t>, Shetland, ZE2 9JA</w:t>
      </w:r>
    </w:p>
    <w:p w14:paraId="7F56F61D" w14:textId="798D18EF" w:rsidR="004660FE" w:rsidRDefault="00DC69D6">
      <w:pPr>
        <w:spacing w:before="240"/>
        <w:jc w:val="both"/>
        <w:rPr>
          <w:rFonts w:ascii="Arial" w:hAnsi="Arial" w:cs="Arial"/>
        </w:rPr>
      </w:pPr>
      <w:r>
        <w:rPr>
          <w:rFonts w:ascii="Arial" w:hAnsi="Arial" w:cs="Arial"/>
        </w:rPr>
        <w:t>2</w:t>
      </w:r>
      <w:r w:rsidR="006D618B">
        <w:rPr>
          <w:rFonts w:ascii="Arial" w:hAnsi="Arial" w:cs="Arial"/>
        </w:rPr>
        <w:t>3</w:t>
      </w:r>
      <w:r w:rsidR="00525C83">
        <w:rPr>
          <w:rFonts w:ascii="Arial" w:hAnsi="Arial" w:cs="Arial"/>
        </w:rPr>
        <w:t xml:space="preserve"> March 202</w:t>
      </w:r>
      <w:r w:rsidR="00E675C8">
        <w:rPr>
          <w:rFonts w:ascii="Arial" w:hAnsi="Arial" w:cs="Arial"/>
        </w:rPr>
        <w:t>6</w:t>
      </w:r>
    </w:p>
    <w:p w14:paraId="462CBF34" w14:textId="77777777" w:rsidR="004660FE" w:rsidRDefault="004660FE">
      <w:pPr>
        <w:pageBreakBefore/>
        <w:jc w:val="both"/>
        <w:rPr>
          <w:rFonts w:ascii="Arial" w:hAnsi="Arial" w:cs="Arial"/>
          <w:sz w:val="24"/>
        </w:rPr>
      </w:pPr>
    </w:p>
    <w:p w14:paraId="3DB013B8" w14:textId="77777777" w:rsidR="004660FE" w:rsidRDefault="004660FE">
      <w:pPr>
        <w:rPr>
          <w:rFonts w:ascii="Arial" w:hAnsi="Arial" w:cs="Arial"/>
          <w:b/>
          <w:sz w:val="28"/>
          <w:szCs w:val="28"/>
        </w:rPr>
      </w:pPr>
      <w:r>
        <w:rPr>
          <w:rFonts w:ascii="Arial" w:hAnsi="Arial" w:cs="Arial"/>
          <w:b/>
          <w:sz w:val="28"/>
          <w:szCs w:val="28"/>
        </w:rPr>
        <w:t>CUNNINGSBURGH HISTORY GROUP</w:t>
      </w:r>
    </w:p>
    <w:p w14:paraId="26F14DEA" w14:textId="77777777" w:rsidR="004660FE" w:rsidRDefault="004660FE">
      <w:pPr>
        <w:rPr>
          <w:rFonts w:ascii="Arial" w:hAnsi="Arial" w:cs="Arial"/>
          <w:b/>
          <w:sz w:val="24"/>
          <w:szCs w:val="24"/>
        </w:rPr>
      </w:pPr>
      <w:r>
        <w:rPr>
          <w:rFonts w:ascii="Arial" w:hAnsi="Arial" w:cs="Arial"/>
          <w:b/>
          <w:sz w:val="24"/>
          <w:szCs w:val="24"/>
        </w:rPr>
        <w:t>RECEIPTS AND PAYMENTS ACCOUNT</w:t>
      </w:r>
    </w:p>
    <w:p w14:paraId="275942B7" w14:textId="7FB365D0" w:rsidR="00E143CD" w:rsidRDefault="004660FE" w:rsidP="00E143CD">
      <w:pPr>
        <w:pStyle w:val="Heading5"/>
      </w:pPr>
      <w:r>
        <w:t>For t</w:t>
      </w:r>
      <w:r w:rsidR="00627610">
        <w:t xml:space="preserve">he period ended </w:t>
      </w:r>
      <w:r w:rsidR="00B42B3C">
        <w:t>1</w:t>
      </w:r>
      <w:r w:rsidR="00D97B07">
        <w:t>5</w:t>
      </w:r>
      <w:r w:rsidR="00B42B3C">
        <w:t xml:space="preserve"> January 202</w:t>
      </w:r>
      <w:r w:rsidR="00E675C8">
        <w:t>6</w:t>
      </w:r>
    </w:p>
    <w:p w14:paraId="437A9AB2" w14:textId="31B873DD" w:rsidR="004660FE" w:rsidRPr="00E143CD" w:rsidRDefault="003A413F" w:rsidP="00E143CD">
      <w:pPr>
        <w:pStyle w:val="Heading5"/>
      </w:pPr>
      <w:r w:rsidRPr="00E143CD">
        <w:rPr>
          <w:sz w:val="16"/>
        </w:rPr>
        <w:t xml:space="preserve">                                                                                                                                                               </w:t>
      </w:r>
      <w:r w:rsidR="00E143CD" w:rsidRPr="00E143CD">
        <w:rPr>
          <w:sz w:val="16"/>
        </w:rPr>
        <w:t xml:space="preserve"> </w:t>
      </w:r>
      <w:r w:rsidRPr="00E143CD">
        <w:rPr>
          <w:sz w:val="16"/>
        </w:rPr>
        <w:t xml:space="preserve">  </w:t>
      </w:r>
      <w:r w:rsidR="00627610" w:rsidRPr="00E143CD">
        <w:rPr>
          <w:sz w:val="16"/>
        </w:rPr>
        <w:t>20</w:t>
      </w:r>
      <w:r w:rsidR="00AF72AF">
        <w:rPr>
          <w:sz w:val="16"/>
        </w:rPr>
        <w:t>2</w:t>
      </w:r>
      <w:r w:rsidR="00773198">
        <w:rPr>
          <w:sz w:val="16"/>
        </w:rPr>
        <w:t>5</w:t>
      </w:r>
      <w:r w:rsidR="00AF72AF">
        <w:rPr>
          <w:sz w:val="16"/>
        </w:rPr>
        <w:t xml:space="preserve">  </w:t>
      </w:r>
      <w:r w:rsidR="00DA33A7" w:rsidRPr="00E143CD">
        <w:rPr>
          <w:sz w:val="16"/>
        </w:rPr>
        <w:t xml:space="preserve">      </w:t>
      </w:r>
      <w:r w:rsidR="00627610" w:rsidRPr="00E143CD">
        <w:rPr>
          <w:sz w:val="16"/>
        </w:rPr>
        <w:t xml:space="preserve">      </w:t>
      </w:r>
      <w:r w:rsidR="003F18E4">
        <w:rPr>
          <w:sz w:val="16"/>
        </w:rPr>
        <w:t xml:space="preserve"> </w:t>
      </w:r>
      <w:r w:rsidR="00627610" w:rsidRPr="00E143CD">
        <w:rPr>
          <w:sz w:val="16"/>
        </w:rPr>
        <w:t>20</w:t>
      </w:r>
      <w:r w:rsidR="000A556D">
        <w:rPr>
          <w:sz w:val="16"/>
        </w:rPr>
        <w:t>2</w:t>
      </w:r>
      <w:r w:rsidR="00773198">
        <w:rPr>
          <w:sz w:val="16"/>
        </w:rPr>
        <w:t>4</w:t>
      </w:r>
    </w:p>
    <w:p w14:paraId="4E7FF896" w14:textId="3994591B" w:rsidR="00E143CD" w:rsidRDefault="004660FE" w:rsidP="008236C0">
      <w:pPr>
        <w:tabs>
          <w:tab w:val="left" w:pos="7230"/>
        </w:tabs>
        <w:spacing w:before="240"/>
        <w:rPr>
          <w:rFonts w:ascii="Arial" w:hAnsi="Arial" w:cs="Arial"/>
          <w:sz w:val="16"/>
        </w:rPr>
      </w:pPr>
      <w:r>
        <w:rPr>
          <w:rFonts w:ascii="Arial" w:hAnsi="Arial" w:cs="Arial"/>
          <w:sz w:val="16"/>
        </w:rPr>
        <w:t xml:space="preserve">                                      </w:t>
      </w:r>
      <w:r>
        <w:rPr>
          <w:rFonts w:ascii="Arial" w:hAnsi="Arial" w:cs="Arial"/>
          <w:sz w:val="16"/>
        </w:rPr>
        <w:tab/>
        <w:t xml:space="preserve"> £                   </w:t>
      </w:r>
      <w:r w:rsidR="003F18E4">
        <w:rPr>
          <w:rFonts w:ascii="Arial" w:hAnsi="Arial" w:cs="Arial"/>
          <w:sz w:val="16"/>
        </w:rPr>
        <w:t xml:space="preserve"> </w:t>
      </w:r>
      <w:r>
        <w:rPr>
          <w:rFonts w:ascii="Arial" w:hAnsi="Arial" w:cs="Arial"/>
          <w:sz w:val="16"/>
        </w:rPr>
        <w:t xml:space="preserve"> </w:t>
      </w:r>
      <w:r w:rsidR="00EB4702">
        <w:rPr>
          <w:rFonts w:ascii="Arial" w:hAnsi="Arial" w:cs="Arial"/>
          <w:sz w:val="16"/>
        </w:rPr>
        <w:t xml:space="preserve"> </w:t>
      </w:r>
      <w:r>
        <w:rPr>
          <w:rFonts w:ascii="Arial" w:hAnsi="Arial" w:cs="Arial"/>
          <w:sz w:val="16"/>
        </w:rPr>
        <w:t xml:space="preserve"> £</w:t>
      </w:r>
    </w:p>
    <w:p w14:paraId="3B044228" w14:textId="471A140C" w:rsidR="004660FE" w:rsidRDefault="004660FE" w:rsidP="008236C0">
      <w:pPr>
        <w:tabs>
          <w:tab w:val="left" w:pos="7230"/>
        </w:tabs>
        <w:spacing w:before="240"/>
        <w:rPr>
          <w:rFonts w:ascii="Arial" w:hAnsi="Arial" w:cs="Arial"/>
          <w:sz w:val="16"/>
        </w:rPr>
      </w:pPr>
      <w:r>
        <w:rPr>
          <w:rFonts w:ascii="Arial" w:hAnsi="Arial" w:cs="Arial"/>
          <w:sz w:val="16"/>
        </w:rPr>
        <w:t>RECEIPTS</w:t>
      </w:r>
      <w:r>
        <w:rPr>
          <w:rFonts w:ascii="Arial" w:hAnsi="Arial" w:cs="Arial"/>
          <w:b/>
          <w:sz w:val="16"/>
        </w:rPr>
        <w:tab/>
      </w:r>
      <w:r>
        <w:rPr>
          <w:rFonts w:ascii="Arial" w:hAnsi="Arial" w:cs="Arial"/>
          <w:sz w:val="16"/>
        </w:rPr>
        <w:tab/>
      </w:r>
    </w:p>
    <w:p w14:paraId="753BF18B" w14:textId="1BEFB3EC" w:rsidR="00EB4702" w:rsidRDefault="00EB4702">
      <w:pPr>
        <w:tabs>
          <w:tab w:val="left" w:pos="7196"/>
          <w:tab w:val="left" w:pos="8188"/>
          <w:tab w:val="left" w:pos="9242"/>
        </w:tabs>
        <w:spacing w:before="240"/>
        <w:rPr>
          <w:rFonts w:ascii="Arial" w:hAnsi="Arial" w:cs="Arial"/>
          <w:sz w:val="16"/>
        </w:rPr>
      </w:pPr>
      <w:r>
        <w:rPr>
          <w:rFonts w:ascii="Arial" w:hAnsi="Arial" w:cs="Arial"/>
          <w:sz w:val="16"/>
        </w:rPr>
        <w:t>Auction                                                                                                                                                       2</w:t>
      </w:r>
      <w:r w:rsidR="00D80A57">
        <w:rPr>
          <w:rFonts w:ascii="Arial" w:hAnsi="Arial" w:cs="Arial"/>
          <w:sz w:val="16"/>
        </w:rPr>
        <w:t>,</w:t>
      </w:r>
      <w:r w:rsidR="004208AE">
        <w:rPr>
          <w:rFonts w:ascii="Arial" w:hAnsi="Arial" w:cs="Arial"/>
          <w:sz w:val="16"/>
        </w:rPr>
        <w:t>927</w:t>
      </w:r>
      <w:r>
        <w:rPr>
          <w:rFonts w:ascii="Arial" w:hAnsi="Arial" w:cs="Arial"/>
          <w:sz w:val="16"/>
        </w:rPr>
        <w:t xml:space="preserve">                </w:t>
      </w:r>
      <w:r w:rsidR="002E53F7">
        <w:rPr>
          <w:rFonts w:ascii="Arial" w:hAnsi="Arial" w:cs="Arial"/>
          <w:sz w:val="16"/>
        </w:rPr>
        <w:t xml:space="preserve">  2</w:t>
      </w:r>
      <w:r w:rsidR="00D80A57">
        <w:rPr>
          <w:rFonts w:ascii="Arial" w:hAnsi="Arial" w:cs="Arial"/>
          <w:sz w:val="16"/>
        </w:rPr>
        <w:t>,</w:t>
      </w:r>
      <w:r w:rsidR="00234E4E">
        <w:rPr>
          <w:rFonts w:ascii="Arial" w:hAnsi="Arial" w:cs="Arial"/>
          <w:sz w:val="16"/>
        </w:rPr>
        <w:t>800</w:t>
      </w:r>
    </w:p>
    <w:p w14:paraId="2D6AD239" w14:textId="27B6AFEA" w:rsidR="004660FE" w:rsidRDefault="004660FE">
      <w:pPr>
        <w:tabs>
          <w:tab w:val="left" w:pos="7196"/>
          <w:tab w:val="left" w:pos="8188"/>
          <w:tab w:val="left" w:pos="9242"/>
        </w:tabs>
        <w:spacing w:before="240"/>
        <w:rPr>
          <w:rFonts w:ascii="Arial" w:hAnsi="Arial" w:cs="Arial"/>
          <w:sz w:val="16"/>
        </w:rPr>
      </w:pPr>
      <w:r>
        <w:rPr>
          <w:rFonts w:ascii="Arial" w:hAnsi="Arial" w:cs="Arial"/>
          <w:sz w:val="16"/>
        </w:rPr>
        <w:t>Membership subscriptions</w:t>
      </w:r>
      <w:r>
        <w:rPr>
          <w:rFonts w:ascii="Arial" w:hAnsi="Arial" w:cs="Arial"/>
          <w:sz w:val="16"/>
        </w:rPr>
        <w:tab/>
      </w:r>
      <w:r w:rsidR="00DB2F0B">
        <w:rPr>
          <w:rFonts w:ascii="Arial" w:hAnsi="Arial" w:cs="Arial"/>
          <w:sz w:val="16"/>
        </w:rPr>
        <w:t xml:space="preserve"> </w:t>
      </w:r>
      <w:r w:rsidR="006D07DF">
        <w:rPr>
          <w:rFonts w:ascii="Arial" w:hAnsi="Arial" w:cs="Arial"/>
          <w:sz w:val="16"/>
        </w:rPr>
        <w:t>1</w:t>
      </w:r>
      <w:r w:rsidR="00C6731C">
        <w:rPr>
          <w:rFonts w:ascii="Arial" w:hAnsi="Arial" w:cs="Arial"/>
          <w:sz w:val="16"/>
        </w:rPr>
        <w:t>25</w:t>
      </w:r>
      <w:r w:rsidR="003F18E4">
        <w:rPr>
          <w:rFonts w:ascii="Arial" w:hAnsi="Arial" w:cs="Arial"/>
          <w:sz w:val="16"/>
        </w:rPr>
        <w:t xml:space="preserve">               </w:t>
      </w:r>
      <w:r w:rsidR="006D07DF">
        <w:rPr>
          <w:rFonts w:ascii="Arial" w:hAnsi="Arial" w:cs="Arial"/>
          <w:sz w:val="16"/>
        </w:rPr>
        <w:t xml:space="preserve">  </w:t>
      </w:r>
      <w:r w:rsidR="003F18E4">
        <w:rPr>
          <w:rFonts w:ascii="Arial" w:hAnsi="Arial" w:cs="Arial"/>
          <w:sz w:val="16"/>
        </w:rPr>
        <w:t xml:space="preserve"> </w:t>
      </w:r>
      <w:r w:rsidR="00EB4702">
        <w:rPr>
          <w:rFonts w:ascii="Arial" w:hAnsi="Arial" w:cs="Arial"/>
          <w:sz w:val="16"/>
        </w:rPr>
        <w:t xml:space="preserve"> </w:t>
      </w:r>
      <w:r w:rsidR="006D07DF">
        <w:rPr>
          <w:rFonts w:ascii="Arial" w:hAnsi="Arial" w:cs="Arial"/>
          <w:sz w:val="16"/>
        </w:rPr>
        <w:t xml:space="preserve"> </w:t>
      </w:r>
      <w:r w:rsidR="00041BF2">
        <w:rPr>
          <w:rFonts w:ascii="Arial" w:hAnsi="Arial" w:cs="Arial"/>
          <w:sz w:val="16"/>
        </w:rPr>
        <w:t xml:space="preserve"> </w:t>
      </w:r>
      <w:r w:rsidR="006D07DF">
        <w:rPr>
          <w:rFonts w:ascii="Arial" w:hAnsi="Arial" w:cs="Arial"/>
          <w:sz w:val="16"/>
        </w:rPr>
        <w:t xml:space="preserve"> </w:t>
      </w:r>
      <w:r w:rsidR="00744DCB">
        <w:rPr>
          <w:rFonts w:ascii="Arial" w:hAnsi="Arial" w:cs="Arial"/>
          <w:sz w:val="16"/>
        </w:rPr>
        <w:t>1</w:t>
      </w:r>
      <w:r w:rsidR="004A6914">
        <w:rPr>
          <w:rFonts w:ascii="Arial" w:hAnsi="Arial" w:cs="Arial"/>
          <w:sz w:val="16"/>
        </w:rPr>
        <w:t>75</w:t>
      </w:r>
    </w:p>
    <w:p w14:paraId="760F9870" w14:textId="21A5221A" w:rsidR="004660FE" w:rsidRDefault="004660FE">
      <w:pPr>
        <w:tabs>
          <w:tab w:val="left" w:pos="7196"/>
          <w:tab w:val="left" w:pos="8188"/>
          <w:tab w:val="left" w:pos="9242"/>
        </w:tabs>
        <w:spacing w:before="240"/>
        <w:rPr>
          <w:rFonts w:ascii="Arial" w:hAnsi="Arial" w:cs="Arial"/>
          <w:sz w:val="16"/>
        </w:rPr>
      </w:pPr>
      <w:r>
        <w:rPr>
          <w:rFonts w:ascii="Arial" w:hAnsi="Arial" w:cs="Arial"/>
          <w:sz w:val="16"/>
        </w:rPr>
        <w:t>Meeting collections &amp; collection box</w:t>
      </w:r>
      <w:proofErr w:type="gramStart"/>
      <w:r>
        <w:rPr>
          <w:rFonts w:ascii="Arial" w:hAnsi="Arial" w:cs="Arial"/>
          <w:sz w:val="16"/>
        </w:rPr>
        <w:tab/>
      </w:r>
      <w:r w:rsidR="004C20FA">
        <w:rPr>
          <w:rFonts w:ascii="Arial" w:hAnsi="Arial" w:cs="Arial"/>
          <w:sz w:val="16"/>
        </w:rPr>
        <w:t xml:space="preserve"> </w:t>
      </w:r>
      <w:r w:rsidR="00812892">
        <w:rPr>
          <w:rFonts w:ascii="Arial" w:hAnsi="Arial" w:cs="Arial"/>
          <w:sz w:val="16"/>
        </w:rPr>
        <w:t xml:space="preserve"> </w:t>
      </w:r>
      <w:r w:rsidR="00B005FC">
        <w:rPr>
          <w:rFonts w:ascii="Arial" w:hAnsi="Arial" w:cs="Arial"/>
          <w:sz w:val="16"/>
        </w:rPr>
        <w:t>518</w:t>
      </w:r>
      <w:proofErr w:type="gramEnd"/>
      <w:r w:rsidR="00691451">
        <w:rPr>
          <w:rFonts w:ascii="Arial" w:hAnsi="Arial" w:cs="Arial"/>
          <w:sz w:val="16"/>
        </w:rPr>
        <w:tab/>
      </w:r>
      <w:r w:rsidR="00080325">
        <w:rPr>
          <w:rFonts w:ascii="Arial" w:hAnsi="Arial" w:cs="Arial"/>
          <w:sz w:val="16"/>
        </w:rPr>
        <w:t xml:space="preserve"> </w:t>
      </w:r>
      <w:r w:rsidR="004C20FA">
        <w:rPr>
          <w:rFonts w:ascii="Arial" w:hAnsi="Arial" w:cs="Arial"/>
          <w:sz w:val="16"/>
        </w:rPr>
        <w:t xml:space="preserve"> </w:t>
      </w:r>
      <w:r w:rsidR="003F18E4">
        <w:rPr>
          <w:rFonts w:ascii="Arial" w:hAnsi="Arial" w:cs="Arial"/>
          <w:sz w:val="16"/>
        </w:rPr>
        <w:t xml:space="preserve"> </w:t>
      </w:r>
      <w:r w:rsidR="00EB4702">
        <w:rPr>
          <w:rFonts w:ascii="Arial" w:hAnsi="Arial" w:cs="Arial"/>
          <w:sz w:val="16"/>
        </w:rPr>
        <w:t xml:space="preserve"> </w:t>
      </w:r>
      <w:r w:rsidR="006D07DF">
        <w:rPr>
          <w:rFonts w:ascii="Arial" w:hAnsi="Arial" w:cs="Arial"/>
          <w:sz w:val="16"/>
        </w:rPr>
        <w:t xml:space="preserve"> </w:t>
      </w:r>
      <w:r w:rsidR="004C20FA">
        <w:rPr>
          <w:rFonts w:ascii="Arial" w:hAnsi="Arial" w:cs="Arial"/>
          <w:sz w:val="16"/>
        </w:rPr>
        <w:t xml:space="preserve"> </w:t>
      </w:r>
      <w:r w:rsidR="002E53F7">
        <w:rPr>
          <w:rFonts w:ascii="Arial" w:hAnsi="Arial" w:cs="Arial"/>
          <w:sz w:val="16"/>
        </w:rPr>
        <w:t>4</w:t>
      </w:r>
      <w:r w:rsidR="000D084F">
        <w:rPr>
          <w:rFonts w:ascii="Arial" w:hAnsi="Arial" w:cs="Arial"/>
          <w:sz w:val="16"/>
        </w:rPr>
        <w:t>26</w:t>
      </w:r>
    </w:p>
    <w:p w14:paraId="054F7865" w14:textId="55D6155D" w:rsidR="00A71D0F" w:rsidRDefault="004660FE">
      <w:pPr>
        <w:tabs>
          <w:tab w:val="left" w:pos="7196"/>
          <w:tab w:val="left" w:pos="8188"/>
          <w:tab w:val="left" w:pos="9242"/>
        </w:tabs>
        <w:spacing w:before="240"/>
        <w:rPr>
          <w:rFonts w:ascii="Arial" w:hAnsi="Arial" w:cs="Arial"/>
          <w:sz w:val="16"/>
        </w:rPr>
      </w:pPr>
      <w:r>
        <w:rPr>
          <w:rFonts w:ascii="Arial" w:hAnsi="Arial" w:cs="Arial"/>
          <w:sz w:val="16"/>
        </w:rPr>
        <w:t>Donations received</w:t>
      </w:r>
      <w:r w:rsidR="005E6844">
        <w:rPr>
          <w:rFonts w:ascii="Arial" w:hAnsi="Arial" w:cs="Arial"/>
          <w:sz w:val="16"/>
        </w:rPr>
        <w:t xml:space="preserve">                                                                                                                                     </w:t>
      </w:r>
      <w:r w:rsidR="00744DCB">
        <w:rPr>
          <w:rFonts w:ascii="Arial" w:hAnsi="Arial" w:cs="Arial"/>
          <w:sz w:val="16"/>
        </w:rPr>
        <w:t>1</w:t>
      </w:r>
      <w:r w:rsidR="00C80580">
        <w:rPr>
          <w:rFonts w:ascii="Arial" w:hAnsi="Arial" w:cs="Arial"/>
          <w:sz w:val="16"/>
        </w:rPr>
        <w:t>3</w:t>
      </w:r>
      <w:r w:rsidR="008A184F">
        <w:rPr>
          <w:rFonts w:ascii="Arial" w:hAnsi="Arial" w:cs="Arial"/>
          <w:sz w:val="16"/>
        </w:rPr>
        <w:t>0</w:t>
      </w:r>
      <w:r w:rsidR="006D07DF">
        <w:rPr>
          <w:rFonts w:ascii="Arial" w:hAnsi="Arial" w:cs="Arial"/>
          <w:sz w:val="16"/>
        </w:rPr>
        <w:t xml:space="preserve">                    </w:t>
      </w:r>
      <w:r w:rsidR="00041BF2">
        <w:rPr>
          <w:rFonts w:ascii="Arial" w:hAnsi="Arial" w:cs="Arial"/>
          <w:sz w:val="16"/>
        </w:rPr>
        <w:t xml:space="preserve"> </w:t>
      </w:r>
      <w:r w:rsidR="00C80580">
        <w:rPr>
          <w:rFonts w:ascii="Arial" w:hAnsi="Arial" w:cs="Arial"/>
          <w:sz w:val="16"/>
        </w:rPr>
        <w:t>1</w:t>
      </w:r>
      <w:r w:rsidR="00952D6B">
        <w:rPr>
          <w:rFonts w:ascii="Arial" w:hAnsi="Arial" w:cs="Arial"/>
          <w:sz w:val="16"/>
        </w:rPr>
        <w:t>33</w:t>
      </w:r>
      <w:r w:rsidR="005E6844">
        <w:rPr>
          <w:rFonts w:ascii="Arial" w:hAnsi="Arial" w:cs="Arial"/>
          <w:sz w:val="16"/>
        </w:rPr>
        <w:t xml:space="preserve">          </w:t>
      </w:r>
      <w:r>
        <w:rPr>
          <w:rFonts w:ascii="Arial" w:hAnsi="Arial" w:cs="Arial"/>
          <w:sz w:val="16"/>
        </w:rPr>
        <w:tab/>
      </w:r>
      <w:r w:rsidR="004C20FA">
        <w:rPr>
          <w:rFonts w:ascii="Arial" w:hAnsi="Arial" w:cs="Arial"/>
          <w:sz w:val="16"/>
        </w:rPr>
        <w:t xml:space="preserve">  </w:t>
      </w:r>
      <w:r w:rsidR="00AF72AF">
        <w:rPr>
          <w:rFonts w:ascii="Arial" w:hAnsi="Arial" w:cs="Arial"/>
          <w:sz w:val="16"/>
        </w:rPr>
        <w:t xml:space="preserve">           </w:t>
      </w:r>
      <w:r w:rsidR="00812892">
        <w:rPr>
          <w:rFonts w:ascii="Arial" w:hAnsi="Arial" w:cs="Arial"/>
          <w:sz w:val="16"/>
        </w:rPr>
        <w:t xml:space="preserve">   </w:t>
      </w:r>
      <w:r w:rsidR="00AF72AF">
        <w:rPr>
          <w:rFonts w:ascii="Arial" w:hAnsi="Arial" w:cs="Arial"/>
          <w:sz w:val="16"/>
        </w:rPr>
        <w:t xml:space="preserve">  </w:t>
      </w:r>
      <w:r w:rsidR="004C20FA">
        <w:rPr>
          <w:rFonts w:ascii="Arial" w:hAnsi="Arial" w:cs="Arial"/>
          <w:sz w:val="16"/>
        </w:rPr>
        <w:t xml:space="preserve"> </w:t>
      </w:r>
      <w:r w:rsidR="00080325">
        <w:rPr>
          <w:rFonts w:ascii="Arial" w:hAnsi="Arial" w:cs="Arial"/>
          <w:sz w:val="16"/>
        </w:rPr>
        <w:t xml:space="preserve"> </w:t>
      </w:r>
      <w:r w:rsidR="004C20FA">
        <w:rPr>
          <w:rFonts w:ascii="Arial" w:hAnsi="Arial" w:cs="Arial"/>
          <w:sz w:val="16"/>
        </w:rPr>
        <w:t xml:space="preserve"> </w:t>
      </w:r>
      <w:r w:rsidR="003F18E4">
        <w:rPr>
          <w:rFonts w:ascii="Arial" w:hAnsi="Arial" w:cs="Arial"/>
          <w:sz w:val="16"/>
        </w:rPr>
        <w:t xml:space="preserve"> </w:t>
      </w:r>
      <w:r w:rsidR="00812892">
        <w:rPr>
          <w:rFonts w:ascii="Arial" w:hAnsi="Arial" w:cs="Arial"/>
          <w:sz w:val="16"/>
        </w:rPr>
        <w:t xml:space="preserve">                                                                                                        </w:t>
      </w:r>
      <w:r w:rsidR="00EB0ED6">
        <w:rPr>
          <w:rFonts w:ascii="Arial" w:hAnsi="Arial" w:cs="Arial"/>
          <w:sz w:val="16"/>
        </w:rPr>
        <w:t xml:space="preserve"> </w:t>
      </w:r>
      <w:r w:rsidR="00AF72AF">
        <w:rPr>
          <w:rFonts w:ascii="Arial" w:hAnsi="Arial" w:cs="Arial"/>
          <w:sz w:val="16"/>
        </w:rPr>
        <w:t xml:space="preserve">         </w:t>
      </w:r>
      <w:r w:rsidR="00627610">
        <w:rPr>
          <w:rFonts w:ascii="Arial" w:hAnsi="Arial" w:cs="Arial"/>
          <w:sz w:val="16"/>
        </w:rPr>
        <w:t xml:space="preserve">    </w:t>
      </w:r>
      <w:r>
        <w:rPr>
          <w:rFonts w:ascii="Arial" w:hAnsi="Arial" w:cs="Arial"/>
          <w:sz w:val="16"/>
        </w:rPr>
        <w:t xml:space="preserve">  </w:t>
      </w:r>
      <w:r w:rsidR="00A71D0F">
        <w:rPr>
          <w:rFonts w:ascii="Arial" w:hAnsi="Arial" w:cs="Arial"/>
          <w:sz w:val="16"/>
        </w:rPr>
        <w:t xml:space="preserve">      </w:t>
      </w:r>
      <w:r w:rsidR="00BE4928">
        <w:rPr>
          <w:rFonts w:ascii="Arial" w:hAnsi="Arial" w:cs="Arial"/>
          <w:sz w:val="16"/>
        </w:rPr>
        <w:t xml:space="preserve"> </w:t>
      </w:r>
      <w:r w:rsidR="00DB2F0B">
        <w:rPr>
          <w:rFonts w:ascii="Arial" w:hAnsi="Arial" w:cs="Arial"/>
          <w:sz w:val="16"/>
        </w:rPr>
        <w:t xml:space="preserve"> </w:t>
      </w:r>
      <w:r w:rsidR="00AF72AF">
        <w:rPr>
          <w:rFonts w:ascii="Arial" w:hAnsi="Arial" w:cs="Arial"/>
          <w:sz w:val="16"/>
        </w:rPr>
        <w:t xml:space="preserve"> </w:t>
      </w:r>
      <w:r w:rsidR="00DB2F0B">
        <w:rPr>
          <w:rFonts w:ascii="Arial" w:hAnsi="Arial" w:cs="Arial"/>
          <w:sz w:val="16"/>
        </w:rPr>
        <w:t>Calendar Sales</w:t>
      </w:r>
      <w:r w:rsidR="00A71D0F">
        <w:rPr>
          <w:rFonts w:ascii="Arial" w:hAnsi="Arial" w:cs="Arial"/>
          <w:sz w:val="16"/>
        </w:rPr>
        <w:t xml:space="preserve"> </w:t>
      </w:r>
      <w:r w:rsidR="00BE4928">
        <w:rPr>
          <w:rFonts w:ascii="Arial" w:hAnsi="Arial" w:cs="Arial"/>
          <w:sz w:val="16"/>
        </w:rPr>
        <w:t xml:space="preserve"> </w:t>
      </w:r>
      <w:r w:rsidR="001C2787">
        <w:rPr>
          <w:rFonts w:ascii="Arial" w:hAnsi="Arial" w:cs="Arial"/>
          <w:sz w:val="16"/>
        </w:rPr>
        <w:t xml:space="preserve">               </w:t>
      </w:r>
      <w:r w:rsidR="00BE4928">
        <w:rPr>
          <w:rFonts w:ascii="Arial" w:hAnsi="Arial" w:cs="Arial"/>
          <w:sz w:val="16"/>
        </w:rPr>
        <w:t xml:space="preserve"> </w:t>
      </w:r>
      <w:r w:rsidR="00DB2F0B">
        <w:rPr>
          <w:rFonts w:ascii="Arial" w:hAnsi="Arial" w:cs="Arial"/>
          <w:sz w:val="16"/>
        </w:rPr>
        <w:t xml:space="preserve">                                                                                                                    </w:t>
      </w:r>
      <w:r w:rsidR="00812892">
        <w:rPr>
          <w:rFonts w:ascii="Arial" w:hAnsi="Arial" w:cs="Arial"/>
          <w:sz w:val="16"/>
        </w:rPr>
        <w:t xml:space="preserve"> </w:t>
      </w:r>
      <w:r w:rsidR="007B7406">
        <w:rPr>
          <w:rFonts w:ascii="Arial" w:hAnsi="Arial" w:cs="Arial"/>
          <w:sz w:val="16"/>
        </w:rPr>
        <w:t xml:space="preserve"> </w:t>
      </w:r>
      <w:r w:rsidR="009F40F4">
        <w:rPr>
          <w:rFonts w:ascii="Arial" w:hAnsi="Arial" w:cs="Arial"/>
          <w:sz w:val="16"/>
        </w:rPr>
        <w:t xml:space="preserve"> </w:t>
      </w:r>
      <w:r w:rsidR="00744DCB">
        <w:rPr>
          <w:rFonts w:ascii="Arial" w:hAnsi="Arial" w:cs="Arial"/>
          <w:sz w:val="16"/>
        </w:rPr>
        <w:t xml:space="preserve">  </w:t>
      </w:r>
      <w:r w:rsidR="005E30BF">
        <w:rPr>
          <w:rFonts w:ascii="Arial" w:hAnsi="Arial" w:cs="Arial"/>
          <w:sz w:val="16"/>
        </w:rPr>
        <w:t>1</w:t>
      </w:r>
      <w:r w:rsidR="00D80A57">
        <w:rPr>
          <w:rFonts w:ascii="Arial" w:hAnsi="Arial" w:cs="Arial"/>
          <w:sz w:val="16"/>
        </w:rPr>
        <w:t>,</w:t>
      </w:r>
      <w:r w:rsidR="005E30BF">
        <w:rPr>
          <w:rFonts w:ascii="Arial" w:hAnsi="Arial" w:cs="Arial"/>
          <w:sz w:val="16"/>
        </w:rPr>
        <w:t>020</w:t>
      </w:r>
      <w:r w:rsidR="009F40F4">
        <w:rPr>
          <w:rFonts w:ascii="Arial" w:hAnsi="Arial" w:cs="Arial"/>
          <w:sz w:val="16"/>
        </w:rPr>
        <w:t xml:space="preserve"> </w:t>
      </w:r>
      <w:r w:rsidR="000A556D">
        <w:rPr>
          <w:rFonts w:ascii="Arial" w:hAnsi="Arial" w:cs="Arial"/>
          <w:sz w:val="16"/>
        </w:rPr>
        <w:t xml:space="preserve">       </w:t>
      </w:r>
      <w:r w:rsidR="00812892">
        <w:rPr>
          <w:rFonts w:ascii="Arial" w:hAnsi="Arial" w:cs="Arial"/>
          <w:sz w:val="16"/>
        </w:rPr>
        <w:t xml:space="preserve">       </w:t>
      </w:r>
      <w:r w:rsidR="004C20FA">
        <w:rPr>
          <w:rFonts w:ascii="Arial" w:hAnsi="Arial" w:cs="Arial"/>
          <w:sz w:val="16"/>
        </w:rPr>
        <w:t xml:space="preserve"> </w:t>
      </w:r>
      <w:r w:rsidR="00041BF2">
        <w:rPr>
          <w:rFonts w:ascii="Arial" w:hAnsi="Arial" w:cs="Arial"/>
          <w:sz w:val="16"/>
        </w:rPr>
        <w:t xml:space="preserve"> </w:t>
      </w:r>
      <w:r w:rsidR="00C80580">
        <w:rPr>
          <w:rFonts w:ascii="Arial" w:hAnsi="Arial" w:cs="Arial"/>
          <w:sz w:val="16"/>
        </w:rPr>
        <w:t xml:space="preserve"> </w:t>
      </w:r>
      <w:r w:rsidR="00D739EE">
        <w:rPr>
          <w:rFonts w:ascii="Arial" w:hAnsi="Arial" w:cs="Arial"/>
          <w:sz w:val="16"/>
        </w:rPr>
        <w:t>1</w:t>
      </w:r>
      <w:r w:rsidR="00D80A57">
        <w:rPr>
          <w:rFonts w:ascii="Arial" w:hAnsi="Arial" w:cs="Arial"/>
          <w:sz w:val="16"/>
        </w:rPr>
        <w:t>,</w:t>
      </w:r>
      <w:r w:rsidR="00D739EE">
        <w:rPr>
          <w:rFonts w:ascii="Arial" w:hAnsi="Arial" w:cs="Arial"/>
          <w:sz w:val="16"/>
        </w:rPr>
        <w:t>390</w:t>
      </w:r>
    </w:p>
    <w:p w14:paraId="6D109153" w14:textId="651C51F0" w:rsidR="00886E15" w:rsidRDefault="00E86DA1" w:rsidP="009B37C5">
      <w:pPr>
        <w:tabs>
          <w:tab w:val="left" w:pos="720"/>
          <w:tab w:val="left" w:pos="1440"/>
          <w:tab w:val="left" w:pos="2160"/>
          <w:tab w:val="left" w:pos="2880"/>
          <w:tab w:val="left" w:pos="3600"/>
        </w:tabs>
        <w:spacing w:before="240"/>
        <w:rPr>
          <w:rFonts w:ascii="Arial" w:hAnsi="Arial" w:cs="Arial"/>
          <w:sz w:val="16"/>
        </w:rPr>
      </w:pPr>
      <w:r>
        <w:rPr>
          <w:rFonts w:ascii="Arial" w:hAnsi="Arial" w:cs="Arial"/>
          <w:sz w:val="16"/>
        </w:rPr>
        <w:t xml:space="preserve">Donation </w:t>
      </w:r>
      <w:r w:rsidR="00B8127B">
        <w:rPr>
          <w:rFonts w:ascii="Arial" w:hAnsi="Arial" w:cs="Arial"/>
          <w:sz w:val="16"/>
        </w:rPr>
        <w:t xml:space="preserve">for HMS </w:t>
      </w:r>
      <w:r w:rsidR="00DC6EDC">
        <w:rPr>
          <w:rFonts w:ascii="Arial" w:hAnsi="Arial" w:cs="Arial"/>
          <w:sz w:val="16"/>
        </w:rPr>
        <w:t>Cheerful Project</w:t>
      </w:r>
      <w:r w:rsidR="00BD6F1B">
        <w:rPr>
          <w:rFonts w:ascii="Arial" w:hAnsi="Arial" w:cs="Arial"/>
          <w:sz w:val="16"/>
        </w:rPr>
        <w:t xml:space="preserve">                  </w:t>
      </w:r>
      <w:r w:rsidR="00712FC4">
        <w:rPr>
          <w:rFonts w:ascii="Arial" w:hAnsi="Arial" w:cs="Arial"/>
          <w:sz w:val="16"/>
        </w:rPr>
        <w:t xml:space="preserve">                           </w:t>
      </w:r>
      <w:r w:rsidR="000A556D">
        <w:rPr>
          <w:rFonts w:ascii="Arial" w:hAnsi="Arial" w:cs="Arial"/>
          <w:sz w:val="16"/>
        </w:rPr>
        <w:t xml:space="preserve">      </w:t>
      </w:r>
      <w:r w:rsidR="00712FC4">
        <w:rPr>
          <w:rFonts w:ascii="Arial" w:hAnsi="Arial" w:cs="Arial"/>
          <w:sz w:val="16"/>
        </w:rPr>
        <w:t xml:space="preserve">              </w:t>
      </w:r>
      <w:r w:rsidR="000A556D">
        <w:rPr>
          <w:rFonts w:ascii="Arial" w:hAnsi="Arial" w:cs="Arial"/>
          <w:sz w:val="16"/>
        </w:rPr>
        <w:t xml:space="preserve">                   </w:t>
      </w:r>
      <w:r>
        <w:rPr>
          <w:rFonts w:ascii="Arial" w:hAnsi="Arial" w:cs="Arial"/>
          <w:sz w:val="16"/>
        </w:rPr>
        <w:t xml:space="preserve"> </w:t>
      </w:r>
      <w:r w:rsidR="00AF6140">
        <w:rPr>
          <w:rFonts w:ascii="Arial" w:hAnsi="Arial" w:cs="Arial"/>
          <w:sz w:val="16"/>
        </w:rPr>
        <w:t xml:space="preserve">                </w:t>
      </w:r>
      <w:r w:rsidR="00E22ABA">
        <w:rPr>
          <w:rFonts w:ascii="Arial" w:hAnsi="Arial" w:cs="Arial"/>
          <w:sz w:val="16"/>
        </w:rPr>
        <w:t xml:space="preserve">   </w:t>
      </w:r>
      <w:r w:rsidR="00AF6140">
        <w:rPr>
          <w:rFonts w:ascii="Arial" w:hAnsi="Arial" w:cs="Arial"/>
          <w:sz w:val="16"/>
        </w:rPr>
        <w:t xml:space="preserve">   </w:t>
      </w:r>
      <w:r w:rsidR="000A556D">
        <w:rPr>
          <w:rFonts w:ascii="Arial" w:hAnsi="Arial" w:cs="Arial"/>
          <w:sz w:val="16"/>
        </w:rPr>
        <w:t xml:space="preserve"> </w:t>
      </w:r>
      <w:r>
        <w:rPr>
          <w:rFonts w:ascii="Arial" w:hAnsi="Arial" w:cs="Arial"/>
          <w:sz w:val="16"/>
        </w:rPr>
        <w:t>1</w:t>
      </w:r>
      <w:r w:rsidR="00D80A57">
        <w:rPr>
          <w:rFonts w:ascii="Arial" w:hAnsi="Arial" w:cs="Arial"/>
          <w:sz w:val="16"/>
        </w:rPr>
        <w:t>,</w:t>
      </w:r>
      <w:r w:rsidR="00C80580">
        <w:rPr>
          <w:rFonts w:ascii="Arial" w:hAnsi="Arial" w:cs="Arial"/>
          <w:sz w:val="16"/>
        </w:rPr>
        <w:t>000</w:t>
      </w:r>
      <w:r w:rsidR="000A556D">
        <w:rPr>
          <w:rFonts w:ascii="Arial" w:hAnsi="Arial" w:cs="Arial"/>
          <w:sz w:val="16"/>
        </w:rPr>
        <w:t xml:space="preserve">                </w:t>
      </w:r>
      <w:r w:rsidR="00712FC4">
        <w:rPr>
          <w:rFonts w:ascii="Arial" w:hAnsi="Arial" w:cs="Arial"/>
          <w:sz w:val="16"/>
        </w:rPr>
        <w:t xml:space="preserve"> </w:t>
      </w:r>
      <w:r w:rsidR="00BC4ECA">
        <w:rPr>
          <w:rFonts w:ascii="Arial" w:hAnsi="Arial" w:cs="Arial"/>
          <w:sz w:val="16"/>
        </w:rPr>
        <w:t xml:space="preserve"> </w:t>
      </w:r>
      <w:r w:rsidR="00C80580">
        <w:rPr>
          <w:rFonts w:ascii="Arial" w:hAnsi="Arial" w:cs="Arial"/>
          <w:sz w:val="16"/>
        </w:rPr>
        <w:t xml:space="preserve"> </w:t>
      </w:r>
      <w:r>
        <w:rPr>
          <w:rFonts w:ascii="Arial" w:hAnsi="Arial" w:cs="Arial"/>
          <w:sz w:val="16"/>
        </w:rPr>
        <w:t xml:space="preserve"> </w:t>
      </w:r>
      <w:r w:rsidR="00D80A57">
        <w:rPr>
          <w:rFonts w:ascii="Arial" w:hAnsi="Arial" w:cs="Arial"/>
          <w:sz w:val="16"/>
        </w:rPr>
        <w:t>-</w:t>
      </w:r>
      <w:r w:rsidR="00712FC4">
        <w:rPr>
          <w:rFonts w:ascii="Arial" w:hAnsi="Arial" w:cs="Arial"/>
          <w:sz w:val="16"/>
        </w:rPr>
        <w:t xml:space="preserve">                             </w:t>
      </w:r>
    </w:p>
    <w:p w14:paraId="72B25328" w14:textId="142E86C7" w:rsidR="009B37C5" w:rsidRDefault="00EB4702" w:rsidP="009B37C5">
      <w:pPr>
        <w:tabs>
          <w:tab w:val="left" w:pos="720"/>
          <w:tab w:val="left" w:pos="1440"/>
          <w:tab w:val="left" w:pos="2160"/>
          <w:tab w:val="left" w:pos="2880"/>
          <w:tab w:val="left" w:pos="3600"/>
        </w:tabs>
        <w:spacing w:before="240"/>
        <w:rPr>
          <w:rFonts w:ascii="Arial" w:hAnsi="Arial" w:cs="Arial"/>
          <w:sz w:val="16"/>
        </w:rPr>
      </w:pPr>
      <w:r>
        <w:rPr>
          <w:rFonts w:ascii="Arial" w:hAnsi="Arial" w:cs="Arial"/>
          <w:sz w:val="16"/>
        </w:rPr>
        <w:t xml:space="preserve">                                                                                                                                                                        </w:t>
      </w:r>
    </w:p>
    <w:p w14:paraId="61484D8B" w14:textId="5D93A449" w:rsidR="00886E15" w:rsidRDefault="00412337" w:rsidP="009B37C5">
      <w:pPr>
        <w:tabs>
          <w:tab w:val="left" w:pos="720"/>
          <w:tab w:val="left" w:pos="1440"/>
          <w:tab w:val="left" w:pos="2160"/>
          <w:tab w:val="left" w:pos="2880"/>
          <w:tab w:val="left" w:pos="3600"/>
        </w:tabs>
        <w:spacing w:before="240"/>
        <w:rPr>
          <w:rFonts w:ascii="Arial" w:hAnsi="Arial" w:cs="Arial"/>
          <w:sz w:val="16"/>
        </w:rPr>
      </w:pPr>
      <w:r>
        <w:rPr>
          <w:rFonts w:ascii="Arial" w:hAnsi="Arial" w:cs="Arial"/>
          <w:sz w:val="16"/>
        </w:rPr>
        <w:t xml:space="preserve"> </w:t>
      </w:r>
    </w:p>
    <w:p w14:paraId="3E2D1181" w14:textId="000D87A9" w:rsidR="004660FE" w:rsidRDefault="004660FE">
      <w:pPr>
        <w:pBdr>
          <w:top w:val="single" w:sz="4" w:space="1" w:color="000000"/>
          <w:left w:val="single" w:sz="4" w:space="4" w:color="000000"/>
          <w:bottom w:val="single" w:sz="4" w:space="1" w:color="000000"/>
          <w:right w:val="single" w:sz="4" w:space="4" w:color="000000"/>
        </w:pBdr>
        <w:tabs>
          <w:tab w:val="left" w:pos="7196"/>
          <w:tab w:val="left" w:pos="8188"/>
          <w:tab w:val="left" w:pos="9242"/>
        </w:tabs>
        <w:spacing w:before="240"/>
        <w:rPr>
          <w:rFonts w:ascii="Arial" w:hAnsi="Arial" w:cs="Arial"/>
          <w:b/>
          <w:bCs/>
          <w:sz w:val="16"/>
        </w:rPr>
      </w:pPr>
      <w:r>
        <w:rPr>
          <w:rFonts w:ascii="Arial" w:hAnsi="Arial" w:cs="Arial"/>
          <w:b/>
          <w:bCs/>
          <w:sz w:val="16"/>
        </w:rPr>
        <w:t>TOTAL RECEIPTS</w:t>
      </w:r>
      <w:r w:rsidR="003B763C">
        <w:rPr>
          <w:rFonts w:ascii="Arial" w:hAnsi="Arial" w:cs="Arial"/>
          <w:sz w:val="16"/>
        </w:rPr>
        <w:t xml:space="preserve">                                                                                                                              </w:t>
      </w:r>
      <w:r w:rsidR="000A556D">
        <w:rPr>
          <w:rFonts w:ascii="Arial" w:hAnsi="Arial" w:cs="Arial"/>
          <w:sz w:val="16"/>
        </w:rPr>
        <w:t xml:space="preserve">    </w:t>
      </w:r>
      <w:r w:rsidR="00BC4ECA">
        <w:rPr>
          <w:rFonts w:ascii="Arial" w:hAnsi="Arial" w:cs="Arial"/>
          <w:sz w:val="16"/>
        </w:rPr>
        <w:t xml:space="preserve"> </w:t>
      </w:r>
      <w:r w:rsidR="000A556D">
        <w:rPr>
          <w:rFonts w:ascii="Arial" w:hAnsi="Arial" w:cs="Arial"/>
          <w:sz w:val="16"/>
        </w:rPr>
        <w:t xml:space="preserve"> </w:t>
      </w:r>
      <w:r w:rsidR="00A00AB8" w:rsidRPr="00B80EE4">
        <w:rPr>
          <w:rFonts w:ascii="Arial" w:hAnsi="Arial" w:cs="Arial"/>
          <w:b/>
          <w:bCs/>
          <w:sz w:val="16"/>
        </w:rPr>
        <w:t>5</w:t>
      </w:r>
      <w:r w:rsidR="003F131A" w:rsidRPr="00B80EE4">
        <w:rPr>
          <w:rFonts w:ascii="Arial" w:hAnsi="Arial" w:cs="Arial"/>
          <w:b/>
          <w:bCs/>
          <w:sz w:val="16"/>
        </w:rPr>
        <w:t>,720</w:t>
      </w:r>
      <w:r w:rsidR="000A556D" w:rsidRPr="00B80EE4">
        <w:rPr>
          <w:rFonts w:ascii="Arial" w:hAnsi="Arial" w:cs="Arial"/>
          <w:b/>
          <w:bCs/>
          <w:sz w:val="16"/>
        </w:rPr>
        <w:t xml:space="preserve">               </w:t>
      </w:r>
      <w:r w:rsidR="00BC4ECA" w:rsidRPr="00B80EE4">
        <w:rPr>
          <w:rFonts w:ascii="Arial" w:hAnsi="Arial" w:cs="Arial"/>
          <w:b/>
          <w:bCs/>
          <w:sz w:val="16"/>
        </w:rPr>
        <w:t xml:space="preserve">    </w:t>
      </w:r>
      <w:r w:rsidR="00994CFC" w:rsidRPr="00B80EE4">
        <w:rPr>
          <w:rFonts w:ascii="Arial" w:hAnsi="Arial" w:cs="Arial"/>
          <w:b/>
          <w:bCs/>
          <w:sz w:val="16"/>
        </w:rPr>
        <w:t>4,924</w:t>
      </w:r>
    </w:p>
    <w:p w14:paraId="620551F6" w14:textId="25BAD940" w:rsidR="004660FE" w:rsidRPr="00E143CD" w:rsidRDefault="004660FE">
      <w:pPr>
        <w:tabs>
          <w:tab w:val="left" w:pos="7196"/>
          <w:tab w:val="left" w:pos="8188"/>
          <w:tab w:val="left" w:pos="9242"/>
        </w:tabs>
        <w:spacing w:before="240"/>
        <w:rPr>
          <w:rFonts w:ascii="Arial" w:hAnsi="Arial" w:cs="Arial"/>
          <w:i/>
          <w:iCs/>
          <w:sz w:val="16"/>
        </w:rPr>
      </w:pPr>
      <w:r w:rsidRPr="00E143CD">
        <w:rPr>
          <w:rFonts w:ascii="Arial" w:hAnsi="Arial" w:cs="Arial"/>
          <w:i/>
          <w:iCs/>
          <w:sz w:val="16"/>
        </w:rPr>
        <w:t>P</w:t>
      </w:r>
      <w:r w:rsidR="00E143CD" w:rsidRPr="00E143CD">
        <w:rPr>
          <w:rFonts w:ascii="Arial" w:hAnsi="Arial" w:cs="Arial"/>
          <w:i/>
          <w:iCs/>
          <w:sz w:val="16"/>
        </w:rPr>
        <w:t>ayments</w:t>
      </w:r>
      <w:r w:rsidRPr="00E143CD">
        <w:rPr>
          <w:rFonts w:ascii="Arial" w:hAnsi="Arial" w:cs="Arial"/>
          <w:b/>
          <w:i/>
          <w:iCs/>
          <w:sz w:val="16"/>
        </w:rPr>
        <w:tab/>
      </w:r>
      <w:r w:rsidRPr="00E143CD">
        <w:rPr>
          <w:rFonts w:ascii="Arial" w:hAnsi="Arial" w:cs="Arial"/>
          <w:i/>
          <w:iCs/>
          <w:sz w:val="16"/>
        </w:rPr>
        <w:tab/>
      </w:r>
    </w:p>
    <w:p w14:paraId="01262AE1" w14:textId="77777777" w:rsidR="004660FE" w:rsidRDefault="004660FE">
      <w:pPr>
        <w:tabs>
          <w:tab w:val="left" w:pos="7196"/>
          <w:tab w:val="left" w:pos="8188"/>
          <w:tab w:val="left" w:pos="9242"/>
        </w:tabs>
        <w:spacing w:before="240"/>
        <w:rPr>
          <w:rFonts w:ascii="Arial" w:hAnsi="Arial" w:cs="Arial"/>
          <w:sz w:val="16"/>
        </w:rPr>
      </w:pPr>
      <w:r>
        <w:rPr>
          <w:rFonts w:ascii="Arial" w:hAnsi="Arial" w:cs="Arial"/>
          <w:i/>
          <w:sz w:val="16"/>
        </w:rPr>
        <w:t>Fundraising expenses</w:t>
      </w:r>
      <w:r>
        <w:rPr>
          <w:rFonts w:ascii="Arial" w:hAnsi="Arial" w:cs="Arial"/>
          <w:i/>
          <w:sz w:val="16"/>
        </w:rPr>
        <w:tab/>
      </w:r>
      <w:r>
        <w:rPr>
          <w:rFonts w:ascii="Arial" w:hAnsi="Arial" w:cs="Arial"/>
          <w:sz w:val="16"/>
        </w:rPr>
        <w:tab/>
      </w:r>
    </w:p>
    <w:p w14:paraId="53FFC6FC" w14:textId="5C1AAA36" w:rsidR="003A31A6" w:rsidRDefault="003A31A6" w:rsidP="00B42B3C">
      <w:pPr>
        <w:tabs>
          <w:tab w:val="left" w:pos="7196"/>
        </w:tabs>
        <w:spacing w:before="240"/>
        <w:rPr>
          <w:rFonts w:ascii="Arial" w:hAnsi="Arial" w:cs="Arial"/>
          <w:sz w:val="16"/>
        </w:rPr>
      </w:pPr>
      <w:r>
        <w:rPr>
          <w:rFonts w:ascii="Arial" w:hAnsi="Arial" w:cs="Arial"/>
          <w:sz w:val="16"/>
        </w:rPr>
        <w:t xml:space="preserve">Auction costs                                                                                                                                           </w:t>
      </w:r>
      <w:r w:rsidR="00FF0FBE">
        <w:rPr>
          <w:rFonts w:ascii="Arial" w:hAnsi="Arial" w:cs="Arial"/>
          <w:sz w:val="16"/>
        </w:rPr>
        <w:t xml:space="preserve"> </w:t>
      </w:r>
      <w:r>
        <w:rPr>
          <w:rFonts w:ascii="Arial" w:hAnsi="Arial" w:cs="Arial"/>
          <w:sz w:val="16"/>
        </w:rPr>
        <w:t xml:space="preserve"> </w:t>
      </w:r>
      <w:r w:rsidR="005B4959">
        <w:rPr>
          <w:rFonts w:ascii="Arial" w:hAnsi="Arial" w:cs="Arial"/>
          <w:sz w:val="16"/>
        </w:rPr>
        <w:t>107</w:t>
      </w:r>
      <w:r w:rsidR="00BC4ECA">
        <w:rPr>
          <w:rFonts w:ascii="Arial" w:hAnsi="Arial" w:cs="Arial"/>
          <w:sz w:val="16"/>
        </w:rPr>
        <w:t xml:space="preserve">                   </w:t>
      </w:r>
      <w:r w:rsidR="00FF0FBE">
        <w:rPr>
          <w:rFonts w:ascii="Arial" w:hAnsi="Arial" w:cs="Arial"/>
          <w:sz w:val="16"/>
        </w:rPr>
        <w:t xml:space="preserve"> </w:t>
      </w:r>
      <w:r w:rsidR="005B4959">
        <w:rPr>
          <w:rFonts w:ascii="Arial" w:hAnsi="Arial" w:cs="Arial"/>
          <w:sz w:val="16"/>
        </w:rPr>
        <w:t xml:space="preserve"> 59</w:t>
      </w:r>
    </w:p>
    <w:p w14:paraId="5B0814AC" w14:textId="63089A77" w:rsidR="00FE60F6" w:rsidRDefault="009F40F4" w:rsidP="00B42B3C">
      <w:pPr>
        <w:tabs>
          <w:tab w:val="left" w:pos="7196"/>
        </w:tabs>
        <w:spacing w:before="240"/>
        <w:rPr>
          <w:rFonts w:ascii="Arial" w:hAnsi="Arial" w:cs="Arial"/>
          <w:sz w:val="16"/>
        </w:rPr>
      </w:pPr>
      <w:r>
        <w:rPr>
          <w:rFonts w:ascii="Arial" w:hAnsi="Arial" w:cs="Arial"/>
          <w:sz w:val="16"/>
        </w:rPr>
        <w:t>Calendar printing &amp; postal charges</w:t>
      </w:r>
      <w:r>
        <w:rPr>
          <w:rFonts w:ascii="Arial" w:hAnsi="Arial" w:cs="Arial"/>
          <w:sz w:val="16"/>
        </w:rPr>
        <w:tab/>
      </w:r>
      <w:r w:rsidR="0012361F">
        <w:rPr>
          <w:rFonts w:ascii="Arial" w:hAnsi="Arial" w:cs="Arial"/>
          <w:sz w:val="16"/>
        </w:rPr>
        <w:t>446</w:t>
      </w:r>
      <w:r w:rsidR="00B42B3C">
        <w:rPr>
          <w:rFonts w:ascii="Arial" w:hAnsi="Arial" w:cs="Arial"/>
          <w:sz w:val="16"/>
        </w:rPr>
        <w:t xml:space="preserve">                 </w:t>
      </w:r>
      <w:r w:rsidR="00BC4ECA">
        <w:rPr>
          <w:rFonts w:ascii="Arial" w:hAnsi="Arial" w:cs="Arial"/>
          <w:sz w:val="16"/>
        </w:rPr>
        <w:t xml:space="preserve"> </w:t>
      </w:r>
      <w:r w:rsidR="00B42B3C">
        <w:rPr>
          <w:rFonts w:ascii="Arial" w:hAnsi="Arial" w:cs="Arial"/>
          <w:sz w:val="16"/>
        </w:rPr>
        <w:t xml:space="preserve">  </w:t>
      </w:r>
      <w:r w:rsidR="00FF0FBE">
        <w:rPr>
          <w:rFonts w:ascii="Arial" w:hAnsi="Arial" w:cs="Arial"/>
          <w:sz w:val="16"/>
        </w:rPr>
        <w:t>5</w:t>
      </w:r>
      <w:r w:rsidR="002438CF">
        <w:rPr>
          <w:rFonts w:ascii="Arial" w:hAnsi="Arial" w:cs="Arial"/>
          <w:sz w:val="16"/>
        </w:rPr>
        <w:t>33</w:t>
      </w:r>
      <w:r w:rsidR="00FE60F6">
        <w:rPr>
          <w:rFonts w:ascii="Arial" w:hAnsi="Arial" w:cs="Arial"/>
          <w:sz w:val="16"/>
        </w:rPr>
        <w:t xml:space="preserve">                                                                            </w:t>
      </w:r>
    </w:p>
    <w:p w14:paraId="0FD7D54E" w14:textId="3415E1BD" w:rsidR="00FE60F6" w:rsidRDefault="00F4396F" w:rsidP="00F4396F">
      <w:pPr>
        <w:tabs>
          <w:tab w:val="left" w:pos="2355"/>
          <w:tab w:val="left" w:pos="7196"/>
        </w:tabs>
        <w:spacing w:before="240"/>
        <w:rPr>
          <w:rFonts w:ascii="Arial" w:hAnsi="Arial" w:cs="Arial"/>
          <w:sz w:val="16"/>
        </w:rPr>
      </w:pPr>
      <w:r>
        <w:rPr>
          <w:rFonts w:ascii="Arial" w:hAnsi="Arial" w:cs="Arial"/>
          <w:sz w:val="16"/>
        </w:rPr>
        <w:t>Bank of Scotland charges</w:t>
      </w:r>
      <w:r w:rsidR="00FE60F6">
        <w:rPr>
          <w:rFonts w:ascii="Arial" w:hAnsi="Arial" w:cs="Arial"/>
          <w:sz w:val="16"/>
        </w:rPr>
        <w:tab/>
        <w:t xml:space="preserve"> </w:t>
      </w:r>
      <w:proofErr w:type="gramStart"/>
      <w:r>
        <w:rPr>
          <w:rFonts w:ascii="Arial" w:hAnsi="Arial" w:cs="Arial"/>
          <w:sz w:val="16"/>
        </w:rPr>
        <w:tab/>
        <w:t xml:space="preserve">  30</w:t>
      </w:r>
      <w:proofErr w:type="gramEnd"/>
      <w:r w:rsidR="00214A21">
        <w:rPr>
          <w:rFonts w:ascii="Arial" w:hAnsi="Arial" w:cs="Arial"/>
          <w:sz w:val="16"/>
        </w:rPr>
        <w:t xml:space="preserve">                     </w:t>
      </w:r>
      <w:r w:rsidR="00D80A57">
        <w:rPr>
          <w:rFonts w:ascii="Arial" w:hAnsi="Arial" w:cs="Arial"/>
          <w:sz w:val="16"/>
        </w:rPr>
        <w:t>-</w:t>
      </w:r>
    </w:p>
    <w:p w14:paraId="216C462F" w14:textId="5D13740F" w:rsidR="004660FE" w:rsidRDefault="004660FE">
      <w:pPr>
        <w:pBdr>
          <w:top w:val="single" w:sz="4" w:space="1" w:color="000000"/>
          <w:left w:val="single" w:sz="4" w:space="4" w:color="000000"/>
          <w:bottom w:val="single" w:sz="4" w:space="1" w:color="000000"/>
          <w:right w:val="single" w:sz="4" w:space="4" w:color="000000"/>
        </w:pBdr>
        <w:tabs>
          <w:tab w:val="left" w:pos="7196"/>
          <w:tab w:val="left" w:pos="8188"/>
          <w:tab w:val="left" w:pos="9242"/>
        </w:tabs>
        <w:spacing w:before="240"/>
        <w:rPr>
          <w:rFonts w:ascii="Arial" w:hAnsi="Arial" w:cs="Arial"/>
          <w:b/>
          <w:bCs/>
          <w:sz w:val="16"/>
        </w:rPr>
      </w:pPr>
      <w:r>
        <w:rPr>
          <w:rFonts w:ascii="Arial" w:hAnsi="Arial" w:cs="Arial"/>
          <w:b/>
          <w:bCs/>
          <w:sz w:val="16"/>
        </w:rPr>
        <w:t>Total payments for fundraising activities</w:t>
      </w:r>
      <w:r w:rsidR="002C20BD">
        <w:rPr>
          <w:rFonts w:ascii="Arial" w:hAnsi="Arial" w:cs="Arial"/>
          <w:b/>
          <w:sz w:val="16"/>
        </w:rPr>
        <w:t xml:space="preserve">                                                                                          </w:t>
      </w:r>
      <w:r w:rsidR="005B4E94">
        <w:rPr>
          <w:rFonts w:ascii="Arial" w:hAnsi="Arial" w:cs="Arial"/>
          <w:b/>
          <w:sz w:val="16"/>
        </w:rPr>
        <w:t xml:space="preserve"> </w:t>
      </w:r>
      <w:r w:rsidR="002C20BD">
        <w:rPr>
          <w:rFonts w:ascii="Arial" w:hAnsi="Arial" w:cs="Arial"/>
          <w:b/>
          <w:sz w:val="16"/>
        </w:rPr>
        <w:t xml:space="preserve"> </w:t>
      </w:r>
      <w:r w:rsidR="00BC4ECA">
        <w:rPr>
          <w:rFonts w:ascii="Arial" w:hAnsi="Arial" w:cs="Arial"/>
          <w:b/>
          <w:sz w:val="16"/>
        </w:rPr>
        <w:t xml:space="preserve"> </w:t>
      </w:r>
      <w:r w:rsidR="002C20BD">
        <w:rPr>
          <w:rFonts w:ascii="Arial" w:hAnsi="Arial" w:cs="Arial"/>
          <w:b/>
          <w:sz w:val="16"/>
        </w:rPr>
        <w:t xml:space="preserve"> </w:t>
      </w:r>
      <w:r w:rsidR="00FF0FBE">
        <w:rPr>
          <w:rFonts w:ascii="Arial" w:hAnsi="Arial" w:cs="Arial"/>
          <w:b/>
          <w:sz w:val="16"/>
        </w:rPr>
        <w:t>5</w:t>
      </w:r>
      <w:r w:rsidR="005B4E94">
        <w:rPr>
          <w:rFonts w:ascii="Arial" w:hAnsi="Arial" w:cs="Arial"/>
          <w:b/>
          <w:sz w:val="16"/>
        </w:rPr>
        <w:t>83</w:t>
      </w:r>
      <w:r w:rsidR="00FE60F6">
        <w:rPr>
          <w:rFonts w:ascii="Arial" w:hAnsi="Arial" w:cs="Arial"/>
          <w:b/>
          <w:sz w:val="16"/>
        </w:rPr>
        <w:t xml:space="preserve">  </w:t>
      </w:r>
      <w:r w:rsidR="006D2B4C">
        <w:rPr>
          <w:rFonts w:ascii="Arial" w:hAnsi="Arial" w:cs="Arial"/>
          <w:b/>
          <w:sz w:val="16"/>
        </w:rPr>
        <w:t xml:space="preserve">           </w:t>
      </w:r>
      <w:r w:rsidR="002C20BD">
        <w:rPr>
          <w:rFonts w:ascii="Arial" w:hAnsi="Arial" w:cs="Arial"/>
          <w:b/>
          <w:sz w:val="16"/>
        </w:rPr>
        <w:t xml:space="preserve"> </w:t>
      </w:r>
      <w:r w:rsidR="006D2B4C">
        <w:rPr>
          <w:rFonts w:ascii="Arial" w:hAnsi="Arial" w:cs="Arial"/>
          <w:b/>
          <w:sz w:val="16"/>
        </w:rPr>
        <w:t xml:space="preserve">  </w:t>
      </w:r>
      <w:r w:rsidR="003F18E4">
        <w:rPr>
          <w:rFonts w:ascii="Arial" w:hAnsi="Arial" w:cs="Arial"/>
          <w:b/>
          <w:sz w:val="16"/>
        </w:rPr>
        <w:t xml:space="preserve">  </w:t>
      </w:r>
      <w:r w:rsidR="009F40F4">
        <w:rPr>
          <w:rFonts w:ascii="Arial" w:hAnsi="Arial" w:cs="Arial"/>
          <w:b/>
          <w:sz w:val="16"/>
        </w:rPr>
        <w:t xml:space="preserve"> </w:t>
      </w:r>
      <w:r w:rsidR="00B71D75">
        <w:rPr>
          <w:rFonts w:ascii="Arial" w:hAnsi="Arial" w:cs="Arial"/>
          <w:b/>
          <w:sz w:val="16"/>
        </w:rPr>
        <w:t>592</w:t>
      </w:r>
    </w:p>
    <w:p w14:paraId="51CD4CFE" w14:textId="77777777" w:rsidR="004660FE" w:rsidRDefault="004660FE">
      <w:pPr>
        <w:pStyle w:val="Heading6"/>
      </w:pPr>
      <w:r>
        <w:t>Payments for charitable activities</w:t>
      </w:r>
      <w:r>
        <w:tab/>
      </w:r>
      <w:r>
        <w:tab/>
      </w:r>
    </w:p>
    <w:p w14:paraId="4C0F96E5" w14:textId="0BD90CCB" w:rsidR="004660FE" w:rsidRDefault="006831AC">
      <w:pPr>
        <w:tabs>
          <w:tab w:val="left" w:pos="7196"/>
          <w:tab w:val="left" w:pos="8188"/>
          <w:tab w:val="left" w:pos="9322"/>
        </w:tabs>
        <w:spacing w:before="240"/>
        <w:rPr>
          <w:rFonts w:ascii="Arial" w:hAnsi="Arial" w:cs="Arial"/>
          <w:sz w:val="16"/>
        </w:rPr>
      </w:pPr>
      <w:r>
        <w:rPr>
          <w:rFonts w:ascii="Arial" w:hAnsi="Arial" w:cs="Arial"/>
          <w:sz w:val="16"/>
        </w:rPr>
        <w:t>Advertising</w:t>
      </w:r>
      <w:r>
        <w:rPr>
          <w:rFonts w:ascii="Arial" w:hAnsi="Arial" w:cs="Arial"/>
          <w:sz w:val="16"/>
        </w:rPr>
        <w:tab/>
      </w:r>
      <w:r w:rsidR="00C22399">
        <w:rPr>
          <w:rFonts w:ascii="Arial" w:hAnsi="Arial" w:cs="Arial"/>
          <w:sz w:val="16"/>
        </w:rPr>
        <w:t xml:space="preserve"> </w:t>
      </w:r>
      <w:r w:rsidR="00FB3EC1">
        <w:rPr>
          <w:rFonts w:ascii="Arial" w:hAnsi="Arial" w:cs="Arial"/>
          <w:sz w:val="16"/>
        </w:rPr>
        <w:t>128</w:t>
      </w:r>
      <w:r w:rsidR="004C20FA">
        <w:rPr>
          <w:rFonts w:ascii="Arial" w:hAnsi="Arial" w:cs="Arial"/>
          <w:sz w:val="16"/>
        </w:rPr>
        <w:t xml:space="preserve">  </w:t>
      </w:r>
      <w:r w:rsidR="00AF3B48">
        <w:rPr>
          <w:rFonts w:ascii="Arial" w:hAnsi="Arial" w:cs="Arial"/>
          <w:sz w:val="16"/>
        </w:rPr>
        <w:t xml:space="preserve"> </w:t>
      </w:r>
      <w:r w:rsidR="004C20FA">
        <w:rPr>
          <w:rFonts w:ascii="Arial" w:hAnsi="Arial" w:cs="Arial"/>
          <w:sz w:val="16"/>
        </w:rPr>
        <w:t xml:space="preserve">               </w:t>
      </w:r>
      <w:r w:rsidR="005D15CF">
        <w:rPr>
          <w:rFonts w:ascii="Arial" w:hAnsi="Arial" w:cs="Arial"/>
          <w:sz w:val="16"/>
        </w:rPr>
        <w:t xml:space="preserve"> </w:t>
      </w:r>
      <w:r w:rsidR="00FF0FBE">
        <w:rPr>
          <w:rFonts w:ascii="Arial" w:hAnsi="Arial" w:cs="Arial"/>
          <w:sz w:val="16"/>
        </w:rPr>
        <w:t>1</w:t>
      </w:r>
      <w:r w:rsidR="00FB3EC1">
        <w:rPr>
          <w:rFonts w:ascii="Arial" w:hAnsi="Arial" w:cs="Arial"/>
          <w:sz w:val="16"/>
        </w:rPr>
        <w:t>2</w:t>
      </w:r>
      <w:r w:rsidR="005D15CF">
        <w:rPr>
          <w:rFonts w:ascii="Arial" w:hAnsi="Arial" w:cs="Arial"/>
          <w:sz w:val="16"/>
        </w:rPr>
        <w:t>4</w:t>
      </w:r>
    </w:p>
    <w:p w14:paraId="0D1CBB3E" w14:textId="4681E8D3" w:rsidR="004660FE" w:rsidRDefault="006831AC">
      <w:pPr>
        <w:tabs>
          <w:tab w:val="left" w:pos="7196"/>
          <w:tab w:val="left" w:pos="8188"/>
          <w:tab w:val="left" w:pos="9322"/>
        </w:tabs>
        <w:spacing w:before="240"/>
        <w:rPr>
          <w:rFonts w:ascii="Arial" w:hAnsi="Arial" w:cs="Arial"/>
          <w:sz w:val="16"/>
        </w:rPr>
      </w:pPr>
      <w:r>
        <w:rPr>
          <w:rFonts w:ascii="Arial" w:hAnsi="Arial" w:cs="Arial"/>
          <w:sz w:val="16"/>
        </w:rPr>
        <w:t>Equipment</w:t>
      </w:r>
      <w:r w:rsidR="00CB0FD0">
        <w:rPr>
          <w:rFonts w:ascii="Arial" w:hAnsi="Arial" w:cs="Arial"/>
          <w:sz w:val="16"/>
        </w:rPr>
        <w:t>, Building Maintenance</w:t>
      </w:r>
      <w:r w:rsidR="00AF3B48">
        <w:rPr>
          <w:rFonts w:ascii="Arial" w:hAnsi="Arial" w:cs="Arial"/>
          <w:sz w:val="16"/>
        </w:rPr>
        <w:t xml:space="preserve">                                                                                                        </w:t>
      </w:r>
      <w:r w:rsidR="00177510">
        <w:rPr>
          <w:rFonts w:ascii="Arial" w:hAnsi="Arial" w:cs="Arial"/>
          <w:sz w:val="16"/>
        </w:rPr>
        <w:t xml:space="preserve"> </w:t>
      </w:r>
      <w:r w:rsidR="00AF3B48">
        <w:rPr>
          <w:rFonts w:ascii="Arial" w:hAnsi="Arial" w:cs="Arial"/>
          <w:sz w:val="16"/>
        </w:rPr>
        <w:t xml:space="preserve">  </w:t>
      </w:r>
      <w:r w:rsidR="007B7406">
        <w:rPr>
          <w:rFonts w:ascii="Arial" w:hAnsi="Arial" w:cs="Arial"/>
          <w:sz w:val="16"/>
        </w:rPr>
        <w:t xml:space="preserve"> </w:t>
      </w:r>
      <w:r w:rsidR="00AF3B48">
        <w:rPr>
          <w:rFonts w:ascii="Arial" w:hAnsi="Arial" w:cs="Arial"/>
          <w:sz w:val="16"/>
        </w:rPr>
        <w:t xml:space="preserve"> </w:t>
      </w:r>
      <w:r w:rsidR="00BA3A92">
        <w:rPr>
          <w:rFonts w:ascii="Arial" w:hAnsi="Arial" w:cs="Arial"/>
          <w:sz w:val="16"/>
        </w:rPr>
        <w:t xml:space="preserve">     8</w:t>
      </w:r>
      <w:r w:rsidR="00AF3B48">
        <w:rPr>
          <w:rFonts w:ascii="Arial" w:hAnsi="Arial" w:cs="Arial"/>
          <w:sz w:val="16"/>
        </w:rPr>
        <w:t xml:space="preserve"> </w:t>
      </w:r>
      <w:r w:rsidR="00E10116">
        <w:rPr>
          <w:rFonts w:ascii="Arial" w:hAnsi="Arial" w:cs="Arial"/>
          <w:sz w:val="16"/>
        </w:rPr>
        <w:t xml:space="preserve"> </w:t>
      </w:r>
      <w:r w:rsidR="004C20FA">
        <w:rPr>
          <w:rFonts w:ascii="Arial" w:hAnsi="Arial" w:cs="Arial"/>
          <w:sz w:val="16"/>
        </w:rPr>
        <w:t xml:space="preserve"> </w:t>
      </w:r>
      <w:r w:rsidR="00C22399">
        <w:rPr>
          <w:rFonts w:ascii="Arial" w:hAnsi="Arial" w:cs="Arial"/>
          <w:sz w:val="16"/>
        </w:rPr>
        <w:t xml:space="preserve">            </w:t>
      </w:r>
      <w:r w:rsidR="005D15CF">
        <w:rPr>
          <w:rFonts w:ascii="Arial" w:hAnsi="Arial" w:cs="Arial"/>
          <w:sz w:val="16"/>
        </w:rPr>
        <w:t xml:space="preserve"> </w:t>
      </w:r>
      <w:r w:rsidR="00BA3A92">
        <w:rPr>
          <w:rFonts w:ascii="Arial" w:hAnsi="Arial" w:cs="Arial"/>
          <w:sz w:val="16"/>
        </w:rPr>
        <w:t xml:space="preserve"> </w:t>
      </w:r>
      <w:r w:rsidR="00FF0FBE">
        <w:rPr>
          <w:rFonts w:ascii="Arial" w:hAnsi="Arial" w:cs="Arial"/>
          <w:sz w:val="16"/>
        </w:rPr>
        <w:t>1</w:t>
      </w:r>
      <w:r w:rsidR="00D80A57">
        <w:rPr>
          <w:rFonts w:ascii="Arial" w:hAnsi="Arial" w:cs="Arial"/>
          <w:sz w:val="16"/>
        </w:rPr>
        <w:t>,</w:t>
      </w:r>
      <w:r w:rsidR="00C22399">
        <w:rPr>
          <w:rFonts w:ascii="Arial" w:hAnsi="Arial" w:cs="Arial"/>
          <w:sz w:val="16"/>
        </w:rPr>
        <w:t>934</w:t>
      </w:r>
    </w:p>
    <w:p w14:paraId="2247EA27" w14:textId="3CBF45AF" w:rsidR="004660FE" w:rsidRDefault="006831AC">
      <w:pPr>
        <w:tabs>
          <w:tab w:val="left" w:pos="7196"/>
          <w:tab w:val="left" w:pos="8188"/>
          <w:tab w:val="left" w:pos="9322"/>
        </w:tabs>
        <w:spacing w:before="240"/>
        <w:rPr>
          <w:rFonts w:ascii="Arial" w:hAnsi="Arial" w:cs="Arial"/>
          <w:sz w:val="16"/>
        </w:rPr>
      </w:pPr>
      <w:r>
        <w:rPr>
          <w:rFonts w:ascii="Arial" w:hAnsi="Arial" w:cs="Arial"/>
          <w:sz w:val="16"/>
        </w:rPr>
        <w:t xml:space="preserve">Insurance </w:t>
      </w:r>
      <w:r w:rsidR="007B7406">
        <w:rPr>
          <w:rFonts w:ascii="Arial" w:hAnsi="Arial" w:cs="Arial"/>
          <w:sz w:val="16"/>
        </w:rPr>
        <w:t xml:space="preserve">                                                                                                                                                </w:t>
      </w:r>
      <w:r w:rsidR="00E10116">
        <w:rPr>
          <w:rFonts w:ascii="Arial" w:hAnsi="Arial" w:cs="Arial"/>
          <w:sz w:val="16"/>
        </w:rPr>
        <w:t xml:space="preserve"> </w:t>
      </w:r>
      <w:r w:rsidR="00AE0B49">
        <w:rPr>
          <w:rFonts w:ascii="Arial" w:hAnsi="Arial" w:cs="Arial"/>
          <w:sz w:val="16"/>
        </w:rPr>
        <w:t xml:space="preserve"> </w:t>
      </w:r>
      <w:r w:rsidR="001C22B9">
        <w:rPr>
          <w:rFonts w:ascii="Arial" w:hAnsi="Arial" w:cs="Arial"/>
          <w:sz w:val="16"/>
        </w:rPr>
        <w:t xml:space="preserve"> </w:t>
      </w:r>
      <w:r w:rsidR="00FF0FBE">
        <w:rPr>
          <w:rFonts w:ascii="Arial" w:hAnsi="Arial" w:cs="Arial"/>
          <w:sz w:val="16"/>
        </w:rPr>
        <w:t>9</w:t>
      </w:r>
      <w:r w:rsidR="003F0FE2">
        <w:rPr>
          <w:rFonts w:ascii="Arial" w:hAnsi="Arial" w:cs="Arial"/>
          <w:sz w:val="16"/>
        </w:rPr>
        <w:t>44</w:t>
      </w:r>
      <w:r>
        <w:rPr>
          <w:rFonts w:ascii="Arial" w:hAnsi="Arial" w:cs="Arial"/>
          <w:sz w:val="16"/>
        </w:rPr>
        <w:tab/>
      </w:r>
      <w:r w:rsidR="00B42B3C">
        <w:rPr>
          <w:rFonts w:ascii="Arial" w:hAnsi="Arial" w:cs="Arial"/>
          <w:sz w:val="16"/>
        </w:rPr>
        <w:t xml:space="preserve">  </w:t>
      </w:r>
      <w:r w:rsidR="00AF3B48">
        <w:rPr>
          <w:rFonts w:ascii="Arial" w:hAnsi="Arial" w:cs="Arial"/>
          <w:sz w:val="16"/>
        </w:rPr>
        <w:t xml:space="preserve"> </w:t>
      </w:r>
      <w:r w:rsidR="00BA3A92">
        <w:rPr>
          <w:rFonts w:ascii="Arial" w:hAnsi="Arial" w:cs="Arial"/>
          <w:sz w:val="16"/>
        </w:rPr>
        <w:t xml:space="preserve"> </w:t>
      </w:r>
      <w:r w:rsidR="003F0FE2">
        <w:rPr>
          <w:rFonts w:ascii="Arial" w:hAnsi="Arial" w:cs="Arial"/>
          <w:sz w:val="16"/>
        </w:rPr>
        <w:t>923</w:t>
      </w:r>
    </w:p>
    <w:p w14:paraId="3BEEAF96" w14:textId="72F7E58B" w:rsidR="004660FE" w:rsidRDefault="004660FE">
      <w:pPr>
        <w:tabs>
          <w:tab w:val="left" w:pos="7196"/>
          <w:tab w:val="left" w:pos="8188"/>
          <w:tab w:val="left" w:pos="9322"/>
        </w:tabs>
        <w:spacing w:before="240"/>
        <w:rPr>
          <w:rFonts w:ascii="Arial" w:hAnsi="Arial" w:cs="Arial"/>
          <w:sz w:val="16"/>
        </w:rPr>
      </w:pPr>
      <w:r>
        <w:rPr>
          <w:rFonts w:ascii="Arial" w:hAnsi="Arial" w:cs="Arial"/>
          <w:sz w:val="16"/>
        </w:rPr>
        <w:t>Running costs – telephone, i</w:t>
      </w:r>
      <w:r w:rsidR="006831AC">
        <w:rPr>
          <w:rFonts w:ascii="Arial" w:hAnsi="Arial" w:cs="Arial"/>
          <w:sz w:val="16"/>
        </w:rPr>
        <w:t>nternet, electricity</w:t>
      </w:r>
      <w:r w:rsidR="00FA38FD">
        <w:rPr>
          <w:rFonts w:ascii="Arial" w:hAnsi="Arial" w:cs="Arial"/>
          <w:sz w:val="16"/>
        </w:rPr>
        <w:t xml:space="preserve"> &amp; hire of Hall</w:t>
      </w:r>
      <w:r w:rsidR="00F122E0">
        <w:rPr>
          <w:rFonts w:ascii="Arial" w:hAnsi="Arial" w:cs="Arial"/>
          <w:sz w:val="16"/>
        </w:rPr>
        <w:t xml:space="preserve">                                                                 </w:t>
      </w:r>
      <w:r w:rsidR="00FA38FD">
        <w:rPr>
          <w:rFonts w:ascii="Arial" w:hAnsi="Arial" w:cs="Arial"/>
          <w:sz w:val="16"/>
        </w:rPr>
        <w:t xml:space="preserve"> </w:t>
      </w:r>
      <w:r w:rsidR="00CB0FD0">
        <w:rPr>
          <w:rFonts w:ascii="Arial" w:hAnsi="Arial" w:cs="Arial"/>
          <w:sz w:val="16"/>
        </w:rPr>
        <w:t xml:space="preserve"> </w:t>
      </w:r>
      <w:r w:rsidR="003A31A6">
        <w:rPr>
          <w:rFonts w:ascii="Arial" w:hAnsi="Arial" w:cs="Arial"/>
          <w:sz w:val="16"/>
        </w:rPr>
        <w:t>1</w:t>
      </w:r>
      <w:r w:rsidR="00D80A57">
        <w:rPr>
          <w:rFonts w:ascii="Arial" w:hAnsi="Arial" w:cs="Arial"/>
          <w:sz w:val="16"/>
        </w:rPr>
        <w:t>,</w:t>
      </w:r>
      <w:r w:rsidR="00177510">
        <w:rPr>
          <w:rFonts w:ascii="Arial" w:hAnsi="Arial" w:cs="Arial"/>
          <w:sz w:val="16"/>
        </w:rPr>
        <w:t>62</w:t>
      </w:r>
      <w:r w:rsidR="00957C90">
        <w:rPr>
          <w:rFonts w:ascii="Arial" w:hAnsi="Arial" w:cs="Arial"/>
          <w:sz w:val="16"/>
        </w:rPr>
        <w:t>8</w:t>
      </w:r>
      <w:r w:rsidR="00CB0FD0">
        <w:rPr>
          <w:rFonts w:ascii="Arial" w:hAnsi="Arial" w:cs="Arial"/>
          <w:sz w:val="16"/>
        </w:rPr>
        <w:t xml:space="preserve">     </w:t>
      </w:r>
      <w:r w:rsidR="00712FC4">
        <w:rPr>
          <w:rFonts w:ascii="Arial" w:hAnsi="Arial" w:cs="Arial"/>
          <w:sz w:val="16"/>
        </w:rPr>
        <w:t xml:space="preserve"> </w:t>
      </w:r>
      <w:r w:rsidR="00CB0FD0">
        <w:rPr>
          <w:rFonts w:ascii="Arial" w:hAnsi="Arial" w:cs="Arial"/>
          <w:sz w:val="16"/>
        </w:rPr>
        <w:t xml:space="preserve">  </w:t>
      </w:r>
      <w:r w:rsidR="00F122E0">
        <w:rPr>
          <w:rFonts w:ascii="Arial" w:hAnsi="Arial" w:cs="Arial"/>
          <w:sz w:val="16"/>
        </w:rPr>
        <w:t xml:space="preserve">  </w:t>
      </w:r>
      <w:r w:rsidR="00AF3B48">
        <w:rPr>
          <w:rFonts w:ascii="Arial" w:hAnsi="Arial" w:cs="Arial"/>
          <w:sz w:val="16"/>
        </w:rPr>
        <w:t xml:space="preserve">   </w:t>
      </w:r>
      <w:r w:rsidR="00AB390B">
        <w:rPr>
          <w:rFonts w:ascii="Arial" w:hAnsi="Arial" w:cs="Arial"/>
          <w:sz w:val="16"/>
        </w:rPr>
        <w:t xml:space="preserve"> </w:t>
      </w:r>
      <w:r w:rsidR="007B7406">
        <w:rPr>
          <w:rFonts w:ascii="Arial" w:hAnsi="Arial" w:cs="Arial"/>
          <w:sz w:val="16"/>
        </w:rPr>
        <w:t xml:space="preserve"> </w:t>
      </w:r>
      <w:r w:rsidR="00AF3B48">
        <w:rPr>
          <w:rFonts w:ascii="Arial" w:hAnsi="Arial" w:cs="Arial"/>
          <w:sz w:val="16"/>
        </w:rPr>
        <w:t xml:space="preserve"> </w:t>
      </w:r>
      <w:r w:rsidR="00E10116">
        <w:rPr>
          <w:rFonts w:ascii="Arial" w:hAnsi="Arial" w:cs="Arial"/>
          <w:sz w:val="16"/>
        </w:rPr>
        <w:t>1</w:t>
      </w:r>
      <w:r w:rsidR="00D80A57">
        <w:rPr>
          <w:rFonts w:ascii="Arial" w:hAnsi="Arial" w:cs="Arial"/>
          <w:sz w:val="16"/>
        </w:rPr>
        <w:t>,</w:t>
      </w:r>
      <w:r w:rsidR="003F0FE2">
        <w:rPr>
          <w:rFonts w:ascii="Arial" w:hAnsi="Arial" w:cs="Arial"/>
          <w:sz w:val="16"/>
        </w:rPr>
        <w:t>502</w:t>
      </w:r>
    </w:p>
    <w:p w14:paraId="0C68F4E6" w14:textId="4943BB3B" w:rsidR="00F122E0" w:rsidRDefault="00B42B3C" w:rsidP="00AF3B48">
      <w:pPr>
        <w:tabs>
          <w:tab w:val="left" w:pos="7196"/>
          <w:tab w:val="left" w:pos="8188"/>
          <w:tab w:val="left" w:pos="9322"/>
        </w:tabs>
        <w:spacing w:before="240"/>
        <w:rPr>
          <w:rFonts w:ascii="Arial" w:hAnsi="Arial" w:cs="Arial"/>
          <w:sz w:val="16"/>
        </w:rPr>
      </w:pPr>
      <w:r>
        <w:rPr>
          <w:rFonts w:ascii="Arial" w:hAnsi="Arial" w:cs="Arial"/>
          <w:sz w:val="16"/>
        </w:rPr>
        <w:t>Stationery, computing</w:t>
      </w:r>
      <w:r w:rsidR="006831AC">
        <w:rPr>
          <w:rFonts w:ascii="Arial" w:hAnsi="Arial" w:cs="Arial"/>
          <w:sz w:val="16"/>
        </w:rPr>
        <w:t xml:space="preserve"> &amp; miscellaneous expenses</w:t>
      </w:r>
      <w:r w:rsidR="003625FE">
        <w:rPr>
          <w:rFonts w:ascii="Arial" w:hAnsi="Arial" w:cs="Arial"/>
          <w:sz w:val="16"/>
        </w:rPr>
        <w:t xml:space="preserve">                                                                                  </w:t>
      </w:r>
      <w:r w:rsidR="00AB390B">
        <w:rPr>
          <w:rFonts w:ascii="Arial" w:hAnsi="Arial" w:cs="Arial"/>
          <w:sz w:val="16"/>
        </w:rPr>
        <w:t xml:space="preserve"> </w:t>
      </w:r>
      <w:r w:rsidR="00AE0B49">
        <w:rPr>
          <w:rFonts w:ascii="Arial" w:hAnsi="Arial" w:cs="Arial"/>
          <w:sz w:val="16"/>
        </w:rPr>
        <w:t xml:space="preserve"> </w:t>
      </w:r>
      <w:r w:rsidR="003625FE">
        <w:rPr>
          <w:rFonts w:ascii="Arial" w:hAnsi="Arial" w:cs="Arial"/>
          <w:sz w:val="16"/>
        </w:rPr>
        <w:t xml:space="preserve"> </w:t>
      </w:r>
      <w:r w:rsidR="00BB5D49">
        <w:rPr>
          <w:rFonts w:ascii="Arial" w:hAnsi="Arial" w:cs="Arial"/>
          <w:sz w:val="16"/>
        </w:rPr>
        <w:t>4</w:t>
      </w:r>
      <w:r w:rsidR="00D80A57">
        <w:rPr>
          <w:rFonts w:ascii="Arial" w:hAnsi="Arial" w:cs="Arial"/>
          <w:sz w:val="16"/>
        </w:rPr>
        <w:t>,</w:t>
      </w:r>
      <w:r w:rsidR="00BB5D49">
        <w:rPr>
          <w:rFonts w:ascii="Arial" w:hAnsi="Arial" w:cs="Arial"/>
          <w:sz w:val="16"/>
        </w:rPr>
        <w:t>403</w:t>
      </w:r>
      <w:r w:rsidR="003625FE">
        <w:rPr>
          <w:rFonts w:ascii="Arial" w:hAnsi="Arial" w:cs="Arial"/>
          <w:sz w:val="16"/>
        </w:rPr>
        <w:t xml:space="preserve">              </w:t>
      </w:r>
      <w:r w:rsidR="006F5F2E">
        <w:rPr>
          <w:rFonts w:ascii="Arial" w:hAnsi="Arial" w:cs="Arial"/>
          <w:sz w:val="16"/>
        </w:rPr>
        <w:t xml:space="preserve">  </w:t>
      </w:r>
      <w:r w:rsidR="003A31A6">
        <w:rPr>
          <w:rFonts w:ascii="Arial" w:hAnsi="Arial" w:cs="Arial"/>
          <w:sz w:val="16"/>
        </w:rPr>
        <w:t xml:space="preserve"> </w:t>
      </w:r>
      <w:r w:rsidR="00B1000B">
        <w:rPr>
          <w:rFonts w:ascii="Arial" w:hAnsi="Arial" w:cs="Arial"/>
          <w:sz w:val="16"/>
        </w:rPr>
        <w:t>465</w:t>
      </w:r>
      <w:r w:rsidR="00712FC4">
        <w:rPr>
          <w:rFonts w:ascii="Arial" w:hAnsi="Arial" w:cs="Arial"/>
          <w:sz w:val="16"/>
        </w:rPr>
        <w:t xml:space="preserve">               </w:t>
      </w:r>
      <w:r w:rsidR="00CB0FD0">
        <w:rPr>
          <w:rFonts w:ascii="Arial" w:hAnsi="Arial" w:cs="Arial"/>
          <w:sz w:val="16"/>
        </w:rPr>
        <w:t xml:space="preserve"> </w:t>
      </w:r>
      <w:r w:rsidR="00AF3B48">
        <w:rPr>
          <w:rFonts w:ascii="Arial" w:hAnsi="Arial" w:cs="Arial"/>
          <w:sz w:val="16"/>
        </w:rPr>
        <w:t xml:space="preserve"> </w:t>
      </w:r>
      <w:r w:rsidR="007B7406">
        <w:rPr>
          <w:rFonts w:ascii="Arial" w:hAnsi="Arial" w:cs="Arial"/>
          <w:sz w:val="16"/>
        </w:rPr>
        <w:t xml:space="preserve"> </w:t>
      </w:r>
      <w:r w:rsidR="00AF3B48">
        <w:rPr>
          <w:rFonts w:ascii="Arial" w:hAnsi="Arial" w:cs="Arial"/>
          <w:sz w:val="16"/>
        </w:rPr>
        <w:t xml:space="preserve"> </w:t>
      </w:r>
      <w:r w:rsidR="00F122E0">
        <w:rPr>
          <w:rFonts w:ascii="Arial" w:hAnsi="Arial" w:cs="Arial"/>
          <w:sz w:val="16"/>
        </w:rPr>
        <w:tab/>
        <w:t xml:space="preserve">                                                                                                                        </w:t>
      </w:r>
      <w:r w:rsidR="003625FE">
        <w:rPr>
          <w:rFonts w:ascii="Arial" w:hAnsi="Arial" w:cs="Arial"/>
          <w:sz w:val="16"/>
        </w:rPr>
        <w:t xml:space="preserve">            </w:t>
      </w:r>
      <w:r w:rsidR="006F5F2E">
        <w:rPr>
          <w:rFonts w:ascii="Arial" w:hAnsi="Arial" w:cs="Arial"/>
          <w:sz w:val="16"/>
        </w:rPr>
        <w:t xml:space="preserve">                       </w:t>
      </w:r>
      <w:r w:rsidR="003625FE">
        <w:rPr>
          <w:rFonts w:ascii="Arial" w:hAnsi="Arial" w:cs="Arial"/>
          <w:sz w:val="16"/>
        </w:rPr>
        <w:t xml:space="preserve">                 </w:t>
      </w:r>
      <w:r w:rsidR="00F122E0">
        <w:rPr>
          <w:rFonts w:ascii="Arial" w:hAnsi="Arial" w:cs="Arial"/>
          <w:sz w:val="16"/>
        </w:rPr>
        <w:t xml:space="preserve">  </w:t>
      </w:r>
    </w:p>
    <w:p w14:paraId="3187D3AD" w14:textId="578C5BEC" w:rsidR="004660FE" w:rsidRDefault="004660FE">
      <w:pPr>
        <w:pBdr>
          <w:top w:val="single" w:sz="4" w:space="0" w:color="000000"/>
          <w:left w:val="single" w:sz="4" w:space="4" w:color="000000"/>
          <w:bottom w:val="single" w:sz="4" w:space="1" w:color="000000"/>
          <w:right w:val="single" w:sz="4" w:space="4" w:color="000000"/>
        </w:pBdr>
        <w:tabs>
          <w:tab w:val="left" w:pos="7196"/>
          <w:tab w:val="left" w:pos="8188"/>
          <w:tab w:val="left" w:pos="9322"/>
        </w:tabs>
        <w:spacing w:before="240"/>
        <w:rPr>
          <w:rFonts w:ascii="Arial" w:hAnsi="Arial" w:cs="Arial"/>
          <w:b/>
          <w:bCs/>
          <w:sz w:val="16"/>
        </w:rPr>
      </w:pPr>
      <w:r>
        <w:rPr>
          <w:rFonts w:ascii="Arial" w:hAnsi="Arial" w:cs="Arial"/>
          <w:b/>
          <w:bCs/>
          <w:sz w:val="16"/>
        </w:rPr>
        <w:t xml:space="preserve">Total payments for charitable </w:t>
      </w:r>
      <w:r w:rsidRPr="006F5F2E">
        <w:rPr>
          <w:rFonts w:ascii="Arial" w:hAnsi="Arial" w:cs="Arial"/>
          <w:b/>
          <w:bCs/>
          <w:sz w:val="16"/>
        </w:rPr>
        <w:t>activities</w:t>
      </w:r>
      <w:r w:rsidR="00F122E0" w:rsidRPr="006F5F2E">
        <w:rPr>
          <w:rFonts w:ascii="Arial" w:hAnsi="Arial" w:cs="Arial"/>
          <w:b/>
          <w:bCs/>
          <w:sz w:val="16"/>
        </w:rPr>
        <w:t xml:space="preserve">                                                                                          </w:t>
      </w:r>
      <w:r w:rsidR="006F5F2E" w:rsidRPr="006F5F2E">
        <w:rPr>
          <w:rFonts w:ascii="Arial" w:hAnsi="Arial" w:cs="Arial"/>
          <w:b/>
          <w:bCs/>
          <w:sz w:val="16"/>
        </w:rPr>
        <w:t xml:space="preserve"> </w:t>
      </w:r>
      <w:r w:rsidR="00F34744">
        <w:rPr>
          <w:rFonts w:ascii="Arial" w:hAnsi="Arial" w:cs="Arial"/>
          <w:b/>
          <w:bCs/>
          <w:sz w:val="16"/>
        </w:rPr>
        <w:t xml:space="preserve"> </w:t>
      </w:r>
      <w:r w:rsidR="00F122E0" w:rsidRPr="006F5F2E">
        <w:rPr>
          <w:rFonts w:ascii="Arial" w:hAnsi="Arial" w:cs="Arial"/>
          <w:b/>
          <w:bCs/>
          <w:sz w:val="16"/>
        </w:rPr>
        <w:t xml:space="preserve"> </w:t>
      </w:r>
      <w:r w:rsidR="00F34744">
        <w:rPr>
          <w:rFonts w:ascii="Arial" w:hAnsi="Arial" w:cs="Arial"/>
          <w:b/>
          <w:bCs/>
          <w:sz w:val="16"/>
        </w:rPr>
        <w:t xml:space="preserve"> </w:t>
      </w:r>
      <w:r w:rsidR="00AB390B">
        <w:rPr>
          <w:rFonts w:ascii="Arial" w:hAnsi="Arial" w:cs="Arial"/>
          <w:b/>
          <w:bCs/>
          <w:sz w:val="16"/>
        </w:rPr>
        <w:t xml:space="preserve"> </w:t>
      </w:r>
      <w:r w:rsidR="006F5F2E" w:rsidRPr="006F5F2E">
        <w:rPr>
          <w:rFonts w:ascii="Arial" w:hAnsi="Arial" w:cs="Arial"/>
          <w:b/>
          <w:bCs/>
          <w:sz w:val="16"/>
        </w:rPr>
        <w:t xml:space="preserve"> </w:t>
      </w:r>
      <w:r w:rsidR="00F34744">
        <w:rPr>
          <w:rFonts w:ascii="Arial" w:hAnsi="Arial" w:cs="Arial"/>
          <w:b/>
          <w:bCs/>
          <w:sz w:val="16"/>
        </w:rPr>
        <w:t>7,1</w:t>
      </w:r>
      <w:r w:rsidR="000B546C">
        <w:rPr>
          <w:rFonts w:ascii="Arial" w:hAnsi="Arial" w:cs="Arial"/>
          <w:b/>
          <w:bCs/>
          <w:sz w:val="16"/>
        </w:rPr>
        <w:t>11</w:t>
      </w:r>
      <w:r w:rsidR="006F5F2E">
        <w:rPr>
          <w:rFonts w:ascii="Arial" w:hAnsi="Arial" w:cs="Arial"/>
          <w:sz w:val="16"/>
        </w:rPr>
        <w:t xml:space="preserve">            </w:t>
      </w:r>
      <w:r w:rsidR="00F122E0">
        <w:rPr>
          <w:rFonts w:ascii="Arial" w:hAnsi="Arial" w:cs="Arial"/>
          <w:sz w:val="16"/>
        </w:rPr>
        <w:t xml:space="preserve"> </w:t>
      </w:r>
      <w:r w:rsidR="007B7406">
        <w:rPr>
          <w:rFonts w:ascii="Arial" w:hAnsi="Arial" w:cs="Arial"/>
          <w:sz w:val="16"/>
        </w:rPr>
        <w:t xml:space="preserve"> </w:t>
      </w:r>
      <w:r w:rsidR="00F122E0">
        <w:rPr>
          <w:rFonts w:ascii="Arial" w:hAnsi="Arial" w:cs="Arial"/>
          <w:sz w:val="16"/>
        </w:rPr>
        <w:t xml:space="preserve"> </w:t>
      </w:r>
      <w:r w:rsidR="00210F4F">
        <w:rPr>
          <w:rFonts w:ascii="Arial" w:hAnsi="Arial" w:cs="Arial"/>
          <w:b/>
          <w:bCs/>
          <w:sz w:val="16"/>
        </w:rPr>
        <w:t>4</w:t>
      </w:r>
      <w:r w:rsidR="00AF6866">
        <w:rPr>
          <w:rFonts w:ascii="Arial" w:hAnsi="Arial" w:cs="Arial"/>
          <w:b/>
          <w:bCs/>
          <w:sz w:val="16"/>
        </w:rPr>
        <w:t>,948</w:t>
      </w:r>
      <w:r w:rsidR="003625FE">
        <w:rPr>
          <w:rFonts w:ascii="Arial" w:hAnsi="Arial" w:cs="Arial"/>
          <w:b/>
          <w:bCs/>
          <w:sz w:val="16"/>
        </w:rPr>
        <w:t xml:space="preserve">               </w:t>
      </w:r>
      <w:r w:rsidR="00F122E0">
        <w:rPr>
          <w:rFonts w:ascii="Arial" w:hAnsi="Arial" w:cs="Arial"/>
          <w:b/>
          <w:bCs/>
          <w:sz w:val="16"/>
        </w:rPr>
        <w:t xml:space="preserve">                       </w:t>
      </w:r>
    </w:p>
    <w:p w14:paraId="42D06F8F" w14:textId="77777777" w:rsidR="004660FE" w:rsidRDefault="004660FE">
      <w:pPr>
        <w:rPr>
          <w:rFonts w:ascii="Arial" w:hAnsi="Arial" w:cs="Arial"/>
          <w:b/>
          <w:bCs/>
          <w:sz w:val="16"/>
        </w:rPr>
      </w:pPr>
    </w:p>
    <w:p w14:paraId="37A5F354" w14:textId="0D32E580" w:rsidR="004660FE" w:rsidRPr="00080325" w:rsidRDefault="004660FE" w:rsidP="00080325">
      <w:pPr>
        <w:pStyle w:val="Heading6"/>
        <w:tabs>
          <w:tab w:val="clear" w:pos="7196"/>
          <w:tab w:val="clear" w:pos="8188"/>
          <w:tab w:val="clear" w:pos="9322"/>
        </w:tabs>
        <w:spacing w:before="0"/>
      </w:pPr>
      <w:r>
        <w:t>Governance Costs</w:t>
      </w:r>
    </w:p>
    <w:p w14:paraId="7474B51B" w14:textId="608AB082" w:rsidR="004660FE" w:rsidRDefault="004660FE">
      <w:pPr>
        <w:tabs>
          <w:tab w:val="left" w:pos="7196"/>
          <w:tab w:val="left" w:pos="8188"/>
          <w:tab w:val="left" w:pos="9322"/>
        </w:tabs>
        <w:spacing w:before="240"/>
        <w:rPr>
          <w:rFonts w:ascii="Arial" w:hAnsi="Arial" w:cs="Arial"/>
          <w:sz w:val="16"/>
        </w:rPr>
      </w:pPr>
      <w:r>
        <w:rPr>
          <w:rFonts w:ascii="Arial" w:hAnsi="Arial" w:cs="Arial"/>
          <w:sz w:val="16"/>
        </w:rPr>
        <w:t>Professional fees</w:t>
      </w:r>
      <w:r w:rsidR="00691451">
        <w:rPr>
          <w:rFonts w:ascii="Arial" w:hAnsi="Arial" w:cs="Arial"/>
          <w:sz w:val="16"/>
        </w:rPr>
        <w:t xml:space="preserve"> </w:t>
      </w:r>
      <w:r w:rsidR="004C20FA">
        <w:rPr>
          <w:rFonts w:ascii="Arial" w:hAnsi="Arial" w:cs="Arial"/>
          <w:sz w:val="16"/>
        </w:rPr>
        <w:t xml:space="preserve">                                                                                                                                      </w:t>
      </w:r>
      <w:r w:rsidR="00481F87">
        <w:rPr>
          <w:rFonts w:ascii="Arial" w:hAnsi="Arial" w:cs="Arial"/>
          <w:sz w:val="16"/>
        </w:rPr>
        <w:t xml:space="preserve">  </w:t>
      </w:r>
      <w:r w:rsidR="004C20FA">
        <w:rPr>
          <w:rFonts w:ascii="Arial" w:hAnsi="Arial" w:cs="Arial"/>
          <w:sz w:val="16"/>
        </w:rPr>
        <w:t xml:space="preserve"> </w:t>
      </w:r>
      <w:r w:rsidR="000A69F1">
        <w:rPr>
          <w:rFonts w:ascii="Arial" w:hAnsi="Arial" w:cs="Arial"/>
          <w:sz w:val="16"/>
        </w:rPr>
        <w:t>80</w:t>
      </w:r>
      <w:r>
        <w:rPr>
          <w:rFonts w:ascii="Arial" w:hAnsi="Arial" w:cs="Arial"/>
          <w:sz w:val="16"/>
        </w:rPr>
        <w:tab/>
      </w:r>
      <w:r w:rsidR="00481F87">
        <w:rPr>
          <w:rFonts w:ascii="Arial" w:hAnsi="Arial" w:cs="Arial"/>
          <w:sz w:val="16"/>
        </w:rPr>
        <w:t xml:space="preserve">    </w:t>
      </w:r>
      <w:r w:rsidR="00691451">
        <w:rPr>
          <w:rFonts w:ascii="Arial" w:hAnsi="Arial" w:cs="Arial"/>
          <w:sz w:val="16"/>
        </w:rPr>
        <w:t xml:space="preserve"> </w:t>
      </w:r>
      <w:r w:rsidR="00481F87">
        <w:rPr>
          <w:rFonts w:ascii="Arial" w:hAnsi="Arial" w:cs="Arial"/>
          <w:sz w:val="16"/>
        </w:rPr>
        <w:t>00</w:t>
      </w:r>
    </w:p>
    <w:p w14:paraId="3C54B39C" w14:textId="6E8D8EF3" w:rsidR="004660FE" w:rsidRDefault="004660FE">
      <w:pPr>
        <w:pBdr>
          <w:top w:val="single" w:sz="4" w:space="1" w:color="000000"/>
          <w:left w:val="single" w:sz="4" w:space="4" w:color="000000"/>
          <w:bottom w:val="single" w:sz="4" w:space="1" w:color="000000"/>
          <w:right w:val="single" w:sz="4" w:space="4" w:color="000000"/>
        </w:pBdr>
        <w:tabs>
          <w:tab w:val="left" w:pos="7200"/>
          <w:tab w:val="left" w:pos="8115"/>
        </w:tabs>
        <w:spacing w:before="240"/>
        <w:rPr>
          <w:rFonts w:ascii="Arial" w:hAnsi="Arial" w:cs="Arial"/>
          <w:b/>
          <w:bCs/>
          <w:sz w:val="16"/>
        </w:rPr>
      </w:pPr>
      <w:r>
        <w:rPr>
          <w:rFonts w:ascii="Arial" w:hAnsi="Arial" w:cs="Arial"/>
          <w:b/>
          <w:bCs/>
          <w:sz w:val="16"/>
        </w:rPr>
        <w:t>Total payments for governance costs</w:t>
      </w:r>
      <w:r>
        <w:rPr>
          <w:rFonts w:ascii="Arial" w:hAnsi="Arial" w:cs="Arial"/>
          <w:i/>
          <w:iCs/>
          <w:sz w:val="16"/>
        </w:rPr>
        <w:t xml:space="preserve">        </w:t>
      </w:r>
      <w:r>
        <w:rPr>
          <w:rFonts w:ascii="Arial" w:hAnsi="Arial" w:cs="Arial"/>
          <w:i/>
          <w:iCs/>
          <w:sz w:val="16"/>
        </w:rPr>
        <w:tab/>
      </w:r>
      <w:r w:rsidR="0069006C">
        <w:rPr>
          <w:rFonts w:ascii="Arial" w:hAnsi="Arial" w:cs="Arial"/>
          <w:i/>
          <w:iCs/>
          <w:sz w:val="16"/>
        </w:rPr>
        <w:t xml:space="preserve"> </w:t>
      </w:r>
      <w:r w:rsidR="00481F87">
        <w:rPr>
          <w:rFonts w:ascii="Arial" w:hAnsi="Arial" w:cs="Arial"/>
          <w:i/>
          <w:iCs/>
          <w:sz w:val="16"/>
        </w:rPr>
        <w:t xml:space="preserve">  </w:t>
      </w:r>
      <w:r w:rsidR="006F5F2E">
        <w:rPr>
          <w:rFonts w:ascii="Arial" w:hAnsi="Arial" w:cs="Arial"/>
          <w:b/>
          <w:bCs/>
          <w:sz w:val="16"/>
        </w:rPr>
        <w:t xml:space="preserve"> </w:t>
      </w:r>
      <w:r w:rsidR="000A69F1">
        <w:rPr>
          <w:rFonts w:ascii="Arial" w:hAnsi="Arial" w:cs="Arial"/>
          <w:b/>
          <w:bCs/>
          <w:sz w:val="16"/>
        </w:rPr>
        <w:t>80</w:t>
      </w:r>
      <w:r>
        <w:rPr>
          <w:rFonts w:ascii="Arial" w:hAnsi="Arial" w:cs="Arial"/>
          <w:b/>
          <w:bCs/>
          <w:sz w:val="16"/>
        </w:rPr>
        <w:tab/>
      </w:r>
      <w:r w:rsidR="00481F87">
        <w:rPr>
          <w:rFonts w:ascii="Arial" w:hAnsi="Arial" w:cs="Arial"/>
          <w:b/>
          <w:bCs/>
          <w:sz w:val="16"/>
        </w:rPr>
        <w:t xml:space="preserve">    </w:t>
      </w:r>
      <w:r w:rsidR="00691451">
        <w:rPr>
          <w:rFonts w:ascii="Arial" w:hAnsi="Arial" w:cs="Arial"/>
          <w:b/>
          <w:bCs/>
          <w:sz w:val="16"/>
        </w:rPr>
        <w:t xml:space="preserve">  </w:t>
      </w:r>
      <w:r w:rsidR="004C20FA">
        <w:rPr>
          <w:rFonts w:ascii="Arial" w:hAnsi="Arial" w:cs="Arial"/>
          <w:b/>
          <w:bCs/>
          <w:sz w:val="16"/>
        </w:rPr>
        <w:t xml:space="preserve"> </w:t>
      </w:r>
      <w:r w:rsidR="00481F87">
        <w:rPr>
          <w:rFonts w:ascii="Arial" w:hAnsi="Arial" w:cs="Arial"/>
          <w:b/>
          <w:bCs/>
          <w:sz w:val="16"/>
        </w:rPr>
        <w:t>00</w:t>
      </w:r>
    </w:p>
    <w:p w14:paraId="187B499B" w14:textId="1B143590" w:rsidR="004660FE" w:rsidRDefault="004660FE">
      <w:pPr>
        <w:pBdr>
          <w:top w:val="single" w:sz="4" w:space="0" w:color="000000"/>
          <w:left w:val="single" w:sz="4" w:space="4" w:color="000000"/>
          <w:bottom w:val="single" w:sz="4" w:space="1" w:color="000000"/>
          <w:right w:val="single" w:sz="4" w:space="4" w:color="000000"/>
        </w:pBdr>
        <w:tabs>
          <w:tab w:val="left" w:pos="7196"/>
          <w:tab w:val="left" w:pos="8188"/>
          <w:tab w:val="left" w:pos="9322"/>
        </w:tabs>
        <w:spacing w:before="240"/>
        <w:rPr>
          <w:rFonts w:ascii="Arial" w:hAnsi="Arial" w:cs="Arial"/>
          <w:b/>
          <w:bCs/>
          <w:sz w:val="16"/>
        </w:rPr>
      </w:pPr>
      <w:r>
        <w:rPr>
          <w:rFonts w:ascii="Arial" w:hAnsi="Arial" w:cs="Arial"/>
          <w:b/>
          <w:bCs/>
          <w:sz w:val="16"/>
        </w:rPr>
        <w:t>TOTAL PAYMENTS</w:t>
      </w:r>
      <w:r w:rsidR="006D2B4C">
        <w:rPr>
          <w:rFonts w:ascii="Arial" w:hAnsi="Arial" w:cs="Arial"/>
          <w:b/>
          <w:bCs/>
          <w:sz w:val="16"/>
        </w:rPr>
        <w:t xml:space="preserve">                                                                                                                          </w:t>
      </w:r>
      <w:r w:rsidR="00115147">
        <w:rPr>
          <w:rFonts w:ascii="Arial" w:hAnsi="Arial" w:cs="Arial"/>
          <w:b/>
          <w:bCs/>
          <w:sz w:val="16"/>
        </w:rPr>
        <w:t xml:space="preserve">   </w:t>
      </w:r>
      <w:r w:rsidR="006D2B4C">
        <w:rPr>
          <w:rFonts w:ascii="Arial" w:hAnsi="Arial" w:cs="Arial"/>
          <w:b/>
          <w:bCs/>
          <w:sz w:val="16"/>
        </w:rPr>
        <w:t xml:space="preserve"> </w:t>
      </w:r>
      <w:r w:rsidR="0069006C" w:rsidRPr="00B80EE4">
        <w:rPr>
          <w:rFonts w:ascii="Arial" w:hAnsi="Arial" w:cs="Arial"/>
          <w:b/>
          <w:bCs/>
          <w:sz w:val="16"/>
        </w:rPr>
        <w:t xml:space="preserve"> </w:t>
      </w:r>
      <w:r w:rsidR="006D2B4C" w:rsidRPr="00B80EE4">
        <w:rPr>
          <w:rFonts w:ascii="Arial" w:hAnsi="Arial" w:cs="Arial"/>
          <w:b/>
          <w:bCs/>
          <w:sz w:val="16"/>
        </w:rPr>
        <w:t xml:space="preserve"> </w:t>
      </w:r>
      <w:r w:rsidR="00EA017D" w:rsidRPr="00B80EE4">
        <w:rPr>
          <w:rFonts w:ascii="Arial" w:hAnsi="Arial" w:cs="Arial"/>
          <w:b/>
          <w:bCs/>
          <w:sz w:val="16"/>
        </w:rPr>
        <w:t xml:space="preserve"> </w:t>
      </w:r>
      <w:r w:rsidR="00FB421C" w:rsidRPr="00B80EE4">
        <w:rPr>
          <w:rFonts w:ascii="Arial" w:hAnsi="Arial" w:cs="Arial"/>
          <w:b/>
          <w:bCs/>
          <w:sz w:val="16"/>
        </w:rPr>
        <w:t>7</w:t>
      </w:r>
      <w:r w:rsidR="00D80A57">
        <w:rPr>
          <w:rFonts w:ascii="Arial" w:hAnsi="Arial" w:cs="Arial"/>
          <w:b/>
          <w:bCs/>
          <w:sz w:val="16"/>
        </w:rPr>
        <w:t>,</w:t>
      </w:r>
      <w:r w:rsidR="00FB421C" w:rsidRPr="00B80EE4">
        <w:rPr>
          <w:rFonts w:ascii="Arial" w:hAnsi="Arial" w:cs="Arial"/>
          <w:b/>
          <w:bCs/>
          <w:sz w:val="16"/>
        </w:rPr>
        <w:t>7</w:t>
      </w:r>
      <w:r w:rsidR="00887DC1">
        <w:rPr>
          <w:rFonts w:ascii="Arial" w:hAnsi="Arial" w:cs="Arial"/>
          <w:b/>
          <w:bCs/>
          <w:sz w:val="16"/>
        </w:rPr>
        <w:t>74</w:t>
      </w:r>
      <w:r w:rsidR="00EA017D">
        <w:rPr>
          <w:rFonts w:ascii="Arial" w:hAnsi="Arial" w:cs="Arial"/>
          <w:sz w:val="16"/>
        </w:rPr>
        <w:t xml:space="preserve"> </w:t>
      </w:r>
      <w:r w:rsidR="00115147">
        <w:rPr>
          <w:rFonts w:ascii="Arial" w:hAnsi="Arial" w:cs="Arial"/>
          <w:sz w:val="16"/>
        </w:rPr>
        <w:t xml:space="preserve">          </w:t>
      </w:r>
      <w:r w:rsidR="006F5F2E">
        <w:rPr>
          <w:rFonts w:ascii="Arial" w:hAnsi="Arial" w:cs="Arial"/>
          <w:sz w:val="16"/>
        </w:rPr>
        <w:t xml:space="preserve"> </w:t>
      </w:r>
      <w:r w:rsidR="008B0AE3">
        <w:rPr>
          <w:rFonts w:ascii="Arial" w:hAnsi="Arial" w:cs="Arial"/>
          <w:sz w:val="16"/>
        </w:rPr>
        <w:t xml:space="preserve">   </w:t>
      </w:r>
      <w:r w:rsidR="00916F9F">
        <w:rPr>
          <w:rFonts w:ascii="Arial" w:hAnsi="Arial" w:cs="Arial"/>
          <w:b/>
          <w:bCs/>
          <w:sz w:val="16"/>
        </w:rPr>
        <w:t>5,540</w:t>
      </w:r>
      <w:r w:rsidR="00D4400F">
        <w:rPr>
          <w:rFonts w:ascii="Arial" w:hAnsi="Arial" w:cs="Arial"/>
          <w:b/>
          <w:bCs/>
          <w:sz w:val="16"/>
        </w:rPr>
        <w:t xml:space="preserve"> </w:t>
      </w:r>
    </w:p>
    <w:p w14:paraId="2569E8AB" w14:textId="77777777" w:rsidR="00E143CD" w:rsidRDefault="00E143CD" w:rsidP="00E143CD">
      <w:pPr>
        <w:tabs>
          <w:tab w:val="left" w:pos="7196"/>
          <w:tab w:val="left" w:pos="8188"/>
          <w:tab w:val="left" w:pos="9322"/>
        </w:tabs>
        <w:rPr>
          <w:rFonts w:ascii="Arial" w:hAnsi="Arial" w:cs="Arial"/>
          <w:b/>
          <w:bCs/>
          <w:sz w:val="16"/>
        </w:rPr>
      </w:pPr>
    </w:p>
    <w:p w14:paraId="036A5FED" w14:textId="339D2AEF" w:rsidR="004660FE" w:rsidRPr="00C23B5E" w:rsidRDefault="00C0435C" w:rsidP="00E143CD">
      <w:pPr>
        <w:pBdr>
          <w:top w:val="single" w:sz="4" w:space="1" w:color="auto"/>
          <w:left w:val="single" w:sz="4" w:space="4" w:color="auto"/>
          <w:bottom w:val="single" w:sz="4" w:space="1" w:color="auto"/>
          <w:right w:val="single" w:sz="4" w:space="4" w:color="auto"/>
        </w:pBdr>
        <w:tabs>
          <w:tab w:val="left" w:pos="7196"/>
          <w:tab w:val="left" w:pos="8188"/>
          <w:tab w:val="left" w:pos="9322"/>
        </w:tabs>
        <w:rPr>
          <w:rFonts w:ascii="Arial" w:hAnsi="Arial" w:cs="Arial"/>
          <w:bCs/>
          <w:sz w:val="16"/>
        </w:rPr>
      </w:pPr>
      <w:r>
        <w:rPr>
          <w:rFonts w:ascii="Arial" w:hAnsi="Arial" w:cs="Arial"/>
          <w:b/>
          <w:bCs/>
          <w:sz w:val="16"/>
        </w:rPr>
        <w:t>(</w:t>
      </w:r>
      <w:r w:rsidR="004660FE">
        <w:rPr>
          <w:rFonts w:ascii="Arial" w:hAnsi="Arial" w:cs="Arial"/>
          <w:b/>
          <w:bCs/>
          <w:sz w:val="16"/>
        </w:rPr>
        <w:t>DEFICIT</w:t>
      </w:r>
      <w:r>
        <w:rPr>
          <w:rFonts w:ascii="Arial" w:hAnsi="Arial" w:cs="Arial"/>
          <w:b/>
          <w:bCs/>
          <w:sz w:val="16"/>
        </w:rPr>
        <w:t xml:space="preserve">) </w:t>
      </w:r>
      <w:r w:rsidR="004660FE">
        <w:rPr>
          <w:rFonts w:ascii="Arial" w:hAnsi="Arial" w:cs="Arial"/>
          <w:b/>
          <w:bCs/>
          <w:sz w:val="16"/>
        </w:rPr>
        <w:t>FOR YEAR</w:t>
      </w:r>
      <w:r w:rsidR="002C20BD">
        <w:rPr>
          <w:rFonts w:ascii="Arial" w:hAnsi="Arial" w:cs="Arial"/>
          <w:b/>
          <w:bCs/>
          <w:sz w:val="16"/>
        </w:rPr>
        <w:t xml:space="preserve"> </w:t>
      </w:r>
      <w:r w:rsidR="00D80A57">
        <w:rPr>
          <w:rFonts w:ascii="Arial" w:hAnsi="Arial" w:cs="Arial"/>
          <w:b/>
          <w:bCs/>
          <w:sz w:val="16"/>
        </w:rPr>
        <w:t xml:space="preserve">                   </w:t>
      </w:r>
      <w:r w:rsidR="002C20BD">
        <w:rPr>
          <w:rFonts w:ascii="Arial" w:hAnsi="Arial" w:cs="Arial"/>
          <w:b/>
          <w:bCs/>
          <w:sz w:val="16"/>
        </w:rPr>
        <w:t xml:space="preserve">                                                                                                  </w:t>
      </w:r>
      <w:r w:rsidR="00115147">
        <w:rPr>
          <w:rFonts w:ascii="Arial" w:hAnsi="Arial" w:cs="Arial"/>
          <w:b/>
          <w:bCs/>
          <w:sz w:val="16"/>
        </w:rPr>
        <w:t xml:space="preserve"> </w:t>
      </w:r>
      <w:r w:rsidR="00713201">
        <w:rPr>
          <w:rFonts w:ascii="Arial" w:hAnsi="Arial" w:cs="Arial"/>
          <w:b/>
          <w:bCs/>
          <w:sz w:val="16"/>
        </w:rPr>
        <w:t xml:space="preserve"> </w:t>
      </w:r>
      <w:r w:rsidR="00207938">
        <w:rPr>
          <w:rFonts w:ascii="Arial" w:hAnsi="Arial" w:cs="Arial"/>
          <w:b/>
          <w:bCs/>
          <w:sz w:val="16"/>
        </w:rPr>
        <w:t xml:space="preserve"> </w:t>
      </w:r>
      <w:proofErr w:type="gramStart"/>
      <w:r w:rsidR="00207938">
        <w:rPr>
          <w:rFonts w:ascii="Arial" w:hAnsi="Arial" w:cs="Arial"/>
          <w:b/>
          <w:bCs/>
          <w:sz w:val="16"/>
        </w:rPr>
        <w:t xml:space="preserve"> </w:t>
      </w:r>
      <w:r w:rsidR="006D2B4C">
        <w:rPr>
          <w:rFonts w:ascii="Arial" w:hAnsi="Arial" w:cs="Arial"/>
          <w:b/>
          <w:sz w:val="16"/>
        </w:rPr>
        <w:t xml:space="preserve"> </w:t>
      </w:r>
      <w:r w:rsidR="008B4FAD">
        <w:rPr>
          <w:rFonts w:ascii="Arial" w:hAnsi="Arial" w:cs="Arial"/>
          <w:b/>
          <w:sz w:val="16"/>
        </w:rPr>
        <w:t xml:space="preserve"> </w:t>
      </w:r>
      <w:r w:rsidR="00DA3958">
        <w:rPr>
          <w:rFonts w:ascii="Arial" w:hAnsi="Arial" w:cs="Arial"/>
          <w:b/>
          <w:sz w:val="16"/>
        </w:rPr>
        <w:t>(</w:t>
      </w:r>
      <w:proofErr w:type="gramEnd"/>
      <w:r w:rsidR="00C23B5E">
        <w:rPr>
          <w:rFonts w:ascii="Arial" w:hAnsi="Arial" w:cs="Arial"/>
          <w:b/>
          <w:sz w:val="16"/>
        </w:rPr>
        <w:t>2,0</w:t>
      </w:r>
      <w:r w:rsidR="00327C0F">
        <w:rPr>
          <w:rFonts w:ascii="Arial" w:hAnsi="Arial" w:cs="Arial"/>
          <w:b/>
          <w:sz w:val="16"/>
        </w:rPr>
        <w:t>5</w:t>
      </w:r>
      <w:r w:rsidR="00C23B5E">
        <w:rPr>
          <w:rFonts w:ascii="Arial" w:hAnsi="Arial" w:cs="Arial"/>
          <w:b/>
          <w:sz w:val="16"/>
        </w:rPr>
        <w:t>6</w:t>
      </w:r>
      <w:r w:rsidR="00DA3958" w:rsidRPr="00C23B5E">
        <w:rPr>
          <w:rFonts w:ascii="Arial" w:hAnsi="Arial" w:cs="Arial"/>
          <w:bCs/>
          <w:sz w:val="16"/>
        </w:rPr>
        <w:t>)</w:t>
      </w:r>
      <w:r w:rsidR="006D2B4C" w:rsidRPr="00C23B5E">
        <w:rPr>
          <w:rFonts w:ascii="Arial" w:hAnsi="Arial" w:cs="Arial"/>
          <w:bCs/>
          <w:sz w:val="16"/>
        </w:rPr>
        <w:t xml:space="preserve">           </w:t>
      </w:r>
      <w:r w:rsidR="00080325" w:rsidRPr="00C23B5E">
        <w:rPr>
          <w:rFonts w:ascii="Arial" w:hAnsi="Arial" w:cs="Arial"/>
          <w:bCs/>
          <w:sz w:val="16"/>
        </w:rPr>
        <w:t xml:space="preserve"> </w:t>
      </w:r>
      <w:r w:rsidR="00C9573B" w:rsidRPr="00C23B5E">
        <w:rPr>
          <w:rFonts w:ascii="Arial" w:hAnsi="Arial" w:cs="Arial"/>
          <w:bCs/>
          <w:sz w:val="16"/>
        </w:rPr>
        <w:t xml:space="preserve"> </w:t>
      </w:r>
      <w:proofErr w:type="gramStart"/>
      <w:r w:rsidR="00C9573B" w:rsidRPr="00C23B5E">
        <w:rPr>
          <w:rFonts w:ascii="Arial" w:hAnsi="Arial" w:cs="Arial"/>
          <w:bCs/>
          <w:sz w:val="16"/>
        </w:rPr>
        <w:t xml:space="preserve"> </w:t>
      </w:r>
      <w:r w:rsidR="00E42910" w:rsidRPr="00C23B5E">
        <w:rPr>
          <w:rFonts w:ascii="Arial" w:hAnsi="Arial" w:cs="Arial"/>
          <w:bCs/>
          <w:sz w:val="16"/>
        </w:rPr>
        <w:t xml:space="preserve"> </w:t>
      </w:r>
      <w:r w:rsidR="006D2B4C" w:rsidRPr="00C23B5E">
        <w:rPr>
          <w:rFonts w:ascii="Arial" w:hAnsi="Arial" w:cs="Arial"/>
          <w:bCs/>
          <w:sz w:val="16"/>
        </w:rPr>
        <w:t xml:space="preserve"> </w:t>
      </w:r>
      <w:r w:rsidR="00A9551E" w:rsidRPr="00C23B5E">
        <w:rPr>
          <w:rFonts w:ascii="Arial" w:hAnsi="Arial" w:cs="Arial"/>
          <w:b/>
          <w:sz w:val="16"/>
        </w:rPr>
        <w:t>(</w:t>
      </w:r>
      <w:proofErr w:type="gramEnd"/>
      <w:r w:rsidR="00A9551E" w:rsidRPr="00C23B5E">
        <w:rPr>
          <w:rFonts w:ascii="Arial" w:hAnsi="Arial" w:cs="Arial"/>
          <w:b/>
          <w:sz w:val="16"/>
        </w:rPr>
        <w:t>616</w:t>
      </w:r>
      <w:r w:rsidR="00E42910" w:rsidRPr="00C23B5E">
        <w:rPr>
          <w:rFonts w:ascii="Arial" w:hAnsi="Arial" w:cs="Arial"/>
          <w:b/>
          <w:sz w:val="16"/>
        </w:rPr>
        <w:t>)</w:t>
      </w:r>
    </w:p>
    <w:p w14:paraId="41104416" w14:textId="77777777" w:rsidR="00115147" w:rsidRDefault="00115147" w:rsidP="00E143CD">
      <w:pPr>
        <w:tabs>
          <w:tab w:val="left" w:pos="7196"/>
          <w:tab w:val="left" w:pos="8188"/>
          <w:tab w:val="left" w:pos="9322"/>
        </w:tabs>
        <w:rPr>
          <w:rFonts w:ascii="Arial" w:hAnsi="Arial" w:cs="Arial"/>
          <w:b/>
          <w:bCs/>
          <w:sz w:val="16"/>
        </w:rPr>
      </w:pPr>
    </w:p>
    <w:p w14:paraId="22EEB10F" w14:textId="77777777" w:rsidR="004660FE" w:rsidRDefault="004660FE">
      <w:pPr>
        <w:rPr>
          <w:rFonts w:ascii="Arial" w:hAnsi="Arial" w:cs="Arial"/>
          <w:b/>
          <w:sz w:val="28"/>
          <w:szCs w:val="28"/>
        </w:rPr>
      </w:pPr>
    </w:p>
    <w:p w14:paraId="3A0B5B80" w14:textId="77777777" w:rsidR="004660FE" w:rsidRDefault="004660FE">
      <w:pPr>
        <w:rPr>
          <w:rFonts w:ascii="Arial" w:hAnsi="Arial" w:cs="Arial"/>
          <w:b/>
          <w:sz w:val="28"/>
          <w:szCs w:val="28"/>
        </w:rPr>
      </w:pPr>
    </w:p>
    <w:p w14:paraId="16469623" w14:textId="77777777" w:rsidR="007B2772" w:rsidRDefault="007B2772">
      <w:pPr>
        <w:pStyle w:val="Heading5"/>
        <w:rPr>
          <w:bCs w:val="0"/>
        </w:rPr>
      </w:pPr>
    </w:p>
    <w:p w14:paraId="1EB49937" w14:textId="77777777" w:rsidR="007B2772" w:rsidRDefault="007B2772">
      <w:pPr>
        <w:pStyle w:val="Heading5"/>
        <w:rPr>
          <w:bCs w:val="0"/>
        </w:rPr>
      </w:pPr>
    </w:p>
    <w:p w14:paraId="29B354F7" w14:textId="77777777" w:rsidR="007B2772" w:rsidRDefault="007B2772">
      <w:pPr>
        <w:pStyle w:val="Heading5"/>
        <w:rPr>
          <w:bCs w:val="0"/>
        </w:rPr>
      </w:pPr>
    </w:p>
    <w:p w14:paraId="60C2092D" w14:textId="1166A422" w:rsidR="004660FE" w:rsidRDefault="004660FE">
      <w:pPr>
        <w:pStyle w:val="Heading5"/>
        <w:rPr>
          <w:bCs w:val="0"/>
        </w:rPr>
      </w:pPr>
      <w:r>
        <w:rPr>
          <w:bCs w:val="0"/>
        </w:rPr>
        <w:t>STATEMENT OF BALANCES</w:t>
      </w:r>
    </w:p>
    <w:p w14:paraId="0EE6EEB9" w14:textId="2B676A44" w:rsidR="004660FE" w:rsidRDefault="005B3B1B">
      <w:pPr>
        <w:rPr>
          <w:rFonts w:ascii="Arial" w:hAnsi="Arial" w:cs="Arial"/>
          <w:b/>
          <w:bCs/>
          <w:sz w:val="24"/>
        </w:rPr>
      </w:pPr>
      <w:proofErr w:type="gramStart"/>
      <w:r>
        <w:rPr>
          <w:rFonts w:ascii="Arial" w:hAnsi="Arial" w:cs="Arial"/>
          <w:b/>
          <w:bCs/>
          <w:sz w:val="24"/>
        </w:rPr>
        <w:t>At</w:t>
      </w:r>
      <w:proofErr w:type="gramEnd"/>
      <w:r>
        <w:rPr>
          <w:rFonts w:ascii="Arial" w:hAnsi="Arial" w:cs="Arial"/>
          <w:b/>
          <w:bCs/>
          <w:sz w:val="24"/>
        </w:rPr>
        <w:t xml:space="preserve"> </w:t>
      </w:r>
      <w:r w:rsidR="00016055">
        <w:rPr>
          <w:rFonts w:ascii="Arial" w:hAnsi="Arial" w:cs="Arial"/>
          <w:b/>
          <w:bCs/>
          <w:sz w:val="24"/>
        </w:rPr>
        <w:t>1</w:t>
      </w:r>
      <w:r w:rsidR="00D97B07">
        <w:rPr>
          <w:rFonts w:ascii="Arial" w:hAnsi="Arial" w:cs="Arial"/>
          <w:b/>
          <w:bCs/>
          <w:sz w:val="24"/>
        </w:rPr>
        <w:t>5</w:t>
      </w:r>
      <w:r w:rsidR="00016055">
        <w:rPr>
          <w:rFonts w:ascii="Arial" w:hAnsi="Arial" w:cs="Arial"/>
          <w:b/>
          <w:bCs/>
          <w:sz w:val="24"/>
        </w:rPr>
        <w:t xml:space="preserve"> January 202</w:t>
      </w:r>
      <w:r w:rsidR="00742F22">
        <w:rPr>
          <w:rFonts w:ascii="Arial" w:hAnsi="Arial" w:cs="Arial"/>
          <w:b/>
          <w:bCs/>
          <w:sz w:val="24"/>
        </w:rPr>
        <w:t>6</w:t>
      </w:r>
    </w:p>
    <w:p w14:paraId="4C60EDD9" w14:textId="77777777" w:rsidR="004660FE" w:rsidRDefault="004660FE">
      <w:pPr>
        <w:spacing w:before="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9171FA" w14:textId="77777777" w:rsidR="004660FE" w:rsidRDefault="004660FE">
      <w:pPr>
        <w:spacing w:before="240"/>
        <w:rPr>
          <w:u w:val="single"/>
        </w:rPr>
      </w:pPr>
    </w:p>
    <w:p w14:paraId="0FCE5CFD" w14:textId="0D19AB04" w:rsidR="004660FE" w:rsidRDefault="00082B4E">
      <w:pPr>
        <w:tabs>
          <w:tab w:val="left" w:pos="6912"/>
          <w:tab w:val="left" w:pos="8188"/>
          <w:tab w:val="left" w:pos="9242"/>
        </w:tabs>
        <w:spacing w:before="240"/>
        <w:rPr>
          <w:rFonts w:ascii="Arial" w:hAnsi="Arial" w:cs="Arial"/>
        </w:rPr>
      </w:pPr>
      <w:r>
        <w:rPr>
          <w:rFonts w:ascii="Arial" w:hAnsi="Arial" w:cs="Arial"/>
        </w:rPr>
        <w:tab/>
        <w:t>20</w:t>
      </w:r>
      <w:r w:rsidR="003F18E4">
        <w:rPr>
          <w:rFonts w:ascii="Arial" w:hAnsi="Arial" w:cs="Arial"/>
        </w:rPr>
        <w:t>2</w:t>
      </w:r>
      <w:r w:rsidR="00750723">
        <w:rPr>
          <w:rFonts w:ascii="Arial" w:hAnsi="Arial" w:cs="Arial"/>
        </w:rPr>
        <w:t>5</w:t>
      </w:r>
      <w:r w:rsidR="004660FE">
        <w:rPr>
          <w:rFonts w:ascii="Arial" w:hAnsi="Arial" w:cs="Arial"/>
        </w:rPr>
        <w:tab/>
      </w:r>
      <w:r>
        <w:rPr>
          <w:rFonts w:ascii="Arial" w:hAnsi="Arial" w:cs="Arial"/>
        </w:rPr>
        <w:t>20</w:t>
      </w:r>
      <w:r w:rsidR="00080325">
        <w:rPr>
          <w:rFonts w:ascii="Arial" w:hAnsi="Arial" w:cs="Arial"/>
        </w:rPr>
        <w:t>2</w:t>
      </w:r>
      <w:r w:rsidR="00750723">
        <w:rPr>
          <w:rFonts w:ascii="Arial" w:hAnsi="Arial" w:cs="Arial"/>
        </w:rPr>
        <w:t>4</w:t>
      </w:r>
      <w:r w:rsidR="004660FE">
        <w:rPr>
          <w:rFonts w:ascii="Arial" w:hAnsi="Arial" w:cs="Arial"/>
        </w:rPr>
        <w:tab/>
      </w:r>
    </w:p>
    <w:p w14:paraId="7AD20F3A" w14:textId="77777777" w:rsidR="004660FE" w:rsidRDefault="004660FE">
      <w:pPr>
        <w:tabs>
          <w:tab w:val="left" w:pos="6912"/>
          <w:tab w:val="left" w:pos="8188"/>
          <w:tab w:val="left" w:pos="9242"/>
        </w:tabs>
        <w:spacing w:before="240"/>
        <w:rPr>
          <w:rFonts w:ascii="Arial" w:hAnsi="Arial" w:cs="Arial"/>
        </w:rPr>
      </w:pPr>
      <w:r>
        <w:rPr>
          <w:rFonts w:ascii="Arial" w:hAnsi="Arial" w:cs="Arial"/>
        </w:rPr>
        <w:t>BANK AND CASH IN HAND</w:t>
      </w:r>
      <w:r>
        <w:rPr>
          <w:rFonts w:ascii="Arial" w:hAnsi="Arial" w:cs="Arial"/>
        </w:rPr>
        <w:tab/>
        <w:t>£</w:t>
      </w:r>
      <w:r>
        <w:rPr>
          <w:rFonts w:ascii="Arial" w:hAnsi="Arial" w:cs="Arial"/>
        </w:rPr>
        <w:tab/>
        <w:t>£</w:t>
      </w:r>
    </w:p>
    <w:p w14:paraId="679F228C" w14:textId="0F828E7C" w:rsidR="004660FE" w:rsidRDefault="004660FE">
      <w:pPr>
        <w:tabs>
          <w:tab w:val="left" w:pos="6912"/>
          <w:tab w:val="left" w:pos="8188"/>
          <w:tab w:val="left" w:pos="9242"/>
        </w:tabs>
        <w:spacing w:before="240"/>
        <w:rPr>
          <w:rFonts w:ascii="Arial" w:hAnsi="Arial" w:cs="Arial"/>
        </w:rPr>
      </w:pPr>
      <w:r>
        <w:rPr>
          <w:rFonts w:ascii="Arial" w:hAnsi="Arial" w:cs="Arial"/>
        </w:rPr>
        <w:t>Opening Balances</w:t>
      </w:r>
      <w:r w:rsidR="00D340B9">
        <w:rPr>
          <w:rFonts w:ascii="Arial" w:hAnsi="Arial" w:cs="Arial"/>
          <w:b/>
        </w:rPr>
        <w:t xml:space="preserve">                                                                                              </w:t>
      </w:r>
      <w:r w:rsidR="00D97B07">
        <w:rPr>
          <w:rFonts w:ascii="Arial" w:hAnsi="Arial" w:cs="Arial"/>
        </w:rPr>
        <w:t>2</w:t>
      </w:r>
      <w:r w:rsidR="00546E33">
        <w:rPr>
          <w:rFonts w:ascii="Arial" w:hAnsi="Arial" w:cs="Arial"/>
        </w:rPr>
        <w:t>1,027</w:t>
      </w:r>
      <w:r>
        <w:rPr>
          <w:rFonts w:ascii="Arial" w:hAnsi="Arial" w:cs="Arial"/>
        </w:rPr>
        <w:tab/>
      </w:r>
      <w:r w:rsidR="00713201">
        <w:rPr>
          <w:rFonts w:ascii="Arial" w:hAnsi="Arial" w:cs="Arial"/>
        </w:rPr>
        <w:t>2</w:t>
      </w:r>
      <w:r w:rsidR="00851D54">
        <w:rPr>
          <w:rFonts w:ascii="Arial" w:hAnsi="Arial" w:cs="Arial"/>
        </w:rPr>
        <w:t>1</w:t>
      </w:r>
      <w:r w:rsidR="00FF1180">
        <w:rPr>
          <w:rFonts w:ascii="Arial" w:hAnsi="Arial" w:cs="Arial"/>
        </w:rPr>
        <w:t>,</w:t>
      </w:r>
      <w:r w:rsidR="00851D54">
        <w:rPr>
          <w:rFonts w:ascii="Arial" w:hAnsi="Arial" w:cs="Arial"/>
        </w:rPr>
        <w:t>643</w:t>
      </w:r>
    </w:p>
    <w:p w14:paraId="5EFD4613" w14:textId="32000B0B" w:rsidR="004660FE" w:rsidRDefault="004660FE">
      <w:pPr>
        <w:pStyle w:val="Index"/>
        <w:suppressLineNumbers w:val="0"/>
        <w:tabs>
          <w:tab w:val="left" w:pos="6912"/>
          <w:tab w:val="left" w:pos="8188"/>
          <w:tab w:val="left" w:pos="9242"/>
        </w:tabs>
        <w:spacing w:before="240"/>
        <w:rPr>
          <w:rFonts w:ascii="Arial" w:hAnsi="Arial" w:cs="Arial"/>
        </w:rPr>
      </w:pPr>
      <w:r>
        <w:rPr>
          <w:rFonts w:ascii="Arial" w:hAnsi="Arial" w:cs="Arial"/>
        </w:rPr>
        <w:t>(Defici</w:t>
      </w:r>
      <w:r w:rsidR="00D4400F">
        <w:rPr>
          <w:rFonts w:ascii="Arial" w:hAnsi="Arial" w:cs="Arial"/>
        </w:rPr>
        <w:t>t)/surplus for year</w:t>
      </w:r>
      <w:r w:rsidR="00196A1D">
        <w:rPr>
          <w:rFonts w:ascii="Arial" w:hAnsi="Arial" w:cs="Arial"/>
        </w:rPr>
        <w:t xml:space="preserve">  </w:t>
      </w:r>
      <w:r w:rsidR="00811324">
        <w:rPr>
          <w:rFonts w:ascii="Arial" w:hAnsi="Arial" w:cs="Arial"/>
        </w:rPr>
        <w:t xml:space="preserve">                                                                                </w:t>
      </w:r>
      <w:proofErr w:type="gramStart"/>
      <w:r w:rsidR="00811324">
        <w:rPr>
          <w:rFonts w:ascii="Arial" w:hAnsi="Arial" w:cs="Arial"/>
        </w:rPr>
        <w:t xml:space="preserve"> </w:t>
      </w:r>
      <w:r w:rsidR="00B67D66">
        <w:rPr>
          <w:rFonts w:ascii="Arial" w:hAnsi="Arial" w:cs="Arial"/>
        </w:rPr>
        <w:t xml:space="preserve"> </w:t>
      </w:r>
      <w:r w:rsidR="00811324">
        <w:rPr>
          <w:rFonts w:ascii="Arial" w:hAnsi="Arial" w:cs="Arial"/>
        </w:rPr>
        <w:t xml:space="preserve"> </w:t>
      </w:r>
      <w:r w:rsidR="00DA3958">
        <w:rPr>
          <w:rFonts w:ascii="Arial" w:hAnsi="Arial" w:cs="Arial"/>
        </w:rPr>
        <w:t>(</w:t>
      </w:r>
      <w:proofErr w:type="gramEnd"/>
      <w:r w:rsidR="00196A1D">
        <w:rPr>
          <w:rFonts w:ascii="Arial" w:hAnsi="Arial" w:cs="Arial"/>
        </w:rPr>
        <w:t>2,0</w:t>
      </w:r>
      <w:r w:rsidR="00327C0F">
        <w:rPr>
          <w:rFonts w:ascii="Arial" w:hAnsi="Arial" w:cs="Arial"/>
        </w:rPr>
        <w:t>5</w:t>
      </w:r>
      <w:r w:rsidR="00196A1D">
        <w:rPr>
          <w:rFonts w:ascii="Arial" w:hAnsi="Arial" w:cs="Arial"/>
        </w:rPr>
        <w:t>6</w:t>
      </w:r>
      <w:r w:rsidR="00DA3958">
        <w:rPr>
          <w:rFonts w:ascii="Arial" w:hAnsi="Arial" w:cs="Arial"/>
        </w:rPr>
        <w:t>)</w:t>
      </w:r>
      <w:proofErr w:type="gramStart"/>
      <w:r w:rsidR="00D4400F">
        <w:rPr>
          <w:rFonts w:ascii="Arial" w:hAnsi="Arial" w:cs="Arial"/>
        </w:rPr>
        <w:tab/>
      </w:r>
      <w:r w:rsidR="00B67D66">
        <w:rPr>
          <w:rFonts w:ascii="Arial" w:hAnsi="Arial" w:cs="Arial"/>
        </w:rPr>
        <w:t xml:space="preserve">  </w:t>
      </w:r>
      <w:r w:rsidR="00095260">
        <w:rPr>
          <w:rFonts w:ascii="Arial" w:hAnsi="Arial" w:cs="Arial"/>
        </w:rPr>
        <w:t>(</w:t>
      </w:r>
      <w:proofErr w:type="gramEnd"/>
      <w:r w:rsidR="00811324">
        <w:rPr>
          <w:rFonts w:ascii="Arial" w:hAnsi="Arial" w:cs="Arial"/>
        </w:rPr>
        <w:t>616)</w:t>
      </w:r>
      <w:r w:rsidR="00196A1D">
        <w:rPr>
          <w:rFonts w:ascii="Arial" w:hAnsi="Arial" w:cs="Arial"/>
        </w:rPr>
        <w:t xml:space="preserve">                      </w:t>
      </w:r>
      <w:r w:rsidR="00D97B07">
        <w:rPr>
          <w:rFonts w:ascii="Arial" w:hAnsi="Arial" w:cs="Arial"/>
        </w:rPr>
        <w:t xml:space="preserve"> </w:t>
      </w:r>
    </w:p>
    <w:p w14:paraId="3576325A" w14:textId="77777777" w:rsidR="004660FE" w:rsidRDefault="004660FE">
      <w:pPr>
        <w:tabs>
          <w:tab w:val="left" w:pos="6912"/>
          <w:tab w:val="left" w:pos="8188"/>
          <w:tab w:val="left" w:pos="9242"/>
        </w:tabs>
        <w:spacing w:before="240"/>
        <w:rPr>
          <w:rFonts w:ascii="Arial" w:hAnsi="Arial" w:cs="Arial"/>
        </w:rPr>
      </w:pPr>
      <w:r>
        <w:rPr>
          <w:rFonts w:ascii="Arial" w:hAnsi="Arial" w:cs="Arial"/>
        </w:rPr>
        <w:tab/>
      </w:r>
      <w:r>
        <w:rPr>
          <w:rFonts w:ascii="Arial" w:hAnsi="Arial" w:cs="Arial"/>
        </w:rPr>
        <w:tab/>
      </w:r>
    </w:p>
    <w:p w14:paraId="12766C4F" w14:textId="7AEFEF95" w:rsidR="004660FE" w:rsidRDefault="004660FE">
      <w:pPr>
        <w:pBdr>
          <w:top w:val="single" w:sz="4" w:space="1" w:color="000000"/>
          <w:left w:val="single" w:sz="4" w:space="4" w:color="000000"/>
          <w:bottom w:val="single" w:sz="4" w:space="1" w:color="000000"/>
          <w:right w:val="single" w:sz="4" w:space="4" w:color="000000"/>
        </w:pBdr>
        <w:tabs>
          <w:tab w:val="left" w:pos="6912"/>
          <w:tab w:val="left" w:pos="8188"/>
          <w:tab w:val="left" w:pos="9242"/>
        </w:tabs>
        <w:spacing w:before="240"/>
        <w:rPr>
          <w:rFonts w:ascii="Arial" w:hAnsi="Arial" w:cs="Arial"/>
          <w:b/>
          <w:bCs/>
        </w:rPr>
      </w:pPr>
      <w:r>
        <w:rPr>
          <w:rFonts w:ascii="Arial" w:hAnsi="Arial" w:cs="Arial"/>
        </w:rPr>
        <w:t>Closing balances</w:t>
      </w:r>
      <w:r>
        <w:rPr>
          <w:rFonts w:ascii="Arial" w:hAnsi="Arial" w:cs="Arial"/>
        </w:rPr>
        <w:tab/>
      </w:r>
      <w:r w:rsidR="00715D6A">
        <w:rPr>
          <w:rFonts w:ascii="Arial" w:hAnsi="Arial" w:cs="Arial"/>
          <w:b/>
          <w:bCs/>
        </w:rPr>
        <w:t>18,971</w:t>
      </w:r>
      <w:r w:rsidR="00207938">
        <w:rPr>
          <w:rFonts w:ascii="Arial" w:hAnsi="Arial" w:cs="Arial"/>
          <w:b/>
          <w:bCs/>
        </w:rPr>
        <w:t xml:space="preserve">             </w:t>
      </w:r>
      <w:r w:rsidR="00E07324">
        <w:rPr>
          <w:rFonts w:ascii="Arial" w:hAnsi="Arial" w:cs="Arial"/>
          <w:b/>
          <w:bCs/>
        </w:rPr>
        <w:t>21,027</w:t>
      </w:r>
    </w:p>
    <w:p w14:paraId="6425BC5C" w14:textId="77777777" w:rsidR="004660FE" w:rsidRDefault="004660FE">
      <w:pPr>
        <w:tabs>
          <w:tab w:val="left" w:pos="6912"/>
          <w:tab w:val="left" w:pos="8188"/>
          <w:tab w:val="left" w:pos="9242"/>
        </w:tabs>
        <w:spacing w:before="240"/>
        <w:rPr>
          <w:rFonts w:ascii="Arial" w:hAnsi="Arial" w:cs="Arial"/>
        </w:rPr>
      </w:pPr>
      <w:r>
        <w:rPr>
          <w:rFonts w:ascii="Arial" w:hAnsi="Arial" w:cs="Arial"/>
        </w:rPr>
        <w:tab/>
      </w:r>
      <w:r>
        <w:rPr>
          <w:rFonts w:ascii="Arial" w:hAnsi="Arial" w:cs="Arial"/>
        </w:rPr>
        <w:tab/>
      </w:r>
    </w:p>
    <w:p w14:paraId="35D42597" w14:textId="77777777" w:rsidR="00874004" w:rsidRDefault="004660FE" w:rsidP="000143AE">
      <w:pPr>
        <w:tabs>
          <w:tab w:val="left" w:pos="6912"/>
          <w:tab w:val="left" w:pos="8188"/>
          <w:tab w:val="left" w:pos="9242"/>
        </w:tabs>
        <w:spacing w:before="240"/>
        <w:rPr>
          <w:rFonts w:ascii="Arial" w:hAnsi="Arial" w:cs="Arial"/>
          <w:b/>
        </w:rPr>
      </w:pPr>
      <w:r>
        <w:rPr>
          <w:rFonts w:ascii="Arial" w:hAnsi="Arial" w:cs="Arial"/>
        </w:rPr>
        <w:t>RESERVES</w:t>
      </w:r>
      <w:r w:rsidR="00874004">
        <w:rPr>
          <w:rFonts w:ascii="Arial" w:hAnsi="Arial" w:cs="Arial"/>
        </w:rPr>
        <w:t xml:space="preserve">                                                                                                                                   </w:t>
      </w:r>
    </w:p>
    <w:p w14:paraId="51D7BB48" w14:textId="5BC429C0" w:rsidR="00D22A7F" w:rsidRDefault="00874004" w:rsidP="000143AE">
      <w:pPr>
        <w:tabs>
          <w:tab w:val="left" w:pos="6912"/>
          <w:tab w:val="left" w:pos="8188"/>
          <w:tab w:val="left" w:pos="9242"/>
        </w:tabs>
        <w:spacing w:before="240"/>
        <w:rPr>
          <w:rFonts w:ascii="Arial" w:hAnsi="Arial" w:cs="Arial"/>
          <w:bCs/>
        </w:rPr>
      </w:pPr>
      <w:r w:rsidRPr="00874004">
        <w:rPr>
          <w:rFonts w:ascii="Arial" w:hAnsi="Arial" w:cs="Arial"/>
          <w:bCs/>
        </w:rPr>
        <w:t xml:space="preserve">General </w:t>
      </w:r>
      <w:r>
        <w:rPr>
          <w:rFonts w:ascii="Arial" w:hAnsi="Arial" w:cs="Arial"/>
          <w:bCs/>
        </w:rPr>
        <w:t xml:space="preserve">Funds                                                                                                     </w:t>
      </w:r>
      <w:r w:rsidR="008A245E">
        <w:rPr>
          <w:rFonts w:ascii="Arial" w:hAnsi="Arial" w:cs="Arial"/>
          <w:bCs/>
        </w:rPr>
        <w:t>17</w:t>
      </w:r>
      <w:r w:rsidR="00FF1180">
        <w:rPr>
          <w:rFonts w:ascii="Arial" w:hAnsi="Arial" w:cs="Arial"/>
          <w:bCs/>
        </w:rPr>
        <w:t>,</w:t>
      </w:r>
      <w:r w:rsidR="008A245E">
        <w:rPr>
          <w:rFonts w:ascii="Arial" w:hAnsi="Arial" w:cs="Arial"/>
          <w:bCs/>
        </w:rPr>
        <w:t>971</w:t>
      </w:r>
      <w:r>
        <w:rPr>
          <w:rFonts w:ascii="Arial" w:hAnsi="Arial" w:cs="Arial"/>
          <w:bCs/>
        </w:rPr>
        <w:t xml:space="preserve">              </w:t>
      </w:r>
      <w:r w:rsidR="00D97B07">
        <w:rPr>
          <w:rFonts w:ascii="Arial" w:hAnsi="Arial" w:cs="Arial"/>
          <w:bCs/>
        </w:rPr>
        <w:t>2</w:t>
      </w:r>
      <w:r w:rsidR="00713201">
        <w:rPr>
          <w:rFonts w:ascii="Arial" w:hAnsi="Arial" w:cs="Arial"/>
          <w:bCs/>
        </w:rPr>
        <w:t>1</w:t>
      </w:r>
      <w:r w:rsidR="00FF1180">
        <w:rPr>
          <w:rFonts w:ascii="Arial" w:hAnsi="Arial" w:cs="Arial"/>
          <w:bCs/>
        </w:rPr>
        <w:t>,</w:t>
      </w:r>
      <w:r w:rsidR="009C29CF">
        <w:rPr>
          <w:rFonts w:ascii="Arial" w:hAnsi="Arial" w:cs="Arial"/>
          <w:bCs/>
        </w:rPr>
        <w:t>027</w:t>
      </w:r>
      <w:r>
        <w:rPr>
          <w:rFonts w:ascii="Arial" w:hAnsi="Arial" w:cs="Arial"/>
          <w:bCs/>
        </w:rPr>
        <w:t xml:space="preserve">   </w:t>
      </w:r>
    </w:p>
    <w:p w14:paraId="651F3BEB" w14:textId="2F84DC68" w:rsidR="000143AE" w:rsidRPr="00874004" w:rsidRDefault="00946224" w:rsidP="000143AE">
      <w:pPr>
        <w:tabs>
          <w:tab w:val="left" w:pos="6912"/>
          <w:tab w:val="left" w:pos="8188"/>
          <w:tab w:val="left" w:pos="9242"/>
        </w:tabs>
        <w:spacing w:before="240"/>
        <w:rPr>
          <w:rFonts w:ascii="Arial" w:hAnsi="Arial" w:cs="Arial"/>
          <w:b/>
        </w:rPr>
      </w:pPr>
      <w:r>
        <w:rPr>
          <w:rFonts w:ascii="Arial" w:hAnsi="Arial" w:cs="Arial"/>
          <w:bCs/>
        </w:rPr>
        <w:t>Designated Funds</w:t>
      </w:r>
      <w:r w:rsidR="00874004">
        <w:rPr>
          <w:rFonts w:ascii="Arial" w:hAnsi="Arial" w:cs="Arial"/>
          <w:bCs/>
        </w:rPr>
        <w:t xml:space="preserve">     </w:t>
      </w:r>
      <w:r>
        <w:rPr>
          <w:rFonts w:ascii="Arial" w:hAnsi="Arial" w:cs="Arial"/>
          <w:bCs/>
        </w:rPr>
        <w:t xml:space="preserve">HMS Cheerful </w:t>
      </w:r>
      <w:r w:rsidR="00A07D8F">
        <w:rPr>
          <w:rFonts w:ascii="Arial" w:hAnsi="Arial" w:cs="Arial"/>
          <w:bCs/>
        </w:rPr>
        <w:t xml:space="preserve">Project                                                         </w:t>
      </w:r>
      <w:r w:rsidR="00C7550E">
        <w:rPr>
          <w:rFonts w:ascii="Arial" w:hAnsi="Arial" w:cs="Arial"/>
          <w:bCs/>
        </w:rPr>
        <w:t>1,000</w:t>
      </w:r>
      <w:r w:rsidR="00A07D8F">
        <w:rPr>
          <w:rFonts w:ascii="Arial" w:hAnsi="Arial" w:cs="Arial"/>
          <w:bCs/>
        </w:rPr>
        <w:t xml:space="preserve">                  </w:t>
      </w:r>
      <w:r w:rsidR="00D80A57">
        <w:rPr>
          <w:rFonts w:ascii="Arial" w:hAnsi="Arial" w:cs="Arial"/>
          <w:bCs/>
        </w:rPr>
        <w:t>-</w:t>
      </w:r>
      <w:r w:rsidR="004660FE" w:rsidRPr="00874004">
        <w:rPr>
          <w:rFonts w:ascii="Arial" w:hAnsi="Arial" w:cs="Arial"/>
          <w:bCs/>
        </w:rPr>
        <w:tab/>
      </w:r>
      <w:r w:rsidR="00D454FE" w:rsidRPr="00874004">
        <w:rPr>
          <w:rFonts w:ascii="Arial" w:hAnsi="Arial" w:cs="Arial"/>
          <w:bCs/>
        </w:rPr>
        <w:t xml:space="preserve">                                                                                                                                                                                                                                            </w:t>
      </w:r>
      <w:r w:rsidR="009C6F73" w:rsidRPr="00874004">
        <w:rPr>
          <w:rFonts w:ascii="Arial" w:hAnsi="Arial" w:cs="Arial"/>
          <w:bCs/>
        </w:rPr>
        <w:t xml:space="preserve">   </w:t>
      </w:r>
      <w:r w:rsidR="000143AE" w:rsidRPr="00874004">
        <w:rPr>
          <w:rFonts w:ascii="Arial" w:hAnsi="Arial" w:cs="Arial"/>
          <w:bCs/>
        </w:rPr>
        <w:t xml:space="preserve">                               </w:t>
      </w:r>
      <w:r w:rsidR="00D454FE" w:rsidRPr="00874004">
        <w:rPr>
          <w:rFonts w:ascii="Arial" w:hAnsi="Arial" w:cs="Arial"/>
          <w:bCs/>
        </w:rPr>
        <w:t xml:space="preserve">                                                       </w:t>
      </w:r>
      <w:r w:rsidR="009C6F73" w:rsidRPr="00874004">
        <w:rPr>
          <w:rFonts w:ascii="Arial" w:hAnsi="Arial" w:cs="Arial"/>
          <w:bCs/>
        </w:rPr>
        <w:t xml:space="preserve"> </w:t>
      </w:r>
      <w:r w:rsidR="000D028E" w:rsidRPr="00874004">
        <w:rPr>
          <w:rFonts w:ascii="Arial" w:hAnsi="Arial" w:cs="Arial"/>
          <w:bCs/>
        </w:rPr>
        <w:t xml:space="preserve">  </w:t>
      </w:r>
      <w:r w:rsidR="000143AE" w:rsidRPr="00874004">
        <w:rPr>
          <w:rFonts w:ascii="Arial" w:hAnsi="Arial" w:cs="Arial"/>
          <w:bCs/>
        </w:rPr>
        <w:t xml:space="preserve">     </w:t>
      </w:r>
      <w:r w:rsidR="00D340B9" w:rsidRPr="00874004">
        <w:rPr>
          <w:rFonts w:ascii="Arial" w:hAnsi="Arial" w:cs="Arial"/>
          <w:bCs/>
        </w:rPr>
        <w:t xml:space="preserve">                                      </w:t>
      </w:r>
    </w:p>
    <w:p w14:paraId="7A4A9E67" w14:textId="15F87FBE" w:rsidR="004660FE" w:rsidRDefault="008A245E">
      <w:pPr>
        <w:pBdr>
          <w:top w:val="single" w:sz="4" w:space="1" w:color="000000"/>
          <w:left w:val="single" w:sz="4" w:space="4" w:color="000000"/>
          <w:bottom w:val="single" w:sz="4" w:space="1" w:color="000000"/>
          <w:right w:val="single" w:sz="4" w:space="4" w:color="000000"/>
        </w:pBdr>
        <w:tabs>
          <w:tab w:val="left" w:pos="6912"/>
          <w:tab w:val="left" w:pos="8188"/>
          <w:tab w:val="left" w:pos="9242"/>
        </w:tabs>
        <w:spacing w:before="240"/>
        <w:rPr>
          <w:rFonts w:ascii="Arial" w:hAnsi="Arial" w:cs="Arial"/>
          <w:b/>
          <w:bCs/>
        </w:rPr>
      </w:pPr>
      <w:r>
        <w:rPr>
          <w:rFonts w:ascii="Arial" w:hAnsi="Arial" w:cs="Arial"/>
        </w:rPr>
        <w:t xml:space="preserve">                                                                                                                             </w:t>
      </w:r>
      <w:r w:rsidR="00095F43" w:rsidRPr="003242D6">
        <w:rPr>
          <w:rFonts w:ascii="Arial" w:hAnsi="Arial" w:cs="Arial"/>
          <w:b/>
          <w:bCs/>
        </w:rPr>
        <w:t>18</w:t>
      </w:r>
      <w:r w:rsidR="003242D6" w:rsidRPr="003242D6">
        <w:rPr>
          <w:rFonts w:ascii="Arial" w:hAnsi="Arial" w:cs="Arial"/>
          <w:b/>
          <w:bCs/>
        </w:rPr>
        <w:t>,971</w:t>
      </w:r>
      <w:r w:rsidR="000D028E">
        <w:rPr>
          <w:rFonts w:ascii="Arial" w:hAnsi="Arial" w:cs="Arial"/>
        </w:rPr>
        <w:t xml:space="preserve">              </w:t>
      </w:r>
      <w:r w:rsidR="00D97B07">
        <w:rPr>
          <w:rFonts w:ascii="Arial" w:hAnsi="Arial" w:cs="Arial"/>
          <w:b/>
          <w:bCs/>
        </w:rPr>
        <w:t>2</w:t>
      </w:r>
      <w:r w:rsidR="00713201">
        <w:rPr>
          <w:rFonts w:ascii="Arial" w:hAnsi="Arial" w:cs="Arial"/>
          <w:b/>
          <w:bCs/>
        </w:rPr>
        <w:t>1,</w:t>
      </w:r>
      <w:r w:rsidR="009C29CF">
        <w:rPr>
          <w:rFonts w:ascii="Arial" w:hAnsi="Arial" w:cs="Arial"/>
          <w:b/>
          <w:bCs/>
        </w:rPr>
        <w:t>027</w:t>
      </w:r>
    </w:p>
    <w:p w14:paraId="1BABD52C" w14:textId="77777777" w:rsidR="004660FE" w:rsidRDefault="004660FE">
      <w:pPr>
        <w:tabs>
          <w:tab w:val="left" w:pos="6912"/>
          <w:tab w:val="left" w:pos="8188"/>
          <w:tab w:val="left" w:pos="9242"/>
        </w:tabs>
        <w:spacing w:before="240"/>
        <w:rPr>
          <w:rFonts w:ascii="Arial" w:hAnsi="Arial" w:cs="Arial"/>
        </w:rPr>
      </w:pPr>
      <w:r>
        <w:rPr>
          <w:rFonts w:ascii="Arial" w:hAnsi="Arial" w:cs="Arial"/>
        </w:rPr>
        <w:tab/>
      </w:r>
      <w:r>
        <w:rPr>
          <w:rFonts w:ascii="Arial" w:hAnsi="Arial" w:cs="Arial"/>
        </w:rPr>
        <w:tab/>
      </w:r>
    </w:p>
    <w:p w14:paraId="2A1DC749" w14:textId="77777777" w:rsidR="004660FE" w:rsidRDefault="004660FE">
      <w:pPr>
        <w:tabs>
          <w:tab w:val="left" w:pos="6912"/>
          <w:tab w:val="left" w:pos="8188"/>
          <w:tab w:val="left" w:pos="9242"/>
        </w:tabs>
        <w:spacing w:before="240"/>
        <w:rPr>
          <w:rFonts w:ascii="Arial" w:hAnsi="Arial" w:cs="Arial"/>
        </w:rPr>
      </w:pPr>
      <w:r>
        <w:rPr>
          <w:rFonts w:ascii="Arial" w:hAnsi="Arial" w:cs="Arial"/>
        </w:rPr>
        <w:t>All funds are unrestricted.</w:t>
      </w:r>
      <w:r>
        <w:rPr>
          <w:rFonts w:ascii="Arial" w:hAnsi="Arial" w:cs="Arial"/>
        </w:rPr>
        <w:tab/>
      </w:r>
      <w:r>
        <w:rPr>
          <w:rFonts w:ascii="Arial" w:hAnsi="Arial" w:cs="Arial"/>
        </w:rPr>
        <w:tab/>
      </w:r>
    </w:p>
    <w:p w14:paraId="53730E3D" w14:textId="77777777" w:rsidR="004660FE" w:rsidRDefault="004660FE">
      <w:pPr>
        <w:tabs>
          <w:tab w:val="left" w:pos="6912"/>
          <w:tab w:val="left" w:pos="8188"/>
          <w:tab w:val="left" w:pos="9242"/>
        </w:tabs>
        <w:spacing w:before="240"/>
        <w:rPr>
          <w:rFonts w:ascii="Arial" w:hAnsi="Arial" w:cs="Arial"/>
        </w:rPr>
      </w:pPr>
      <w:r>
        <w:rPr>
          <w:rFonts w:ascii="Arial" w:hAnsi="Arial" w:cs="Arial"/>
        </w:rPr>
        <w:tab/>
      </w:r>
      <w:r>
        <w:rPr>
          <w:rFonts w:ascii="Arial" w:hAnsi="Arial" w:cs="Arial"/>
        </w:rPr>
        <w:tab/>
      </w:r>
    </w:p>
    <w:p w14:paraId="2177F27F" w14:textId="7478BF84" w:rsidR="004660FE" w:rsidRDefault="004660FE">
      <w:pPr>
        <w:tabs>
          <w:tab w:val="left" w:pos="6912"/>
          <w:tab w:val="left" w:pos="8188"/>
          <w:tab w:val="left" w:pos="9242"/>
        </w:tabs>
        <w:spacing w:before="240"/>
        <w:rPr>
          <w:rFonts w:ascii="Arial" w:hAnsi="Arial" w:cs="Arial"/>
        </w:rPr>
      </w:pPr>
      <w:r>
        <w:rPr>
          <w:rFonts w:ascii="Arial" w:hAnsi="Arial" w:cs="Arial"/>
        </w:rPr>
        <w:t>Approved by the Manageme</w:t>
      </w:r>
      <w:r w:rsidR="000A4730">
        <w:rPr>
          <w:rFonts w:ascii="Arial" w:hAnsi="Arial" w:cs="Arial"/>
        </w:rPr>
        <w:t>nt Committee on</w:t>
      </w:r>
      <w:r w:rsidR="003F18E4">
        <w:rPr>
          <w:rFonts w:ascii="Arial" w:hAnsi="Arial" w:cs="Arial"/>
        </w:rPr>
        <w:t xml:space="preserve"> </w:t>
      </w:r>
      <w:r w:rsidR="006D618B">
        <w:rPr>
          <w:rFonts w:ascii="Arial" w:hAnsi="Arial" w:cs="Arial"/>
        </w:rPr>
        <w:t>23</w:t>
      </w:r>
      <w:r w:rsidR="006D618B" w:rsidRPr="006D618B">
        <w:rPr>
          <w:rFonts w:ascii="Arial" w:hAnsi="Arial" w:cs="Arial"/>
          <w:vertAlign w:val="superscript"/>
        </w:rPr>
        <w:t>rd</w:t>
      </w:r>
      <w:r w:rsidR="006D618B">
        <w:rPr>
          <w:rFonts w:ascii="Arial" w:hAnsi="Arial" w:cs="Arial"/>
        </w:rPr>
        <w:t xml:space="preserve"> </w:t>
      </w:r>
      <w:r w:rsidR="003F18E4">
        <w:rPr>
          <w:rFonts w:ascii="Arial" w:hAnsi="Arial" w:cs="Arial"/>
        </w:rPr>
        <w:t>March</w:t>
      </w:r>
      <w:r w:rsidR="000A4730">
        <w:rPr>
          <w:rFonts w:ascii="Arial" w:hAnsi="Arial" w:cs="Arial"/>
        </w:rPr>
        <w:t xml:space="preserve"> 20</w:t>
      </w:r>
      <w:r w:rsidR="00B50EC6">
        <w:rPr>
          <w:rFonts w:ascii="Arial" w:hAnsi="Arial" w:cs="Arial"/>
        </w:rPr>
        <w:t>2</w:t>
      </w:r>
      <w:r w:rsidR="00C70413">
        <w:rPr>
          <w:rFonts w:ascii="Arial" w:hAnsi="Arial" w:cs="Arial"/>
        </w:rPr>
        <w:t>6</w:t>
      </w:r>
      <w:r>
        <w:rPr>
          <w:rFonts w:ascii="Arial" w:hAnsi="Arial" w:cs="Arial"/>
        </w:rPr>
        <w:t xml:space="preserve"> and signed on its behalf by:</w:t>
      </w:r>
      <w:r>
        <w:rPr>
          <w:rFonts w:ascii="Arial" w:hAnsi="Arial" w:cs="Arial"/>
        </w:rPr>
        <w:tab/>
      </w:r>
    </w:p>
    <w:p w14:paraId="119EC34A" w14:textId="050778DE" w:rsidR="004660FE" w:rsidRDefault="00184D97">
      <w:pPr>
        <w:tabs>
          <w:tab w:val="left" w:pos="6912"/>
          <w:tab w:val="left" w:pos="8188"/>
          <w:tab w:val="left" w:pos="9242"/>
        </w:tabs>
        <w:spacing w:before="240"/>
        <w:rPr>
          <w:rFonts w:ascii="Arial" w:hAnsi="Arial" w:cs="Arial"/>
        </w:rPr>
      </w:pPr>
      <w:r>
        <w:rPr>
          <w:rFonts w:ascii="Arial" w:hAnsi="Arial" w:cs="Arial"/>
          <w:noProof/>
        </w:rPr>
        <w:drawing>
          <wp:inline distT="0" distB="0" distL="0" distR="0" wp14:anchorId="0AB495D3" wp14:editId="682F73C5">
            <wp:extent cx="2200275" cy="616169"/>
            <wp:effectExtent l="19050" t="76200" r="28575" b="88900"/>
            <wp:docPr id="1455475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75982" name="Picture 1455475982"/>
                    <pic:cNvPicPr/>
                  </pic:nvPicPr>
                  <pic:blipFill>
                    <a:blip r:embed="rId8" cstate="print">
                      <a:extLst>
                        <a:ext uri="{28A0092B-C50C-407E-A947-70E740481C1C}">
                          <a14:useLocalDpi xmlns:a14="http://schemas.microsoft.com/office/drawing/2010/main" val="0"/>
                        </a:ext>
                      </a:extLst>
                    </a:blip>
                    <a:stretch>
                      <a:fillRect/>
                    </a:stretch>
                  </pic:blipFill>
                  <pic:spPr>
                    <a:xfrm rot="21368702">
                      <a:off x="0" y="0"/>
                      <a:ext cx="2216889" cy="620822"/>
                    </a:xfrm>
                    <a:prstGeom prst="rect">
                      <a:avLst/>
                    </a:prstGeom>
                  </pic:spPr>
                </pic:pic>
              </a:graphicData>
            </a:graphic>
          </wp:inline>
        </w:drawing>
      </w:r>
      <w:r w:rsidR="004660FE">
        <w:rPr>
          <w:rFonts w:ascii="Arial" w:hAnsi="Arial" w:cs="Arial"/>
        </w:rPr>
        <w:tab/>
      </w:r>
      <w:r w:rsidR="004660FE">
        <w:rPr>
          <w:rFonts w:ascii="Arial" w:hAnsi="Arial" w:cs="Arial"/>
        </w:rPr>
        <w:tab/>
      </w:r>
    </w:p>
    <w:p w14:paraId="56A0D3A8" w14:textId="2AE816A2" w:rsidR="00874004" w:rsidRDefault="00444719">
      <w:pPr>
        <w:tabs>
          <w:tab w:val="left" w:pos="6912"/>
          <w:tab w:val="left" w:pos="8188"/>
          <w:tab w:val="left" w:pos="9242"/>
        </w:tabs>
        <w:spacing w:before="240"/>
        <w:rPr>
          <w:rFonts w:ascii="Arial" w:hAnsi="Arial" w:cs="Arial"/>
        </w:rPr>
      </w:pPr>
      <w:r>
        <w:rPr>
          <w:rFonts w:ascii="Arial" w:hAnsi="Arial" w:cs="Arial"/>
        </w:rPr>
        <w:t>Chair</w:t>
      </w:r>
      <w:r w:rsidR="004660FE">
        <w:rPr>
          <w:rFonts w:ascii="Arial" w:hAnsi="Arial" w:cs="Arial"/>
        </w:rPr>
        <w:t xml:space="preserve">: </w:t>
      </w:r>
      <w:r w:rsidR="00184D97">
        <w:rPr>
          <w:rFonts w:ascii="Arial" w:hAnsi="Arial" w:cs="Arial"/>
        </w:rPr>
        <w:t xml:space="preserve">  </w:t>
      </w:r>
      <w:r w:rsidR="00270584">
        <w:rPr>
          <w:rFonts w:ascii="Arial" w:hAnsi="Arial" w:cs="Arial"/>
        </w:rPr>
        <w:t>Eileen Brooke-Freeman</w:t>
      </w:r>
    </w:p>
    <w:p w14:paraId="4DB7CA1A" w14:textId="77777777" w:rsidR="00874004" w:rsidRDefault="00874004">
      <w:pPr>
        <w:tabs>
          <w:tab w:val="left" w:pos="6912"/>
          <w:tab w:val="left" w:pos="8188"/>
          <w:tab w:val="left" w:pos="9242"/>
        </w:tabs>
        <w:spacing w:before="240"/>
        <w:rPr>
          <w:rFonts w:ascii="Arial" w:hAnsi="Arial" w:cs="Arial"/>
        </w:rPr>
      </w:pPr>
    </w:p>
    <w:p w14:paraId="56C04D28" w14:textId="484EADBA" w:rsidR="00874004" w:rsidRDefault="00184D97">
      <w:pPr>
        <w:tabs>
          <w:tab w:val="left" w:pos="6912"/>
          <w:tab w:val="left" w:pos="8188"/>
          <w:tab w:val="left" w:pos="9242"/>
        </w:tabs>
        <w:spacing w:before="240"/>
        <w:rPr>
          <w:rFonts w:ascii="Arial" w:hAnsi="Arial" w:cs="Arial"/>
        </w:rPr>
      </w:pPr>
      <w:r>
        <w:rPr>
          <w:rFonts w:ascii="Arial" w:hAnsi="Arial" w:cs="Arial"/>
          <w:noProof/>
        </w:rPr>
        <w:drawing>
          <wp:inline distT="0" distB="0" distL="0" distR="0" wp14:anchorId="0D6B9E54" wp14:editId="24B8FF86">
            <wp:extent cx="1924050" cy="619766"/>
            <wp:effectExtent l="19050" t="57150" r="19050" b="66040"/>
            <wp:docPr id="1306149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49177" name="Picture 1306149177"/>
                    <pic:cNvPicPr/>
                  </pic:nvPicPr>
                  <pic:blipFill>
                    <a:blip r:embed="rId9" cstate="print">
                      <a:extLst>
                        <a:ext uri="{28A0092B-C50C-407E-A947-70E740481C1C}">
                          <a14:useLocalDpi xmlns:a14="http://schemas.microsoft.com/office/drawing/2010/main" val="0"/>
                        </a:ext>
                      </a:extLst>
                    </a:blip>
                    <a:stretch>
                      <a:fillRect/>
                    </a:stretch>
                  </pic:blipFill>
                  <pic:spPr>
                    <a:xfrm rot="21423795">
                      <a:off x="0" y="0"/>
                      <a:ext cx="1939240" cy="624659"/>
                    </a:xfrm>
                    <a:prstGeom prst="rect">
                      <a:avLst/>
                    </a:prstGeom>
                  </pic:spPr>
                </pic:pic>
              </a:graphicData>
            </a:graphic>
          </wp:inline>
        </w:drawing>
      </w:r>
    </w:p>
    <w:p w14:paraId="195A0A5B" w14:textId="65628F5A" w:rsidR="004660FE" w:rsidRDefault="00874004" w:rsidP="00606720">
      <w:pPr>
        <w:tabs>
          <w:tab w:val="left" w:pos="6912"/>
          <w:tab w:val="left" w:pos="8188"/>
          <w:tab w:val="left" w:pos="9242"/>
        </w:tabs>
        <w:spacing w:before="240"/>
      </w:pPr>
      <w:r>
        <w:rPr>
          <w:rFonts w:ascii="Arial" w:hAnsi="Arial" w:cs="Arial"/>
        </w:rPr>
        <w:t xml:space="preserve">  Treasurer:   John R Smith</w:t>
      </w:r>
      <w:r w:rsidR="004660FE">
        <w:rPr>
          <w:rFonts w:ascii="Arial" w:hAnsi="Arial" w:cs="Arial"/>
        </w:rPr>
        <w:tab/>
      </w:r>
    </w:p>
    <w:sectPr w:rsidR="004660FE">
      <w:footerReference w:type="default" r:id="rId10"/>
      <w:footnotePr>
        <w:pos w:val="beneathText"/>
      </w:footnotePr>
      <w:pgSz w:w="11905" w:h="16837"/>
      <w:pgMar w:top="567" w:right="1440" w:bottom="764"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4C34" w14:textId="77777777" w:rsidR="00417C85" w:rsidRDefault="00417C85">
      <w:r>
        <w:separator/>
      </w:r>
    </w:p>
  </w:endnote>
  <w:endnote w:type="continuationSeparator" w:id="0">
    <w:p w14:paraId="263DE90D" w14:textId="77777777" w:rsidR="00417C85" w:rsidRDefault="0041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BADC" w14:textId="77777777" w:rsidR="00E143CD" w:rsidRDefault="00E143CD">
    <w:pPr>
      <w:pStyle w:val="Footer"/>
      <w:jc w:val="right"/>
    </w:pPr>
    <w:r>
      <w:fldChar w:fldCharType="begin"/>
    </w:r>
    <w:r>
      <w:instrText xml:space="preserve"> PAGE </w:instrText>
    </w:r>
    <w:r>
      <w:fldChar w:fldCharType="separate"/>
    </w:r>
    <w:r>
      <w:rPr>
        <w:noProof/>
      </w:rPr>
      <w:t>6</w:t>
    </w:r>
    <w:r>
      <w:rPr>
        <w:noProof/>
      </w:rPr>
      <w:fldChar w:fldCharType="end"/>
    </w:r>
  </w:p>
  <w:p w14:paraId="1A375B26" w14:textId="77777777" w:rsidR="00E143CD" w:rsidRDefault="00E14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5E9D" w14:textId="77777777" w:rsidR="00417C85" w:rsidRDefault="00417C85">
      <w:r>
        <w:separator/>
      </w:r>
    </w:p>
  </w:footnote>
  <w:footnote w:type="continuationSeparator" w:id="0">
    <w:p w14:paraId="45C7738F" w14:textId="77777777" w:rsidR="00417C85" w:rsidRDefault="00417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pStyle w:val="Heading5"/>
      <w:suff w:val="nothing"/>
      <w:lvlText w:val=""/>
      <w:lvlJc w:val="left"/>
      <w:pPr>
        <w:tabs>
          <w:tab w:val="num" w:pos="0"/>
        </w:tabs>
      </w:pPr>
    </w:lvl>
    <w:lvl w:ilvl="5">
      <w:start w:val="1"/>
      <w:numFmt w:val="none"/>
      <w:pStyle w:val="Heading6"/>
      <w:suff w:val="nothing"/>
      <w:lvlText w:val=""/>
      <w:lvlJc w:val="left"/>
      <w:pPr>
        <w:tabs>
          <w:tab w:val="num" w:pos="0"/>
        </w:tabs>
      </w:pPr>
    </w:lvl>
    <w:lvl w:ilvl="6">
      <w:start w:val="1"/>
      <w:numFmt w:val="none"/>
      <w:pStyle w:val="Heading7"/>
      <w:suff w:val="nothing"/>
      <w:lvlText w:val=""/>
      <w:lvlJc w:val="left"/>
      <w:pPr>
        <w:tabs>
          <w:tab w:val="num" w:pos="0"/>
        </w:tabs>
      </w:pPr>
    </w:lvl>
    <w:lvl w:ilvl="7">
      <w:start w:val="1"/>
      <w:numFmt w:val="none"/>
      <w:pStyle w:val="Heading8"/>
      <w:suff w:val="nothing"/>
      <w:lvlText w:val=""/>
      <w:lvlJc w:val="left"/>
      <w:pPr>
        <w:tabs>
          <w:tab w:val="num" w:pos="0"/>
        </w:tabs>
      </w:pPr>
    </w:lvl>
    <w:lvl w:ilvl="8">
      <w:start w:val="1"/>
      <w:numFmt w:val="none"/>
      <w:pStyle w:val="Heading9"/>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none"/>
      <w:pStyle w:val="Heading10"/>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pPr>
    </w:lvl>
  </w:abstractNum>
  <w:abstractNum w:abstractNumId="5" w15:restartNumberingAfterBreak="0">
    <w:nsid w:val="6ACE37AC"/>
    <w:multiLevelType w:val="hybridMultilevel"/>
    <w:tmpl w:val="25A6C79A"/>
    <w:lvl w:ilvl="0" w:tplc="4E2E9A04">
      <w:numFmt w:val="bullet"/>
      <w:lvlText w:val=""/>
      <w:lvlJc w:val="left"/>
      <w:pPr>
        <w:ind w:left="1965" w:hanging="360"/>
      </w:pPr>
      <w:rPr>
        <w:rFonts w:ascii="Wingdings" w:eastAsia="Times New Roman" w:hAnsi="Wingdings" w:cs="Arial" w:hint="default"/>
      </w:rPr>
    </w:lvl>
    <w:lvl w:ilvl="1" w:tplc="08090003" w:tentative="1">
      <w:start w:val="1"/>
      <w:numFmt w:val="bullet"/>
      <w:lvlText w:val="o"/>
      <w:lvlJc w:val="left"/>
      <w:pPr>
        <w:ind w:left="2685" w:hanging="360"/>
      </w:pPr>
      <w:rPr>
        <w:rFonts w:ascii="Courier New" w:hAnsi="Courier New" w:cs="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cs="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cs="Courier New" w:hint="default"/>
      </w:rPr>
    </w:lvl>
    <w:lvl w:ilvl="8" w:tplc="08090005" w:tentative="1">
      <w:start w:val="1"/>
      <w:numFmt w:val="bullet"/>
      <w:lvlText w:val=""/>
      <w:lvlJc w:val="left"/>
      <w:pPr>
        <w:ind w:left="7725" w:hanging="360"/>
      </w:pPr>
      <w:rPr>
        <w:rFonts w:ascii="Wingdings" w:hAnsi="Wingdings" w:hint="default"/>
      </w:rPr>
    </w:lvl>
  </w:abstractNum>
  <w:num w:numId="1" w16cid:durableId="1074475196">
    <w:abstractNumId w:val="0"/>
  </w:num>
  <w:num w:numId="2" w16cid:durableId="1567953921">
    <w:abstractNumId w:val="1"/>
  </w:num>
  <w:num w:numId="3" w16cid:durableId="1513909598">
    <w:abstractNumId w:val="2"/>
  </w:num>
  <w:num w:numId="4" w16cid:durableId="506557209">
    <w:abstractNumId w:val="3"/>
  </w:num>
  <w:num w:numId="5" w16cid:durableId="1058212353">
    <w:abstractNumId w:val="4"/>
  </w:num>
  <w:num w:numId="6" w16cid:durableId="1246919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A7"/>
    <w:rsid w:val="0000076B"/>
    <w:rsid w:val="00007A5C"/>
    <w:rsid w:val="000143AE"/>
    <w:rsid w:val="00016055"/>
    <w:rsid w:val="00021238"/>
    <w:rsid w:val="00032B81"/>
    <w:rsid w:val="00034C19"/>
    <w:rsid w:val="00040E09"/>
    <w:rsid w:val="00041BF2"/>
    <w:rsid w:val="00052B33"/>
    <w:rsid w:val="00054585"/>
    <w:rsid w:val="00054D8D"/>
    <w:rsid w:val="00061CB1"/>
    <w:rsid w:val="00063BD6"/>
    <w:rsid w:val="00066FDB"/>
    <w:rsid w:val="00080325"/>
    <w:rsid w:val="00082B4E"/>
    <w:rsid w:val="00095260"/>
    <w:rsid w:val="000954CC"/>
    <w:rsid w:val="00095F43"/>
    <w:rsid w:val="000A4730"/>
    <w:rsid w:val="000A556D"/>
    <w:rsid w:val="000A69F1"/>
    <w:rsid w:val="000B546C"/>
    <w:rsid w:val="000C0C46"/>
    <w:rsid w:val="000C575D"/>
    <w:rsid w:val="000D028E"/>
    <w:rsid w:val="000D084F"/>
    <w:rsid w:val="000F3A46"/>
    <w:rsid w:val="000F504D"/>
    <w:rsid w:val="000F57FD"/>
    <w:rsid w:val="000F7FC7"/>
    <w:rsid w:val="00115147"/>
    <w:rsid w:val="00121202"/>
    <w:rsid w:val="001220DF"/>
    <w:rsid w:val="0012361F"/>
    <w:rsid w:val="00132AE1"/>
    <w:rsid w:val="00146052"/>
    <w:rsid w:val="00170549"/>
    <w:rsid w:val="00174CBF"/>
    <w:rsid w:val="00177510"/>
    <w:rsid w:val="00184D97"/>
    <w:rsid w:val="001900DF"/>
    <w:rsid w:val="00196A1D"/>
    <w:rsid w:val="001B3BA7"/>
    <w:rsid w:val="001B5F77"/>
    <w:rsid w:val="001B7D5B"/>
    <w:rsid w:val="001C22B9"/>
    <w:rsid w:val="001C2787"/>
    <w:rsid w:val="001C2D41"/>
    <w:rsid w:val="001C34ED"/>
    <w:rsid w:val="001C7A51"/>
    <w:rsid w:val="001D1D4D"/>
    <w:rsid w:val="001E3683"/>
    <w:rsid w:val="001F3114"/>
    <w:rsid w:val="002009A4"/>
    <w:rsid w:val="002047B5"/>
    <w:rsid w:val="0020635B"/>
    <w:rsid w:val="00207938"/>
    <w:rsid w:val="00210F4F"/>
    <w:rsid w:val="002134BE"/>
    <w:rsid w:val="00214A21"/>
    <w:rsid w:val="00223478"/>
    <w:rsid w:val="0022728C"/>
    <w:rsid w:val="00234E4E"/>
    <w:rsid w:val="00236A4E"/>
    <w:rsid w:val="002403B1"/>
    <w:rsid w:val="002438CF"/>
    <w:rsid w:val="00245B6D"/>
    <w:rsid w:val="00261FCD"/>
    <w:rsid w:val="00262C75"/>
    <w:rsid w:val="00270584"/>
    <w:rsid w:val="00273747"/>
    <w:rsid w:val="002802FD"/>
    <w:rsid w:val="002A67A2"/>
    <w:rsid w:val="002B57AE"/>
    <w:rsid w:val="002C20BD"/>
    <w:rsid w:val="002D3E1A"/>
    <w:rsid w:val="002D7778"/>
    <w:rsid w:val="002E1575"/>
    <w:rsid w:val="002E28F5"/>
    <w:rsid w:val="002E53F7"/>
    <w:rsid w:val="002E5DB2"/>
    <w:rsid w:val="002F033F"/>
    <w:rsid w:val="00312AC9"/>
    <w:rsid w:val="00321CED"/>
    <w:rsid w:val="00322D86"/>
    <w:rsid w:val="003242D6"/>
    <w:rsid w:val="003274D1"/>
    <w:rsid w:val="00327548"/>
    <w:rsid w:val="00327C0F"/>
    <w:rsid w:val="0033410E"/>
    <w:rsid w:val="00334370"/>
    <w:rsid w:val="0033654E"/>
    <w:rsid w:val="0034415D"/>
    <w:rsid w:val="00344356"/>
    <w:rsid w:val="003625FE"/>
    <w:rsid w:val="00365B0C"/>
    <w:rsid w:val="00370086"/>
    <w:rsid w:val="00372A36"/>
    <w:rsid w:val="00380D0D"/>
    <w:rsid w:val="003816DF"/>
    <w:rsid w:val="00385312"/>
    <w:rsid w:val="003A14DB"/>
    <w:rsid w:val="003A31A6"/>
    <w:rsid w:val="003A39BF"/>
    <w:rsid w:val="003A413F"/>
    <w:rsid w:val="003B2C09"/>
    <w:rsid w:val="003B4083"/>
    <w:rsid w:val="003B763C"/>
    <w:rsid w:val="003C135E"/>
    <w:rsid w:val="003D45A8"/>
    <w:rsid w:val="003E0A56"/>
    <w:rsid w:val="003E17FA"/>
    <w:rsid w:val="003E6B06"/>
    <w:rsid w:val="003E731F"/>
    <w:rsid w:val="003E7406"/>
    <w:rsid w:val="003F0FE2"/>
    <w:rsid w:val="003F131A"/>
    <w:rsid w:val="003F18E4"/>
    <w:rsid w:val="003F562E"/>
    <w:rsid w:val="003F6B96"/>
    <w:rsid w:val="003F73E6"/>
    <w:rsid w:val="00401077"/>
    <w:rsid w:val="0040159A"/>
    <w:rsid w:val="00403D76"/>
    <w:rsid w:val="00405DDC"/>
    <w:rsid w:val="00407777"/>
    <w:rsid w:val="00412337"/>
    <w:rsid w:val="00414920"/>
    <w:rsid w:val="00416DD0"/>
    <w:rsid w:val="00417C85"/>
    <w:rsid w:val="004208AE"/>
    <w:rsid w:val="004309E0"/>
    <w:rsid w:val="004408F7"/>
    <w:rsid w:val="00444719"/>
    <w:rsid w:val="00460B2D"/>
    <w:rsid w:val="00461216"/>
    <w:rsid w:val="004660FE"/>
    <w:rsid w:val="004710E0"/>
    <w:rsid w:val="00473A3F"/>
    <w:rsid w:val="00481F87"/>
    <w:rsid w:val="004831FB"/>
    <w:rsid w:val="00485B47"/>
    <w:rsid w:val="004A17B2"/>
    <w:rsid w:val="004A6914"/>
    <w:rsid w:val="004A6A1A"/>
    <w:rsid w:val="004B0F0B"/>
    <w:rsid w:val="004B4B27"/>
    <w:rsid w:val="004B7C13"/>
    <w:rsid w:val="004C20FA"/>
    <w:rsid w:val="004C3677"/>
    <w:rsid w:val="004C7CFE"/>
    <w:rsid w:val="004F2C21"/>
    <w:rsid w:val="004F3F77"/>
    <w:rsid w:val="00505D12"/>
    <w:rsid w:val="005134B6"/>
    <w:rsid w:val="00525C83"/>
    <w:rsid w:val="005373C7"/>
    <w:rsid w:val="0054451C"/>
    <w:rsid w:val="00546E33"/>
    <w:rsid w:val="00552CF5"/>
    <w:rsid w:val="00554445"/>
    <w:rsid w:val="005569F6"/>
    <w:rsid w:val="005739F8"/>
    <w:rsid w:val="005747DA"/>
    <w:rsid w:val="00580980"/>
    <w:rsid w:val="005810F2"/>
    <w:rsid w:val="0059085E"/>
    <w:rsid w:val="00592899"/>
    <w:rsid w:val="00593BD8"/>
    <w:rsid w:val="00596E7E"/>
    <w:rsid w:val="005A0BC8"/>
    <w:rsid w:val="005A2DD1"/>
    <w:rsid w:val="005A6F2E"/>
    <w:rsid w:val="005B3B1B"/>
    <w:rsid w:val="005B4959"/>
    <w:rsid w:val="005B4E94"/>
    <w:rsid w:val="005C69FB"/>
    <w:rsid w:val="005C7BA5"/>
    <w:rsid w:val="005D15CF"/>
    <w:rsid w:val="005D3AD3"/>
    <w:rsid w:val="005E160C"/>
    <w:rsid w:val="005E30BF"/>
    <w:rsid w:val="005E45CC"/>
    <w:rsid w:val="005E49E3"/>
    <w:rsid w:val="005E4BDE"/>
    <w:rsid w:val="005E6844"/>
    <w:rsid w:val="005F1DC8"/>
    <w:rsid w:val="005F22C0"/>
    <w:rsid w:val="005F3E37"/>
    <w:rsid w:val="005F77D9"/>
    <w:rsid w:val="00603524"/>
    <w:rsid w:val="00604109"/>
    <w:rsid w:val="00606720"/>
    <w:rsid w:val="00627610"/>
    <w:rsid w:val="00631CAD"/>
    <w:rsid w:val="00634932"/>
    <w:rsid w:val="00645CA8"/>
    <w:rsid w:val="00650635"/>
    <w:rsid w:val="00661154"/>
    <w:rsid w:val="00661880"/>
    <w:rsid w:val="00665E7D"/>
    <w:rsid w:val="00666926"/>
    <w:rsid w:val="00674B36"/>
    <w:rsid w:val="006831AC"/>
    <w:rsid w:val="0069006C"/>
    <w:rsid w:val="00691451"/>
    <w:rsid w:val="0069459C"/>
    <w:rsid w:val="00694847"/>
    <w:rsid w:val="006A0DF2"/>
    <w:rsid w:val="006C1492"/>
    <w:rsid w:val="006D07DF"/>
    <w:rsid w:val="006D2B4C"/>
    <w:rsid w:val="006D618B"/>
    <w:rsid w:val="006D7F85"/>
    <w:rsid w:val="006E1B13"/>
    <w:rsid w:val="006F2512"/>
    <w:rsid w:val="006F5F2E"/>
    <w:rsid w:val="00705E7C"/>
    <w:rsid w:val="00712FC4"/>
    <w:rsid w:val="00713201"/>
    <w:rsid w:val="00715D6A"/>
    <w:rsid w:val="0073105B"/>
    <w:rsid w:val="0073173C"/>
    <w:rsid w:val="007368C3"/>
    <w:rsid w:val="00736E15"/>
    <w:rsid w:val="00742F22"/>
    <w:rsid w:val="00744DCB"/>
    <w:rsid w:val="00750723"/>
    <w:rsid w:val="0076286F"/>
    <w:rsid w:val="00764203"/>
    <w:rsid w:val="00765DE6"/>
    <w:rsid w:val="00767672"/>
    <w:rsid w:val="00773198"/>
    <w:rsid w:val="00782E38"/>
    <w:rsid w:val="00786D90"/>
    <w:rsid w:val="0079355E"/>
    <w:rsid w:val="00797E29"/>
    <w:rsid w:val="007B2772"/>
    <w:rsid w:val="007B5553"/>
    <w:rsid w:val="007B7406"/>
    <w:rsid w:val="007C0160"/>
    <w:rsid w:val="007C0866"/>
    <w:rsid w:val="007D1012"/>
    <w:rsid w:val="007E6571"/>
    <w:rsid w:val="007E7884"/>
    <w:rsid w:val="00811324"/>
    <w:rsid w:val="00812892"/>
    <w:rsid w:val="00816A6A"/>
    <w:rsid w:val="00820D6A"/>
    <w:rsid w:val="008236C0"/>
    <w:rsid w:val="0083546C"/>
    <w:rsid w:val="008438D5"/>
    <w:rsid w:val="00850F89"/>
    <w:rsid w:val="00851D54"/>
    <w:rsid w:val="00860986"/>
    <w:rsid w:val="0086532D"/>
    <w:rsid w:val="00870089"/>
    <w:rsid w:val="008718B8"/>
    <w:rsid w:val="00873863"/>
    <w:rsid w:val="00874004"/>
    <w:rsid w:val="00876287"/>
    <w:rsid w:val="00886E15"/>
    <w:rsid w:val="00887DC1"/>
    <w:rsid w:val="0089600E"/>
    <w:rsid w:val="008A058B"/>
    <w:rsid w:val="008A184F"/>
    <w:rsid w:val="008A245E"/>
    <w:rsid w:val="008A4A3D"/>
    <w:rsid w:val="008B0AE3"/>
    <w:rsid w:val="008B4ADA"/>
    <w:rsid w:val="008B4FAD"/>
    <w:rsid w:val="008C2728"/>
    <w:rsid w:val="008C30DF"/>
    <w:rsid w:val="008C5888"/>
    <w:rsid w:val="008F1645"/>
    <w:rsid w:val="008F1FE9"/>
    <w:rsid w:val="008F2A12"/>
    <w:rsid w:val="00901A6C"/>
    <w:rsid w:val="00906E65"/>
    <w:rsid w:val="00916EAE"/>
    <w:rsid w:val="00916F9F"/>
    <w:rsid w:val="00923FF0"/>
    <w:rsid w:val="00935FD2"/>
    <w:rsid w:val="009411AF"/>
    <w:rsid w:val="00946224"/>
    <w:rsid w:val="009468A7"/>
    <w:rsid w:val="0095251D"/>
    <w:rsid w:val="009525B1"/>
    <w:rsid w:val="00952D6B"/>
    <w:rsid w:val="009532DE"/>
    <w:rsid w:val="00957C90"/>
    <w:rsid w:val="00960522"/>
    <w:rsid w:val="009640EB"/>
    <w:rsid w:val="00981BE2"/>
    <w:rsid w:val="00987D70"/>
    <w:rsid w:val="00991FC3"/>
    <w:rsid w:val="00994CFC"/>
    <w:rsid w:val="0099564E"/>
    <w:rsid w:val="00997C88"/>
    <w:rsid w:val="009A3970"/>
    <w:rsid w:val="009A6D5D"/>
    <w:rsid w:val="009A74D2"/>
    <w:rsid w:val="009B2B3E"/>
    <w:rsid w:val="009B325D"/>
    <w:rsid w:val="009B37C5"/>
    <w:rsid w:val="009B5AF1"/>
    <w:rsid w:val="009B7264"/>
    <w:rsid w:val="009C1A3E"/>
    <w:rsid w:val="009C29CF"/>
    <w:rsid w:val="009C52E6"/>
    <w:rsid w:val="009C6D7C"/>
    <w:rsid w:val="009C6F73"/>
    <w:rsid w:val="009D241A"/>
    <w:rsid w:val="009D60C3"/>
    <w:rsid w:val="009F40F4"/>
    <w:rsid w:val="009F4508"/>
    <w:rsid w:val="009F6107"/>
    <w:rsid w:val="00A00AB8"/>
    <w:rsid w:val="00A07D8F"/>
    <w:rsid w:val="00A2239D"/>
    <w:rsid w:val="00A26E5E"/>
    <w:rsid w:val="00A442C9"/>
    <w:rsid w:val="00A50446"/>
    <w:rsid w:val="00A71D0F"/>
    <w:rsid w:val="00A758AA"/>
    <w:rsid w:val="00A8199E"/>
    <w:rsid w:val="00A84C08"/>
    <w:rsid w:val="00A90BD4"/>
    <w:rsid w:val="00A92FC5"/>
    <w:rsid w:val="00A9551E"/>
    <w:rsid w:val="00AA0F41"/>
    <w:rsid w:val="00AB2386"/>
    <w:rsid w:val="00AB390B"/>
    <w:rsid w:val="00AC27A6"/>
    <w:rsid w:val="00AC4F6C"/>
    <w:rsid w:val="00AD1F78"/>
    <w:rsid w:val="00AD46C7"/>
    <w:rsid w:val="00AE0B49"/>
    <w:rsid w:val="00AE26AE"/>
    <w:rsid w:val="00AF192F"/>
    <w:rsid w:val="00AF3B48"/>
    <w:rsid w:val="00AF520C"/>
    <w:rsid w:val="00AF6140"/>
    <w:rsid w:val="00AF6866"/>
    <w:rsid w:val="00AF72AF"/>
    <w:rsid w:val="00B005FC"/>
    <w:rsid w:val="00B00880"/>
    <w:rsid w:val="00B06821"/>
    <w:rsid w:val="00B1000B"/>
    <w:rsid w:val="00B11215"/>
    <w:rsid w:val="00B23B94"/>
    <w:rsid w:val="00B244BE"/>
    <w:rsid w:val="00B33B29"/>
    <w:rsid w:val="00B343E6"/>
    <w:rsid w:val="00B3494A"/>
    <w:rsid w:val="00B402CD"/>
    <w:rsid w:val="00B41F7E"/>
    <w:rsid w:val="00B42B3C"/>
    <w:rsid w:val="00B442BB"/>
    <w:rsid w:val="00B50EC6"/>
    <w:rsid w:val="00B52535"/>
    <w:rsid w:val="00B67D66"/>
    <w:rsid w:val="00B71D75"/>
    <w:rsid w:val="00B7593A"/>
    <w:rsid w:val="00B80EE4"/>
    <w:rsid w:val="00B8127B"/>
    <w:rsid w:val="00B91A83"/>
    <w:rsid w:val="00B937C2"/>
    <w:rsid w:val="00BA3A92"/>
    <w:rsid w:val="00BA3CA8"/>
    <w:rsid w:val="00BA504E"/>
    <w:rsid w:val="00BB5D49"/>
    <w:rsid w:val="00BB6821"/>
    <w:rsid w:val="00BC4911"/>
    <w:rsid w:val="00BC491A"/>
    <w:rsid w:val="00BC4ECA"/>
    <w:rsid w:val="00BC575A"/>
    <w:rsid w:val="00BD6F1B"/>
    <w:rsid w:val="00BE1ABB"/>
    <w:rsid w:val="00BE4928"/>
    <w:rsid w:val="00BF5C97"/>
    <w:rsid w:val="00BF7C4E"/>
    <w:rsid w:val="00C00C97"/>
    <w:rsid w:val="00C0435C"/>
    <w:rsid w:val="00C069FB"/>
    <w:rsid w:val="00C107DE"/>
    <w:rsid w:val="00C22399"/>
    <w:rsid w:val="00C23B5E"/>
    <w:rsid w:val="00C314C6"/>
    <w:rsid w:val="00C46EB4"/>
    <w:rsid w:val="00C50B72"/>
    <w:rsid w:val="00C60BD1"/>
    <w:rsid w:val="00C6731C"/>
    <w:rsid w:val="00C67701"/>
    <w:rsid w:val="00C70413"/>
    <w:rsid w:val="00C7550E"/>
    <w:rsid w:val="00C80580"/>
    <w:rsid w:val="00C870B3"/>
    <w:rsid w:val="00C87224"/>
    <w:rsid w:val="00C9573B"/>
    <w:rsid w:val="00C97E9E"/>
    <w:rsid w:val="00CA4970"/>
    <w:rsid w:val="00CB0FD0"/>
    <w:rsid w:val="00CB5D8C"/>
    <w:rsid w:val="00CB7C36"/>
    <w:rsid w:val="00CC26A2"/>
    <w:rsid w:val="00CE02F9"/>
    <w:rsid w:val="00D04DBA"/>
    <w:rsid w:val="00D07106"/>
    <w:rsid w:val="00D22A7F"/>
    <w:rsid w:val="00D2636D"/>
    <w:rsid w:val="00D277AF"/>
    <w:rsid w:val="00D340B9"/>
    <w:rsid w:val="00D366C0"/>
    <w:rsid w:val="00D4340F"/>
    <w:rsid w:val="00D4400F"/>
    <w:rsid w:val="00D454FE"/>
    <w:rsid w:val="00D519D4"/>
    <w:rsid w:val="00D564D4"/>
    <w:rsid w:val="00D60472"/>
    <w:rsid w:val="00D61E44"/>
    <w:rsid w:val="00D620E0"/>
    <w:rsid w:val="00D62AEB"/>
    <w:rsid w:val="00D64264"/>
    <w:rsid w:val="00D647B6"/>
    <w:rsid w:val="00D64A1D"/>
    <w:rsid w:val="00D65A5F"/>
    <w:rsid w:val="00D739EE"/>
    <w:rsid w:val="00D80A57"/>
    <w:rsid w:val="00D812F9"/>
    <w:rsid w:val="00D86730"/>
    <w:rsid w:val="00D873A4"/>
    <w:rsid w:val="00D953B4"/>
    <w:rsid w:val="00D97B07"/>
    <w:rsid w:val="00DA1E4A"/>
    <w:rsid w:val="00DA33A7"/>
    <w:rsid w:val="00DA3958"/>
    <w:rsid w:val="00DA4BFF"/>
    <w:rsid w:val="00DA7CF9"/>
    <w:rsid w:val="00DB2F0B"/>
    <w:rsid w:val="00DC69D6"/>
    <w:rsid w:val="00DC6C4C"/>
    <w:rsid w:val="00DC6EDC"/>
    <w:rsid w:val="00DD07D9"/>
    <w:rsid w:val="00DD0B12"/>
    <w:rsid w:val="00DD2181"/>
    <w:rsid w:val="00DE0B79"/>
    <w:rsid w:val="00DE208D"/>
    <w:rsid w:val="00E00065"/>
    <w:rsid w:val="00E07324"/>
    <w:rsid w:val="00E10116"/>
    <w:rsid w:val="00E143CD"/>
    <w:rsid w:val="00E16852"/>
    <w:rsid w:val="00E21872"/>
    <w:rsid w:val="00E222D5"/>
    <w:rsid w:val="00E22ABA"/>
    <w:rsid w:val="00E42910"/>
    <w:rsid w:val="00E4426C"/>
    <w:rsid w:val="00E45408"/>
    <w:rsid w:val="00E5392C"/>
    <w:rsid w:val="00E60E49"/>
    <w:rsid w:val="00E675C8"/>
    <w:rsid w:val="00E80FE5"/>
    <w:rsid w:val="00E831AA"/>
    <w:rsid w:val="00E86DA1"/>
    <w:rsid w:val="00E910C5"/>
    <w:rsid w:val="00E970D0"/>
    <w:rsid w:val="00EA017D"/>
    <w:rsid w:val="00EB0ED6"/>
    <w:rsid w:val="00EB4702"/>
    <w:rsid w:val="00EC54AF"/>
    <w:rsid w:val="00EF1E12"/>
    <w:rsid w:val="00F0520A"/>
    <w:rsid w:val="00F122E0"/>
    <w:rsid w:val="00F13C72"/>
    <w:rsid w:val="00F150BC"/>
    <w:rsid w:val="00F209B6"/>
    <w:rsid w:val="00F21D83"/>
    <w:rsid w:val="00F21F28"/>
    <w:rsid w:val="00F34744"/>
    <w:rsid w:val="00F37443"/>
    <w:rsid w:val="00F3797D"/>
    <w:rsid w:val="00F43237"/>
    <w:rsid w:val="00F4396F"/>
    <w:rsid w:val="00F44AA0"/>
    <w:rsid w:val="00F44EF1"/>
    <w:rsid w:val="00F605A0"/>
    <w:rsid w:val="00F61764"/>
    <w:rsid w:val="00F638DC"/>
    <w:rsid w:val="00F65341"/>
    <w:rsid w:val="00F66DB8"/>
    <w:rsid w:val="00F722BC"/>
    <w:rsid w:val="00F77E95"/>
    <w:rsid w:val="00F83540"/>
    <w:rsid w:val="00F83B98"/>
    <w:rsid w:val="00F9242F"/>
    <w:rsid w:val="00FA0F7D"/>
    <w:rsid w:val="00FA1728"/>
    <w:rsid w:val="00FA1CE0"/>
    <w:rsid w:val="00FA22A9"/>
    <w:rsid w:val="00FA38FD"/>
    <w:rsid w:val="00FB3EC1"/>
    <w:rsid w:val="00FB421C"/>
    <w:rsid w:val="00FD4F80"/>
    <w:rsid w:val="00FE60F6"/>
    <w:rsid w:val="00FF0FBE"/>
    <w:rsid w:val="00FF1180"/>
    <w:rsid w:val="00FF7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7676"/>
  <w15:docId w15:val="{EDF39178-8D71-4069-99AA-E986B841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outlineLvl w:val="0"/>
    </w:pPr>
    <w:rPr>
      <w:sz w:val="28"/>
    </w:rPr>
  </w:style>
  <w:style w:type="paragraph" w:styleId="Heading2">
    <w:name w:val="heading 2"/>
    <w:basedOn w:val="Normal"/>
    <w:next w:val="Normal"/>
    <w:qFormat/>
    <w:pPr>
      <w:keepNext/>
      <w:numPr>
        <w:ilvl w:val="1"/>
        <w:numId w:val="1"/>
      </w:numPr>
      <w:spacing w:before="100"/>
      <w:jc w:val="both"/>
      <w:outlineLvl w:val="1"/>
    </w:pPr>
    <w:rPr>
      <w:rFonts w:ascii="Arial" w:hAnsi="Arial" w:cs="Arial"/>
      <w:sz w:val="24"/>
    </w:rPr>
  </w:style>
  <w:style w:type="paragraph" w:styleId="Heading3">
    <w:name w:val="heading 3"/>
    <w:basedOn w:val="Normal"/>
    <w:next w:val="Normal"/>
    <w:qFormat/>
    <w:pPr>
      <w:keepNext/>
      <w:numPr>
        <w:ilvl w:val="2"/>
        <w:numId w:val="1"/>
      </w:numPr>
      <w:spacing w:before="240"/>
      <w:jc w:val="both"/>
      <w:outlineLvl w:val="2"/>
    </w:pPr>
    <w:rPr>
      <w:rFonts w:ascii="Arial" w:hAnsi="Arial" w:cs="Arial"/>
      <w:b/>
      <w:sz w:val="24"/>
      <w:szCs w:val="24"/>
    </w:rPr>
  </w:style>
  <w:style w:type="paragraph" w:styleId="Heading4">
    <w:name w:val="heading 4"/>
    <w:basedOn w:val="Normal"/>
    <w:next w:val="Normal"/>
    <w:qFormat/>
    <w:pPr>
      <w:keepNext/>
      <w:numPr>
        <w:ilvl w:val="3"/>
        <w:numId w:val="1"/>
      </w:numPr>
      <w:spacing w:before="240"/>
      <w:jc w:val="both"/>
      <w:outlineLvl w:val="3"/>
    </w:pPr>
    <w:rPr>
      <w:rFonts w:ascii="Arial" w:hAnsi="Arial" w:cs="Arial"/>
      <w:b/>
      <w:sz w:val="28"/>
      <w:szCs w:val="28"/>
    </w:rPr>
  </w:style>
  <w:style w:type="paragraph" w:styleId="Heading5">
    <w:name w:val="heading 5"/>
    <w:basedOn w:val="Normal"/>
    <w:next w:val="Normal"/>
    <w:qFormat/>
    <w:pPr>
      <w:keepNext/>
      <w:numPr>
        <w:ilvl w:val="4"/>
        <w:numId w:val="1"/>
      </w:numPr>
      <w:outlineLvl w:val="4"/>
    </w:pPr>
    <w:rPr>
      <w:rFonts w:ascii="Arial" w:hAnsi="Arial" w:cs="Arial"/>
      <w:b/>
      <w:bCs/>
      <w:sz w:val="24"/>
    </w:rPr>
  </w:style>
  <w:style w:type="paragraph" w:styleId="Heading6">
    <w:name w:val="heading 6"/>
    <w:basedOn w:val="Normal"/>
    <w:next w:val="Normal"/>
    <w:qFormat/>
    <w:pPr>
      <w:keepNext/>
      <w:numPr>
        <w:ilvl w:val="5"/>
        <w:numId w:val="1"/>
      </w:numPr>
      <w:tabs>
        <w:tab w:val="left" w:pos="7196"/>
        <w:tab w:val="left" w:pos="8188"/>
        <w:tab w:val="left" w:pos="9322"/>
      </w:tabs>
      <w:spacing w:before="240"/>
      <w:outlineLvl w:val="5"/>
    </w:pPr>
    <w:rPr>
      <w:rFonts w:ascii="Arial" w:hAnsi="Arial" w:cs="Arial"/>
      <w:i/>
      <w:iCs/>
      <w:sz w:val="16"/>
    </w:rPr>
  </w:style>
  <w:style w:type="paragraph" w:styleId="Heading7">
    <w:name w:val="heading 7"/>
    <w:basedOn w:val="Heading"/>
    <w:next w:val="BodyText"/>
    <w:qFormat/>
    <w:pPr>
      <w:numPr>
        <w:ilvl w:val="6"/>
        <w:numId w:val="1"/>
      </w:numPr>
      <w:outlineLvl w:val="6"/>
    </w:pPr>
    <w:rPr>
      <w:b/>
      <w:bCs/>
      <w:sz w:val="21"/>
      <w:szCs w:val="21"/>
    </w:rPr>
  </w:style>
  <w:style w:type="paragraph" w:styleId="Heading8">
    <w:name w:val="heading 8"/>
    <w:basedOn w:val="Heading"/>
    <w:next w:val="BodyText"/>
    <w:qFormat/>
    <w:pPr>
      <w:numPr>
        <w:ilvl w:val="7"/>
        <w:numId w:val="1"/>
      </w:numPr>
      <w:outlineLvl w:val="7"/>
    </w:pPr>
    <w:rPr>
      <w:b/>
      <w:bCs/>
      <w:sz w:val="21"/>
      <w:szCs w:val="21"/>
    </w:rPr>
  </w:style>
  <w:style w:type="paragraph" w:styleId="Heading9">
    <w:name w:val="heading 9"/>
    <w:basedOn w:val="Heading"/>
    <w:next w:val="BodyText"/>
    <w:qFormat/>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WW-DefaultParagraphFont1">
    <w:name w:val="WW-Default Paragraph Font1"/>
  </w:style>
  <w:style w:type="character" w:customStyle="1" w:styleId="FooterChar">
    <w:name w:val="Footer Char"/>
    <w:rPr>
      <w:rFonts w:ascii="Calibri" w:eastAsia="Calibri" w:hAnsi="Calibri" w:cs="Times New Roman"/>
      <w:sz w:val="22"/>
      <w:szCs w:val="22"/>
    </w:rPr>
  </w:style>
  <w:style w:type="character" w:styleId="PageNumber">
    <w:name w:val="page number"/>
    <w:basedOn w:val="WW-DefaultParagraphFont1"/>
    <w:semiHidden/>
  </w:style>
  <w:style w:type="character" w:customStyle="1" w:styleId="FootnoteCharacters">
    <w:name w:val="Footnote Characters"/>
  </w:style>
  <w:style w:type="character" w:styleId="FootnoteReference">
    <w:name w:val="footnote reference"/>
    <w:semiHidden/>
    <w:rPr>
      <w:vertAlign w:val="superscript"/>
    </w:rPr>
  </w:style>
  <w:style w:type="character" w:customStyle="1" w:styleId="EndnoteCharacters">
    <w:name w:val="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semiHidden/>
    <w:pPr>
      <w:spacing w:before="240"/>
      <w:jc w:val="both"/>
    </w:pPr>
    <w:rPr>
      <w:rFonts w:ascii="Arial" w:hAnsi="Arial" w:cs="Arial"/>
      <w:bCs/>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semiHidden/>
    <w:pPr>
      <w:tabs>
        <w:tab w:val="center" w:pos="4513"/>
        <w:tab w:val="right" w:pos="9026"/>
      </w:tabs>
    </w:pPr>
    <w:rPr>
      <w:rFonts w:ascii="Calibri" w:eastAsia="Calibri" w:hAnsi="Calibri"/>
      <w:sz w:val="22"/>
      <w:szCs w:val="22"/>
      <w:lang w:val="en-GB"/>
    </w:rPr>
  </w:style>
  <w:style w:type="paragraph" w:styleId="ListParagraph">
    <w:name w:val="List Paragraph"/>
    <w:basedOn w:val="Normal"/>
    <w:uiPriority w:val="34"/>
    <w:qFormat/>
    <w:pPr>
      <w:spacing w:after="200" w:line="276" w:lineRule="auto"/>
      <w:ind w:left="720"/>
    </w:pPr>
    <w:rPr>
      <w:rFonts w:ascii="Calibri" w:eastAsia="Calibri" w:hAnsi="Calibri"/>
      <w:sz w:val="22"/>
      <w:szCs w:val="22"/>
      <w:lang w:val="en-GB"/>
    </w:rPr>
  </w:style>
  <w:style w:type="paragraph" w:styleId="Header">
    <w:name w:val="header"/>
    <w:basedOn w:val="Normal"/>
    <w:semiHidden/>
    <w:pPr>
      <w:suppressLineNumbers/>
      <w:tabs>
        <w:tab w:val="center" w:pos="4819"/>
        <w:tab w:val="right" w:pos="9638"/>
      </w:tabs>
    </w:pPr>
  </w:style>
  <w:style w:type="paragraph" w:customStyle="1" w:styleId="Heading10">
    <w:name w:val="Heading 10"/>
    <w:basedOn w:val="Heading"/>
    <w:next w:val="BodyText"/>
    <w:pPr>
      <w:numPr>
        <w:numId w:val="2"/>
      </w:numPr>
    </w:pPr>
    <w:rPr>
      <w:b/>
      <w:bCs/>
      <w:sz w:val="21"/>
      <w:szCs w:val="21"/>
    </w:rPr>
  </w:style>
  <w:style w:type="paragraph" w:styleId="BalloonText">
    <w:name w:val="Balloon Text"/>
    <w:basedOn w:val="Normal"/>
    <w:link w:val="BalloonTextChar"/>
    <w:uiPriority w:val="99"/>
    <w:semiHidden/>
    <w:unhideWhenUsed/>
    <w:rsid w:val="00DE208D"/>
    <w:rPr>
      <w:rFonts w:ascii="Segoe UI" w:hAnsi="Segoe UI" w:cs="Segoe UI"/>
      <w:sz w:val="18"/>
      <w:szCs w:val="18"/>
    </w:rPr>
  </w:style>
  <w:style w:type="character" w:customStyle="1" w:styleId="BalloonTextChar">
    <w:name w:val="Balloon Text Char"/>
    <w:link w:val="BalloonText"/>
    <w:uiPriority w:val="99"/>
    <w:semiHidden/>
    <w:rsid w:val="00DE208D"/>
    <w:rPr>
      <w:rFonts w:ascii="Segoe UI"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A2018913-6CAF-4CB6-B35A-F96036B7F556}"/>
</file>

<file path=customXml/itemProps2.xml><?xml version="1.0" encoding="utf-8"?>
<ds:datastoreItem xmlns:ds="http://schemas.openxmlformats.org/officeDocument/2006/customXml" ds:itemID="{01EC32F0-5EF2-4735-BCFC-49F3970F647A}"/>
</file>

<file path=customXml/itemProps3.xml><?xml version="1.0" encoding="utf-8"?>
<ds:datastoreItem xmlns:ds="http://schemas.openxmlformats.org/officeDocument/2006/customXml" ds:itemID="{7BB4D3F2-A14D-491A-85F3-207E6C9CDD8F}"/>
</file>

<file path=docProps/app.xml><?xml version="1.0" encoding="utf-8"?>
<Properties xmlns="http://schemas.openxmlformats.org/officeDocument/2006/extended-properties" xmlns:vt="http://schemas.openxmlformats.org/officeDocument/2006/docPropsVTypes">
  <Template>Normal.dotm</Template>
  <TotalTime>14</TotalTime>
  <Pages>7</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House 108</vt:lpstr>
    </vt:vector>
  </TitlesOfParts>
  <Company>CUNNINGSBURGH SHOW</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108</dc:title>
  <dc:creator>Ian Smith</dc:creator>
  <cp:lastModifiedBy>Cunningsburgh History Group</cp:lastModifiedBy>
  <cp:revision>5</cp:revision>
  <cp:lastPrinted>2026-03-23T15:04:00Z</cp:lastPrinted>
  <dcterms:created xsi:type="dcterms:W3CDTF">2026-04-01T19:24:00Z</dcterms:created>
  <dcterms:modified xsi:type="dcterms:W3CDTF">2026-06-11T19:03:00Z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