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D3B6" w14:textId="0FFB2377" w:rsidR="005A745E" w:rsidRDefault="009F60C1" w:rsidP="005A745E">
      <w:pPr>
        <w:jc w:val="center"/>
        <w:rPr>
          <w:b/>
          <w:bCs w:val="0"/>
          <w:sz w:val="44"/>
          <w:szCs w:val="44"/>
        </w:rPr>
      </w:pPr>
      <w:r>
        <w:rPr>
          <w:b/>
          <w:bCs w:val="0"/>
          <w:sz w:val="44"/>
          <w:szCs w:val="44"/>
        </w:rPr>
        <w:t>0</w:t>
      </w:r>
    </w:p>
    <w:p w14:paraId="3A93C037" w14:textId="77777777" w:rsidR="00327AFF" w:rsidRPr="00997B85" w:rsidRDefault="00327AFF" w:rsidP="00327AFF">
      <w:pPr>
        <w:rPr>
          <w:b/>
          <w:bCs w:val="0"/>
          <w:sz w:val="44"/>
          <w:szCs w:val="44"/>
        </w:rPr>
      </w:pPr>
      <w:r w:rsidRPr="00997B85">
        <w:rPr>
          <w:b/>
          <w:bCs w:val="0"/>
          <w:noProof/>
          <w:sz w:val="44"/>
          <w:szCs w:val="44"/>
          <w:lang w:eastAsia="en-GB"/>
        </w:rPr>
        <w:drawing>
          <wp:anchor distT="46990" distB="46990" distL="46990" distR="46990" simplePos="0" relativeHeight="251668480" behindDoc="0" locked="0" layoutInCell="1" allowOverlap="1" wp14:anchorId="4285436C" wp14:editId="0D78543D">
            <wp:simplePos x="0" y="0"/>
            <wp:positionH relativeFrom="page">
              <wp:posOffset>5707380</wp:posOffset>
            </wp:positionH>
            <wp:positionV relativeFrom="page">
              <wp:posOffset>308610</wp:posOffset>
            </wp:positionV>
            <wp:extent cx="1660525" cy="20154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4825" t="-3954" r="-12720" b="-3954"/>
                    <a:stretch>
                      <a:fillRect/>
                    </a:stretch>
                  </pic:blipFill>
                  <pic:spPr bwMode="auto">
                    <a:xfrm>
                      <a:off x="0" y="0"/>
                      <a:ext cx="1660525" cy="2015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7B85">
        <w:rPr>
          <w:b/>
          <w:bCs w:val="0"/>
          <w:sz w:val="44"/>
          <w:szCs w:val="44"/>
        </w:rPr>
        <w:t>The Church of Scotland</w:t>
      </w:r>
    </w:p>
    <w:p w14:paraId="5141C250" w14:textId="77777777" w:rsidR="00327AFF" w:rsidRDefault="00327AFF" w:rsidP="00327AFF"/>
    <w:p w14:paraId="62C86A13" w14:textId="77777777" w:rsidR="00327AFF" w:rsidRDefault="00327AFF" w:rsidP="00327AFF"/>
    <w:p w14:paraId="3D9A5423" w14:textId="77777777" w:rsidR="00327AFF" w:rsidRDefault="00327AFF" w:rsidP="00327AFF"/>
    <w:p w14:paraId="649A9881" w14:textId="77777777" w:rsidR="00327AFF" w:rsidRDefault="00327AFF" w:rsidP="00327AFF">
      <w:pPr>
        <w:rPr>
          <w:b/>
          <w:bCs w:val="0"/>
          <w:sz w:val="48"/>
          <w:szCs w:val="48"/>
        </w:rPr>
      </w:pPr>
    </w:p>
    <w:p w14:paraId="19D98C3E" w14:textId="77777777" w:rsidR="006B7D0D" w:rsidRDefault="006B7D0D" w:rsidP="00AD0520">
      <w:pPr>
        <w:pStyle w:val="Header"/>
        <w:tabs>
          <w:tab w:val="left" w:pos="1701"/>
        </w:tabs>
        <w:jc w:val="center"/>
        <w:rPr>
          <w:b/>
          <w:sz w:val="28"/>
          <w:szCs w:val="28"/>
        </w:rPr>
      </w:pPr>
      <w:r w:rsidRPr="006B7D0D">
        <w:rPr>
          <w:b/>
          <w:sz w:val="28"/>
          <w:szCs w:val="28"/>
        </w:rPr>
        <w:t>St Enoch's - Hogganfield Parish Church of Scotland,</w:t>
      </w:r>
    </w:p>
    <w:p w14:paraId="49E5F845" w14:textId="77777777" w:rsidR="006B7D0D" w:rsidRPr="006B7D0D" w:rsidRDefault="006B7D0D" w:rsidP="00AD0520">
      <w:pPr>
        <w:pStyle w:val="Header"/>
        <w:tabs>
          <w:tab w:val="left" w:pos="1701"/>
        </w:tabs>
        <w:jc w:val="center"/>
        <w:rPr>
          <w:b/>
          <w:sz w:val="28"/>
          <w:szCs w:val="28"/>
        </w:rPr>
      </w:pPr>
      <w:r w:rsidRPr="006B7D0D">
        <w:rPr>
          <w:b/>
          <w:sz w:val="28"/>
          <w:szCs w:val="28"/>
        </w:rPr>
        <w:t>Glasgow</w:t>
      </w:r>
    </w:p>
    <w:p w14:paraId="16724F6D" w14:textId="77777777" w:rsidR="00327AFF" w:rsidRPr="00997B85" w:rsidRDefault="00327AFF" w:rsidP="00AD0520">
      <w:pPr>
        <w:spacing w:before="120"/>
        <w:jc w:val="center"/>
        <w:rPr>
          <w:sz w:val="28"/>
          <w:szCs w:val="28"/>
        </w:rPr>
      </w:pPr>
      <w:r w:rsidRPr="00997B85">
        <w:rPr>
          <w:sz w:val="28"/>
          <w:szCs w:val="28"/>
        </w:rPr>
        <w:t>Telephone 0141-770-5694</w:t>
      </w:r>
    </w:p>
    <w:p w14:paraId="3A5DD2B4" w14:textId="77777777" w:rsidR="00327AFF" w:rsidRPr="00997B85" w:rsidRDefault="00327AFF" w:rsidP="00AD0520">
      <w:pPr>
        <w:spacing w:before="120"/>
        <w:jc w:val="center"/>
        <w:rPr>
          <w:sz w:val="28"/>
          <w:szCs w:val="28"/>
        </w:rPr>
      </w:pPr>
      <w:r w:rsidRPr="00997B85">
        <w:rPr>
          <w:sz w:val="28"/>
          <w:szCs w:val="28"/>
        </w:rPr>
        <w:t>Web Site: stenochshogganfield.org.uk</w:t>
      </w:r>
    </w:p>
    <w:p w14:paraId="3C690F85" w14:textId="77777777" w:rsidR="00327AFF" w:rsidRPr="00997B85" w:rsidRDefault="00327AFF" w:rsidP="00327AFF">
      <w:pPr>
        <w:jc w:val="center"/>
        <w:rPr>
          <w:sz w:val="28"/>
          <w:szCs w:val="28"/>
        </w:rPr>
      </w:pPr>
    </w:p>
    <w:p w14:paraId="258529C6" w14:textId="77777777" w:rsidR="00327AFF" w:rsidRPr="00997B85" w:rsidRDefault="00327AFF" w:rsidP="00327AFF">
      <w:pPr>
        <w:jc w:val="center"/>
        <w:rPr>
          <w:sz w:val="28"/>
          <w:szCs w:val="28"/>
        </w:rPr>
      </w:pPr>
    </w:p>
    <w:p w14:paraId="00A05D36" w14:textId="77777777" w:rsidR="00327AFF" w:rsidRPr="00997B85" w:rsidRDefault="00327AFF" w:rsidP="00327AFF">
      <w:pPr>
        <w:spacing w:before="120"/>
        <w:jc w:val="center"/>
        <w:rPr>
          <w:sz w:val="28"/>
          <w:szCs w:val="28"/>
        </w:rPr>
      </w:pPr>
      <w:r w:rsidRPr="00997B85">
        <w:rPr>
          <w:sz w:val="28"/>
          <w:szCs w:val="28"/>
        </w:rPr>
        <w:t>CONGREGATION NO - 161004</w:t>
      </w:r>
    </w:p>
    <w:p w14:paraId="232490A6" w14:textId="77777777" w:rsidR="00327AFF" w:rsidRPr="00997B85" w:rsidRDefault="00327AFF" w:rsidP="00327AFF">
      <w:pPr>
        <w:spacing w:before="120"/>
        <w:jc w:val="center"/>
        <w:rPr>
          <w:sz w:val="28"/>
          <w:szCs w:val="28"/>
        </w:rPr>
      </w:pPr>
      <w:r w:rsidRPr="00997B85">
        <w:rPr>
          <w:sz w:val="28"/>
          <w:szCs w:val="28"/>
        </w:rPr>
        <w:t>SCOTTISH CHARITY NO - SC004918</w:t>
      </w:r>
    </w:p>
    <w:p w14:paraId="4CCDF457" w14:textId="77777777" w:rsidR="00327AFF" w:rsidRPr="00997B85" w:rsidRDefault="00327AFF" w:rsidP="00327AFF">
      <w:pPr>
        <w:jc w:val="center"/>
        <w:rPr>
          <w:sz w:val="28"/>
          <w:szCs w:val="28"/>
        </w:rPr>
      </w:pPr>
    </w:p>
    <w:p w14:paraId="14239040" w14:textId="77777777" w:rsidR="00327AFF" w:rsidRPr="00997B85" w:rsidRDefault="00327AFF" w:rsidP="00327AFF">
      <w:pPr>
        <w:jc w:val="center"/>
        <w:rPr>
          <w:sz w:val="28"/>
          <w:szCs w:val="28"/>
        </w:rPr>
      </w:pPr>
    </w:p>
    <w:p w14:paraId="3361B2EE" w14:textId="77777777" w:rsidR="00327AFF" w:rsidRPr="00997B85" w:rsidRDefault="00327AFF" w:rsidP="00327AFF">
      <w:pPr>
        <w:spacing w:before="120"/>
        <w:jc w:val="center"/>
        <w:rPr>
          <w:sz w:val="28"/>
          <w:szCs w:val="28"/>
        </w:rPr>
      </w:pPr>
      <w:r w:rsidRPr="00997B85">
        <w:rPr>
          <w:sz w:val="28"/>
          <w:szCs w:val="28"/>
        </w:rPr>
        <w:t>RECEIPTS AND PAYMENTS ACCOUNTS</w:t>
      </w:r>
    </w:p>
    <w:p w14:paraId="461A1978" w14:textId="7F24B601" w:rsidR="00327AFF" w:rsidRPr="00997B85" w:rsidRDefault="00327AFF" w:rsidP="00327AFF">
      <w:pPr>
        <w:spacing w:before="120"/>
        <w:jc w:val="center"/>
        <w:rPr>
          <w:sz w:val="28"/>
          <w:szCs w:val="28"/>
        </w:rPr>
      </w:pPr>
      <w:r w:rsidRPr="00997B85">
        <w:rPr>
          <w:sz w:val="28"/>
          <w:szCs w:val="28"/>
        </w:rPr>
        <w:t>for the year ended 31st December 2</w:t>
      </w:r>
      <w:r w:rsidR="00DF5410">
        <w:rPr>
          <w:sz w:val="28"/>
          <w:szCs w:val="28"/>
        </w:rPr>
        <w:t>02</w:t>
      </w:r>
      <w:r w:rsidR="007257C3">
        <w:rPr>
          <w:sz w:val="28"/>
          <w:szCs w:val="28"/>
        </w:rPr>
        <w:t>4</w:t>
      </w:r>
    </w:p>
    <w:p w14:paraId="724FF598" w14:textId="77777777" w:rsidR="00327AFF" w:rsidRDefault="00327AFF" w:rsidP="00327AFF">
      <w:pPr>
        <w:jc w:val="center"/>
        <w:rPr>
          <w:sz w:val="28"/>
          <w:szCs w:val="28"/>
        </w:rPr>
      </w:pPr>
    </w:p>
    <w:p w14:paraId="008DC2BB" w14:textId="77777777" w:rsidR="00327AFF" w:rsidRDefault="00327AFF" w:rsidP="00327AFF">
      <w:pPr>
        <w:jc w:val="center"/>
        <w:rPr>
          <w:sz w:val="28"/>
          <w:szCs w:val="28"/>
        </w:rPr>
      </w:pPr>
    </w:p>
    <w:p w14:paraId="597432CF" w14:textId="77777777" w:rsidR="00327AFF" w:rsidRDefault="00327AFF" w:rsidP="00327AFF">
      <w:pPr>
        <w:jc w:val="center"/>
        <w:rPr>
          <w:sz w:val="28"/>
          <w:szCs w:val="28"/>
        </w:rPr>
      </w:pPr>
    </w:p>
    <w:p w14:paraId="59CE15DA" w14:textId="77777777" w:rsidR="00327AFF" w:rsidRPr="00997B85" w:rsidRDefault="00327AFF" w:rsidP="00327AFF">
      <w:pPr>
        <w:jc w:val="center"/>
        <w:rPr>
          <w:sz w:val="28"/>
          <w:szCs w:val="28"/>
        </w:rPr>
      </w:pPr>
      <w:r w:rsidRPr="00997B85">
        <w:rPr>
          <w:sz w:val="28"/>
          <w:szCs w:val="28"/>
        </w:rPr>
        <w:t>To be presented to the Congregation at the Stated Annual Meeting</w:t>
      </w:r>
    </w:p>
    <w:p w14:paraId="52292BA7" w14:textId="77777777" w:rsidR="00327AFF" w:rsidRPr="00E818DF" w:rsidRDefault="00327AFF" w:rsidP="00327AFF">
      <w:pPr>
        <w:jc w:val="center"/>
        <w:rPr>
          <w:sz w:val="28"/>
          <w:szCs w:val="28"/>
        </w:rPr>
        <w:sectPr w:rsidR="00327AFF" w:rsidRPr="00E818DF" w:rsidSect="005A55A8">
          <w:headerReference w:type="default" r:id="rId12"/>
          <w:footerReference w:type="default" r:id="rId13"/>
          <w:pgSz w:w="11907" w:h="16840" w:code="9"/>
          <w:pgMar w:top="567" w:right="851" w:bottom="567" w:left="851" w:header="567" w:footer="567" w:gutter="0"/>
          <w:cols w:space="708"/>
          <w:docGrid w:linePitch="360"/>
        </w:sectPr>
      </w:pPr>
    </w:p>
    <w:p w14:paraId="107C8F3F" w14:textId="77777777" w:rsidR="00327AFF" w:rsidRPr="00D579BA" w:rsidRDefault="00327AFF" w:rsidP="005A745E">
      <w:pPr>
        <w:jc w:val="center"/>
        <w:rPr>
          <w:sz w:val="28"/>
          <w:szCs w:val="28"/>
        </w:rPr>
      </w:pPr>
    </w:p>
    <w:tbl>
      <w:tblPr>
        <w:tblW w:w="0" w:type="auto"/>
        <w:jc w:val="center"/>
        <w:tblCellMar>
          <w:left w:w="28" w:type="dxa"/>
          <w:right w:w="28" w:type="dxa"/>
        </w:tblCellMar>
        <w:tblLook w:val="01E0" w:firstRow="1" w:lastRow="1" w:firstColumn="1" w:lastColumn="1" w:noHBand="0" w:noVBand="0"/>
      </w:tblPr>
      <w:tblGrid>
        <w:gridCol w:w="1039"/>
        <w:gridCol w:w="7513"/>
      </w:tblGrid>
      <w:tr w:rsidR="00E41338" w:rsidRPr="004777A2" w14:paraId="50F913B8" w14:textId="77777777" w:rsidTr="007F7E57">
        <w:trPr>
          <w:trHeight w:val="567"/>
          <w:jc w:val="center"/>
        </w:trPr>
        <w:tc>
          <w:tcPr>
            <w:tcW w:w="1039" w:type="dxa"/>
            <w:tcMar>
              <w:top w:w="57" w:type="dxa"/>
              <w:bottom w:w="57" w:type="dxa"/>
            </w:tcMar>
            <w:vAlign w:val="center"/>
          </w:tcPr>
          <w:p w14:paraId="159014BE" w14:textId="77777777" w:rsidR="00E41338" w:rsidRPr="00421C16" w:rsidRDefault="00E41338" w:rsidP="007F7E57">
            <w:pPr>
              <w:pStyle w:val="DefaultText"/>
              <w:rPr>
                <w:rFonts w:ascii="Arial" w:hAnsi="Arial"/>
                <w:szCs w:val="24"/>
              </w:rPr>
            </w:pPr>
            <w:r w:rsidRPr="00421C16">
              <w:rPr>
                <w:rFonts w:ascii="Arial" w:hAnsi="Arial"/>
                <w:szCs w:val="24"/>
              </w:rPr>
              <w:t>1</w:t>
            </w:r>
          </w:p>
        </w:tc>
        <w:tc>
          <w:tcPr>
            <w:tcW w:w="7513" w:type="dxa"/>
            <w:tcMar>
              <w:top w:w="57" w:type="dxa"/>
              <w:bottom w:w="57" w:type="dxa"/>
            </w:tcMar>
            <w:vAlign w:val="center"/>
          </w:tcPr>
          <w:p w14:paraId="537880FC" w14:textId="77777777" w:rsidR="00E41338" w:rsidRPr="00421C16" w:rsidRDefault="00E41338" w:rsidP="00E818DF">
            <w:pPr>
              <w:pStyle w:val="DefaultText"/>
              <w:rPr>
                <w:rFonts w:ascii="Arial" w:hAnsi="Arial"/>
                <w:szCs w:val="24"/>
              </w:rPr>
            </w:pPr>
            <w:r w:rsidRPr="00421C16">
              <w:rPr>
                <w:rFonts w:ascii="Arial" w:hAnsi="Arial" w:cs="Arial"/>
                <w:szCs w:val="24"/>
              </w:rPr>
              <w:t>Reference and Administration Information</w:t>
            </w:r>
          </w:p>
        </w:tc>
      </w:tr>
      <w:tr w:rsidR="00E41338" w:rsidRPr="004777A2" w14:paraId="3D24BC61" w14:textId="77777777" w:rsidTr="007F7E57">
        <w:trPr>
          <w:trHeight w:val="567"/>
          <w:jc w:val="center"/>
        </w:trPr>
        <w:tc>
          <w:tcPr>
            <w:tcW w:w="1039" w:type="dxa"/>
            <w:tcMar>
              <w:top w:w="57" w:type="dxa"/>
              <w:bottom w:w="57" w:type="dxa"/>
            </w:tcMar>
            <w:vAlign w:val="center"/>
          </w:tcPr>
          <w:p w14:paraId="7E766151" w14:textId="77777777" w:rsidR="00E41338" w:rsidRPr="00421C16" w:rsidRDefault="00E41338" w:rsidP="007F7E57">
            <w:pPr>
              <w:pStyle w:val="DefaultText"/>
              <w:rPr>
                <w:rFonts w:ascii="Arial" w:hAnsi="Arial"/>
                <w:szCs w:val="24"/>
              </w:rPr>
            </w:pPr>
            <w:r w:rsidRPr="00421C16">
              <w:rPr>
                <w:rFonts w:ascii="Arial" w:hAnsi="Arial"/>
                <w:szCs w:val="24"/>
              </w:rPr>
              <w:t>2 - 4</w:t>
            </w:r>
          </w:p>
        </w:tc>
        <w:tc>
          <w:tcPr>
            <w:tcW w:w="7513" w:type="dxa"/>
            <w:tcMar>
              <w:top w:w="57" w:type="dxa"/>
              <w:bottom w:w="57" w:type="dxa"/>
            </w:tcMar>
            <w:vAlign w:val="center"/>
          </w:tcPr>
          <w:p w14:paraId="1E805AB6" w14:textId="723A09C7" w:rsidR="00E41338" w:rsidRPr="00421C16" w:rsidRDefault="00E41338" w:rsidP="00F66D60">
            <w:pPr>
              <w:pStyle w:val="DefaultText"/>
              <w:rPr>
                <w:rFonts w:ascii="Arial" w:hAnsi="Arial"/>
                <w:szCs w:val="24"/>
              </w:rPr>
            </w:pPr>
            <w:r w:rsidRPr="00421C16">
              <w:rPr>
                <w:rFonts w:ascii="Arial" w:hAnsi="Arial" w:cs="Arial"/>
                <w:szCs w:val="24"/>
              </w:rPr>
              <w:t>Trustees’ Annual Report - Year ended 31st December 20</w:t>
            </w:r>
            <w:r w:rsidR="007257C3">
              <w:rPr>
                <w:rFonts w:ascii="Arial" w:hAnsi="Arial" w:cs="Arial"/>
                <w:szCs w:val="24"/>
              </w:rPr>
              <w:t>24</w:t>
            </w:r>
          </w:p>
        </w:tc>
      </w:tr>
      <w:tr w:rsidR="00E41338" w:rsidRPr="004777A2" w14:paraId="1F0182FE" w14:textId="77777777" w:rsidTr="007F7E57">
        <w:trPr>
          <w:trHeight w:val="567"/>
          <w:jc w:val="center"/>
        </w:trPr>
        <w:tc>
          <w:tcPr>
            <w:tcW w:w="1039" w:type="dxa"/>
            <w:tcMar>
              <w:top w:w="57" w:type="dxa"/>
              <w:bottom w:w="57" w:type="dxa"/>
            </w:tcMar>
            <w:vAlign w:val="center"/>
          </w:tcPr>
          <w:p w14:paraId="455B9AEC" w14:textId="77777777" w:rsidR="00E41338" w:rsidRPr="00421C16" w:rsidRDefault="00E41338" w:rsidP="007F7E57">
            <w:pPr>
              <w:pStyle w:val="DefaultText"/>
              <w:rPr>
                <w:rFonts w:ascii="Arial" w:hAnsi="Arial"/>
                <w:szCs w:val="24"/>
              </w:rPr>
            </w:pPr>
            <w:r w:rsidRPr="00421C16">
              <w:rPr>
                <w:rFonts w:ascii="Arial" w:hAnsi="Arial"/>
                <w:szCs w:val="24"/>
              </w:rPr>
              <w:t>5</w:t>
            </w:r>
          </w:p>
        </w:tc>
        <w:tc>
          <w:tcPr>
            <w:tcW w:w="7513" w:type="dxa"/>
            <w:tcMar>
              <w:top w:w="57" w:type="dxa"/>
              <w:bottom w:w="57" w:type="dxa"/>
            </w:tcMar>
            <w:vAlign w:val="center"/>
          </w:tcPr>
          <w:p w14:paraId="665326B9" w14:textId="77777777" w:rsidR="00E41338" w:rsidRPr="00421C16" w:rsidRDefault="00E41338" w:rsidP="00E818DF">
            <w:pPr>
              <w:pStyle w:val="DefaultText"/>
              <w:rPr>
                <w:rFonts w:ascii="Arial" w:hAnsi="Arial"/>
                <w:szCs w:val="24"/>
              </w:rPr>
            </w:pPr>
            <w:r w:rsidRPr="00421C16">
              <w:rPr>
                <w:rFonts w:ascii="Arial" w:hAnsi="Arial" w:cs="Arial"/>
                <w:szCs w:val="24"/>
              </w:rPr>
              <w:t>Report of the Independent Examiner</w:t>
            </w:r>
          </w:p>
        </w:tc>
      </w:tr>
      <w:tr w:rsidR="00E41338" w:rsidRPr="004777A2" w14:paraId="67F36CB0" w14:textId="77777777" w:rsidTr="007F7E57">
        <w:trPr>
          <w:trHeight w:val="567"/>
          <w:jc w:val="center"/>
        </w:trPr>
        <w:tc>
          <w:tcPr>
            <w:tcW w:w="1039" w:type="dxa"/>
            <w:tcMar>
              <w:top w:w="57" w:type="dxa"/>
              <w:bottom w:w="57" w:type="dxa"/>
            </w:tcMar>
            <w:vAlign w:val="center"/>
          </w:tcPr>
          <w:p w14:paraId="180B0073" w14:textId="77777777" w:rsidR="00E41338" w:rsidRPr="00421C16" w:rsidRDefault="00E41338" w:rsidP="007F7E57">
            <w:pPr>
              <w:pStyle w:val="DefaultText"/>
              <w:rPr>
                <w:rFonts w:ascii="Arial" w:hAnsi="Arial"/>
                <w:szCs w:val="24"/>
              </w:rPr>
            </w:pPr>
            <w:r w:rsidRPr="00421C16">
              <w:rPr>
                <w:rFonts w:ascii="Arial" w:hAnsi="Arial"/>
                <w:szCs w:val="24"/>
              </w:rPr>
              <w:t>6</w:t>
            </w:r>
          </w:p>
        </w:tc>
        <w:tc>
          <w:tcPr>
            <w:tcW w:w="7513" w:type="dxa"/>
            <w:tcMar>
              <w:top w:w="57" w:type="dxa"/>
              <w:bottom w:w="57" w:type="dxa"/>
            </w:tcMar>
            <w:vAlign w:val="center"/>
          </w:tcPr>
          <w:p w14:paraId="791CFBC3" w14:textId="7001341C" w:rsidR="00E41338" w:rsidRPr="00421C16" w:rsidRDefault="00E41338" w:rsidP="00F66D60">
            <w:pPr>
              <w:pStyle w:val="DefaultText"/>
              <w:rPr>
                <w:rFonts w:ascii="Arial" w:hAnsi="Arial"/>
                <w:szCs w:val="24"/>
              </w:rPr>
            </w:pPr>
            <w:r w:rsidRPr="00421C16">
              <w:rPr>
                <w:rFonts w:ascii="Arial" w:hAnsi="Arial" w:cs="Arial"/>
                <w:szCs w:val="24"/>
              </w:rPr>
              <w:t>Receipts and Payments Account - Year ended 31st December 2</w:t>
            </w:r>
            <w:r w:rsidR="007257C3">
              <w:rPr>
                <w:rFonts w:ascii="Arial" w:hAnsi="Arial" w:cs="Arial"/>
                <w:szCs w:val="24"/>
              </w:rPr>
              <w:t>024</w:t>
            </w:r>
          </w:p>
        </w:tc>
      </w:tr>
      <w:tr w:rsidR="00E41338" w:rsidRPr="004777A2" w14:paraId="0709B248" w14:textId="77777777" w:rsidTr="007F7E57">
        <w:trPr>
          <w:trHeight w:val="567"/>
          <w:jc w:val="center"/>
        </w:trPr>
        <w:tc>
          <w:tcPr>
            <w:tcW w:w="1039" w:type="dxa"/>
            <w:tcMar>
              <w:top w:w="57" w:type="dxa"/>
              <w:bottom w:w="57" w:type="dxa"/>
            </w:tcMar>
            <w:vAlign w:val="center"/>
          </w:tcPr>
          <w:p w14:paraId="009D77BB" w14:textId="77777777" w:rsidR="00E41338" w:rsidRPr="00421C16" w:rsidRDefault="00E41338" w:rsidP="007F7E57">
            <w:pPr>
              <w:pStyle w:val="DefaultText"/>
              <w:rPr>
                <w:rFonts w:ascii="Arial" w:hAnsi="Arial"/>
                <w:szCs w:val="24"/>
              </w:rPr>
            </w:pPr>
            <w:r w:rsidRPr="00421C16">
              <w:rPr>
                <w:rFonts w:ascii="Arial" w:hAnsi="Arial"/>
                <w:szCs w:val="24"/>
              </w:rPr>
              <w:t>7</w:t>
            </w:r>
          </w:p>
        </w:tc>
        <w:tc>
          <w:tcPr>
            <w:tcW w:w="7513" w:type="dxa"/>
            <w:tcMar>
              <w:top w:w="57" w:type="dxa"/>
              <w:bottom w:w="57" w:type="dxa"/>
            </w:tcMar>
            <w:vAlign w:val="center"/>
          </w:tcPr>
          <w:p w14:paraId="3406E19A" w14:textId="1EAECC1A" w:rsidR="00E41338" w:rsidRPr="00421C16" w:rsidRDefault="00E41338" w:rsidP="00F66D60">
            <w:pPr>
              <w:pStyle w:val="DefaultText"/>
              <w:rPr>
                <w:rFonts w:ascii="Arial" w:hAnsi="Arial"/>
                <w:szCs w:val="24"/>
              </w:rPr>
            </w:pPr>
            <w:r w:rsidRPr="00421C16">
              <w:rPr>
                <w:rFonts w:ascii="Arial" w:hAnsi="Arial" w:cs="Arial"/>
                <w:szCs w:val="24"/>
              </w:rPr>
              <w:t>Statement of Balances - Year ended 31st December 20</w:t>
            </w:r>
            <w:r w:rsidR="00DE0106">
              <w:rPr>
                <w:rFonts w:ascii="Arial" w:hAnsi="Arial" w:cs="Arial"/>
                <w:szCs w:val="24"/>
              </w:rPr>
              <w:t>2</w:t>
            </w:r>
            <w:r w:rsidR="007257C3">
              <w:rPr>
                <w:rFonts w:ascii="Arial" w:hAnsi="Arial" w:cs="Arial"/>
                <w:szCs w:val="24"/>
              </w:rPr>
              <w:t>4</w:t>
            </w:r>
          </w:p>
        </w:tc>
      </w:tr>
      <w:tr w:rsidR="00E41338" w:rsidRPr="004777A2" w14:paraId="1F7D6C06" w14:textId="77777777" w:rsidTr="007F7E57">
        <w:trPr>
          <w:trHeight w:val="567"/>
          <w:jc w:val="center"/>
        </w:trPr>
        <w:tc>
          <w:tcPr>
            <w:tcW w:w="1039" w:type="dxa"/>
            <w:tcMar>
              <w:top w:w="57" w:type="dxa"/>
              <w:bottom w:w="57" w:type="dxa"/>
            </w:tcMar>
            <w:vAlign w:val="center"/>
          </w:tcPr>
          <w:p w14:paraId="1A093143" w14:textId="7234EC06" w:rsidR="00E41338" w:rsidRPr="00421C16" w:rsidRDefault="00E41338" w:rsidP="007F7E57">
            <w:pPr>
              <w:pStyle w:val="DefaultText"/>
              <w:rPr>
                <w:rFonts w:ascii="Arial" w:hAnsi="Arial"/>
                <w:szCs w:val="24"/>
              </w:rPr>
            </w:pPr>
            <w:r w:rsidRPr="00421C16">
              <w:rPr>
                <w:rFonts w:ascii="Arial" w:hAnsi="Arial"/>
                <w:szCs w:val="24"/>
              </w:rPr>
              <w:t>8 - 1</w:t>
            </w:r>
            <w:r w:rsidR="00491AAE">
              <w:rPr>
                <w:rFonts w:ascii="Arial" w:hAnsi="Arial"/>
                <w:szCs w:val="24"/>
              </w:rPr>
              <w:t>2</w:t>
            </w:r>
          </w:p>
        </w:tc>
        <w:tc>
          <w:tcPr>
            <w:tcW w:w="7513" w:type="dxa"/>
            <w:tcMar>
              <w:top w:w="57" w:type="dxa"/>
              <w:bottom w:w="57" w:type="dxa"/>
            </w:tcMar>
            <w:vAlign w:val="center"/>
          </w:tcPr>
          <w:p w14:paraId="6DB3A2E7" w14:textId="77777777" w:rsidR="00E41338" w:rsidRPr="00421C16" w:rsidRDefault="00E41338" w:rsidP="00E818DF">
            <w:pPr>
              <w:pStyle w:val="DefaultText"/>
              <w:rPr>
                <w:rFonts w:ascii="Arial" w:hAnsi="Arial" w:cs="Arial"/>
                <w:szCs w:val="24"/>
              </w:rPr>
            </w:pPr>
            <w:r w:rsidRPr="00421C16">
              <w:rPr>
                <w:rFonts w:ascii="Arial" w:hAnsi="Arial" w:cs="Arial"/>
                <w:szCs w:val="24"/>
              </w:rPr>
              <w:t>Notes to the Accounts</w:t>
            </w:r>
          </w:p>
        </w:tc>
      </w:tr>
      <w:tr w:rsidR="00E41338" w:rsidRPr="004777A2" w14:paraId="51846867" w14:textId="77777777" w:rsidTr="007F7E57">
        <w:trPr>
          <w:trHeight w:val="567"/>
          <w:jc w:val="center"/>
        </w:trPr>
        <w:tc>
          <w:tcPr>
            <w:tcW w:w="1039" w:type="dxa"/>
            <w:tcMar>
              <w:top w:w="57" w:type="dxa"/>
              <w:bottom w:w="57" w:type="dxa"/>
            </w:tcMar>
            <w:vAlign w:val="center"/>
          </w:tcPr>
          <w:p w14:paraId="29A5D3DC" w14:textId="1C1F184B" w:rsidR="00E41338" w:rsidRPr="00421C16" w:rsidRDefault="00E41338" w:rsidP="007F7E57">
            <w:pPr>
              <w:pStyle w:val="DefaultText"/>
              <w:rPr>
                <w:rFonts w:ascii="Arial" w:hAnsi="Arial"/>
                <w:szCs w:val="24"/>
              </w:rPr>
            </w:pPr>
            <w:r w:rsidRPr="00421C16">
              <w:rPr>
                <w:rFonts w:ascii="Arial" w:hAnsi="Arial"/>
                <w:szCs w:val="24"/>
              </w:rPr>
              <w:t>1</w:t>
            </w:r>
            <w:r w:rsidR="00491AAE">
              <w:rPr>
                <w:rFonts w:ascii="Arial" w:hAnsi="Arial"/>
                <w:szCs w:val="24"/>
              </w:rPr>
              <w:t>3</w:t>
            </w:r>
          </w:p>
        </w:tc>
        <w:tc>
          <w:tcPr>
            <w:tcW w:w="7513" w:type="dxa"/>
            <w:tcMar>
              <w:top w:w="57" w:type="dxa"/>
              <w:bottom w:w="57" w:type="dxa"/>
            </w:tcMar>
            <w:vAlign w:val="center"/>
          </w:tcPr>
          <w:p w14:paraId="59BD62CE" w14:textId="77777777" w:rsidR="00E41338" w:rsidRPr="00421C16" w:rsidRDefault="00E41338" w:rsidP="00E818DF">
            <w:pPr>
              <w:pStyle w:val="DefaultText"/>
              <w:rPr>
                <w:rFonts w:ascii="Arial" w:hAnsi="Arial"/>
                <w:szCs w:val="24"/>
              </w:rPr>
            </w:pPr>
            <w:r w:rsidRPr="00421C16">
              <w:rPr>
                <w:rFonts w:ascii="Arial" w:hAnsi="Arial" w:cs="Arial"/>
                <w:szCs w:val="24"/>
              </w:rPr>
              <w:t>Appendix – Bank Balances</w:t>
            </w:r>
          </w:p>
        </w:tc>
      </w:tr>
    </w:tbl>
    <w:p w14:paraId="72903C4B" w14:textId="77777777" w:rsidR="005A745E" w:rsidRPr="00DB09B8" w:rsidRDefault="005A745E" w:rsidP="005A745E">
      <w:pPr>
        <w:spacing w:before="120"/>
        <w:jc w:val="center"/>
        <w:rPr>
          <w:sz w:val="36"/>
          <w:szCs w:val="36"/>
        </w:rPr>
      </w:pPr>
    </w:p>
    <w:p w14:paraId="22660C99" w14:textId="77777777" w:rsidR="005A745E" w:rsidRDefault="005A745E" w:rsidP="005A745E"/>
    <w:p w14:paraId="3FFE0D18" w14:textId="77777777" w:rsidR="005A745E" w:rsidRDefault="005A745E" w:rsidP="005A745E"/>
    <w:p w14:paraId="10491E73" w14:textId="77777777" w:rsidR="005A745E" w:rsidRDefault="005A745E" w:rsidP="005A745E"/>
    <w:p w14:paraId="6021D540" w14:textId="77777777" w:rsidR="005A745E" w:rsidRDefault="005A745E" w:rsidP="005A745E"/>
    <w:p w14:paraId="38D6FE15" w14:textId="77777777" w:rsidR="005A745E" w:rsidRDefault="005A745E" w:rsidP="005A745E"/>
    <w:p w14:paraId="26AA6A48" w14:textId="77777777" w:rsidR="00941E71" w:rsidRPr="00941E71" w:rsidRDefault="00941E71" w:rsidP="00941E71"/>
    <w:p w14:paraId="342D7A4A" w14:textId="77777777" w:rsidR="00941E71" w:rsidRPr="00941E71" w:rsidRDefault="00941E71" w:rsidP="00941E71"/>
    <w:p w14:paraId="0DB52DC0" w14:textId="77777777" w:rsidR="00941E71" w:rsidRPr="00941E71" w:rsidRDefault="00941E71" w:rsidP="00941E71"/>
    <w:p w14:paraId="39341124" w14:textId="77777777" w:rsidR="00941E71" w:rsidRPr="00941E71" w:rsidRDefault="00941E71" w:rsidP="00941E71"/>
    <w:p w14:paraId="2D61FFD7" w14:textId="77777777" w:rsidR="00941E71" w:rsidRPr="00941E71" w:rsidRDefault="00941E71" w:rsidP="00941E71"/>
    <w:p w14:paraId="65E049E1" w14:textId="77777777" w:rsidR="00941E71" w:rsidRPr="00941E71" w:rsidRDefault="00941E71" w:rsidP="00941E71"/>
    <w:p w14:paraId="71945AC7" w14:textId="77777777" w:rsidR="00941E71" w:rsidRPr="00941E71" w:rsidRDefault="00941E71" w:rsidP="00941E71"/>
    <w:p w14:paraId="2A2C42E9" w14:textId="77777777" w:rsidR="00941E71" w:rsidRPr="00941E71" w:rsidRDefault="00941E71" w:rsidP="00941E71"/>
    <w:p w14:paraId="158500D7" w14:textId="77777777" w:rsidR="00941E71" w:rsidRDefault="00941E71" w:rsidP="00941E71">
      <w:pPr>
        <w:jc w:val="center"/>
      </w:pPr>
    </w:p>
    <w:p w14:paraId="0CFEF04A" w14:textId="5774443D" w:rsidR="00941E71" w:rsidRPr="00941E71" w:rsidRDefault="00941E71" w:rsidP="00941E71">
      <w:pPr>
        <w:tabs>
          <w:tab w:val="center" w:pos="5102"/>
        </w:tabs>
        <w:sectPr w:rsidR="00941E71" w:rsidRPr="00941E71" w:rsidSect="00F57500">
          <w:headerReference w:type="default" r:id="rId14"/>
          <w:footerReference w:type="default" r:id="rId15"/>
          <w:pgSz w:w="11907" w:h="16840" w:code="9"/>
          <w:pgMar w:top="567" w:right="851" w:bottom="567" w:left="851" w:header="567" w:footer="567" w:gutter="0"/>
          <w:pgNumType w:fmt="numberInDash" w:start="1"/>
          <w:cols w:space="708"/>
          <w:docGrid w:linePitch="360"/>
        </w:sectPr>
      </w:pPr>
    </w:p>
    <w:p w14:paraId="2B54F9E9" w14:textId="6C471DA6" w:rsidR="005A745E" w:rsidRPr="00787502" w:rsidRDefault="005A745E" w:rsidP="005A745E">
      <w:pPr>
        <w:spacing w:after="0" w:line="240" w:lineRule="auto"/>
        <w:rPr>
          <w:sz w:val="24"/>
          <w:szCs w:val="24"/>
        </w:rPr>
      </w:pPr>
      <w:r w:rsidRPr="00787502">
        <w:rPr>
          <w:sz w:val="24"/>
          <w:szCs w:val="24"/>
        </w:rPr>
        <w:lastRenderedPageBreak/>
        <w:t>Charity Name</w:t>
      </w:r>
      <w:r w:rsidRPr="00787502">
        <w:rPr>
          <w:sz w:val="24"/>
          <w:szCs w:val="24"/>
        </w:rPr>
        <w:tab/>
      </w:r>
      <w:r>
        <w:rPr>
          <w:sz w:val="24"/>
          <w:szCs w:val="24"/>
        </w:rPr>
        <w:tab/>
      </w:r>
      <w:r>
        <w:rPr>
          <w:sz w:val="24"/>
          <w:szCs w:val="24"/>
        </w:rPr>
        <w:tab/>
      </w:r>
      <w:r w:rsidRPr="00787502">
        <w:rPr>
          <w:sz w:val="24"/>
          <w:szCs w:val="24"/>
        </w:rPr>
        <w:t>St Enoch's Hogganfield Parish Church</w:t>
      </w:r>
      <w:r w:rsidR="0041325E">
        <w:rPr>
          <w:sz w:val="24"/>
          <w:szCs w:val="24"/>
        </w:rPr>
        <w:t xml:space="preserve"> of Scotland,</w:t>
      </w:r>
      <w:r w:rsidRPr="00787502">
        <w:rPr>
          <w:sz w:val="24"/>
          <w:szCs w:val="24"/>
        </w:rPr>
        <w:t xml:space="preserve"> Glasgow</w:t>
      </w:r>
    </w:p>
    <w:p w14:paraId="76042DDE" w14:textId="77777777" w:rsidR="005A745E" w:rsidRPr="00787502" w:rsidRDefault="005A745E" w:rsidP="005A745E">
      <w:pPr>
        <w:spacing w:after="0" w:line="240" w:lineRule="auto"/>
        <w:rPr>
          <w:sz w:val="24"/>
          <w:szCs w:val="24"/>
        </w:rPr>
      </w:pPr>
      <w:r w:rsidRPr="00787502">
        <w:rPr>
          <w:sz w:val="24"/>
          <w:szCs w:val="24"/>
        </w:rPr>
        <w:t>Charity Registration Number</w:t>
      </w:r>
      <w:r w:rsidRPr="00787502">
        <w:rPr>
          <w:sz w:val="24"/>
          <w:szCs w:val="24"/>
        </w:rPr>
        <w:tab/>
        <w:t>SC004918</w:t>
      </w:r>
    </w:p>
    <w:p w14:paraId="19608FC4" w14:textId="77777777" w:rsidR="005A745E" w:rsidRPr="00787502" w:rsidRDefault="005A745E" w:rsidP="005A745E">
      <w:pPr>
        <w:spacing w:after="0" w:line="240" w:lineRule="auto"/>
        <w:rPr>
          <w:sz w:val="24"/>
          <w:szCs w:val="24"/>
        </w:rPr>
      </w:pPr>
      <w:r w:rsidRPr="00787502">
        <w:rPr>
          <w:sz w:val="24"/>
          <w:szCs w:val="24"/>
        </w:rPr>
        <w:t>Congregation Reference No</w:t>
      </w:r>
      <w:r w:rsidRPr="00787502">
        <w:rPr>
          <w:sz w:val="24"/>
          <w:szCs w:val="24"/>
        </w:rPr>
        <w:tab/>
        <w:t>161004</w:t>
      </w:r>
    </w:p>
    <w:p w14:paraId="28781E42" w14:textId="77777777" w:rsidR="005A745E" w:rsidRDefault="005A745E" w:rsidP="00B7422B">
      <w:pPr>
        <w:spacing w:after="0" w:line="240" w:lineRule="auto"/>
        <w:rPr>
          <w:sz w:val="24"/>
          <w:szCs w:val="24"/>
        </w:rPr>
      </w:pPr>
      <w:r w:rsidRPr="00787502">
        <w:rPr>
          <w:sz w:val="24"/>
          <w:szCs w:val="24"/>
        </w:rPr>
        <w:t>Contact Address</w:t>
      </w:r>
      <w:r w:rsidRPr="00787502">
        <w:rPr>
          <w:sz w:val="24"/>
          <w:szCs w:val="24"/>
        </w:rPr>
        <w:tab/>
      </w:r>
      <w:r w:rsidRPr="00787502">
        <w:rPr>
          <w:sz w:val="24"/>
          <w:szCs w:val="24"/>
        </w:rPr>
        <w:tab/>
      </w:r>
      <w:r>
        <w:rPr>
          <w:sz w:val="24"/>
          <w:szCs w:val="24"/>
        </w:rPr>
        <w:tab/>
      </w:r>
      <w:r w:rsidR="00B7422B">
        <w:rPr>
          <w:sz w:val="24"/>
          <w:szCs w:val="24"/>
        </w:rPr>
        <w:t>49 Moodiesburn Street</w:t>
      </w:r>
    </w:p>
    <w:p w14:paraId="232D8B77" w14:textId="77777777" w:rsidR="00B7422B" w:rsidRPr="00787502" w:rsidRDefault="00B7422B" w:rsidP="00B7422B">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Glasgow G33 1BX</w:t>
      </w:r>
    </w:p>
    <w:p w14:paraId="254C24A1" w14:textId="77777777" w:rsidR="005A745E" w:rsidRPr="004777A2" w:rsidRDefault="005A745E" w:rsidP="005A745E">
      <w:pPr>
        <w:rPr>
          <w:sz w:val="20"/>
          <w:szCs w:val="20"/>
        </w:rPr>
      </w:pPr>
    </w:p>
    <w:p w14:paraId="75260A81" w14:textId="77777777" w:rsidR="005A745E" w:rsidRPr="00C90A4F" w:rsidRDefault="005A745E" w:rsidP="00F66D60">
      <w:pPr>
        <w:spacing w:before="120"/>
        <w:ind w:left="720" w:firstLine="720"/>
        <w:rPr>
          <w:b/>
          <w:sz w:val="24"/>
          <w:szCs w:val="24"/>
        </w:rPr>
      </w:pPr>
    </w:p>
    <w:tbl>
      <w:tblPr>
        <w:tblW w:w="0" w:type="auto"/>
        <w:jc w:val="center"/>
        <w:tblLook w:val="00A0" w:firstRow="1" w:lastRow="0" w:firstColumn="1" w:lastColumn="0" w:noHBand="0" w:noVBand="0"/>
      </w:tblPr>
      <w:tblGrid>
        <w:gridCol w:w="3258"/>
        <w:gridCol w:w="5106"/>
      </w:tblGrid>
      <w:tr w:rsidR="00F66D60" w:rsidRPr="00F25902" w14:paraId="722808C5" w14:textId="77777777" w:rsidTr="00DF7268">
        <w:trPr>
          <w:trHeight w:val="397"/>
          <w:jc w:val="center"/>
        </w:trPr>
        <w:tc>
          <w:tcPr>
            <w:tcW w:w="3258" w:type="dxa"/>
            <w:vAlign w:val="bottom"/>
          </w:tcPr>
          <w:p w14:paraId="4F6DE4C8" w14:textId="77777777" w:rsidR="00F66D60" w:rsidRPr="00D514BA" w:rsidRDefault="00F66D60" w:rsidP="00F66D60">
            <w:pPr>
              <w:spacing w:after="0" w:line="240" w:lineRule="auto"/>
              <w:rPr>
                <w:b/>
                <w:sz w:val="24"/>
                <w:szCs w:val="24"/>
              </w:rPr>
            </w:pPr>
            <w:r>
              <w:rPr>
                <w:b/>
                <w:sz w:val="24"/>
                <w:szCs w:val="24"/>
              </w:rPr>
              <w:t>TRUSTEES</w:t>
            </w:r>
          </w:p>
        </w:tc>
        <w:tc>
          <w:tcPr>
            <w:tcW w:w="5106" w:type="dxa"/>
            <w:vAlign w:val="bottom"/>
          </w:tcPr>
          <w:p w14:paraId="45EEB87A" w14:textId="77777777" w:rsidR="00F66D60" w:rsidRPr="00D514BA" w:rsidRDefault="00F66D60" w:rsidP="00F66D60">
            <w:pPr>
              <w:spacing w:after="0" w:line="240" w:lineRule="auto"/>
              <w:rPr>
                <w:sz w:val="24"/>
                <w:szCs w:val="24"/>
              </w:rPr>
            </w:pPr>
          </w:p>
        </w:tc>
      </w:tr>
      <w:tr w:rsidR="00D514BA" w:rsidRPr="00F25902" w14:paraId="6B541DCF" w14:textId="77777777" w:rsidTr="00DF7268">
        <w:trPr>
          <w:trHeight w:val="397"/>
          <w:jc w:val="center"/>
        </w:trPr>
        <w:tc>
          <w:tcPr>
            <w:tcW w:w="3258" w:type="dxa"/>
            <w:vAlign w:val="bottom"/>
          </w:tcPr>
          <w:p w14:paraId="04E54F5A" w14:textId="77777777" w:rsidR="00D514BA" w:rsidRPr="00691B46" w:rsidRDefault="00D514BA" w:rsidP="00F66D60">
            <w:pPr>
              <w:spacing w:after="0" w:line="240" w:lineRule="auto"/>
              <w:rPr>
                <w:b/>
                <w:sz w:val="24"/>
                <w:szCs w:val="24"/>
              </w:rPr>
            </w:pPr>
            <w:r w:rsidRPr="00691B46">
              <w:rPr>
                <w:b/>
                <w:sz w:val="24"/>
                <w:szCs w:val="24"/>
              </w:rPr>
              <w:t>ELDERS</w:t>
            </w:r>
          </w:p>
        </w:tc>
        <w:tc>
          <w:tcPr>
            <w:tcW w:w="5106" w:type="dxa"/>
            <w:vAlign w:val="bottom"/>
          </w:tcPr>
          <w:p w14:paraId="6C21E4D1" w14:textId="77777777" w:rsidR="00D514BA" w:rsidRPr="00D514BA" w:rsidRDefault="00D514BA" w:rsidP="00F66D60">
            <w:pPr>
              <w:spacing w:after="0" w:line="240" w:lineRule="auto"/>
              <w:rPr>
                <w:sz w:val="24"/>
                <w:szCs w:val="24"/>
              </w:rPr>
            </w:pPr>
          </w:p>
        </w:tc>
      </w:tr>
      <w:tr w:rsidR="00D514BA" w:rsidRPr="00F25902" w14:paraId="70A6E225" w14:textId="77777777" w:rsidTr="00DF7268">
        <w:trPr>
          <w:trHeight w:val="397"/>
          <w:jc w:val="center"/>
        </w:trPr>
        <w:tc>
          <w:tcPr>
            <w:tcW w:w="3258" w:type="dxa"/>
            <w:vAlign w:val="bottom"/>
          </w:tcPr>
          <w:p w14:paraId="37BADB9C" w14:textId="77777777" w:rsidR="00D514BA" w:rsidRPr="008A2496" w:rsidRDefault="00D514BA" w:rsidP="00F66D60">
            <w:pPr>
              <w:spacing w:after="0" w:line="240" w:lineRule="auto"/>
              <w:rPr>
                <w:sz w:val="24"/>
                <w:szCs w:val="24"/>
              </w:rPr>
            </w:pPr>
            <w:r w:rsidRPr="008A2496">
              <w:rPr>
                <w:sz w:val="24"/>
                <w:szCs w:val="24"/>
              </w:rPr>
              <w:t>Myra Boyd</w:t>
            </w:r>
          </w:p>
        </w:tc>
        <w:tc>
          <w:tcPr>
            <w:tcW w:w="5106" w:type="dxa"/>
            <w:vAlign w:val="bottom"/>
          </w:tcPr>
          <w:p w14:paraId="1687BE94" w14:textId="77777777" w:rsidR="00D514BA" w:rsidRPr="008A2496" w:rsidRDefault="00D514BA" w:rsidP="00F66D60">
            <w:pPr>
              <w:spacing w:after="0" w:line="240" w:lineRule="auto"/>
              <w:rPr>
                <w:sz w:val="24"/>
                <w:szCs w:val="24"/>
              </w:rPr>
            </w:pPr>
            <w:r w:rsidRPr="008A2496">
              <w:rPr>
                <w:sz w:val="24"/>
                <w:szCs w:val="24"/>
              </w:rPr>
              <w:t>Joan Russell</w:t>
            </w:r>
          </w:p>
        </w:tc>
      </w:tr>
      <w:tr w:rsidR="00AA28C0" w:rsidRPr="00F25902" w14:paraId="0DF2A1C5" w14:textId="77777777" w:rsidTr="00DF7268">
        <w:trPr>
          <w:trHeight w:val="397"/>
          <w:jc w:val="center"/>
        </w:trPr>
        <w:tc>
          <w:tcPr>
            <w:tcW w:w="3258" w:type="dxa"/>
            <w:vAlign w:val="bottom"/>
          </w:tcPr>
          <w:p w14:paraId="4D3E8FFD" w14:textId="4C1EB80E" w:rsidR="00AA28C0" w:rsidRPr="008A2496" w:rsidRDefault="00AA28C0" w:rsidP="00AA28C0">
            <w:pPr>
              <w:spacing w:after="0" w:line="240" w:lineRule="auto"/>
              <w:rPr>
                <w:sz w:val="24"/>
                <w:szCs w:val="24"/>
              </w:rPr>
            </w:pPr>
            <w:r w:rsidRPr="008A2496">
              <w:rPr>
                <w:sz w:val="24"/>
                <w:szCs w:val="24"/>
              </w:rPr>
              <w:t>Allison Doig</w:t>
            </w:r>
          </w:p>
        </w:tc>
        <w:tc>
          <w:tcPr>
            <w:tcW w:w="5106" w:type="dxa"/>
            <w:vAlign w:val="bottom"/>
          </w:tcPr>
          <w:p w14:paraId="7426C223" w14:textId="77777777" w:rsidR="00AA28C0" w:rsidRPr="008A2496" w:rsidRDefault="00AA28C0" w:rsidP="00AA28C0">
            <w:pPr>
              <w:spacing w:after="0" w:line="240" w:lineRule="auto"/>
              <w:rPr>
                <w:sz w:val="24"/>
                <w:szCs w:val="24"/>
              </w:rPr>
            </w:pPr>
            <w:r w:rsidRPr="008A2496">
              <w:rPr>
                <w:sz w:val="24"/>
                <w:szCs w:val="24"/>
              </w:rPr>
              <w:t>Jane Watson</w:t>
            </w:r>
          </w:p>
        </w:tc>
      </w:tr>
      <w:tr w:rsidR="00AA28C0" w:rsidRPr="00F25902" w14:paraId="0B837552" w14:textId="77777777" w:rsidTr="00DF7268">
        <w:trPr>
          <w:trHeight w:val="397"/>
          <w:jc w:val="center"/>
        </w:trPr>
        <w:tc>
          <w:tcPr>
            <w:tcW w:w="3258" w:type="dxa"/>
            <w:vAlign w:val="bottom"/>
          </w:tcPr>
          <w:p w14:paraId="3034A928" w14:textId="627F1C49" w:rsidR="00AA28C0" w:rsidRPr="008A2496" w:rsidRDefault="00AA28C0" w:rsidP="00AA28C0">
            <w:pPr>
              <w:spacing w:after="0" w:line="240" w:lineRule="auto"/>
              <w:rPr>
                <w:sz w:val="24"/>
                <w:szCs w:val="24"/>
              </w:rPr>
            </w:pPr>
            <w:r w:rsidRPr="008A2496">
              <w:rPr>
                <w:sz w:val="24"/>
                <w:szCs w:val="24"/>
              </w:rPr>
              <w:t>George Dunlop</w:t>
            </w:r>
          </w:p>
        </w:tc>
        <w:tc>
          <w:tcPr>
            <w:tcW w:w="5106" w:type="dxa"/>
            <w:vAlign w:val="bottom"/>
          </w:tcPr>
          <w:p w14:paraId="6F4A2BE9" w14:textId="77777777" w:rsidR="00AA28C0" w:rsidRPr="008A2496" w:rsidRDefault="00AA28C0" w:rsidP="00AA28C0">
            <w:pPr>
              <w:spacing w:after="0" w:line="240" w:lineRule="auto"/>
              <w:rPr>
                <w:sz w:val="24"/>
                <w:szCs w:val="24"/>
              </w:rPr>
            </w:pPr>
            <w:r w:rsidRPr="008A2496">
              <w:rPr>
                <w:sz w:val="24"/>
                <w:szCs w:val="24"/>
              </w:rPr>
              <w:t xml:space="preserve">Lynsey Airlie </w:t>
            </w:r>
          </w:p>
        </w:tc>
      </w:tr>
      <w:tr w:rsidR="00AA28C0" w:rsidRPr="00F25902" w14:paraId="03E4072D" w14:textId="77777777" w:rsidTr="00DF7268">
        <w:trPr>
          <w:trHeight w:val="397"/>
          <w:jc w:val="center"/>
        </w:trPr>
        <w:tc>
          <w:tcPr>
            <w:tcW w:w="3258" w:type="dxa"/>
            <w:vAlign w:val="bottom"/>
          </w:tcPr>
          <w:p w14:paraId="4D387F03" w14:textId="0E72DF3B" w:rsidR="00AA28C0" w:rsidRPr="008A2496" w:rsidRDefault="00AA28C0" w:rsidP="00AA28C0">
            <w:pPr>
              <w:spacing w:after="0" w:line="240" w:lineRule="auto"/>
              <w:rPr>
                <w:sz w:val="24"/>
                <w:szCs w:val="24"/>
              </w:rPr>
            </w:pPr>
            <w:r w:rsidRPr="008A2496">
              <w:rPr>
                <w:sz w:val="24"/>
                <w:szCs w:val="24"/>
              </w:rPr>
              <w:t xml:space="preserve">Margaret Chalmers </w:t>
            </w:r>
          </w:p>
        </w:tc>
        <w:tc>
          <w:tcPr>
            <w:tcW w:w="5106" w:type="dxa"/>
            <w:vAlign w:val="bottom"/>
          </w:tcPr>
          <w:p w14:paraId="0B6D8716" w14:textId="3BA41CE0" w:rsidR="00AA28C0" w:rsidRPr="008A2496" w:rsidRDefault="00AA28C0" w:rsidP="00AA28C0">
            <w:pPr>
              <w:spacing w:after="0" w:line="240" w:lineRule="auto"/>
              <w:rPr>
                <w:sz w:val="24"/>
                <w:szCs w:val="24"/>
              </w:rPr>
            </w:pPr>
            <w:r w:rsidRPr="008A2496">
              <w:rPr>
                <w:sz w:val="24"/>
                <w:szCs w:val="24"/>
              </w:rPr>
              <w:t>Jean Blackmore</w:t>
            </w:r>
          </w:p>
        </w:tc>
      </w:tr>
      <w:tr w:rsidR="00AA28C0" w:rsidRPr="00F25902" w14:paraId="41996706" w14:textId="77777777" w:rsidTr="00DF7268">
        <w:trPr>
          <w:trHeight w:val="397"/>
          <w:jc w:val="center"/>
        </w:trPr>
        <w:tc>
          <w:tcPr>
            <w:tcW w:w="3258" w:type="dxa"/>
            <w:vAlign w:val="bottom"/>
          </w:tcPr>
          <w:p w14:paraId="5DF3F4F4" w14:textId="2F3893F4" w:rsidR="00AA28C0" w:rsidRPr="008A2496" w:rsidRDefault="00AA28C0" w:rsidP="00AA28C0">
            <w:pPr>
              <w:spacing w:after="0" w:line="240" w:lineRule="auto"/>
              <w:rPr>
                <w:sz w:val="24"/>
                <w:szCs w:val="24"/>
              </w:rPr>
            </w:pPr>
            <w:r w:rsidRPr="008A2496">
              <w:rPr>
                <w:sz w:val="24"/>
                <w:szCs w:val="24"/>
              </w:rPr>
              <w:t>Robert Hannah</w:t>
            </w:r>
          </w:p>
        </w:tc>
        <w:tc>
          <w:tcPr>
            <w:tcW w:w="5106" w:type="dxa"/>
            <w:vAlign w:val="bottom"/>
          </w:tcPr>
          <w:p w14:paraId="730929E7" w14:textId="21F49B90" w:rsidR="00AA28C0" w:rsidRPr="008A2496" w:rsidRDefault="00AA28C0" w:rsidP="00AA28C0">
            <w:pPr>
              <w:spacing w:after="0" w:line="240" w:lineRule="auto"/>
              <w:rPr>
                <w:sz w:val="24"/>
                <w:szCs w:val="24"/>
              </w:rPr>
            </w:pPr>
            <w:r w:rsidRPr="008A2496">
              <w:rPr>
                <w:sz w:val="24"/>
                <w:szCs w:val="24"/>
              </w:rPr>
              <w:t xml:space="preserve">Jane Thomson </w:t>
            </w:r>
          </w:p>
        </w:tc>
      </w:tr>
      <w:tr w:rsidR="00AA28C0" w:rsidRPr="00F25902" w14:paraId="3E60872B" w14:textId="77777777" w:rsidTr="00DF7268">
        <w:trPr>
          <w:trHeight w:val="397"/>
          <w:jc w:val="center"/>
        </w:trPr>
        <w:tc>
          <w:tcPr>
            <w:tcW w:w="3258" w:type="dxa"/>
            <w:vAlign w:val="bottom"/>
          </w:tcPr>
          <w:p w14:paraId="35121E6F" w14:textId="5293DD77" w:rsidR="00AA28C0" w:rsidRPr="008A2496" w:rsidRDefault="00AA28C0" w:rsidP="00AA28C0">
            <w:pPr>
              <w:spacing w:after="0" w:line="240" w:lineRule="auto"/>
              <w:rPr>
                <w:sz w:val="24"/>
                <w:szCs w:val="24"/>
              </w:rPr>
            </w:pPr>
            <w:r w:rsidRPr="008A2496">
              <w:rPr>
                <w:sz w:val="24"/>
                <w:szCs w:val="24"/>
              </w:rPr>
              <w:t xml:space="preserve">Robert McNaught </w:t>
            </w:r>
          </w:p>
        </w:tc>
        <w:tc>
          <w:tcPr>
            <w:tcW w:w="5106" w:type="dxa"/>
            <w:vAlign w:val="bottom"/>
          </w:tcPr>
          <w:p w14:paraId="13264638" w14:textId="4000A327" w:rsidR="00AA28C0" w:rsidRPr="008A2496" w:rsidRDefault="00AA28C0" w:rsidP="00AA28C0">
            <w:pPr>
              <w:spacing w:after="0" w:line="240" w:lineRule="auto"/>
              <w:rPr>
                <w:sz w:val="24"/>
                <w:szCs w:val="24"/>
              </w:rPr>
            </w:pPr>
            <w:r w:rsidRPr="008A2496">
              <w:rPr>
                <w:sz w:val="24"/>
                <w:szCs w:val="24"/>
              </w:rPr>
              <w:t>Norma Goodfellow</w:t>
            </w:r>
          </w:p>
        </w:tc>
      </w:tr>
      <w:tr w:rsidR="00AA28C0" w:rsidRPr="00F25902" w14:paraId="560F8C5A" w14:textId="77777777" w:rsidTr="00DF7268">
        <w:trPr>
          <w:trHeight w:val="397"/>
          <w:jc w:val="center"/>
        </w:trPr>
        <w:tc>
          <w:tcPr>
            <w:tcW w:w="3258" w:type="dxa"/>
            <w:vAlign w:val="bottom"/>
          </w:tcPr>
          <w:p w14:paraId="182E58A3" w14:textId="0DA3F620" w:rsidR="00AA28C0" w:rsidRPr="008A2496" w:rsidRDefault="00AA28C0" w:rsidP="00AA28C0">
            <w:pPr>
              <w:spacing w:after="0" w:line="240" w:lineRule="auto"/>
              <w:rPr>
                <w:sz w:val="24"/>
                <w:szCs w:val="24"/>
              </w:rPr>
            </w:pPr>
          </w:p>
        </w:tc>
        <w:tc>
          <w:tcPr>
            <w:tcW w:w="5106" w:type="dxa"/>
            <w:vAlign w:val="bottom"/>
          </w:tcPr>
          <w:p w14:paraId="450B1ACA" w14:textId="0E3A8F89" w:rsidR="00AA28C0" w:rsidRPr="008A2496" w:rsidRDefault="00AA28C0" w:rsidP="00AA28C0">
            <w:pPr>
              <w:spacing w:after="0" w:line="240" w:lineRule="auto"/>
              <w:rPr>
                <w:sz w:val="24"/>
                <w:szCs w:val="24"/>
              </w:rPr>
            </w:pPr>
          </w:p>
        </w:tc>
      </w:tr>
      <w:tr w:rsidR="00AA28C0" w:rsidRPr="00F25902" w14:paraId="358A3C89" w14:textId="77777777" w:rsidTr="00DF7268">
        <w:trPr>
          <w:trHeight w:val="397"/>
          <w:jc w:val="center"/>
        </w:trPr>
        <w:tc>
          <w:tcPr>
            <w:tcW w:w="3258" w:type="dxa"/>
            <w:vAlign w:val="bottom"/>
          </w:tcPr>
          <w:p w14:paraId="2D8831C9" w14:textId="77777777" w:rsidR="00AA28C0" w:rsidRPr="008A2496" w:rsidRDefault="00AA28C0" w:rsidP="00AA28C0">
            <w:pPr>
              <w:spacing w:after="0" w:line="240" w:lineRule="auto"/>
              <w:ind w:left="284"/>
              <w:rPr>
                <w:sz w:val="24"/>
                <w:szCs w:val="24"/>
              </w:rPr>
            </w:pPr>
          </w:p>
        </w:tc>
        <w:tc>
          <w:tcPr>
            <w:tcW w:w="5106" w:type="dxa"/>
            <w:vAlign w:val="bottom"/>
          </w:tcPr>
          <w:p w14:paraId="5CEAC4BC" w14:textId="77777777" w:rsidR="00AA28C0" w:rsidRPr="008A2496" w:rsidRDefault="00AA28C0" w:rsidP="00AA28C0">
            <w:pPr>
              <w:spacing w:after="0" w:line="240" w:lineRule="auto"/>
              <w:rPr>
                <w:sz w:val="24"/>
                <w:szCs w:val="24"/>
              </w:rPr>
            </w:pPr>
          </w:p>
        </w:tc>
      </w:tr>
      <w:tr w:rsidR="00AA28C0" w:rsidRPr="00F25902" w14:paraId="57AEBCC5" w14:textId="77777777" w:rsidTr="00DF7268">
        <w:trPr>
          <w:trHeight w:val="397"/>
          <w:jc w:val="center"/>
        </w:trPr>
        <w:tc>
          <w:tcPr>
            <w:tcW w:w="3258" w:type="dxa"/>
            <w:vAlign w:val="bottom"/>
          </w:tcPr>
          <w:p w14:paraId="13411E40" w14:textId="77777777" w:rsidR="00AA28C0" w:rsidRPr="008A2496" w:rsidRDefault="00AA28C0" w:rsidP="00AA28C0">
            <w:pPr>
              <w:spacing w:after="0" w:line="240" w:lineRule="auto"/>
              <w:rPr>
                <w:sz w:val="24"/>
                <w:szCs w:val="24"/>
              </w:rPr>
            </w:pPr>
          </w:p>
        </w:tc>
        <w:tc>
          <w:tcPr>
            <w:tcW w:w="5106" w:type="dxa"/>
            <w:vAlign w:val="bottom"/>
          </w:tcPr>
          <w:p w14:paraId="443245DB" w14:textId="77777777" w:rsidR="00AA28C0" w:rsidRPr="008A2496" w:rsidRDefault="00AA28C0" w:rsidP="00AA28C0">
            <w:pPr>
              <w:spacing w:after="0" w:line="240" w:lineRule="auto"/>
              <w:rPr>
                <w:sz w:val="24"/>
                <w:szCs w:val="24"/>
              </w:rPr>
            </w:pPr>
          </w:p>
        </w:tc>
      </w:tr>
      <w:tr w:rsidR="00AA28C0" w:rsidRPr="00F25902" w14:paraId="30562A9C" w14:textId="77777777" w:rsidTr="00DF7268">
        <w:trPr>
          <w:trHeight w:val="397"/>
          <w:jc w:val="center"/>
        </w:trPr>
        <w:tc>
          <w:tcPr>
            <w:tcW w:w="3258" w:type="dxa"/>
            <w:vAlign w:val="bottom"/>
          </w:tcPr>
          <w:p w14:paraId="658CC614" w14:textId="5F07F056" w:rsidR="00AA28C0" w:rsidRPr="008A2496" w:rsidRDefault="00AA28C0" w:rsidP="00AA28C0">
            <w:pPr>
              <w:spacing w:after="0" w:line="240" w:lineRule="auto"/>
              <w:rPr>
                <w:b/>
                <w:sz w:val="24"/>
                <w:szCs w:val="24"/>
              </w:rPr>
            </w:pPr>
            <w:r w:rsidRPr="008A2496">
              <w:rPr>
                <w:b/>
                <w:sz w:val="24"/>
                <w:szCs w:val="24"/>
              </w:rPr>
              <w:t>OFFICE BEARERS</w:t>
            </w:r>
          </w:p>
        </w:tc>
        <w:tc>
          <w:tcPr>
            <w:tcW w:w="5106" w:type="dxa"/>
            <w:vAlign w:val="bottom"/>
          </w:tcPr>
          <w:p w14:paraId="6497D869" w14:textId="77777777" w:rsidR="00AA28C0" w:rsidRPr="008A2496" w:rsidRDefault="00AA28C0" w:rsidP="00AA28C0">
            <w:pPr>
              <w:spacing w:after="0" w:line="240" w:lineRule="auto"/>
              <w:rPr>
                <w:b/>
                <w:bCs w:val="0"/>
                <w:sz w:val="24"/>
                <w:szCs w:val="24"/>
              </w:rPr>
            </w:pPr>
          </w:p>
        </w:tc>
      </w:tr>
      <w:tr w:rsidR="00AA28C0" w:rsidRPr="00F25902" w14:paraId="455C0F0E" w14:textId="77777777" w:rsidTr="00DF7268">
        <w:trPr>
          <w:trHeight w:val="397"/>
          <w:jc w:val="center"/>
        </w:trPr>
        <w:tc>
          <w:tcPr>
            <w:tcW w:w="3258" w:type="dxa"/>
            <w:vAlign w:val="bottom"/>
          </w:tcPr>
          <w:p w14:paraId="74AD5CD0" w14:textId="26F34824" w:rsidR="00AA28C0" w:rsidRPr="008A2496" w:rsidRDefault="006950F8" w:rsidP="00AA28C0">
            <w:pPr>
              <w:spacing w:after="0" w:line="240" w:lineRule="auto"/>
              <w:rPr>
                <w:sz w:val="24"/>
                <w:szCs w:val="24"/>
              </w:rPr>
            </w:pPr>
            <w:r w:rsidRPr="008A2496">
              <w:rPr>
                <w:sz w:val="24"/>
                <w:szCs w:val="24"/>
              </w:rPr>
              <w:t>Locum</w:t>
            </w:r>
          </w:p>
        </w:tc>
        <w:tc>
          <w:tcPr>
            <w:tcW w:w="5106" w:type="dxa"/>
            <w:vAlign w:val="bottom"/>
          </w:tcPr>
          <w:p w14:paraId="39CE95F8" w14:textId="62C7D022" w:rsidR="00AA28C0" w:rsidRPr="008A2496" w:rsidRDefault="006950F8" w:rsidP="00AA28C0">
            <w:pPr>
              <w:spacing w:after="0" w:line="240" w:lineRule="auto"/>
              <w:rPr>
                <w:sz w:val="24"/>
                <w:szCs w:val="24"/>
              </w:rPr>
            </w:pPr>
            <w:r w:rsidRPr="008A2496">
              <w:rPr>
                <w:sz w:val="24"/>
                <w:szCs w:val="24"/>
              </w:rPr>
              <w:t>Mrs Lynne Robertson</w:t>
            </w:r>
            <w:r w:rsidR="00004B87">
              <w:rPr>
                <w:sz w:val="24"/>
                <w:szCs w:val="24"/>
              </w:rPr>
              <w:t>(Until March 2024)</w:t>
            </w:r>
          </w:p>
        </w:tc>
      </w:tr>
      <w:tr w:rsidR="00E216DC" w:rsidRPr="00F25902" w14:paraId="0FC63123" w14:textId="77777777" w:rsidTr="00DF7268">
        <w:trPr>
          <w:trHeight w:val="397"/>
          <w:jc w:val="center"/>
        </w:trPr>
        <w:tc>
          <w:tcPr>
            <w:tcW w:w="3258" w:type="dxa"/>
            <w:vAlign w:val="bottom"/>
          </w:tcPr>
          <w:p w14:paraId="77BA5C42" w14:textId="77777777" w:rsidR="00E216DC" w:rsidRPr="008A2496" w:rsidRDefault="00E216DC" w:rsidP="00E216DC">
            <w:pPr>
              <w:spacing w:after="0" w:line="240" w:lineRule="auto"/>
              <w:rPr>
                <w:sz w:val="24"/>
                <w:szCs w:val="24"/>
              </w:rPr>
            </w:pPr>
            <w:r w:rsidRPr="008A2496">
              <w:rPr>
                <w:sz w:val="24"/>
                <w:szCs w:val="24"/>
              </w:rPr>
              <w:t xml:space="preserve">Session Clerk </w:t>
            </w:r>
          </w:p>
        </w:tc>
        <w:tc>
          <w:tcPr>
            <w:tcW w:w="5106" w:type="dxa"/>
            <w:vAlign w:val="bottom"/>
          </w:tcPr>
          <w:p w14:paraId="43723774" w14:textId="7BD8E4D6" w:rsidR="00E216DC" w:rsidRPr="008A2496" w:rsidRDefault="00E216DC" w:rsidP="00E216DC">
            <w:pPr>
              <w:spacing w:after="0" w:line="240" w:lineRule="auto"/>
              <w:rPr>
                <w:sz w:val="24"/>
                <w:szCs w:val="24"/>
              </w:rPr>
            </w:pPr>
            <w:r w:rsidRPr="008A2496">
              <w:rPr>
                <w:sz w:val="24"/>
                <w:szCs w:val="24"/>
              </w:rPr>
              <w:t xml:space="preserve">Allison Doig </w:t>
            </w:r>
          </w:p>
        </w:tc>
      </w:tr>
      <w:tr w:rsidR="00E216DC" w:rsidRPr="00F25902" w14:paraId="13A0F6B1" w14:textId="77777777" w:rsidTr="00AA28C0">
        <w:trPr>
          <w:trHeight w:val="397"/>
          <w:jc w:val="center"/>
        </w:trPr>
        <w:tc>
          <w:tcPr>
            <w:tcW w:w="3258" w:type="dxa"/>
            <w:vAlign w:val="bottom"/>
          </w:tcPr>
          <w:p w14:paraId="4157D6F1" w14:textId="77777777" w:rsidR="00E216DC" w:rsidRPr="008A2496" w:rsidRDefault="00E216DC" w:rsidP="00E216DC">
            <w:pPr>
              <w:spacing w:after="0" w:line="240" w:lineRule="auto"/>
              <w:rPr>
                <w:sz w:val="24"/>
                <w:szCs w:val="24"/>
              </w:rPr>
            </w:pPr>
            <w:r w:rsidRPr="008A2496">
              <w:rPr>
                <w:sz w:val="24"/>
                <w:szCs w:val="24"/>
              </w:rPr>
              <w:t>Church Treasurer</w:t>
            </w:r>
          </w:p>
        </w:tc>
        <w:tc>
          <w:tcPr>
            <w:tcW w:w="5106" w:type="dxa"/>
            <w:vAlign w:val="bottom"/>
          </w:tcPr>
          <w:p w14:paraId="61DDC379" w14:textId="261F765E" w:rsidR="00E216DC" w:rsidRPr="008A2496" w:rsidRDefault="00E216DC" w:rsidP="00E216DC">
            <w:pPr>
              <w:spacing w:after="0" w:line="240" w:lineRule="auto"/>
              <w:rPr>
                <w:sz w:val="24"/>
                <w:szCs w:val="24"/>
              </w:rPr>
            </w:pPr>
            <w:r w:rsidRPr="008A2496">
              <w:rPr>
                <w:sz w:val="24"/>
                <w:szCs w:val="24"/>
              </w:rPr>
              <w:t>Jane Thomson</w:t>
            </w:r>
          </w:p>
        </w:tc>
      </w:tr>
      <w:tr w:rsidR="00E216DC" w:rsidRPr="00F25902" w14:paraId="56EECAB5" w14:textId="77777777" w:rsidTr="00AA28C0">
        <w:trPr>
          <w:trHeight w:val="397"/>
          <w:jc w:val="center"/>
        </w:trPr>
        <w:tc>
          <w:tcPr>
            <w:tcW w:w="3258" w:type="dxa"/>
            <w:vAlign w:val="bottom"/>
          </w:tcPr>
          <w:p w14:paraId="21248FD6" w14:textId="70098F36" w:rsidR="00E216DC" w:rsidRPr="008A2496" w:rsidRDefault="00E216DC" w:rsidP="00E216DC">
            <w:pPr>
              <w:spacing w:after="0" w:line="240" w:lineRule="auto"/>
              <w:rPr>
                <w:sz w:val="24"/>
                <w:szCs w:val="24"/>
              </w:rPr>
            </w:pPr>
            <w:r w:rsidRPr="008A2496">
              <w:rPr>
                <w:sz w:val="24"/>
                <w:szCs w:val="24"/>
              </w:rPr>
              <w:t xml:space="preserve">Interim Moderator </w:t>
            </w:r>
          </w:p>
        </w:tc>
        <w:tc>
          <w:tcPr>
            <w:tcW w:w="5106" w:type="dxa"/>
            <w:vAlign w:val="bottom"/>
          </w:tcPr>
          <w:p w14:paraId="12AECCAD" w14:textId="04A6B2E0" w:rsidR="00E216DC" w:rsidRPr="008A2496" w:rsidRDefault="00E216DC" w:rsidP="00E216DC">
            <w:pPr>
              <w:spacing w:after="0" w:line="240" w:lineRule="auto"/>
              <w:rPr>
                <w:sz w:val="24"/>
                <w:szCs w:val="24"/>
              </w:rPr>
            </w:pPr>
            <w:r w:rsidRPr="008A2496">
              <w:rPr>
                <w:sz w:val="24"/>
                <w:szCs w:val="24"/>
              </w:rPr>
              <w:t xml:space="preserve">Louis Reddick </w:t>
            </w:r>
          </w:p>
        </w:tc>
      </w:tr>
      <w:tr w:rsidR="00AA28C0" w:rsidRPr="00F25902" w14:paraId="219CE828" w14:textId="77777777" w:rsidTr="00DF7268">
        <w:trPr>
          <w:jc w:val="center"/>
        </w:trPr>
        <w:tc>
          <w:tcPr>
            <w:tcW w:w="3258" w:type="dxa"/>
          </w:tcPr>
          <w:p w14:paraId="21E374FF" w14:textId="77777777" w:rsidR="00AA28C0" w:rsidRPr="00D514BA" w:rsidRDefault="00AA28C0" w:rsidP="00AA28C0">
            <w:pPr>
              <w:spacing w:after="0" w:line="240" w:lineRule="auto"/>
              <w:rPr>
                <w:sz w:val="24"/>
                <w:szCs w:val="24"/>
              </w:rPr>
            </w:pPr>
          </w:p>
        </w:tc>
        <w:tc>
          <w:tcPr>
            <w:tcW w:w="5106" w:type="dxa"/>
          </w:tcPr>
          <w:p w14:paraId="2E0C1C0D" w14:textId="77777777" w:rsidR="00AA28C0" w:rsidRPr="00D514BA" w:rsidRDefault="00AA28C0" w:rsidP="00AA28C0">
            <w:pPr>
              <w:spacing w:after="0" w:line="240" w:lineRule="auto"/>
              <w:rPr>
                <w:sz w:val="24"/>
                <w:szCs w:val="24"/>
              </w:rPr>
            </w:pPr>
          </w:p>
        </w:tc>
      </w:tr>
      <w:tr w:rsidR="00AA28C0" w:rsidRPr="00F25902" w14:paraId="6CD5FA01" w14:textId="77777777" w:rsidTr="00DF7268">
        <w:trPr>
          <w:trHeight w:val="397"/>
          <w:jc w:val="center"/>
        </w:trPr>
        <w:tc>
          <w:tcPr>
            <w:tcW w:w="3258" w:type="dxa"/>
            <w:vAlign w:val="center"/>
          </w:tcPr>
          <w:p w14:paraId="1B82FA4F" w14:textId="77777777" w:rsidR="00AA28C0" w:rsidRPr="00D514BA" w:rsidRDefault="00AA28C0" w:rsidP="00AA28C0">
            <w:pPr>
              <w:spacing w:after="0" w:line="240" w:lineRule="auto"/>
              <w:rPr>
                <w:b/>
                <w:color w:val="000000" w:themeColor="text1"/>
                <w:sz w:val="24"/>
                <w:szCs w:val="24"/>
              </w:rPr>
            </w:pPr>
            <w:r w:rsidRPr="00D514BA">
              <w:rPr>
                <w:b/>
                <w:color w:val="000000" w:themeColor="text1"/>
                <w:sz w:val="24"/>
                <w:szCs w:val="24"/>
              </w:rPr>
              <w:t>Independent Examiner</w:t>
            </w:r>
          </w:p>
        </w:tc>
        <w:tc>
          <w:tcPr>
            <w:tcW w:w="5106" w:type="dxa"/>
            <w:vAlign w:val="bottom"/>
          </w:tcPr>
          <w:p w14:paraId="0AC96FE2" w14:textId="77777777" w:rsidR="00AA28C0" w:rsidRPr="00D514BA" w:rsidRDefault="00AA28C0" w:rsidP="00AA28C0">
            <w:pPr>
              <w:spacing w:after="0" w:line="240" w:lineRule="auto"/>
              <w:rPr>
                <w:color w:val="000000" w:themeColor="text1"/>
                <w:sz w:val="24"/>
                <w:szCs w:val="24"/>
              </w:rPr>
            </w:pPr>
          </w:p>
        </w:tc>
      </w:tr>
      <w:tr w:rsidR="00AA28C0" w:rsidRPr="00F25902" w14:paraId="06140144" w14:textId="77777777" w:rsidTr="00DF7268">
        <w:trPr>
          <w:jc w:val="center"/>
        </w:trPr>
        <w:tc>
          <w:tcPr>
            <w:tcW w:w="8364" w:type="dxa"/>
            <w:gridSpan w:val="2"/>
          </w:tcPr>
          <w:p w14:paraId="67E4EE73" w14:textId="77777777" w:rsidR="00AA28C0" w:rsidRPr="00D514BA" w:rsidRDefault="00AA28C0" w:rsidP="00AA28C0">
            <w:pPr>
              <w:shd w:val="clear" w:color="auto" w:fill="FFFFFF"/>
              <w:spacing w:after="0" w:line="240" w:lineRule="auto"/>
              <w:ind w:left="62"/>
              <w:rPr>
                <w:color w:val="000000"/>
                <w:sz w:val="24"/>
                <w:szCs w:val="24"/>
              </w:rPr>
            </w:pPr>
            <w:r w:rsidRPr="00D514BA">
              <w:rPr>
                <w:color w:val="000000"/>
                <w:sz w:val="24"/>
                <w:szCs w:val="24"/>
              </w:rPr>
              <w:t>Mrs Isabel McDerment (Retired Bank Officer)</w:t>
            </w:r>
          </w:p>
          <w:p w14:paraId="549C95CE" w14:textId="77777777" w:rsidR="00AA28C0" w:rsidRPr="00D514BA" w:rsidRDefault="00AA28C0" w:rsidP="00AA28C0">
            <w:pPr>
              <w:shd w:val="clear" w:color="auto" w:fill="FFFFFF"/>
              <w:spacing w:after="0" w:line="240" w:lineRule="auto"/>
              <w:ind w:left="62"/>
              <w:rPr>
                <w:color w:val="000000"/>
                <w:sz w:val="24"/>
                <w:szCs w:val="24"/>
              </w:rPr>
            </w:pPr>
            <w:r w:rsidRPr="00D514BA">
              <w:rPr>
                <w:color w:val="000000"/>
                <w:sz w:val="24"/>
                <w:szCs w:val="24"/>
              </w:rPr>
              <w:t xml:space="preserve">1420 Dumbarton Road </w:t>
            </w:r>
          </w:p>
          <w:p w14:paraId="162BEC7C" w14:textId="77777777" w:rsidR="00AA28C0" w:rsidRPr="00D514BA" w:rsidRDefault="00AA28C0" w:rsidP="00AA28C0">
            <w:pPr>
              <w:shd w:val="clear" w:color="auto" w:fill="FFFFFF"/>
              <w:spacing w:after="0" w:line="240" w:lineRule="auto"/>
              <w:ind w:left="62"/>
              <w:rPr>
                <w:color w:val="000000"/>
                <w:sz w:val="24"/>
                <w:szCs w:val="24"/>
              </w:rPr>
            </w:pPr>
            <w:r w:rsidRPr="00D514BA">
              <w:rPr>
                <w:color w:val="000000"/>
                <w:sz w:val="24"/>
                <w:szCs w:val="24"/>
              </w:rPr>
              <w:t>Scotstoun</w:t>
            </w:r>
          </w:p>
          <w:p w14:paraId="2E1C130F" w14:textId="77777777" w:rsidR="00AA28C0" w:rsidRPr="00D514BA" w:rsidRDefault="00AA28C0" w:rsidP="00AA28C0">
            <w:pPr>
              <w:shd w:val="clear" w:color="auto" w:fill="FFFFFF"/>
              <w:spacing w:after="0" w:line="240" w:lineRule="auto"/>
              <w:ind w:left="62"/>
              <w:rPr>
                <w:color w:val="000000" w:themeColor="text1"/>
                <w:sz w:val="24"/>
                <w:szCs w:val="24"/>
              </w:rPr>
            </w:pPr>
            <w:r w:rsidRPr="00D514BA">
              <w:rPr>
                <w:color w:val="000000"/>
                <w:sz w:val="24"/>
                <w:szCs w:val="24"/>
              </w:rPr>
              <w:t>Glasgow G14 9DR</w:t>
            </w:r>
          </w:p>
        </w:tc>
      </w:tr>
      <w:tr w:rsidR="00AA28C0" w:rsidRPr="00F25902" w14:paraId="74A91FAE" w14:textId="77777777" w:rsidTr="00DF7268">
        <w:trPr>
          <w:jc w:val="center"/>
        </w:trPr>
        <w:tc>
          <w:tcPr>
            <w:tcW w:w="3258" w:type="dxa"/>
          </w:tcPr>
          <w:p w14:paraId="488146E0" w14:textId="77777777" w:rsidR="00AA28C0" w:rsidRPr="00D514BA" w:rsidRDefault="00AA28C0" w:rsidP="00AA28C0">
            <w:pPr>
              <w:spacing w:after="0" w:line="240" w:lineRule="auto"/>
              <w:rPr>
                <w:sz w:val="24"/>
                <w:szCs w:val="24"/>
              </w:rPr>
            </w:pPr>
          </w:p>
        </w:tc>
        <w:tc>
          <w:tcPr>
            <w:tcW w:w="5106" w:type="dxa"/>
          </w:tcPr>
          <w:p w14:paraId="2288C98E" w14:textId="77777777" w:rsidR="00AA28C0" w:rsidRPr="00D514BA" w:rsidRDefault="00AA28C0" w:rsidP="00AA28C0">
            <w:pPr>
              <w:spacing w:after="0" w:line="240" w:lineRule="auto"/>
              <w:rPr>
                <w:sz w:val="24"/>
                <w:szCs w:val="24"/>
              </w:rPr>
            </w:pPr>
          </w:p>
        </w:tc>
      </w:tr>
      <w:tr w:rsidR="00AA28C0" w:rsidRPr="00F25902" w14:paraId="6282F17A" w14:textId="77777777" w:rsidTr="00DF7268">
        <w:trPr>
          <w:trHeight w:val="397"/>
          <w:jc w:val="center"/>
        </w:trPr>
        <w:tc>
          <w:tcPr>
            <w:tcW w:w="3258" w:type="dxa"/>
            <w:vAlign w:val="center"/>
          </w:tcPr>
          <w:p w14:paraId="173140E9" w14:textId="77777777" w:rsidR="00AA28C0" w:rsidRPr="00D514BA" w:rsidRDefault="00AA28C0" w:rsidP="00AA28C0">
            <w:pPr>
              <w:spacing w:after="0" w:line="240" w:lineRule="auto"/>
              <w:rPr>
                <w:b/>
                <w:sz w:val="24"/>
                <w:szCs w:val="24"/>
              </w:rPr>
            </w:pPr>
            <w:r w:rsidRPr="00D514BA">
              <w:rPr>
                <w:b/>
                <w:sz w:val="24"/>
                <w:szCs w:val="24"/>
              </w:rPr>
              <w:t>Bankers</w:t>
            </w:r>
          </w:p>
        </w:tc>
        <w:tc>
          <w:tcPr>
            <w:tcW w:w="5106" w:type="dxa"/>
          </w:tcPr>
          <w:p w14:paraId="5793F74C" w14:textId="77777777" w:rsidR="00AA28C0" w:rsidRPr="00D514BA" w:rsidRDefault="00AA28C0" w:rsidP="00AA28C0">
            <w:pPr>
              <w:spacing w:after="0" w:line="240" w:lineRule="auto"/>
              <w:rPr>
                <w:sz w:val="24"/>
                <w:szCs w:val="24"/>
              </w:rPr>
            </w:pPr>
          </w:p>
        </w:tc>
      </w:tr>
      <w:tr w:rsidR="00AA28C0" w:rsidRPr="00F25902" w14:paraId="0316FD0C" w14:textId="77777777" w:rsidTr="00DF7268">
        <w:trPr>
          <w:jc w:val="center"/>
        </w:trPr>
        <w:tc>
          <w:tcPr>
            <w:tcW w:w="3258" w:type="dxa"/>
          </w:tcPr>
          <w:p w14:paraId="5476D17A" w14:textId="77777777" w:rsidR="00AA28C0" w:rsidRPr="00D514BA" w:rsidRDefault="00AA28C0" w:rsidP="00AA28C0">
            <w:pPr>
              <w:spacing w:after="0" w:line="240" w:lineRule="auto"/>
              <w:rPr>
                <w:sz w:val="24"/>
                <w:szCs w:val="24"/>
              </w:rPr>
            </w:pPr>
            <w:r w:rsidRPr="00D514BA">
              <w:rPr>
                <w:sz w:val="24"/>
                <w:szCs w:val="24"/>
              </w:rPr>
              <w:t>Bank of Scotland</w:t>
            </w:r>
          </w:p>
          <w:p w14:paraId="6D4F0E55" w14:textId="77777777" w:rsidR="00AA28C0" w:rsidRPr="00D514BA" w:rsidRDefault="00AA28C0" w:rsidP="00AA28C0">
            <w:pPr>
              <w:spacing w:after="0" w:line="240" w:lineRule="auto"/>
              <w:rPr>
                <w:sz w:val="24"/>
                <w:szCs w:val="24"/>
              </w:rPr>
            </w:pPr>
            <w:r w:rsidRPr="00D514BA">
              <w:rPr>
                <w:sz w:val="24"/>
                <w:szCs w:val="24"/>
              </w:rPr>
              <w:t>182 Smithycroft Road,</w:t>
            </w:r>
          </w:p>
          <w:p w14:paraId="0CE5CAFE" w14:textId="77777777" w:rsidR="00AA28C0" w:rsidRPr="00D514BA" w:rsidRDefault="00AA28C0" w:rsidP="00AA28C0">
            <w:pPr>
              <w:spacing w:after="0" w:line="240" w:lineRule="auto"/>
              <w:rPr>
                <w:sz w:val="24"/>
                <w:szCs w:val="24"/>
              </w:rPr>
            </w:pPr>
            <w:r w:rsidRPr="00D514BA">
              <w:rPr>
                <w:sz w:val="24"/>
                <w:szCs w:val="24"/>
              </w:rPr>
              <w:t>RIDDRIE Glasgow G33 2QL</w:t>
            </w:r>
          </w:p>
        </w:tc>
        <w:tc>
          <w:tcPr>
            <w:tcW w:w="5106" w:type="dxa"/>
          </w:tcPr>
          <w:p w14:paraId="66A92C57" w14:textId="77777777" w:rsidR="00AA28C0" w:rsidRPr="00D514BA" w:rsidRDefault="00AA28C0" w:rsidP="00AA28C0">
            <w:pPr>
              <w:spacing w:after="0" w:line="240" w:lineRule="auto"/>
              <w:rPr>
                <w:sz w:val="24"/>
                <w:szCs w:val="24"/>
              </w:rPr>
            </w:pPr>
          </w:p>
        </w:tc>
      </w:tr>
    </w:tbl>
    <w:p w14:paraId="23F65701" w14:textId="77777777" w:rsidR="005A745E" w:rsidRDefault="005A745E" w:rsidP="005A745E">
      <w:pPr>
        <w:jc w:val="both"/>
        <w:rPr>
          <w:b/>
          <w:caps/>
          <w:sz w:val="20"/>
          <w:szCs w:val="20"/>
        </w:rPr>
        <w:sectPr w:rsidR="005A745E" w:rsidSect="00941E71">
          <w:headerReference w:type="default" r:id="rId16"/>
          <w:footerReference w:type="default" r:id="rId17"/>
          <w:pgSz w:w="11907" w:h="16840" w:code="9"/>
          <w:pgMar w:top="567" w:right="851" w:bottom="567" w:left="851" w:header="567" w:footer="567" w:gutter="0"/>
          <w:pgNumType w:fmt="numberInDash" w:start="1"/>
          <w:cols w:space="708"/>
          <w:docGrid w:linePitch="360"/>
        </w:sectPr>
      </w:pPr>
    </w:p>
    <w:p w14:paraId="50244913" w14:textId="77777777" w:rsidR="00E216DC" w:rsidRDefault="00E216DC" w:rsidP="00E216DC">
      <w:pPr>
        <w:jc w:val="both"/>
        <w:rPr>
          <w:b/>
          <w:caps/>
          <w:sz w:val="24"/>
          <w:szCs w:val="24"/>
        </w:rPr>
      </w:pPr>
      <w:r w:rsidRPr="00941E71">
        <w:rPr>
          <w:b/>
          <w:caps/>
          <w:sz w:val="24"/>
          <w:szCs w:val="24"/>
        </w:rPr>
        <w:lastRenderedPageBreak/>
        <w:t>STRUCTURE, GOVERNANCE and MANAGEMENT</w:t>
      </w:r>
    </w:p>
    <w:p w14:paraId="7F74BE6C" w14:textId="77777777" w:rsidR="007257C3" w:rsidRPr="00941E71" w:rsidRDefault="007257C3" w:rsidP="007257C3">
      <w:pPr>
        <w:spacing w:before="40"/>
        <w:jc w:val="both"/>
        <w:rPr>
          <w:b/>
          <w:i/>
          <w:sz w:val="24"/>
          <w:szCs w:val="24"/>
        </w:rPr>
      </w:pPr>
      <w:r w:rsidRPr="00941E71">
        <w:rPr>
          <w:b/>
          <w:i/>
          <w:sz w:val="24"/>
          <w:szCs w:val="24"/>
        </w:rPr>
        <w:t>Governing Document</w:t>
      </w:r>
    </w:p>
    <w:p w14:paraId="3CBA2E52" w14:textId="77777777" w:rsidR="007257C3" w:rsidRPr="00941E71" w:rsidRDefault="007257C3" w:rsidP="007257C3">
      <w:pPr>
        <w:spacing w:before="40"/>
        <w:jc w:val="both"/>
        <w:rPr>
          <w:sz w:val="24"/>
          <w:szCs w:val="24"/>
        </w:rPr>
      </w:pPr>
      <w:r w:rsidRPr="00941E71">
        <w:rPr>
          <w:sz w:val="24"/>
          <w:szCs w:val="24"/>
        </w:rPr>
        <w:t>The Church is administered in accordance with the terms of the Unitary Deed of Constitution (issued in September 2010)</w:t>
      </w:r>
    </w:p>
    <w:p w14:paraId="4D8FC7A5" w14:textId="77777777" w:rsidR="007257C3" w:rsidRPr="00941E71" w:rsidRDefault="007257C3" w:rsidP="007257C3">
      <w:pPr>
        <w:spacing w:before="40"/>
        <w:jc w:val="both"/>
        <w:rPr>
          <w:b/>
          <w:i/>
          <w:sz w:val="24"/>
          <w:szCs w:val="24"/>
        </w:rPr>
      </w:pPr>
      <w:r w:rsidRPr="00941E71">
        <w:rPr>
          <w:b/>
          <w:i/>
          <w:sz w:val="24"/>
          <w:szCs w:val="24"/>
        </w:rPr>
        <w:t>Recruitment and Appointment of Trustees</w:t>
      </w:r>
    </w:p>
    <w:p w14:paraId="1FEAE633" w14:textId="77777777" w:rsidR="007257C3" w:rsidRPr="00941E71" w:rsidRDefault="007257C3" w:rsidP="007257C3">
      <w:pPr>
        <w:spacing w:before="40"/>
        <w:jc w:val="both"/>
        <w:rPr>
          <w:sz w:val="24"/>
          <w:szCs w:val="24"/>
        </w:rPr>
      </w:pPr>
      <w:r w:rsidRPr="00941E71">
        <w:rPr>
          <w:sz w:val="24"/>
          <w:szCs w:val="24"/>
        </w:rPr>
        <w:t xml:space="preserve">Members of the Kirk Session are the charity trustees. The Kirk Session members are the elders of the church and are chosen from those members of the church who are considered to have the appropriate gifts and skills. </w:t>
      </w:r>
    </w:p>
    <w:p w14:paraId="118E0387" w14:textId="77777777" w:rsidR="007257C3" w:rsidRPr="00941E71" w:rsidRDefault="007257C3" w:rsidP="007257C3">
      <w:pPr>
        <w:spacing w:before="40"/>
        <w:jc w:val="both"/>
        <w:rPr>
          <w:b/>
          <w:i/>
          <w:sz w:val="24"/>
          <w:szCs w:val="24"/>
        </w:rPr>
      </w:pPr>
      <w:r w:rsidRPr="00941E71">
        <w:rPr>
          <w:b/>
          <w:i/>
          <w:sz w:val="24"/>
          <w:szCs w:val="24"/>
        </w:rPr>
        <w:t>Organisational Structure</w:t>
      </w:r>
    </w:p>
    <w:p w14:paraId="102A1315" w14:textId="77777777" w:rsidR="007257C3" w:rsidRPr="00941E71" w:rsidRDefault="007257C3" w:rsidP="007257C3">
      <w:pPr>
        <w:spacing w:before="40"/>
        <w:jc w:val="both"/>
        <w:rPr>
          <w:sz w:val="24"/>
          <w:szCs w:val="24"/>
        </w:rPr>
      </w:pPr>
      <w:r w:rsidRPr="00941E71">
        <w:rPr>
          <w:sz w:val="24"/>
          <w:szCs w:val="24"/>
        </w:rPr>
        <w:t>The Kirk Session is chaired by the Minister and meets at least six times in a year. Certain responsibilities are delegated to the Finance Committee and the Property Committee as appropriate.</w:t>
      </w:r>
    </w:p>
    <w:p w14:paraId="392AD995" w14:textId="77777777" w:rsidR="007257C3" w:rsidRPr="00941E71" w:rsidRDefault="007257C3" w:rsidP="007257C3">
      <w:pPr>
        <w:spacing w:before="40"/>
        <w:jc w:val="both"/>
        <w:rPr>
          <w:b/>
          <w:i/>
          <w:sz w:val="24"/>
          <w:szCs w:val="24"/>
        </w:rPr>
      </w:pPr>
      <w:r w:rsidRPr="00941E71">
        <w:rPr>
          <w:b/>
          <w:i/>
          <w:sz w:val="24"/>
          <w:szCs w:val="24"/>
        </w:rPr>
        <w:t>Objectives and Activities</w:t>
      </w:r>
    </w:p>
    <w:p w14:paraId="3BE9F183" w14:textId="77777777" w:rsidR="007257C3" w:rsidRPr="00941E71" w:rsidRDefault="007257C3" w:rsidP="007257C3">
      <w:pPr>
        <w:spacing w:before="40"/>
        <w:jc w:val="both"/>
        <w:rPr>
          <w:sz w:val="24"/>
          <w:szCs w:val="24"/>
        </w:rPr>
      </w:pPr>
      <w:r w:rsidRPr="00941E71">
        <w:rPr>
          <w:sz w:val="24"/>
          <w:szCs w:val="24"/>
        </w:rPr>
        <w:t>The Church of Scotland is Trinitarian in doctrine, Reformed in tradition and Presbyterian in polity. It exists to glorify God and to work for the advancement of Christ’s Kingdom throughout the world. As a national Church, it acknowledges a distinctive call and duty to bring the ordinances of religion to the people in every parish of Scotland through a territorial ministry. It co-operates with other Churches in various ecumenical bodies in Scotland and beyond.</w:t>
      </w:r>
    </w:p>
    <w:p w14:paraId="18E2F3E7" w14:textId="77777777" w:rsidR="007257C3" w:rsidRPr="00941E71" w:rsidRDefault="007257C3" w:rsidP="007257C3">
      <w:pPr>
        <w:spacing w:before="120"/>
        <w:jc w:val="both"/>
        <w:rPr>
          <w:sz w:val="24"/>
          <w:szCs w:val="24"/>
        </w:rPr>
      </w:pPr>
      <w:r w:rsidRPr="00941E71">
        <w:rPr>
          <w:sz w:val="24"/>
          <w:szCs w:val="24"/>
        </w:rPr>
        <w:t xml:space="preserve">We had the </w:t>
      </w:r>
      <w:r>
        <w:rPr>
          <w:sz w:val="24"/>
          <w:szCs w:val="24"/>
        </w:rPr>
        <w:t xml:space="preserve">Rev Louis Reddick as </w:t>
      </w:r>
      <w:r w:rsidRPr="00941E71">
        <w:rPr>
          <w:sz w:val="24"/>
          <w:szCs w:val="24"/>
        </w:rPr>
        <w:t>o</w:t>
      </w:r>
      <w:r>
        <w:rPr>
          <w:sz w:val="24"/>
          <w:szCs w:val="24"/>
        </w:rPr>
        <w:t>ur Interim Moderator</w:t>
      </w:r>
      <w:r w:rsidRPr="00941E71">
        <w:rPr>
          <w:sz w:val="24"/>
          <w:szCs w:val="24"/>
        </w:rPr>
        <w:t xml:space="preserve">. </w:t>
      </w:r>
      <w:r>
        <w:rPr>
          <w:sz w:val="24"/>
          <w:szCs w:val="24"/>
        </w:rPr>
        <w:t>We have pulpit supply each Sunday with the Rev Gordon Macrae taking the Services on the first 2 Sundays of the month with other folks covering on the other Sundays.</w:t>
      </w:r>
    </w:p>
    <w:p w14:paraId="55B39911" w14:textId="5DC82888" w:rsidR="007257C3" w:rsidRPr="00941E71" w:rsidRDefault="007257C3" w:rsidP="007257C3">
      <w:pPr>
        <w:spacing w:before="120"/>
        <w:jc w:val="both"/>
        <w:rPr>
          <w:sz w:val="24"/>
          <w:szCs w:val="24"/>
        </w:rPr>
      </w:pPr>
      <w:r w:rsidRPr="00941E71">
        <w:rPr>
          <w:sz w:val="24"/>
          <w:szCs w:val="24"/>
        </w:rPr>
        <w:t xml:space="preserve">The congregation were involved in the decisions for the future of our Church and the Presbytery Plan is for us to unite with St Andrew’s East and link with St Paul’s.  Further discussion will take place as to which buildings/Manse we will be keeping.  We also support Junction 12 a project that works with young people aged 8-18 in the Riddrie, Carntyne and Cranhill areas. We also support the Lodging House Mission.  We have been able to support to Carntyne </w:t>
      </w:r>
      <w:r w:rsidR="00004B87">
        <w:rPr>
          <w:sz w:val="24"/>
          <w:szCs w:val="24"/>
        </w:rPr>
        <w:t xml:space="preserve">Primary school, with our Interim </w:t>
      </w:r>
      <w:r>
        <w:rPr>
          <w:sz w:val="24"/>
          <w:szCs w:val="24"/>
        </w:rPr>
        <w:t xml:space="preserve">Moderator, the </w:t>
      </w:r>
      <w:r w:rsidRPr="00941E71">
        <w:rPr>
          <w:sz w:val="24"/>
          <w:szCs w:val="24"/>
        </w:rPr>
        <w:t>school have been using the Church for their Services through the year.</w:t>
      </w:r>
    </w:p>
    <w:p w14:paraId="66040B33" w14:textId="77777777" w:rsidR="007257C3" w:rsidRPr="00941E71" w:rsidRDefault="007257C3" w:rsidP="007257C3">
      <w:pPr>
        <w:spacing w:before="120"/>
        <w:jc w:val="both"/>
        <w:rPr>
          <w:sz w:val="24"/>
          <w:szCs w:val="24"/>
        </w:rPr>
      </w:pPr>
      <w:r w:rsidRPr="00941E71">
        <w:rPr>
          <w:sz w:val="24"/>
          <w:szCs w:val="24"/>
        </w:rPr>
        <w:t>We continue to support the Croft who continue to support families visiting their relatives in Barl</w:t>
      </w:r>
      <w:r>
        <w:rPr>
          <w:sz w:val="24"/>
          <w:szCs w:val="24"/>
        </w:rPr>
        <w:t>innie. We celebrated</w:t>
      </w:r>
      <w:r w:rsidRPr="00941E71">
        <w:rPr>
          <w:sz w:val="24"/>
          <w:szCs w:val="24"/>
        </w:rPr>
        <w:t xml:space="preserve"> the </w:t>
      </w:r>
      <w:r>
        <w:rPr>
          <w:sz w:val="24"/>
          <w:szCs w:val="24"/>
        </w:rPr>
        <w:t>Centenary of the church in 2024 at which around 110 people come and joined in our celebrations.</w:t>
      </w:r>
    </w:p>
    <w:p w14:paraId="442E7E31" w14:textId="77777777" w:rsidR="007257C3" w:rsidRPr="00941E71" w:rsidRDefault="007257C3" w:rsidP="007257C3">
      <w:pPr>
        <w:pStyle w:val="Heading3"/>
        <w:spacing w:before="120" w:after="0"/>
        <w:jc w:val="both"/>
        <w:rPr>
          <w:i/>
          <w:sz w:val="24"/>
          <w:szCs w:val="24"/>
        </w:rPr>
      </w:pPr>
      <w:r w:rsidRPr="00941E71">
        <w:rPr>
          <w:i/>
          <w:sz w:val="24"/>
          <w:szCs w:val="24"/>
        </w:rPr>
        <w:t>Achievement and Performance</w:t>
      </w:r>
    </w:p>
    <w:p w14:paraId="46ABEF66" w14:textId="77777777" w:rsidR="007257C3" w:rsidRPr="00941E71" w:rsidRDefault="007257C3" w:rsidP="007257C3">
      <w:pPr>
        <w:jc w:val="both"/>
        <w:rPr>
          <w:sz w:val="24"/>
          <w:szCs w:val="24"/>
        </w:rPr>
      </w:pPr>
      <w:r w:rsidRPr="00941E71">
        <w:rPr>
          <w:sz w:val="24"/>
          <w:szCs w:val="24"/>
        </w:rPr>
        <w:t xml:space="preserve">At </w:t>
      </w:r>
      <w:r>
        <w:rPr>
          <w:sz w:val="24"/>
          <w:szCs w:val="24"/>
        </w:rPr>
        <w:t>31st December 2024 there were 85 communicant members, 16</w:t>
      </w:r>
      <w:r w:rsidRPr="00941E71">
        <w:rPr>
          <w:sz w:val="24"/>
          <w:szCs w:val="24"/>
        </w:rPr>
        <w:t xml:space="preserve"> adult adherents, attending. The average Church attendance is abo</w:t>
      </w:r>
      <w:r>
        <w:rPr>
          <w:sz w:val="24"/>
          <w:szCs w:val="24"/>
        </w:rPr>
        <w:t>ut 20</w:t>
      </w:r>
      <w:r w:rsidRPr="00941E71">
        <w:rPr>
          <w:sz w:val="24"/>
          <w:szCs w:val="24"/>
        </w:rPr>
        <w:t xml:space="preserve"> people, but with the approximately 30-40 watching </w:t>
      </w:r>
      <w:r>
        <w:rPr>
          <w:sz w:val="24"/>
          <w:szCs w:val="24"/>
        </w:rPr>
        <w:t>our Services online. During 2024 there were 3</w:t>
      </w:r>
      <w:r w:rsidRPr="00941E71">
        <w:rPr>
          <w:sz w:val="24"/>
          <w:szCs w:val="24"/>
        </w:rPr>
        <w:t xml:space="preserve"> funerals of members</w:t>
      </w:r>
    </w:p>
    <w:p w14:paraId="4D0BEE7A" w14:textId="17DBA6C5" w:rsidR="007257C3" w:rsidRPr="00941E71" w:rsidRDefault="00004B87" w:rsidP="007257C3">
      <w:pPr>
        <w:spacing w:after="120" w:line="240" w:lineRule="auto"/>
        <w:jc w:val="both"/>
        <w:rPr>
          <w:sz w:val="24"/>
          <w:szCs w:val="24"/>
        </w:rPr>
      </w:pPr>
      <w:r>
        <w:rPr>
          <w:sz w:val="24"/>
          <w:szCs w:val="24"/>
        </w:rPr>
        <w:t>202</w:t>
      </w:r>
      <w:r w:rsidR="007257C3">
        <w:rPr>
          <w:sz w:val="24"/>
          <w:szCs w:val="24"/>
        </w:rPr>
        <w:t>4</w:t>
      </w:r>
      <w:r w:rsidR="007257C3" w:rsidRPr="00941E71">
        <w:rPr>
          <w:sz w:val="24"/>
          <w:szCs w:val="24"/>
        </w:rPr>
        <w:t xml:space="preserve"> continued to se</w:t>
      </w:r>
      <w:r>
        <w:rPr>
          <w:sz w:val="24"/>
          <w:szCs w:val="24"/>
        </w:rPr>
        <w:t xml:space="preserve">e our Church fully operational </w:t>
      </w:r>
      <w:r w:rsidR="007257C3" w:rsidRPr="00941E71">
        <w:rPr>
          <w:sz w:val="24"/>
          <w:szCs w:val="24"/>
        </w:rPr>
        <w:t xml:space="preserve">both on our Sunday Services and events shared with other Congregations in our Cluster.  All the groups using the Church halls as well as </w:t>
      </w:r>
      <w:r w:rsidR="007257C3" w:rsidRPr="00941E71">
        <w:rPr>
          <w:sz w:val="24"/>
          <w:szCs w:val="24"/>
        </w:rPr>
        <w:lastRenderedPageBreak/>
        <w:t>Carntyne School using the Church again for their Services has meant that we have the ability to reach our local Parish in many different ways.</w:t>
      </w:r>
    </w:p>
    <w:p w14:paraId="5DC890AA" w14:textId="77777777" w:rsidR="007257C3" w:rsidRPr="00941E71" w:rsidRDefault="007257C3" w:rsidP="007257C3">
      <w:pPr>
        <w:spacing w:after="120" w:line="240" w:lineRule="auto"/>
        <w:jc w:val="both"/>
        <w:rPr>
          <w:sz w:val="24"/>
          <w:szCs w:val="24"/>
        </w:rPr>
      </w:pPr>
      <w:r w:rsidRPr="00941E71">
        <w:rPr>
          <w:sz w:val="24"/>
          <w:szCs w:val="24"/>
        </w:rPr>
        <w:t>We have had tenants in the Manse, and they continue loving having our Manse as their home.</w:t>
      </w:r>
    </w:p>
    <w:p w14:paraId="7262BB7F" w14:textId="77777777" w:rsidR="007257C3" w:rsidRPr="00941E71" w:rsidRDefault="007257C3" w:rsidP="007257C3">
      <w:pPr>
        <w:spacing w:after="120" w:line="240" w:lineRule="auto"/>
        <w:jc w:val="both"/>
        <w:rPr>
          <w:sz w:val="24"/>
          <w:szCs w:val="24"/>
        </w:rPr>
      </w:pPr>
      <w:r w:rsidRPr="00941E71">
        <w:rPr>
          <w:sz w:val="24"/>
          <w:szCs w:val="24"/>
        </w:rPr>
        <w:t>The church halls are used on a regular basis by a number of local organisations.</w:t>
      </w:r>
    </w:p>
    <w:p w14:paraId="50BFED00" w14:textId="77777777" w:rsidR="007257C3" w:rsidRPr="00941E71" w:rsidRDefault="007257C3" w:rsidP="007257C3">
      <w:pPr>
        <w:spacing w:after="120" w:line="240" w:lineRule="auto"/>
        <w:jc w:val="both"/>
        <w:rPr>
          <w:sz w:val="24"/>
          <w:szCs w:val="24"/>
        </w:rPr>
      </w:pPr>
      <w:r w:rsidRPr="00941E71">
        <w:rPr>
          <w:sz w:val="24"/>
          <w:szCs w:val="24"/>
        </w:rPr>
        <w:t xml:space="preserve">Monday: </w:t>
      </w:r>
    </w:p>
    <w:p w14:paraId="6DF3E832" w14:textId="77777777" w:rsidR="007257C3" w:rsidRPr="00941E71" w:rsidRDefault="007257C3" w:rsidP="007257C3">
      <w:pPr>
        <w:spacing w:after="120" w:line="240" w:lineRule="auto"/>
        <w:jc w:val="both"/>
        <w:rPr>
          <w:sz w:val="24"/>
          <w:szCs w:val="24"/>
        </w:rPr>
      </w:pPr>
      <w:r w:rsidRPr="00941E71">
        <w:rPr>
          <w:sz w:val="24"/>
          <w:szCs w:val="24"/>
        </w:rPr>
        <w:t>Tuesday: St Thomas’s Playgroup, The AA, Craft Group</w:t>
      </w:r>
    </w:p>
    <w:p w14:paraId="411FC624" w14:textId="77777777" w:rsidR="007257C3" w:rsidRPr="00941E71" w:rsidRDefault="007257C3" w:rsidP="007257C3">
      <w:pPr>
        <w:spacing w:after="120" w:line="240" w:lineRule="auto"/>
        <w:jc w:val="both"/>
        <w:rPr>
          <w:sz w:val="24"/>
          <w:szCs w:val="24"/>
        </w:rPr>
      </w:pPr>
      <w:r>
        <w:rPr>
          <w:sz w:val="24"/>
          <w:szCs w:val="24"/>
        </w:rPr>
        <w:t xml:space="preserve">Wednesday:  </w:t>
      </w:r>
      <w:r w:rsidRPr="00941E71">
        <w:rPr>
          <w:sz w:val="24"/>
          <w:szCs w:val="24"/>
        </w:rPr>
        <w:t xml:space="preserve"> Weight Watchers Foodbank, the AA</w:t>
      </w:r>
    </w:p>
    <w:p w14:paraId="7B013634" w14:textId="77777777" w:rsidR="007257C3" w:rsidRPr="00941E71" w:rsidRDefault="007257C3" w:rsidP="007257C3">
      <w:pPr>
        <w:spacing w:after="120" w:line="240" w:lineRule="auto"/>
        <w:jc w:val="both"/>
        <w:rPr>
          <w:sz w:val="24"/>
          <w:szCs w:val="24"/>
        </w:rPr>
      </w:pPr>
      <w:r w:rsidRPr="00941E71">
        <w:rPr>
          <w:sz w:val="24"/>
          <w:szCs w:val="24"/>
        </w:rPr>
        <w:t xml:space="preserve">Thursday:  Lorraine Brennan Irish Dancing, </w:t>
      </w:r>
    </w:p>
    <w:p w14:paraId="78897501" w14:textId="77777777" w:rsidR="007257C3" w:rsidRPr="00941E71" w:rsidRDefault="007257C3" w:rsidP="007257C3">
      <w:pPr>
        <w:spacing w:after="120" w:line="240" w:lineRule="auto"/>
        <w:jc w:val="both"/>
        <w:rPr>
          <w:sz w:val="24"/>
          <w:szCs w:val="24"/>
        </w:rPr>
      </w:pPr>
      <w:r w:rsidRPr="00941E71">
        <w:rPr>
          <w:sz w:val="24"/>
          <w:szCs w:val="24"/>
        </w:rPr>
        <w:t xml:space="preserve">Friday: The AA  </w:t>
      </w:r>
    </w:p>
    <w:p w14:paraId="4C5A9AFA" w14:textId="77777777" w:rsidR="007257C3" w:rsidRPr="00941E71" w:rsidRDefault="007257C3" w:rsidP="007257C3">
      <w:pPr>
        <w:spacing w:after="120" w:line="240" w:lineRule="auto"/>
        <w:jc w:val="both"/>
        <w:rPr>
          <w:sz w:val="24"/>
          <w:szCs w:val="24"/>
        </w:rPr>
      </w:pPr>
      <w:r w:rsidRPr="00941E71">
        <w:rPr>
          <w:sz w:val="24"/>
          <w:szCs w:val="24"/>
        </w:rPr>
        <w:t>Saturday: Ethiopian Orthodox Church (monthly) Graham Fox Zumba</w:t>
      </w:r>
    </w:p>
    <w:p w14:paraId="4AF84D26" w14:textId="77777777" w:rsidR="007257C3" w:rsidRPr="00941E71" w:rsidRDefault="007257C3" w:rsidP="007257C3">
      <w:pPr>
        <w:spacing w:after="120" w:line="240" w:lineRule="auto"/>
        <w:jc w:val="both"/>
        <w:rPr>
          <w:sz w:val="24"/>
          <w:szCs w:val="24"/>
        </w:rPr>
      </w:pPr>
      <w:r w:rsidRPr="00941E71">
        <w:rPr>
          <w:sz w:val="24"/>
          <w:szCs w:val="24"/>
        </w:rPr>
        <w:t xml:space="preserve">Sunday: Ethiopian Orthodox Church, Riddrie C/A, </w:t>
      </w:r>
    </w:p>
    <w:p w14:paraId="32B48CF6" w14:textId="77777777" w:rsidR="007257C3" w:rsidRPr="00941E71" w:rsidRDefault="007257C3" w:rsidP="007257C3">
      <w:pPr>
        <w:spacing w:after="120" w:line="240" w:lineRule="auto"/>
        <w:jc w:val="both"/>
        <w:rPr>
          <w:sz w:val="24"/>
          <w:szCs w:val="24"/>
        </w:rPr>
      </w:pPr>
      <w:r w:rsidRPr="00941E71">
        <w:rPr>
          <w:sz w:val="24"/>
          <w:szCs w:val="24"/>
        </w:rPr>
        <w:t>The Halls have also been used during the year for children’s birthday parties and other activities.</w:t>
      </w:r>
    </w:p>
    <w:p w14:paraId="53909142" w14:textId="77777777" w:rsidR="007257C3" w:rsidRPr="00941E71" w:rsidRDefault="007257C3" w:rsidP="007257C3">
      <w:pPr>
        <w:jc w:val="both"/>
        <w:rPr>
          <w:b/>
          <w:i/>
          <w:sz w:val="24"/>
          <w:szCs w:val="24"/>
        </w:rPr>
      </w:pPr>
      <w:r w:rsidRPr="00941E71">
        <w:rPr>
          <w:b/>
          <w:i/>
          <w:sz w:val="24"/>
          <w:szCs w:val="24"/>
        </w:rPr>
        <w:t>Financial Review</w:t>
      </w:r>
    </w:p>
    <w:p w14:paraId="6C216D49" w14:textId="35C45BC4" w:rsidR="007257C3" w:rsidRPr="00941E71" w:rsidRDefault="007257C3" w:rsidP="007257C3">
      <w:pPr>
        <w:jc w:val="both"/>
        <w:rPr>
          <w:b/>
          <w:i/>
          <w:sz w:val="24"/>
          <w:szCs w:val="24"/>
        </w:rPr>
      </w:pPr>
      <w:r w:rsidRPr="00941E71">
        <w:rPr>
          <w:sz w:val="24"/>
          <w:szCs w:val="24"/>
        </w:rPr>
        <w:t>Our main income is from Weekly Offerings, Donations, Hall-Lets, and Fund-Raising Events.  The incom</w:t>
      </w:r>
      <w:r w:rsidR="0088748E">
        <w:rPr>
          <w:sz w:val="24"/>
          <w:szCs w:val="24"/>
        </w:rPr>
        <w:t>e from our hall lets was £11,725.</w:t>
      </w:r>
    </w:p>
    <w:p w14:paraId="596A8154" w14:textId="77777777" w:rsidR="007257C3" w:rsidRPr="00941E71" w:rsidRDefault="007257C3" w:rsidP="007257C3">
      <w:pPr>
        <w:jc w:val="both"/>
        <w:rPr>
          <w:b/>
          <w:bCs w:val="0"/>
          <w:i/>
          <w:sz w:val="24"/>
          <w:szCs w:val="24"/>
        </w:rPr>
      </w:pPr>
      <w:r w:rsidRPr="00941E71">
        <w:rPr>
          <w:b/>
          <w:i/>
          <w:sz w:val="24"/>
          <w:szCs w:val="24"/>
        </w:rPr>
        <w:t>Reserve Policy</w:t>
      </w:r>
    </w:p>
    <w:p w14:paraId="65F05E70" w14:textId="77777777" w:rsidR="007257C3" w:rsidRPr="00941E71" w:rsidRDefault="007257C3" w:rsidP="007257C3">
      <w:pPr>
        <w:jc w:val="both"/>
        <w:rPr>
          <w:sz w:val="24"/>
          <w:szCs w:val="24"/>
        </w:rPr>
      </w:pPr>
      <w:r w:rsidRPr="00941E71">
        <w:rPr>
          <w:sz w:val="24"/>
          <w:szCs w:val="24"/>
        </w:rPr>
        <w:t xml:space="preserve">It is the Trustees’ policy to hold at least reserves funds of 50% of 1-year annual income. </w:t>
      </w:r>
    </w:p>
    <w:p w14:paraId="617AABA8" w14:textId="597F393C" w:rsidR="00E216DC" w:rsidRPr="00941E71" w:rsidRDefault="00E216DC" w:rsidP="00E216DC">
      <w:pPr>
        <w:spacing w:before="120" w:after="0" w:line="288" w:lineRule="auto"/>
        <w:jc w:val="both"/>
        <w:rPr>
          <w:color w:val="000000"/>
          <w:sz w:val="24"/>
          <w:szCs w:val="24"/>
        </w:rPr>
      </w:pPr>
      <w:r w:rsidRPr="00941E71">
        <w:rPr>
          <w:b/>
          <w:color w:val="000000"/>
          <w:sz w:val="24"/>
          <w:szCs w:val="24"/>
        </w:rPr>
        <w:t>Statement of Trustees’ Responsibilities</w:t>
      </w:r>
    </w:p>
    <w:p w14:paraId="3A182F63" w14:textId="77777777" w:rsidR="00E216DC" w:rsidRPr="00941E71" w:rsidRDefault="00E216DC" w:rsidP="00E216DC">
      <w:pPr>
        <w:spacing w:before="120" w:after="0" w:line="288" w:lineRule="auto"/>
        <w:jc w:val="both"/>
        <w:rPr>
          <w:color w:val="000000"/>
          <w:sz w:val="24"/>
          <w:szCs w:val="24"/>
        </w:rPr>
      </w:pPr>
      <w:r w:rsidRPr="00941E71">
        <w:rPr>
          <w:color w:val="000000"/>
          <w:sz w:val="24"/>
          <w:szCs w:val="24"/>
        </w:rPr>
        <w:t>The members of the Kirk Session must prepare financial statements which gives sufficient details to enable an appreciation of the transaction of the church during the financial year. The members of the Kirk Session are responsible for keeping proper accounting records which on request, must reflect the financial position of the church at that time. This must be done to ensure that the financial statements comply with the Charities and Trustee Investment (Scotland) Act 2005, the Charities Accounts (Scotland) Regulations 2006 (as amended) and the Regulations Anent Congregational Finance approved by the General Assembly of the Church of Scotland in 2016. They are also responsible for safeguarding the assets of the Church and must take reasonable steps for the prevention and/or detection of fraud and other irregularities.</w:t>
      </w:r>
    </w:p>
    <w:p w14:paraId="4CDEBD42" w14:textId="77777777" w:rsidR="00E216DC" w:rsidRPr="00941E71" w:rsidRDefault="00E216DC" w:rsidP="00E216DC">
      <w:pPr>
        <w:rPr>
          <w:sz w:val="24"/>
          <w:szCs w:val="24"/>
        </w:rPr>
      </w:pPr>
    </w:p>
    <w:p w14:paraId="180F7415" w14:textId="77777777" w:rsidR="00E216DC" w:rsidRPr="00941E71" w:rsidRDefault="00E216DC" w:rsidP="00E216DC">
      <w:pPr>
        <w:rPr>
          <w:sz w:val="24"/>
          <w:szCs w:val="24"/>
        </w:rPr>
      </w:pPr>
      <w:r w:rsidRPr="00941E71">
        <w:rPr>
          <w:sz w:val="24"/>
          <w:szCs w:val="24"/>
        </w:rPr>
        <w:t>Approved by the Trustees and signed on their behalf.</w:t>
      </w:r>
    </w:p>
    <w:p w14:paraId="6C53787B" w14:textId="77777777" w:rsidR="00E41338" w:rsidRPr="00941E71" w:rsidRDefault="00AE51E3" w:rsidP="00E41338">
      <w:pPr>
        <w:rPr>
          <w:sz w:val="24"/>
          <w:szCs w:val="24"/>
        </w:rPr>
      </w:pPr>
      <w:r w:rsidRPr="00941E71">
        <w:rPr>
          <w:noProof/>
          <w:sz w:val="24"/>
          <w:szCs w:val="24"/>
          <w:lang w:eastAsia="en-GB"/>
        </w:rPr>
        <w:drawing>
          <wp:anchor distT="0" distB="0" distL="114300" distR="114300" simplePos="0" relativeHeight="251672576" behindDoc="0" locked="0" layoutInCell="1" allowOverlap="1" wp14:anchorId="5C445F02" wp14:editId="45FDA811">
            <wp:simplePos x="0" y="0"/>
            <wp:positionH relativeFrom="column">
              <wp:posOffset>60960</wp:posOffset>
            </wp:positionH>
            <wp:positionV relativeFrom="paragraph">
              <wp:posOffset>55245</wp:posOffset>
            </wp:positionV>
            <wp:extent cx="2112645" cy="61912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264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41F008" w14:textId="77777777" w:rsidR="00E41338" w:rsidRPr="00787502" w:rsidRDefault="00E41338" w:rsidP="00E41338">
      <w:pPr>
        <w:shd w:val="clear" w:color="auto" w:fill="FFFFFF"/>
        <w:ind w:left="45"/>
        <w:rPr>
          <w:color w:val="000000"/>
          <w:spacing w:val="-11"/>
          <w:sz w:val="24"/>
          <w:szCs w:val="24"/>
        </w:rPr>
      </w:pPr>
    </w:p>
    <w:p w14:paraId="51A24BBB" w14:textId="3AA30E63" w:rsidR="00E41338" w:rsidRDefault="00E41338" w:rsidP="00AE51E3">
      <w:pPr>
        <w:spacing w:before="120"/>
        <w:rPr>
          <w:noProof/>
          <w:sz w:val="24"/>
          <w:szCs w:val="24"/>
          <w:lang w:eastAsia="en-GB"/>
        </w:rPr>
      </w:pPr>
      <w:r w:rsidRPr="00787502">
        <w:rPr>
          <w:sz w:val="24"/>
          <w:szCs w:val="24"/>
        </w:rPr>
        <w:t>Allison Doig</w:t>
      </w:r>
      <w:r w:rsidR="00AE51E3">
        <w:rPr>
          <w:sz w:val="24"/>
          <w:szCs w:val="24"/>
        </w:rPr>
        <w:t xml:space="preserve"> </w:t>
      </w:r>
      <w:r w:rsidRPr="00787502">
        <w:rPr>
          <w:sz w:val="24"/>
          <w:szCs w:val="24"/>
        </w:rPr>
        <w:t xml:space="preserve">Session Clerk </w:t>
      </w:r>
      <w:r w:rsidRPr="00787502">
        <w:rPr>
          <w:noProof/>
          <w:sz w:val="24"/>
          <w:szCs w:val="24"/>
          <w:lang w:eastAsia="en-GB"/>
        </w:rPr>
        <w:t xml:space="preserve"> </w:t>
      </w:r>
    </w:p>
    <w:p w14:paraId="268B405E" w14:textId="77777777" w:rsidR="004F6B94" w:rsidRDefault="004F6B94" w:rsidP="00AE51E3">
      <w:pPr>
        <w:spacing w:before="120"/>
        <w:rPr>
          <w:noProof/>
          <w:sz w:val="24"/>
          <w:szCs w:val="24"/>
          <w:highlight w:val="cyan"/>
          <w:lang w:eastAsia="en-GB"/>
        </w:rPr>
      </w:pPr>
    </w:p>
    <w:p w14:paraId="3EE436B0" w14:textId="7665CEC1" w:rsidR="00624B83" w:rsidRPr="00837B78" w:rsidRDefault="00210121" w:rsidP="00AE51E3">
      <w:pPr>
        <w:spacing w:before="120"/>
        <w:rPr>
          <w:noProof/>
          <w:sz w:val="24"/>
          <w:szCs w:val="24"/>
          <w:lang w:eastAsia="en-GB"/>
        </w:rPr>
        <w:sectPr w:rsidR="00624B83" w:rsidRPr="00837B78" w:rsidSect="005A55A8">
          <w:headerReference w:type="default" r:id="rId19"/>
          <w:pgSz w:w="11907" w:h="16840" w:code="9"/>
          <w:pgMar w:top="567" w:right="851" w:bottom="567" w:left="851" w:header="567" w:footer="567" w:gutter="0"/>
          <w:pgNumType w:fmt="numberInDash"/>
          <w:cols w:space="708"/>
          <w:docGrid w:linePitch="360"/>
        </w:sectPr>
      </w:pPr>
      <w:r w:rsidRPr="00837B78">
        <w:rPr>
          <w:noProof/>
          <w:sz w:val="24"/>
          <w:szCs w:val="24"/>
          <w:lang w:eastAsia="en-GB"/>
        </w:rPr>
        <w:t>13-12-202</w:t>
      </w:r>
      <w:r w:rsidR="00837B78" w:rsidRPr="00837B78">
        <w:rPr>
          <w:noProof/>
          <w:sz w:val="24"/>
          <w:szCs w:val="24"/>
          <w:lang w:eastAsia="en-GB"/>
        </w:rPr>
        <w:t>5</w:t>
      </w:r>
    </w:p>
    <w:p w14:paraId="35D6571C" w14:textId="77777777" w:rsidR="004F6B94" w:rsidRPr="00BE27E3" w:rsidRDefault="004F6B94" w:rsidP="004F6B94">
      <w:pPr>
        <w:pStyle w:val="Header"/>
        <w:rPr>
          <w:sz w:val="24"/>
          <w:szCs w:val="24"/>
        </w:rPr>
      </w:pPr>
      <w:r w:rsidRPr="00BE27E3">
        <w:rPr>
          <w:b/>
          <w:spacing w:val="-4"/>
          <w:sz w:val="24"/>
          <w:szCs w:val="24"/>
        </w:rPr>
        <w:lastRenderedPageBreak/>
        <w:t>REPORT OF INDEPENDENT EXAMINER</w:t>
      </w:r>
    </w:p>
    <w:p w14:paraId="46D94BE2" w14:textId="6DC8EB79" w:rsidR="00E41338" w:rsidRDefault="00E41338" w:rsidP="00E41338">
      <w:pPr>
        <w:autoSpaceDE w:val="0"/>
        <w:autoSpaceDN w:val="0"/>
        <w:adjustRightInd w:val="0"/>
        <w:spacing w:before="60"/>
        <w:jc w:val="both"/>
        <w:rPr>
          <w:b/>
          <w:bCs w:val="0"/>
          <w:color w:val="000000"/>
          <w:sz w:val="24"/>
          <w:szCs w:val="24"/>
          <w:lang w:val="en-US"/>
        </w:rPr>
      </w:pPr>
      <w:r w:rsidRPr="006C643E">
        <w:rPr>
          <w:b/>
          <w:bCs w:val="0"/>
          <w:color w:val="000000"/>
          <w:sz w:val="24"/>
          <w:szCs w:val="24"/>
          <w:lang w:val="en-US"/>
        </w:rPr>
        <w:t>Respective responsibilities of trustees and examiner</w:t>
      </w:r>
    </w:p>
    <w:p w14:paraId="1903B930" w14:textId="704806B2" w:rsidR="004F6B94" w:rsidRPr="006C643E" w:rsidRDefault="004F6B94" w:rsidP="004F6B94">
      <w:pPr>
        <w:rPr>
          <w:sz w:val="24"/>
          <w:szCs w:val="24"/>
        </w:rPr>
      </w:pPr>
      <w:r>
        <w:rPr>
          <w:sz w:val="24"/>
          <w:szCs w:val="24"/>
        </w:rPr>
        <w:t xml:space="preserve">Date </w:t>
      </w:r>
      <w:r w:rsidRPr="006C643E">
        <w:rPr>
          <w:color w:val="000000"/>
          <w:sz w:val="24"/>
          <w:szCs w:val="24"/>
        </w:rPr>
        <w:t xml:space="preserve">I report on the </w:t>
      </w:r>
      <w:r w:rsidRPr="00890018">
        <w:rPr>
          <w:color w:val="000000"/>
          <w:sz w:val="24"/>
          <w:szCs w:val="24"/>
        </w:rPr>
        <w:t xml:space="preserve">accounts of the charity, for the year ended 31st December </w:t>
      </w:r>
      <w:r w:rsidR="00BE6C66" w:rsidRPr="00971B3B">
        <w:rPr>
          <w:color w:val="000000"/>
          <w:sz w:val="24"/>
          <w:szCs w:val="24"/>
          <w:highlight w:val="yellow"/>
        </w:rPr>
        <w:t>2024</w:t>
      </w:r>
      <w:r w:rsidR="00BE6C66" w:rsidRPr="00890018">
        <w:rPr>
          <w:color w:val="000000"/>
          <w:sz w:val="24"/>
          <w:szCs w:val="24"/>
        </w:rPr>
        <w:t xml:space="preserve"> </w:t>
      </w:r>
      <w:r w:rsidRPr="00890018">
        <w:rPr>
          <w:color w:val="000000"/>
          <w:sz w:val="24"/>
          <w:szCs w:val="24"/>
        </w:rPr>
        <w:t xml:space="preserve">which are set out on pages </w:t>
      </w:r>
      <w:r>
        <w:rPr>
          <w:color w:val="000000"/>
          <w:sz w:val="24"/>
          <w:szCs w:val="24"/>
        </w:rPr>
        <w:t>5 to 11.</w:t>
      </w:r>
    </w:p>
    <w:p w14:paraId="1941016F" w14:textId="424E62AF" w:rsidR="00E41338" w:rsidRPr="006C643E" w:rsidRDefault="00E41338" w:rsidP="00E41338">
      <w:pPr>
        <w:autoSpaceDE w:val="0"/>
        <w:autoSpaceDN w:val="0"/>
        <w:adjustRightInd w:val="0"/>
        <w:spacing w:before="60"/>
        <w:jc w:val="both"/>
        <w:rPr>
          <w:color w:val="000000"/>
          <w:sz w:val="24"/>
          <w:szCs w:val="24"/>
          <w:lang w:val="en-US"/>
        </w:rPr>
      </w:pPr>
      <w:r w:rsidRPr="006C643E">
        <w:rPr>
          <w:color w:val="000000"/>
          <w:sz w:val="24"/>
          <w:szCs w:val="24"/>
          <w:lang w:val="en-US"/>
        </w:rPr>
        <w:t>The charity’s trustees are responsible for the preparation of the accounts in accordance with the terms of the Charities and Trustee Investment (Scotland) Act 2005 and the Charities Accounts (Scotland) Regulations 2006</w:t>
      </w:r>
      <w:r w:rsidR="00776150">
        <w:rPr>
          <w:color w:val="000000"/>
          <w:sz w:val="24"/>
          <w:szCs w:val="24"/>
          <w:lang w:val="en-US"/>
        </w:rPr>
        <w:t xml:space="preserve"> </w:t>
      </w:r>
      <w:r w:rsidR="00776150">
        <w:rPr>
          <w:sz w:val="24"/>
          <w:szCs w:val="24"/>
        </w:rPr>
        <w:t>(as amended)</w:t>
      </w:r>
      <w:r w:rsidRPr="006C643E">
        <w:rPr>
          <w:color w:val="000000"/>
          <w:sz w:val="24"/>
          <w:szCs w:val="24"/>
          <w:lang w:val="en-US"/>
        </w:rPr>
        <w:t>.</w:t>
      </w:r>
    </w:p>
    <w:p w14:paraId="6DE0BB1D" w14:textId="77777777" w:rsidR="00E41338" w:rsidRPr="006C643E" w:rsidRDefault="00E41338" w:rsidP="00E41338">
      <w:pPr>
        <w:autoSpaceDE w:val="0"/>
        <w:autoSpaceDN w:val="0"/>
        <w:adjustRightInd w:val="0"/>
        <w:spacing w:before="60"/>
        <w:jc w:val="both"/>
        <w:rPr>
          <w:color w:val="000000"/>
          <w:sz w:val="24"/>
          <w:szCs w:val="24"/>
          <w:lang w:val="en-US"/>
        </w:rPr>
      </w:pPr>
      <w:r w:rsidRPr="006C643E">
        <w:rPr>
          <w:color w:val="000000"/>
          <w:sz w:val="24"/>
          <w:szCs w:val="24"/>
          <w:lang w:val="en-US"/>
        </w:rPr>
        <w:t>The charity trustees consider that the audit requirement of Regulation 10(1) (d) of the Accounts Regulations does not apply. It is my responsibility to examine the accounts as required under section 44(1) (c) of the Act and to state whether particular matters have come to my attention.</w:t>
      </w:r>
    </w:p>
    <w:p w14:paraId="617745CA" w14:textId="77777777" w:rsidR="00E41338" w:rsidRPr="006C643E" w:rsidRDefault="00E41338" w:rsidP="00E41338">
      <w:pPr>
        <w:autoSpaceDE w:val="0"/>
        <w:autoSpaceDN w:val="0"/>
        <w:adjustRightInd w:val="0"/>
        <w:spacing w:before="60"/>
        <w:jc w:val="both"/>
        <w:rPr>
          <w:b/>
          <w:bCs w:val="0"/>
          <w:color w:val="000000"/>
          <w:sz w:val="24"/>
          <w:szCs w:val="24"/>
          <w:lang w:val="en-US"/>
        </w:rPr>
      </w:pPr>
      <w:r w:rsidRPr="006C643E">
        <w:rPr>
          <w:b/>
          <w:bCs w:val="0"/>
          <w:color w:val="000000"/>
          <w:sz w:val="24"/>
          <w:szCs w:val="24"/>
          <w:lang w:val="en-US"/>
        </w:rPr>
        <w:t>Basis of independent examiner’s statement</w:t>
      </w:r>
    </w:p>
    <w:p w14:paraId="37BD32C5" w14:textId="7CA817ED" w:rsidR="00E41338" w:rsidRPr="006C643E" w:rsidRDefault="00E41338" w:rsidP="00E41338">
      <w:pPr>
        <w:autoSpaceDE w:val="0"/>
        <w:autoSpaceDN w:val="0"/>
        <w:adjustRightInd w:val="0"/>
        <w:spacing w:before="60"/>
        <w:jc w:val="both"/>
        <w:rPr>
          <w:color w:val="000000"/>
          <w:sz w:val="24"/>
          <w:szCs w:val="24"/>
          <w:lang w:val="en-US"/>
        </w:rPr>
      </w:pPr>
      <w:r w:rsidRPr="006C643E">
        <w:rPr>
          <w:color w:val="000000"/>
          <w:sz w:val="24"/>
          <w:szCs w:val="24"/>
          <w:lang w:val="en-US"/>
        </w:rPr>
        <w:t>My examination is carried out in accordance with Regulation 11 of the Charities Accounts (Scotland) Regulations 2006</w:t>
      </w:r>
      <w:r w:rsidR="00776150">
        <w:rPr>
          <w:color w:val="000000"/>
          <w:sz w:val="24"/>
          <w:szCs w:val="24"/>
          <w:lang w:val="en-US"/>
        </w:rPr>
        <w:t xml:space="preserve"> (</w:t>
      </w:r>
      <w:r w:rsidR="00776150">
        <w:rPr>
          <w:sz w:val="24"/>
          <w:szCs w:val="24"/>
        </w:rPr>
        <w:t>as amended)</w:t>
      </w:r>
      <w:r w:rsidRPr="006C643E">
        <w:rPr>
          <w:color w:val="000000"/>
          <w:sz w:val="24"/>
          <w:szCs w:val="24"/>
          <w:lang w:val="en-US"/>
        </w:rPr>
        <w:t xml:space="preserve">.  An examination includes a review of the accounting records kept by the charity and a comparison of the accounts presented with those records.  It also includes consideration of any unusual items or disclosures in the </w:t>
      </w:r>
      <w:r w:rsidR="004F208D" w:rsidRPr="006C643E">
        <w:rPr>
          <w:color w:val="000000"/>
          <w:sz w:val="24"/>
          <w:szCs w:val="24"/>
          <w:lang w:val="en-US"/>
        </w:rPr>
        <w:t>accounts,and</w:t>
      </w:r>
      <w:r w:rsidRPr="006C643E">
        <w:rPr>
          <w:color w:val="000000"/>
          <w:sz w:val="24"/>
          <w:szCs w:val="24"/>
          <w:lang w:val="en-US"/>
        </w:rPr>
        <w:t xml:space="preserve"> seeks explanations from the trustees concerning any such matters.  The procedures undertaken do not provide all the evidence that would be required in an audit, and consequently I do not express an audit opinion on the view given by the accounts.</w:t>
      </w:r>
    </w:p>
    <w:p w14:paraId="705187FB" w14:textId="77777777" w:rsidR="00E41338" w:rsidRPr="006C643E" w:rsidRDefault="00E41338" w:rsidP="00E41338">
      <w:pPr>
        <w:autoSpaceDE w:val="0"/>
        <w:autoSpaceDN w:val="0"/>
        <w:adjustRightInd w:val="0"/>
        <w:spacing w:before="60"/>
        <w:jc w:val="both"/>
        <w:rPr>
          <w:b/>
          <w:bCs w:val="0"/>
          <w:color w:val="000000"/>
          <w:sz w:val="24"/>
          <w:szCs w:val="24"/>
          <w:lang w:val="en-US"/>
        </w:rPr>
      </w:pPr>
      <w:r w:rsidRPr="006C643E">
        <w:rPr>
          <w:b/>
          <w:bCs w:val="0"/>
          <w:color w:val="000000"/>
          <w:sz w:val="24"/>
          <w:szCs w:val="24"/>
          <w:lang w:val="en-US"/>
        </w:rPr>
        <w:t>Independent examiner’s statement</w:t>
      </w:r>
    </w:p>
    <w:p w14:paraId="02DA8EEA" w14:textId="77777777" w:rsidR="00E41338" w:rsidRPr="006C643E" w:rsidRDefault="00E41338" w:rsidP="00E41338">
      <w:pPr>
        <w:autoSpaceDE w:val="0"/>
        <w:autoSpaceDN w:val="0"/>
        <w:adjustRightInd w:val="0"/>
        <w:jc w:val="both"/>
        <w:rPr>
          <w:color w:val="000000"/>
          <w:sz w:val="24"/>
          <w:szCs w:val="24"/>
          <w:lang w:val="en-US"/>
        </w:rPr>
      </w:pPr>
      <w:r w:rsidRPr="006C643E">
        <w:rPr>
          <w:color w:val="000000"/>
          <w:sz w:val="24"/>
          <w:szCs w:val="24"/>
          <w:lang w:val="en-US"/>
        </w:rPr>
        <w:t>In the course of my examination, no matter has come to my attention [other than disclosed below*]</w:t>
      </w:r>
    </w:p>
    <w:p w14:paraId="15A95BAF" w14:textId="77777777" w:rsidR="00E41338" w:rsidRPr="006C643E" w:rsidRDefault="00E41338" w:rsidP="00E41338">
      <w:pPr>
        <w:numPr>
          <w:ilvl w:val="0"/>
          <w:numId w:val="2"/>
        </w:numPr>
        <w:autoSpaceDE w:val="0"/>
        <w:autoSpaceDN w:val="0"/>
        <w:adjustRightInd w:val="0"/>
        <w:spacing w:after="0" w:line="240" w:lineRule="auto"/>
        <w:jc w:val="both"/>
        <w:rPr>
          <w:color w:val="000000"/>
          <w:sz w:val="24"/>
          <w:szCs w:val="24"/>
          <w:lang w:val="en-US"/>
        </w:rPr>
      </w:pPr>
      <w:r w:rsidRPr="006C643E">
        <w:rPr>
          <w:color w:val="000000"/>
          <w:sz w:val="24"/>
          <w:szCs w:val="24"/>
          <w:lang w:val="en-US"/>
        </w:rPr>
        <w:t>which gives me reasonable cause to believe that in any material respect the requirements:</w:t>
      </w:r>
    </w:p>
    <w:p w14:paraId="1D2F16A7" w14:textId="1419A5FA" w:rsidR="00E41338" w:rsidRPr="006C643E" w:rsidRDefault="00E41338" w:rsidP="00E41338">
      <w:pPr>
        <w:numPr>
          <w:ilvl w:val="1"/>
          <w:numId w:val="1"/>
        </w:numPr>
        <w:tabs>
          <w:tab w:val="clear" w:pos="1440"/>
          <w:tab w:val="num" w:pos="720"/>
        </w:tabs>
        <w:autoSpaceDE w:val="0"/>
        <w:autoSpaceDN w:val="0"/>
        <w:adjustRightInd w:val="0"/>
        <w:spacing w:after="0" w:line="240" w:lineRule="auto"/>
        <w:ind w:left="720" w:right="568"/>
        <w:jc w:val="both"/>
        <w:rPr>
          <w:color w:val="000000"/>
          <w:sz w:val="24"/>
          <w:szCs w:val="24"/>
          <w:lang w:val="en-US"/>
        </w:rPr>
      </w:pPr>
      <w:r w:rsidRPr="006C643E">
        <w:rPr>
          <w:color w:val="000000"/>
          <w:sz w:val="24"/>
          <w:szCs w:val="24"/>
          <w:lang w:val="en-US"/>
        </w:rPr>
        <w:t xml:space="preserve">to keep accounting records in accordance with Section 44(1) (a) of the 2005 Act and Regulation 4 of the 2006 </w:t>
      </w:r>
      <w:r w:rsidR="00776150">
        <w:rPr>
          <w:color w:val="000000"/>
          <w:sz w:val="24"/>
          <w:szCs w:val="24"/>
          <w:lang w:val="en-US"/>
        </w:rPr>
        <w:t>(</w:t>
      </w:r>
      <w:r w:rsidR="00776150">
        <w:rPr>
          <w:sz w:val="24"/>
          <w:szCs w:val="24"/>
        </w:rPr>
        <w:t>as amended)</w:t>
      </w:r>
      <w:r w:rsidR="00776150">
        <w:rPr>
          <w:color w:val="000000"/>
          <w:sz w:val="24"/>
          <w:szCs w:val="24"/>
          <w:lang w:val="en-US"/>
        </w:rPr>
        <w:t xml:space="preserve"> </w:t>
      </w:r>
      <w:r w:rsidRPr="006C643E">
        <w:rPr>
          <w:color w:val="000000"/>
          <w:sz w:val="24"/>
          <w:szCs w:val="24"/>
          <w:lang w:val="en-US"/>
        </w:rPr>
        <w:t>Accounts Regulations, and</w:t>
      </w:r>
    </w:p>
    <w:p w14:paraId="3284D97D" w14:textId="573B7886" w:rsidR="00E41338" w:rsidRPr="006C643E" w:rsidRDefault="00E41338" w:rsidP="00E41338">
      <w:pPr>
        <w:numPr>
          <w:ilvl w:val="1"/>
          <w:numId w:val="1"/>
        </w:numPr>
        <w:tabs>
          <w:tab w:val="clear" w:pos="1440"/>
          <w:tab w:val="num" w:pos="720"/>
        </w:tabs>
        <w:autoSpaceDE w:val="0"/>
        <w:autoSpaceDN w:val="0"/>
        <w:adjustRightInd w:val="0"/>
        <w:spacing w:after="0" w:line="240" w:lineRule="auto"/>
        <w:ind w:left="720" w:right="568"/>
        <w:jc w:val="both"/>
        <w:rPr>
          <w:color w:val="000000"/>
          <w:sz w:val="24"/>
          <w:szCs w:val="24"/>
          <w:lang w:val="en-US"/>
        </w:rPr>
      </w:pPr>
      <w:r w:rsidRPr="006C643E">
        <w:rPr>
          <w:color w:val="000000"/>
          <w:sz w:val="24"/>
          <w:szCs w:val="24"/>
          <w:lang w:val="en-US"/>
        </w:rPr>
        <w:t xml:space="preserve">to prepare accounts which accord with the accounting records and comply with Regulation 9 of the 2006 </w:t>
      </w:r>
      <w:r w:rsidR="00776150">
        <w:rPr>
          <w:color w:val="000000"/>
          <w:sz w:val="24"/>
          <w:szCs w:val="24"/>
          <w:lang w:val="en-US"/>
        </w:rPr>
        <w:t>(</w:t>
      </w:r>
      <w:r w:rsidR="00776150">
        <w:rPr>
          <w:sz w:val="24"/>
          <w:szCs w:val="24"/>
        </w:rPr>
        <w:t>as amended)</w:t>
      </w:r>
      <w:r w:rsidR="00776150">
        <w:rPr>
          <w:color w:val="000000"/>
          <w:sz w:val="24"/>
          <w:szCs w:val="24"/>
          <w:lang w:val="en-US"/>
        </w:rPr>
        <w:t xml:space="preserve"> </w:t>
      </w:r>
      <w:r w:rsidRPr="006C643E">
        <w:rPr>
          <w:color w:val="000000"/>
          <w:sz w:val="24"/>
          <w:szCs w:val="24"/>
          <w:lang w:val="en-US"/>
        </w:rPr>
        <w:t>Accounts Regulations have not been met, or</w:t>
      </w:r>
    </w:p>
    <w:p w14:paraId="2D985B91" w14:textId="77777777" w:rsidR="00E41338" w:rsidRPr="006C643E" w:rsidRDefault="00E41338" w:rsidP="00E41338">
      <w:pPr>
        <w:numPr>
          <w:ilvl w:val="0"/>
          <w:numId w:val="2"/>
        </w:numPr>
        <w:autoSpaceDE w:val="0"/>
        <w:autoSpaceDN w:val="0"/>
        <w:adjustRightInd w:val="0"/>
        <w:spacing w:after="0" w:line="240" w:lineRule="auto"/>
        <w:ind w:right="568"/>
        <w:jc w:val="both"/>
        <w:rPr>
          <w:color w:val="000000"/>
          <w:sz w:val="24"/>
          <w:szCs w:val="24"/>
          <w:lang w:val="en-US"/>
        </w:rPr>
      </w:pPr>
      <w:r w:rsidRPr="006C643E">
        <w:rPr>
          <w:color w:val="000000"/>
          <w:sz w:val="24"/>
          <w:szCs w:val="24"/>
          <w:lang w:val="en-US"/>
        </w:rPr>
        <w:t>to which, in my opinion, attention should be drawn in order to enable a proper understanding of the accounts to be reached.</w:t>
      </w:r>
    </w:p>
    <w:p w14:paraId="48FD8445" w14:textId="77777777" w:rsidR="00E41338" w:rsidRPr="006C643E" w:rsidRDefault="00E41338" w:rsidP="00E41338">
      <w:pPr>
        <w:shd w:val="clear" w:color="auto" w:fill="FFFFFF"/>
        <w:ind w:left="45"/>
        <w:rPr>
          <w:color w:val="000000"/>
          <w:spacing w:val="-11"/>
          <w:sz w:val="24"/>
          <w:szCs w:val="24"/>
        </w:rPr>
      </w:pPr>
    </w:p>
    <w:p w14:paraId="40C8268E" w14:textId="77777777" w:rsidR="00E41338" w:rsidRPr="006C643E" w:rsidRDefault="00D407E5" w:rsidP="00E41338">
      <w:pPr>
        <w:shd w:val="clear" w:color="auto" w:fill="FFFFFF"/>
        <w:ind w:left="45"/>
        <w:rPr>
          <w:color w:val="000000"/>
          <w:spacing w:val="-11"/>
          <w:sz w:val="24"/>
          <w:szCs w:val="24"/>
        </w:rPr>
      </w:pPr>
      <w:r w:rsidRPr="006C643E">
        <w:rPr>
          <w:noProof/>
          <w:sz w:val="24"/>
          <w:szCs w:val="24"/>
          <w:lang w:eastAsia="en-GB"/>
        </w:rPr>
        <w:drawing>
          <wp:anchor distT="0" distB="0" distL="114300" distR="114300" simplePos="0" relativeHeight="251674624" behindDoc="0" locked="0" layoutInCell="1" allowOverlap="1" wp14:anchorId="2F2573EF" wp14:editId="4ADD76E8">
            <wp:simplePos x="0" y="0"/>
            <wp:positionH relativeFrom="column">
              <wp:posOffset>859790</wp:posOffset>
            </wp:positionH>
            <wp:positionV relativeFrom="paragraph">
              <wp:posOffset>138819</wp:posOffset>
            </wp:positionV>
            <wp:extent cx="1954530" cy="398780"/>
            <wp:effectExtent l="0" t="0" r="7620" b="1270"/>
            <wp:wrapNone/>
            <wp:docPr id="1099" name="Picture 1" descr="Is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Picture 1" descr="Isabe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54530"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BE71B" w14:textId="77777777" w:rsidR="00E41338" w:rsidRDefault="00E41338" w:rsidP="00E41338">
      <w:pPr>
        <w:shd w:val="clear" w:color="auto" w:fill="FFFFFF"/>
        <w:spacing w:after="120"/>
        <w:ind w:left="45"/>
        <w:rPr>
          <w:sz w:val="24"/>
          <w:szCs w:val="24"/>
        </w:rPr>
      </w:pPr>
      <w:r w:rsidRPr="006C643E">
        <w:rPr>
          <w:color w:val="000000"/>
          <w:sz w:val="24"/>
          <w:szCs w:val="24"/>
        </w:rPr>
        <w:t xml:space="preserve">Signed </w:t>
      </w:r>
      <w:r w:rsidRPr="006C643E">
        <w:rPr>
          <w:sz w:val="24"/>
          <w:szCs w:val="24"/>
        </w:rPr>
        <w:t xml:space="preserve"> </w:t>
      </w:r>
    </w:p>
    <w:p w14:paraId="015DE8A1" w14:textId="73D90779" w:rsidR="00E41338" w:rsidRPr="00D87EE6" w:rsidRDefault="00D87EE6" w:rsidP="004331D3">
      <w:pPr>
        <w:shd w:val="clear" w:color="auto" w:fill="FFFFFF"/>
        <w:spacing w:after="120"/>
        <w:ind w:left="45"/>
        <w:rPr>
          <w:sz w:val="24"/>
          <w:szCs w:val="24"/>
        </w:rPr>
      </w:pPr>
      <w:r>
        <w:rPr>
          <w:sz w:val="24"/>
          <w:szCs w:val="24"/>
        </w:rPr>
        <w:t xml:space="preserve">Date </w:t>
      </w:r>
      <w:r>
        <w:rPr>
          <w:sz w:val="24"/>
          <w:szCs w:val="24"/>
        </w:rPr>
        <w:tab/>
      </w:r>
      <w:r>
        <w:rPr>
          <w:sz w:val="24"/>
          <w:szCs w:val="24"/>
        </w:rPr>
        <w:tab/>
      </w:r>
      <w:r w:rsidR="00685DAF">
        <w:rPr>
          <w:sz w:val="24"/>
          <w:szCs w:val="24"/>
        </w:rPr>
        <w:t>09-01-2026</w:t>
      </w:r>
    </w:p>
    <w:p w14:paraId="0AB21899" w14:textId="77777777" w:rsidR="00E41338" w:rsidRPr="006C643E" w:rsidRDefault="00E41338" w:rsidP="00E41338">
      <w:pPr>
        <w:shd w:val="clear" w:color="auto" w:fill="FFFFFF"/>
        <w:ind w:left="62"/>
        <w:rPr>
          <w:color w:val="000000"/>
          <w:sz w:val="24"/>
          <w:szCs w:val="24"/>
        </w:rPr>
      </w:pPr>
      <w:r w:rsidRPr="006C643E">
        <w:rPr>
          <w:color w:val="000000"/>
          <w:sz w:val="24"/>
          <w:szCs w:val="24"/>
        </w:rPr>
        <w:t>Name:       Mrs Isabel McDerment (Retired Bank Officer)</w:t>
      </w:r>
    </w:p>
    <w:p w14:paraId="6D664A38" w14:textId="77777777" w:rsidR="00E41338" w:rsidRPr="006C643E" w:rsidRDefault="00E41338" w:rsidP="00E41338">
      <w:pPr>
        <w:shd w:val="clear" w:color="auto" w:fill="FFFFFF"/>
        <w:ind w:left="62"/>
        <w:rPr>
          <w:color w:val="000000"/>
          <w:sz w:val="24"/>
          <w:szCs w:val="24"/>
        </w:rPr>
      </w:pPr>
      <w:r w:rsidRPr="006C643E">
        <w:rPr>
          <w:color w:val="000000"/>
          <w:sz w:val="24"/>
          <w:szCs w:val="24"/>
        </w:rPr>
        <w:t>Address:  1420 Dumbarton Road Scotstoun Glasgow G14 9DR</w:t>
      </w:r>
    </w:p>
    <w:p w14:paraId="083A4B3C" w14:textId="77777777" w:rsidR="00C81BEE" w:rsidRDefault="00C81BEE" w:rsidP="00C81BEE">
      <w:pPr>
        <w:rPr>
          <w:sz w:val="24"/>
          <w:szCs w:val="24"/>
        </w:rPr>
        <w:sectPr w:rsidR="00C81BEE" w:rsidSect="005A55A8">
          <w:pgSz w:w="11907" w:h="16840" w:code="9"/>
          <w:pgMar w:top="567" w:right="851" w:bottom="567" w:left="851" w:header="567" w:footer="567" w:gutter="0"/>
          <w:pgNumType w:fmt="numberInDash"/>
          <w:cols w:space="708"/>
          <w:docGrid w:linePitch="360"/>
        </w:sectPr>
      </w:pPr>
    </w:p>
    <w:p w14:paraId="3F64E27C" w14:textId="0E714AB5" w:rsidR="0012241A" w:rsidRDefault="009B1830" w:rsidP="00C81BEE">
      <w:pPr>
        <w:rPr>
          <w:sz w:val="24"/>
          <w:szCs w:val="24"/>
        </w:rPr>
      </w:pPr>
      <w:r>
        <w:rPr>
          <w:sz w:val="24"/>
          <w:szCs w:val="24"/>
        </w:rPr>
        <w:lastRenderedPageBreak/>
        <w:t>)</w:t>
      </w:r>
    </w:p>
    <w:tbl>
      <w:tblPr>
        <w:tblW w:w="11044" w:type="dxa"/>
        <w:jc w:val="center"/>
        <w:tblLook w:val="0000" w:firstRow="0" w:lastRow="0" w:firstColumn="0" w:lastColumn="0" w:noHBand="0" w:noVBand="0"/>
      </w:tblPr>
      <w:tblGrid>
        <w:gridCol w:w="4016"/>
        <w:gridCol w:w="465"/>
        <w:gridCol w:w="1109"/>
        <w:gridCol w:w="914"/>
        <w:gridCol w:w="1512"/>
        <w:gridCol w:w="1486"/>
        <w:gridCol w:w="1582"/>
      </w:tblGrid>
      <w:tr w:rsidR="00DC0A85" w:rsidRPr="004777A2" w14:paraId="6205470A" w14:textId="77777777" w:rsidTr="00807D3E">
        <w:trPr>
          <w:trHeight w:val="675"/>
          <w:jc w:val="center"/>
        </w:trPr>
        <w:tc>
          <w:tcPr>
            <w:tcW w:w="4000" w:type="dxa"/>
            <w:tcBorders>
              <w:top w:val="nil"/>
              <w:left w:val="nil"/>
              <w:bottom w:val="nil"/>
              <w:right w:val="nil"/>
            </w:tcBorders>
            <w:noWrap/>
            <w:tcMar>
              <w:left w:w="0" w:type="dxa"/>
              <w:right w:w="0" w:type="dxa"/>
            </w:tcMar>
            <w:vAlign w:val="center"/>
          </w:tcPr>
          <w:p w14:paraId="1C5196E6" w14:textId="77777777" w:rsidR="00E41338" w:rsidRPr="00BC3C62" w:rsidRDefault="00E41338" w:rsidP="00E818DF">
            <w:pPr>
              <w:rPr>
                <w:lang w:val="en-US"/>
              </w:rPr>
            </w:pPr>
          </w:p>
        </w:tc>
        <w:tc>
          <w:tcPr>
            <w:tcW w:w="0" w:type="auto"/>
            <w:tcBorders>
              <w:top w:val="nil"/>
              <w:left w:val="nil"/>
              <w:bottom w:val="nil"/>
              <w:right w:val="nil"/>
            </w:tcBorders>
            <w:tcMar>
              <w:left w:w="0" w:type="dxa"/>
              <w:right w:w="0" w:type="dxa"/>
            </w:tcMar>
            <w:vAlign w:val="center"/>
          </w:tcPr>
          <w:p w14:paraId="0116C5F5" w14:textId="77777777" w:rsidR="00E41338" w:rsidRPr="00BC3C62" w:rsidRDefault="00E41338" w:rsidP="00E818DF">
            <w:pPr>
              <w:rPr>
                <w:i/>
                <w:iCs/>
                <w:lang w:val="en-US"/>
              </w:rPr>
            </w:pPr>
            <w:r w:rsidRPr="00BC3C62">
              <w:rPr>
                <w:i/>
                <w:iCs/>
                <w:lang w:val="en-US"/>
              </w:rPr>
              <w:t>Note</w:t>
            </w:r>
          </w:p>
        </w:tc>
        <w:tc>
          <w:tcPr>
            <w:tcW w:w="0" w:type="auto"/>
            <w:tcBorders>
              <w:top w:val="nil"/>
              <w:left w:val="nil"/>
              <w:right w:val="nil"/>
            </w:tcBorders>
            <w:tcMar>
              <w:left w:w="0" w:type="dxa"/>
              <w:right w:w="0" w:type="dxa"/>
            </w:tcMar>
            <w:vAlign w:val="center"/>
          </w:tcPr>
          <w:p w14:paraId="61B4F7A8" w14:textId="50E25A35" w:rsidR="00E41338" w:rsidRPr="00BC3C62" w:rsidRDefault="00E41338" w:rsidP="00E10399">
            <w:pPr>
              <w:spacing w:after="0" w:line="240" w:lineRule="auto"/>
              <w:jc w:val="center"/>
              <w:rPr>
                <w:w w:val="90"/>
              </w:rPr>
            </w:pPr>
            <w:r w:rsidRPr="00BC3C62">
              <w:rPr>
                <w:w w:val="90"/>
              </w:rPr>
              <w:t>Unrestricted Funds       20</w:t>
            </w:r>
            <w:r w:rsidR="00CD15FA" w:rsidRPr="00BC3C62">
              <w:rPr>
                <w:w w:val="90"/>
              </w:rPr>
              <w:t>2</w:t>
            </w:r>
            <w:r w:rsidR="004F6B94">
              <w:rPr>
                <w:w w:val="90"/>
              </w:rPr>
              <w:t>4</w:t>
            </w:r>
          </w:p>
        </w:tc>
        <w:tc>
          <w:tcPr>
            <w:tcW w:w="0" w:type="auto"/>
            <w:tcBorders>
              <w:top w:val="nil"/>
              <w:left w:val="nil"/>
              <w:right w:val="nil"/>
            </w:tcBorders>
            <w:tcMar>
              <w:left w:w="0" w:type="dxa"/>
              <w:right w:w="0" w:type="dxa"/>
            </w:tcMar>
            <w:vAlign w:val="center"/>
          </w:tcPr>
          <w:p w14:paraId="768DD5F3" w14:textId="4CF3477E" w:rsidR="00E41338" w:rsidRPr="00BC3C62" w:rsidRDefault="00E41338" w:rsidP="00E10399">
            <w:pPr>
              <w:spacing w:after="0" w:line="240" w:lineRule="auto"/>
              <w:jc w:val="center"/>
              <w:rPr>
                <w:w w:val="90"/>
              </w:rPr>
            </w:pPr>
            <w:r w:rsidRPr="00BC3C62">
              <w:rPr>
                <w:w w:val="90"/>
              </w:rPr>
              <w:t>Restricted Funds           20</w:t>
            </w:r>
            <w:r w:rsidR="00CD15FA" w:rsidRPr="00BC3C62">
              <w:rPr>
                <w:w w:val="90"/>
              </w:rPr>
              <w:t>2</w:t>
            </w:r>
            <w:r w:rsidR="004F6B94">
              <w:rPr>
                <w:w w:val="90"/>
              </w:rPr>
              <w:t>4</w:t>
            </w:r>
          </w:p>
        </w:tc>
        <w:tc>
          <w:tcPr>
            <w:tcW w:w="1504" w:type="dxa"/>
            <w:tcBorders>
              <w:top w:val="nil"/>
              <w:left w:val="nil"/>
              <w:right w:val="nil"/>
            </w:tcBorders>
            <w:tcMar>
              <w:left w:w="0" w:type="dxa"/>
              <w:right w:w="0" w:type="dxa"/>
            </w:tcMar>
            <w:vAlign w:val="center"/>
          </w:tcPr>
          <w:p w14:paraId="3A55C27D" w14:textId="77777777" w:rsidR="00E41338" w:rsidRPr="00BC3C62" w:rsidRDefault="00E41338" w:rsidP="00E818DF">
            <w:pPr>
              <w:spacing w:after="0" w:line="240" w:lineRule="auto"/>
              <w:jc w:val="center"/>
              <w:rPr>
                <w:w w:val="90"/>
              </w:rPr>
            </w:pPr>
            <w:r w:rsidRPr="00BC3C62">
              <w:rPr>
                <w:w w:val="90"/>
              </w:rPr>
              <w:t xml:space="preserve">Endowment Fund  </w:t>
            </w:r>
          </w:p>
          <w:p w14:paraId="07130EF4" w14:textId="2B763FBA" w:rsidR="00E41338" w:rsidRPr="00BC3C62" w:rsidRDefault="00E41338" w:rsidP="00E10399">
            <w:pPr>
              <w:spacing w:after="0" w:line="240" w:lineRule="auto"/>
              <w:jc w:val="center"/>
              <w:rPr>
                <w:w w:val="90"/>
              </w:rPr>
            </w:pPr>
            <w:r w:rsidRPr="00BC3C62">
              <w:rPr>
                <w:w w:val="90"/>
              </w:rPr>
              <w:t>20</w:t>
            </w:r>
            <w:r w:rsidR="00CD15FA" w:rsidRPr="00BC3C62">
              <w:rPr>
                <w:w w:val="90"/>
              </w:rPr>
              <w:t>2</w:t>
            </w:r>
            <w:r w:rsidR="004F6B94">
              <w:rPr>
                <w:w w:val="90"/>
              </w:rPr>
              <w:t>4</w:t>
            </w:r>
          </w:p>
        </w:tc>
        <w:tc>
          <w:tcPr>
            <w:tcW w:w="1478" w:type="dxa"/>
            <w:tcBorders>
              <w:top w:val="nil"/>
              <w:left w:val="nil"/>
              <w:right w:val="nil"/>
            </w:tcBorders>
            <w:tcMar>
              <w:left w:w="0" w:type="dxa"/>
              <w:right w:w="0" w:type="dxa"/>
            </w:tcMar>
            <w:vAlign w:val="center"/>
          </w:tcPr>
          <w:p w14:paraId="01315C71" w14:textId="6D0C6F9D" w:rsidR="00E41338" w:rsidRPr="00BC3C62" w:rsidRDefault="00E41338" w:rsidP="00E10399">
            <w:pPr>
              <w:spacing w:after="0" w:line="240" w:lineRule="auto"/>
              <w:jc w:val="center"/>
              <w:rPr>
                <w:w w:val="90"/>
              </w:rPr>
            </w:pPr>
            <w:r w:rsidRPr="00BC3C62">
              <w:rPr>
                <w:w w:val="90"/>
              </w:rPr>
              <w:t>Total              20</w:t>
            </w:r>
            <w:r w:rsidR="00CD15FA" w:rsidRPr="00BC3C62">
              <w:rPr>
                <w:w w:val="90"/>
              </w:rPr>
              <w:t>2</w:t>
            </w:r>
            <w:r w:rsidR="004F6B94">
              <w:rPr>
                <w:w w:val="90"/>
              </w:rPr>
              <w:t>4</w:t>
            </w:r>
          </w:p>
        </w:tc>
        <w:tc>
          <w:tcPr>
            <w:tcW w:w="1574" w:type="dxa"/>
            <w:tcBorders>
              <w:top w:val="nil"/>
              <w:left w:val="double" w:sz="6" w:space="0" w:color="auto"/>
              <w:bottom w:val="nil"/>
              <w:right w:val="nil"/>
            </w:tcBorders>
            <w:tcMar>
              <w:left w:w="0" w:type="dxa"/>
              <w:right w:w="0" w:type="dxa"/>
            </w:tcMar>
            <w:vAlign w:val="center"/>
          </w:tcPr>
          <w:p w14:paraId="5DB41E8F" w14:textId="7F43BD1D" w:rsidR="00E41338" w:rsidRPr="00BC3C62" w:rsidRDefault="00E41338" w:rsidP="00E10399">
            <w:pPr>
              <w:spacing w:after="0" w:line="240" w:lineRule="auto"/>
              <w:jc w:val="center"/>
              <w:rPr>
                <w:w w:val="90"/>
              </w:rPr>
            </w:pPr>
            <w:r w:rsidRPr="00BC3C62">
              <w:rPr>
                <w:w w:val="90"/>
              </w:rPr>
              <w:t>Total                   20</w:t>
            </w:r>
            <w:r w:rsidR="0089024A" w:rsidRPr="00BC3C62">
              <w:rPr>
                <w:w w:val="90"/>
              </w:rPr>
              <w:t>2</w:t>
            </w:r>
            <w:r w:rsidR="004F6B94">
              <w:rPr>
                <w:w w:val="90"/>
              </w:rPr>
              <w:t>3</w:t>
            </w:r>
          </w:p>
        </w:tc>
      </w:tr>
      <w:tr w:rsidR="00DC0A85" w:rsidRPr="004777A2" w14:paraId="787E885C" w14:textId="77777777" w:rsidTr="00807D3E">
        <w:trPr>
          <w:trHeight w:val="340"/>
          <w:jc w:val="center"/>
        </w:trPr>
        <w:tc>
          <w:tcPr>
            <w:tcW w:w="4000" w:type="dxa"/>
            <w:tcBorders>
              <w:top w:val="nil"/>
              <w:left w:val="nil"/>
              <w:bottom w:val="nil"/>
              <w:right w:val="nil"/>
            </w:tcBorders>
            <w:tcMar>
              <w:left w:w="0" w:type="dxa"/>
              <w:right w:w="0" w:type="dxa"/>
            </w:tcMar>
            <w:vAlign w:val="center"/>
          </w:tcPr>
          <w:p w14:paraId="7F832FEF" w14:textId="77777777" w:rsidR="00E41338" w:rsidRPr="00BC3C62" w:rsidRDefault="00E41338" w:rsidP="00E818DF">
            <w:pPr>
              <w:spacing w:after="0" w:line="240" w:lineRule="auto"/>
              <w:rPr>
                <w:b/>
                <w:bCs w:val="0"/>
                <w:lang w:val="en-US"/>
              </w:rPr>
            </w:pPr>
            <w:r w:rsidRPr="00BC3C62">
              <w:rPr>
                <w:b/>
                <w:bCs w:val="0"/>
                <w:lang w:val="en-US"/>
              </w:rPr>
              <w:t>Receipts</w:t>
            </w:r>
          </w:p>
        </w:tc>
        <w:tc>
          <w:tcPr>
            <w:tcW w:w="0" w:type="auto"/>
            <w:tcBorders>
              <w:top w:val="nil"/>
              <w:left w:val="nil"/>
              <w:bottom w:val="nil"/>
              <w:right w:val="nil"/>
            </w:tcBorders>
            <w:tcMar>
              <w:left w:w="0" w:type="dxa"/>
              <w:right w:w="0" w:type="dxa"/>
            </w:tcMar>
            <w:vAlign w:val="center"/>
          </w:tcPr>
          <w:p w14:paraId="66D2D3D7" w14:textId="77777777" w:rsidR="00E41338" w:rsidRPr="00BC3C62" w:rsidRDefault="00E41338" w:rsidP="00E818DF">
            <w:pPr>
              <w:spacing w:after="0" w:line="240" w:lineRule="auto"/>
              <w:rPr>
                <w:b/>
                <w:bCs w:val="0"/>
                <w:lang w:val="en-US"/>
              </w:rPr>
            </w:pPr>
          </w:p>
        </w:tc>
        <w:tc>
          <w:tcPr>
            <w:tcW w:w="0" w:type="auto"/>
            <w:tcBorders>
              <w:top w:val="nil"/>
              <w:left w:val="nil"/>
              <w:bottom w:val="nil"/>
              <w:right w:val="nil"/>
            </w:tcBorders>
            <w:tcMar>
              <w:left w:w="0" w:type="dxa"/>
              <w:right w:w="0" w:type="dxa"/>
            </w:tcMar>
            <w:vAlign w:val="center"/>
          </w:tcPr>
          <w:p w14:paraId="4115CE39" w14:textId="77777777" w:rsidR="00E41338" w:rsidRPr="00BC3C62" w:rsidRDefault="00E41338" w:rsidP="00E818DF">
            <w:pPr>
              <w:spacing w:after="0" w:line="240" w:lineRule="auto"/>
              <w:rPr>
                <w:b/>
                <w:bCs w:val="0"/>
              </w:rPr>
            </w:pPr>
          </w:p>
        </w:tc>
        <w:tc>
          <w:tcPr>
            <w:tcW w:w="0" w:type="auto"/>
            <w:tcBorders>
              <w:top w:val="nil"/>
              <w:left w:val="nil"/>
              <w:bottom w:val="nil"/>
              <w:right w:val="nil"/>
            </w:tcBorders>
            <w:noWrap/>
            <w:tcMar>
              <w:left w:w="0" w:type="dxa"/>
              <w:right w:w="0" w:type="dxa"/>
            </w:tcMar>
            <w:vAlign w:val="center"/>
          </w:tcPr>
          <w:p w14:paraId="7C9548DB" w14:textId="77777777" w:rsidR="00E41338" w:rsidRPr="00BC3C62" w:rsidRDefault="00E41338" w:rsidP="00E818DF">
            <w:pPr>
              <w:spacing w:after="0" w:line="240" w:lineRule="auto"/>
            </w:pPr>
          </w:p>
        </w:tc>
        <w:tc>
          <w:tcPr>
            <w:tcW w:w="1504" w:type="dxa"/>
            <w:tcBorders>
              <w:top w:val="nil"/>
              <w:left w:val="nil"/>
              <w:bottom w:val="nil"/>
              <w:right w:val="nil"/>
            </w:tcBorders>
            <w:tcMar>
              <w:left w:w="0" w:type="dxa"/>
              <w:right w:w="0" w:type="dxa"/>
            </w:tcMar>
            <w:vAlign w:val="center"/>
          </w:tcPr>
          <w:p w14:paraId="0618E5D5" w14:textId="77777777" w:rsidR="00E41338" w:rsidRPr="00BC3C62" w:rsidRDefault="00E41338" w:rsidP="00E818DF">
            <w:pPr>
              <w:spacing w:after="0" w:line="240" w:lineRule="auto"/>
              <w:jc w:val="center"/>
            </w:pPr>
          </w:p>
        </w:tc>
        <w:tc>
          <w:tcPr>
            <w:tcW w:w="1478" w:type="dxa"/>
            <w:tcBorders>
              <w:top w:val="nil"/>
              <w:left w:val="nil"/>
              <w:bottom w:val="nil"/>
              <w:right w:val="nil"/>
            </w:tcBorders>
            <w:tcMar>
              <w:left w:w="0" w:type="dxa"/>
              <w:right w:w="0" w:type="dxa"/>
            </w:tcMar>
            <w:vAlign w:val="center"/>
          </w:tcPr>
          <w:p w14:paraId="0435E1FE" w14:textId="77777777" w:rsidR="00E41338" w:rsidRPr="00BC3C62" w:rsidRDefault="00E41338" w:rsidP="00E818DF">
            <w:pPr>
              <w:spacing w:after="0" w:line="240" w:lineRule="auto"/>
              <w:jc w:val="center"/>
            </w:pPr>
          </w:p>
        </w:tc>
        <w:tc>
          <w:tcPr>
            <w:tcW w:w="1574" w:type="dxa"/>
            <w:tcBorders>
              <w:top w:val="nil"/>
              <w:left w:val="double" w:sz="6" w:space="0" w:color="auto"/>
              <w:bottom w:val="nil"/>
              <w:right w:val="nil"/>
            </w:tcBorders>
            <w:tcMar>
              <w:left w:w="0" w:type="dxa"/>
              <w:right w:w="0" w:type="dxa"/>
            </w:tcMar>
            <w:vAlign w:val="center"/>
          </w:tcPr>
          <w:p w14:paraId="222B76F0" w14:textId="77777777" w:rsidR="00E41338" w:rsidRPr="00BC3C62" w:rsidRDefault="00E41338" w:rsidP="00E818DF">
            <w:pPr>
              <w:spacing w:after="0" w:line="240" w:lineRule="auto"/>
              <w:jc w:val="right"/>
            </w:pPr>
            <w:r w:rsidRPr="00BC3C62">
              <w:t> </w:t>
            </w:r>
          </w:p>
        </w:tc>
      </w:tr>
      <w:tr w:rsidR="00E31529" w:rsidRPr="004777A2" w14:paraId="33FFBF32"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294233F3" w14:textId="77777777" w:rsidR="00E31529" w:rsidRPr="00BC3C62" w:rsidRDefault="00E31529" w:rsidP="00E31529">
            <w:pPr>
              <w:spacing w:after="0" w:line="240" w:lineRule="auto"/>
              <w:rPr>
                <w:lang w:val="en-US"/>
              </w:rPr>
            </w:pPr>
            <w:r w:rsidRPr="00BC3C62">
              <w:rPr>
                <w:lang w:val="en-US"/>
              </w:rPr>
              <w:t xml:space="preserve">Donations                              </w:t>
            </w:r>
          </w:p>
        </w:tc>
        <w:tc>
          <w:tcPr>
            <w:tcW w:w="0" w:type="auto"/>
            <w:tcBorders>
              <w:top w:val="nil"/>
              <w:left w:val="nil"/>
              <w:bottom w:val="nil"/>
              <w:right w:val="nil"/>
            </w:tcBorders>
            <w:tcMar>
              <w:left w:w="0" w:type="dxa"/>
              <w:right w:w="0" w:type="dxa"/>
            </w:tcMar>
            <w:vAlign w:val="bottom"/>
          </w:tcPr>
          <w:p w14:paraId="6BCFB4EF" w14:textId="77777777" w:rsidR="00E31529" w:rsidRPr="00BC3C62" w:rsidRDefault="00E31529" w:rsidP="00E31529">
            <w:pPr>
              <w:spacing w:after="0" w:line="240" w:lineRule="auto"/>
              <w:jc w:val="center"/>
              <w:rPr>
                <w:lang w:val="en-US"/>
              </w:rPr>
            </w:pPr>
            <w:r w:rsidRPr="00BC3C62">
              <w:rPr>
                <w:lang w:val="en-US"/>
              </w:rPr>
              <w:t>3</w:t>
            </w:r>
          </w:p>
        </w:tc>
        <w:tc>
          <w:tcPr>
            <w:tcW w:w="0" w:type="auto"/>
            <w:tcBorders>
              <w:top w:val="nil"/>
              <w:left w:val="nil"/>
              <w:bottom w:val="nil"/>
              <w:right w:val="nil"/>
            </w:tcBorders>
            <w:noWrap/>
            <w:tcMar>
              <w:left w:w="0" w:type="dxa"/>
              <w:right w:w="57" w:type="dxa"/>
            </w:tcMar>
            <w:vAlign w:val="center"/>
          </w:tcPr>
          <w:p w14:paraId="1A5D35DA" w14:textId="1EC2F02B" w:rsidR="00E31529" w:rsidRPr="00E31529" w:rsidRDefault="00E31529" w:rsidP="00E31529">
            <w:pPr>
              <w:spacing w:after="0" w:line="240" w:lineRule="auto"/>
              <w:jc w:val="right"/>
              <w:rPr>
                <w:highlight w:val="yellow"/>
              </w:rPr>
            </w:pPr>
            <w:r w:rsidRPr="00E31529">
              <w:t>13,022.83</w:t>
            </w:r>
          </w:p>
        </w:tc>
        <w:tc>
          <w:tcPr>
            <w:tcW w:w="0" w:type="auto"/>
            <w:tcBorders>
              <w:top w:val="nil"/>
              <w:left w:val="nil"/>
              <w:bottom w:val="nil"/>
              <w:right w:val="nil"/>
            </w:tcBorders>
            <w:noWrap/>
            <w:tcMar>
              <w:left w:w="0" w:type="dxa"/>
              <w:right w:w="57" w:type="dxa"/>
            </w:tcMar>
            <w:vAlign w:val="bottom"/>
          </w:tcPr>
          <w:p w14:paraId="04E7BDF2" w14:textId="0C856876" w:rsidR="00E31529" w:rsidRPr="00E31529" w:rsidRDefault="00E31529" w:rsidP="00E31529">
            <w:pPr>
              <w:spacing w:after="0" w:line="240" w:lineRule="auto"/>
              <w:jc w:val="right"/>
              <w:rPr>
                <w:highlight w:val="yellow"/>
              </w:rPr>
            </w:pPr>
          </w:p>
        </w:tc>
        <w:tc>
          <w:tcPr>
            <w:tcW w:w="1504" w:type="dxa"/>
            <w:tcBorders>
              <w:top w:val="nil"/>
              <w:left w:val="nil"/>
              <w:bottom w:val="nil"/>
              <w:right w:val="nil"/>
            </w:tcBorders>
            <w:noWrap/>
            <w:tcMar>
              <w:left w:w="0" w:type="dxa"/>
              <w:right w:w="57" w:type="dxa"/>
            </w:tcMar>
            <w:vAlign w:val="center"/>
          </w:tcPr>
          <w:p w14:paraId="496EA6E9" w14:textId="01B4B4B6" w:rsidR="00E31529" w:rsidRPr="00E31529" w:rsidRDefault="00E31529" w:rsidP="00E31529">
            <w:pPr>
              <w:spacing w:after="0" w:line="240" w:lineRule="auto"/>
              <w:jc w:val="right"/>
              <w:rPr>
                <w:highlight w:val="yellow"/>
              </w:rPr>
            </w:pPr>
          </w:p>
        </w:tc>
        <w:tc>
          <w:tcPr>
            <w:tcW w:w="1478" w:type="dxa"/>
            <w:tcBorders>
              <w:top w:val="nil"/>
              <w:left w:val="nil"/>
              <w:bottom w:val="nil"/>
              <w:right w:val="nil"/>
            </w:tcBorders>
            <w:tcMar>
              <w:left w:w="0" w:type="dxa"/>
              <w:right w:w="57" w:type="dxa"/>
            </w:tcMar>
            <w:vAlign w:val="center"/>
          </w:tcPr>
          <w:p w14:paraId="350602C0" w14:textId="6E59485E" w:rsidR="00E31529" w:rsidRPr="00E31529" w:rsidRDefault="00E31529" w:rsidP="00E31529">
            <w:pPr>
              <w:spacing w:after="0" w:line="240" w:lineRule="auto"/>
              <w:jc w:val="right"/>
              <w:rPr>
                <w:highlight w:val="yellow"/>
              </w:rPr>
            </w:pPr>
            <w:r w:rsidRPr="00E31529">
              <w:t>13,022.83</w:t>
            </w:r>
          </w:p>
        </w:tc>
        <w:tc>
          <w:tcPr>
            <w:tcW w:w="1574" w:type="dxa"/>
            <w:tcBorders>
              <w:top w:val="nil"/>
              <w:left w:val="double" w:sz="6" w:space="0" w:color="auto"/>
              <w:bottom w:val="nil"/>
              <w:right w:val="nil"/>
            </w:tcBorders>
            <w:tcMar>
              <w:left w:w="0" w:type="dxa"/>
              <w:right w:w="0" w:type="dxa"/>
            </w:tcMar>
            <w:vAlign w:val="center"/>
          </w:tcPr>
          <w:p w14:paraId="42A44BE1" w14:textId="4962A7B7" w:rsidR="00E31529" w:rsidRPr="00923CAB" w:rsidRDefault="00E31529" w:rsidP="00E31529">
            <w:pPr>
              <w:spacing w:after="0" w:line="240" w:lineRule="auto"/>
              <w:jc w:val="right"/>
            </w:pPr>
            <w:r w:rsidRPr="00923CAB">
              <w:t>15,</w:t>
            </w:r>
            <w:r w:rsidR="00BE6C66" w:rsidRPr="00923CAB">
              <w:t>299</w:t>
            </w:r>
            <w:r w:rsidRPr="00923CAB">
              <w:t>.66</w:t>
            </w:r>
          </w:p>
        </w:tc>
      </w:tr>
      <w:tr w:rsidR="00E31529" w:rsidRPr="004777A2" w14:paraId="1D93D351"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7556AD70" w14:textId="77777777" w:rsidR="00E31529" w:rsidRPr="00BC3C62" w:rsidRDefault="00E31529" w:rsidP="00E31529">
            <w:pPr>
              <w:spacing w:after="0" w:line="240" w:lineRule="auto"/>
              <w:rPr>
                <w:lang w:val="en-US"/>
              </w:rPr>
            </w:pPr>
            <w:r w:rsidRPr="00BC3C62">
              <w:rPr>
                <w:lang w:val="en-US"/>
              </w:rPr>
              <w:t>Legacies</w:t>
            </w:r>
          </w:p>
        </w:tc>
        <w:tc>
          <w:tcPr>
            <w:tcW w:w="0" w:type="auto"/>
            <w:tcBorders>
              <w:top w:val="nil"/>
              <w:left w:val="nil"/>
              <w:bottom w:val="nil"/>
              <w:right w:val="nil"/>
            </w:tcBorders>
            <w:tcMar>
              <w:left w:w="0" w:type="dxa"/>
              <w:right w:w="0" w:type="dxa"/>
            </w:tcMar>
            <w:vAlign w:val="bottom"/>
          </w:tcPr>
          <w:p w14:paraId="19489E72" w14:textId="77777777" w:rsidR="00E31529" w:rsidRPr="00BC3C62" w:rsidRDefault="00E31529" w:rsidP="00E31529">
            <w:pPr>
              <w:spacing w:after="0" w:line="240" w:lineRule="auto"/>
              <w:jc w:val="center"/>
              <w:rPr>
                <w:lang w:val="en-US"/>
              </w:rPr>
            </w:pPr>
          </w:p>
        </w:tc>
        <w:tc>
          <w:tcPr>
            <w:tcW w:w="0" w:type="auto"/>
            <w:tcBorders>
              <w:top w:val="nil"/>
              <w:left w:val="nil"/>
              <w:bottom w:val="nil"/>
              <w:right w:val="nil"/>
            </w:tcBorders>
            <w:tcMar>
              <w:left w:w="0" w:type="dxa"/>
              <w:right w:w="57" w:type="dxa"/>
            </w:tcMar>
            <w:vAlign w:val="center"/>
          </w:tcPr>
          <w:p w14:paraId="11F33F87" w14:textId="77777777" w:rsidR="00E31529" w:rsidRPr="00E31529" w:rsidRDefault="00E31529" w:rsidP="00E31529">
            <w:pPr>
              <w:spacing w:after="0" w:line="240" w:lineRule="auto"/>
              <w:jc w:val="right"/>
              <w:rPr>
                <w:highlight w:val="yellow"/>
              </w:rPr>
            </w:pPr>
          </w:p>
        </w:tc>
        <w:tc>
          <w:tcPr>
            <w:tcW w:w="0" w:type="auto"/>
            <w:tcBorders>
              <w:top w:val="nil"/>
              <w:left w:val="nil"/>
              <w:bottom w:val="nil"/>
              <w:right w:val="nil"/>
            </w:tcBorders>
            <w:tcMar>
              <w:left w:w="0" w:type="dxa"/>
              <w:right w:w="57" w:type="dxa"/>
            </w:tcMar>
            <w:vAlign w:val="center"/>
          </w:tcPr>
          <w:p w14:paraId="3BD8D5CA" w14:textId="024AED23" w:rsidR="00E31529" w:rsidRPr="00E31529" w:rsidRDefault="00E31529" w:rsidP="00E31529">
            <w:pPr>
              <w:spacing w:after="0" w:line="240" w:lineRule="auto"/>
              <w:jc w:val="right"/>
              <w:rPr>
                <w:highlight w:val="yellow"/>
              </w:rPr>
            </w:pPr>
            <w:r w:rsidRPr="00E31529">
              <w:t>1,000.00</w:t>
            </w:r>
          </w:p>
        </w:tc>
        <w:tc>
          <w:tcPr>
            <w:tcW w:w="1504" w:type="dxa"/>
            <w:tcBorders>
              <w:top w:val="nil"/>
              <w:left w:val="nil"/>
              <w:bottom w:val="nil"/>
              <w:right w:val="nil"/>
            </w:tcBorders>
            <w:tcMar>
              <w:left w:w="0" w:type="dxa"/>
              <w:right w:w="57" w:type="dxa"/>
            </w:tcMar>
            <w:vAlign w:val="center"/>
          </w:tcPr>
          <w:p w14:paraId="088E859F" w14:textId="62EE525B" w:rsidR="00E31529" w:rsidRPr="00E31529" w:rsidRDefault="00E31529" w:rsidP="00E31529">
            <w:pPr>
              <w:spacing w:after="0" w:line="240" w:lineRule="auto"/>
              <w:jc w:val="right"/>
              <w:rPr>
                <w:highlight w:val="yellow"/>
              </w:rPr>
            </w:pPr>
          </w:p>
        </w:tc>
        <w:tc>
          <w:tcPr>
            <w:tcW w:w="1478" w:type="dxa"/>
            <w:tcBorders>
              <w:top w:val="nil"/>
              <w:left w:val="nil"/>
              <w:bottom w:val="nil"/>
              <w:right w:val="nil"/>
            </w:tcBorders>
            <w:tcMar>
              <w:left w:w="0" w:type="dxa"/>
              <w:right w:w="57" w:type="dxa"/>
            </w:tcMar>
            <w:vAlign w:val="center"/>
          </w:tcPr>
          <w:p w14:paraId="5EA8D311" w14:textId="0A639336" w:rsidR="00E31529" w:rsidRPr="00E31529" w:rsidRDefault="00E31529" w:rsidP="00E31529">
            <w:pPr>
              <w:spacing w:after="0" w:line="240" w:lineRule="auto"/>
              <w:jc w:val="right"/>
              <w:rPr>
                <w:highlight w:val="yellow"/>
              </w:rPr>
            </w:pPr>
            <w:r w:rsidRPr="00E31529">
              <w:t>1,000.00</w:t>
            </w:r>
          </w:p>
        </w:tc>
        <w:tc>
          <w:tcPr>
            <w:tcW w:w="1574" w:type="dxa"/>
            <w:tcBorders>
              <w:top w:val="nil"/>
              <w:left w:val="double" w:sz="6" w:space="0" w:color="auto"/>
              <w:bottom w:val="nil"/>
              <w:right w:val="nil"/>
            </w:tcBorders>
            <w:tcMar>
              <w:left w:w="0" w:type="dxa"/>
              <w:right w:w="0" w:type="dxa"/>
            </w:tcMar>
            <w:vAlign w:val="center"/>
          </w:tcPr>
          <w:p w14:paraId="0DB616C2" w14:textId="635B3306" w:rsidR="00E31529" w:rsidRPr="00923CAB" w:rsidRDefault="00E31529" w:rsidP="00E31529">
            <w:pPr>
              <w:spacing w:after="0" w:line="240" w:lineRule="auto"/>
              <w:jc w:val="right"/>
            </w:pPr>
            <w:r w:rsidRPr="00923CAB">
              <w:t>0.00</w:t>
            </w:r>
          </w:p>
        </w:tc>
      </w:tr>
      <w:tr w:rsidR="00E31529" w:rsidRPr="004777A2" w14:paraId="6D740D00"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4B1E7ECD" w14:textId="77777777" w:rsidR="00E31529" w:rsidRPr="00BC3C62" w:rsidRDefault="00E31529" w:rsidP="00E31529">
            <w:pPr>
              <w:spacing w:after="0" w:line="240" w:lineRule="auto"/>
              <w:rPr>
                <w:lang w:val="en-US"/>
              </w:rPr>
            </w:pPr>
            <w:r w:rsidRPr="00BC3C62">
              <w:rPr>
                <w:lang w:val="en-US"/>
              </w:rPr>
              <w:t>Activities for Generating Funds</w:t>
            </w:r>
          </w:p>
        </w:tc>
        <w:tc>
          <w:tcPr>
            <w:tcW w:w="0" w:type="auto"/>
            <w:tcBorders>
              <w:top w:val="nil"/>
              <w:left w:val="nil"/>
              <w:bottom w:val="nil"/>
              <w:right w:val="nil"/>
            </w:tcBorders>
            <w:tcMar>
              <w:left w:w="0" w:type="dxa"/>
              <w:right w:w="0" w:type="dxa"/>
            </w:tcMar>
            <w:vAlign w:val="bottom"/>
          </w:tcPr>
          <w:p w14:paraId="6BF35709" w14:textId="77777777" w:rsidR="00E31529" w:rsidRPr="00BC3C62" w:rsidRDefault="00E31529" w:rsidP="00E31529">
            <w:pPr>
              <w:spacing w:after="0" w:line="240" w:lineRule="auto"/>
              <w:jc w:val="center"/>
              <w:rPr>
                <w:lang w:val="en-US"/>
              </w:rPr>
            </w:pPr>
          </w:p>
        </w:tc>
        <w:tc>
          <w:tcPr>
            <w:tcW w:w="0" w:type="auto"/>
            <w:tcBorders>
              <w:top w:val="nil"/>
              <w:left w:val="nil"/>
              <w:bottom w:val="nil"/>
              <w:right w:val="nil"/>
            </w:tcBorders>
            <w:tcMar>
              <w:left w:w="0" w:type="dxa"/>
              <w:right w:w="57" w:type="dxa"/>
            </w:tcMar>
            <w:vAlign w:val="center"/>
          </w:tcPr>
          <w:p w14:paraId="715EE8EE" w14:textId="5BBB5FF9" w:rsidR="00E31529" w:rsidRPr="00E31529" w:rsidRDefault="00E31529" w:rsidP="00E31529">
            <w:pPr>
              <w:spacing w:after="0" w:line="240" w:lineRule="auto"/>
              <w:jc w:val="right"/>
              <w:rPr>
                <w:highlight w:val="yellow"/>
              </w:rPr>
            </w:pPr>
          </w:p>
        </w:tc>
        <w:tc>
          <w:tcPr>
            <w:tcW w:w="0" w:type="auto"/>
            <w:tcBorders>
              <w:top w:val="nil"/>
              <w:left w:val="nil"/>
              <w:bottom w:val="nil"/>
              <w:right w:val="nil"/>
            </w:tcBorders>
            <w:tcMar>
              <w:left w:w="0" w:type="dxa"/>
              <w:right w:w="57" w:type="dxa"/>
            </w:tcMar>
            <w:vAlign w:val="center"/>
          </w:tcPr>
          <w:p w14:paraId="611AEB9E" w14:textId="05D1C691" w:rsidR="00E31529" w:rsidRPr="00E31529" w:rsidRDefault="00E31529" w:rsidP="00E31529">
            <w:pPr>
              <w:spacing w:after="0" w:line="240" w:lineRule="auto"/>
              <w:jc w:val="right"/>
              <w:rPr>
                <w:highlight w:val="yellow"/>
              </w:rPr>
            </w:pPr>
          </w:p>
        </w:tc>
        <w:tc>
          <w:tcPr>
            <w:tcW w:w="1504" w:type="dxa"/>
            <w:tcBorders>
              <w:top w:val="nil"/>
              <w:left w:val="nil"/>
              <w:bottom w:val="nil"/>
              <w:right w:val="nil"/>
            </w:tcBorders>
            <w:tcMar>
              <w:left w:w="0" w:type="dxa"/>
              <w:right w:w="57" w:type="dxa"/>
            </w:tcMar>
            <w:vAlign w:val="center"/>
          </w:tcPr>
          <w:p w14:paraId="60CE01A9" w14:textId="32A1D76A" w:rsidR="00E31529" w:rsidRPr="00E31529" w:rsidRDefault="00E31529" w:rsidP="00E31529">
            <w:pPr>
              <w:spacing w:after="0" w:line="240" w:lineRule="auto"/>
              <w:jc w:val="right"/>
              <w:rPr>
                <w:highlight w:val="yellow"/>
              </w:rPr>
            </w:pPr>
          </w:p>
        </w:tc>
        <w:tc>
          <w:tcPr>
            <w:tcW w:w="1478" w:type="dxa"/>
            <w:tcBorders>
              <w:top w:val="nil"/>
              <w:left w:val="nil"/>
              <w:bottom w:val="nil"/>
              <w:right w:val="nil"/>
            </w:tcBorders>
            <w:tcMar>
              <w:left w:w="0" w:type="dxa"/>
              <w:right w:w="57" w:type="dxa"/>
            </w:tcMar>
            <w:vAlign w:val="center"/>
          </w:tcPr>
          <w:p w14:paraId="5A22947F" w14:textId="5F60CA62" w:rsidR="00E31529" w:rsidRPr="00E31529" w:rsidRDefault="00E31529" w:rsidP="00E31529">
            <w:pPr>
              <w:spacing w:after="0" w:line="240" w:lineRule="auto"/>
              <w:jc w:val="right"/>
              <w:rPr>
                <w:highlight w:val="yellow"/>
              </w:rPr>
            </w:pPr>
            <w:r w:rsidRPr="00E31529">
              <w:t>0.00</w:t>
            </w:r>
          </w:p>
        </w:tc>
        <w:tc>
          <w:tcPr>
            <w:tcW w:w="1574" w:type="dxa"/>
            <w:tcBorders>
              <w:top w:val="nil"/>
              <w:left w:val="double" w:sz="6" w:space="0" w:color="auto"/>
              <w:bottom w:val="nil"/>
              <w:right w:val="nil"/>
            </w:tcBorders>
            <w:tcMar>
              <w:left w:w="0" w:type="dxa"/>
              <w:right w:w="0" w:type="dxa"/>
            </w:tcMar>
            <w:vAlign w:val="center"/>
          </w:tcPr>
          <w:p w14:paraId="7BA7BFBF" w14:textId="184A6316" w:rsidR="00E31529" w:rsidRPr="00923CAB" w:rsidRDefault="00E31529" w:rsidP="00E31529">
            <w:pPr>
              <w:spacing w:after="0" w:line="240" w:lineRule="auto"/>
              <w:jc w:val="right"/>
            </w:pPr>
            <w:r w:rsidRPr="00923CAB">
              <w:t>0.00</w:t>
            </w:r>
          </w:p>
        </w:tc>
      </w:tr>
      <w:tr w:rsidR="00E31529" w:rsidRPr="004777A2" w14:paraId="12E66762"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1823BAB4" w14:textId="77777777" w:rsidR="00E31529" w:rsidRPr="00BC3C62" w:rsidRDefault="00E31529" w:rsidP="00E31529">
            <w:pPr>
              <w:spacing w:after="0" w:line="240" w:lineRule="auto"/>
              <w:rPr>
                <w:lang w:val="en-US"/>
              </w:rPr>
            </w:pPr>
            <w:r w:rsidRPr="00BC3C62">
              <w:rPr>
                <w:lang w:val="en-US"/>
              </w:rPr>
              <w:t>Bank &amp; Deposit Interest</w:t>
            </w:r>
          </w:p>
        </w:tc>
        <w:tc>
          <w:tcPr>
            <w:tcW w:w="0" w:type="auto"/>
            <w:tcBorders>
              <w:top w:val="nil"/>
              <w:left w:val="nil"/>
              <w:bottom w:val="nil"/>
              <w:right w:val="nil"/>
            </w:tcBorders>
            <w:tcMar>
              <w:left w:w="0" w:type="dxa"/>
              <w:right w:w="0" w:type="dxa"/>
            </w:tcMar>
            <w:vAlign w:val="bottom"/>
          </w:tcPr>
          <w:p w14:paraId="2DBE4F0D" w14:textId="77777777" w:rsidR="00E31529" w:rsidRPr="00BC3C62" w:rsidRDefault="00E31529" w:rsidP="00E31529">
            <w:pPr>
              <w:spacing w:after="0" w:line="240" w:lineRule="auto"/>
              <w:jc w:val="center"/>
              <w:rPr>
                <w:lang w:val="en-US"/>
              </w:rPr>
            </w:pPr>
          </w:p>
        </w:tc>
        <w:tc>
          <w:tcPr>
            <w:tcW w:w="0" w:type="auto"/>
            <w:tcBorders>
              <w:top w:val="nil"/>
              <w:left w:val="nil"/>
              <w:bottom w:val="nil"/>
              <w:right w:val="nil"/>
            </w:tcBorders>
            <w:tcMar>
              <w:left w:w="0" w:type="dxa"/>
              <w:right w:w="57" w:type="dxa"/>
            </w:tcMar>
            <w:vAlign w:val="center"/>
          </w:tcPr>
          <w:p w14:paraId="78EB8062" w14:textId="712D7AB3" w:rsidR="00E31529" w:rsidRPr="00E31529" w:rsidRDefault="00E31529" w:rsidP="00E31529">
            <w:pPr>
              <w:spacing w:after="0" w:line="240" w:lineRule="auto"/>
              <w:jc w:val="right"/>
              <w:rPr>
                <w:highlight w:val="yellow"/>
              </w:rPr>
            </w:pPr>
          </w:p>
        </w:tc>
        <w:tc>
          <w:tcPr>
            <w:tcW w:w="0" w:type="auto"/>
            <w:tcBorders>
              <w:top w:val="nil"/>
              <w:left w:val="nil"/>
              <w:bottom w:val="nil"/>
              <w:right w:val="nil"/>
            </w:tcBorders>
            <w:tcMar>
              <w:left w:w="0" w:type="dxa"/>
              <w:right w:w="57" w:type="dxa"/>
            </w:tcMar>
            <w:vAlign w:val="center"/>
          </w:tcPr>
          <w:p w14:paraId="7DA9278F" w14:textId="2B18CAEC" w:rsidR="00E31529" w:rsidRPr="00E31529" w:rsidRDefault="00E31529" w:rsidP="00E31529">
            <w:pPr>
              <w:spacing w:after="0" w:line="240" w:lineRule="auto"/>
              <w:jc w:val="right"/>
              <w:rPr>
                <w:highlight w:val="yellow"/>
              </w:rPr>
            </w:pPr>
          </w:p>
        </w:tc>
        <w:tc>
          <w:tcPr>
            <w:tcW w:w="1504" w:type="dxa"/>
            <w:tcBorders>
              <w:top w:val="nil"/>
              <w:left w:val="nil"/>
              <w:bottom w:val="nil"/>
              <w:right w:val="nil"/>
            </w:tcBorders>
            <w:tcMar>
              <w:left w:w="0" w:type="dxa"/>
              <w:right w:w="57" w:type="dxa"/>
            </w:tcMar>
            <w:vAlign w:val="center"/>
          </w:tcPr>
          <w:p w14:paraId="5D5F91CF" w14:textId="3E5DAF3F" w:rsidR="00E31529" w:rsidRPr="00E31529" w:rsidRDefault="00E31529" w:rsidP="00E31529">
            <w:pPr>
              <w:spacing w:after="0" w:line="240" w:lineRule="auto"/>
              <w:jc w:val="right"/>
              <w:rPr>
                <w:highlight w:val="yellow"/>
              </w:rPr>
            </w:pPr>
          </w:p>
        </w:tc>
        <w:tc>
          <w:tcPr>
            <w:tcW w:w="1478" w:type="dxa"/>
            <w:tcBorders>
              <w:top w:val="nil"/>
              <w:left w:val="nil"/>
              <w:bottom w:val="nil"/>
              <w:right w:val="nil"/>
            </w:tcBorders>
            <w:tcMar>
              <w:left w:w="0" w:type="dxa"/>
              <w:right w:w="57" w:type="dxa"/>
            </w:tcMar>
            <w:vAlign w:val="center"/>
          </w:tcPr>
          <w:p w14:paraId="36698B97" w14:textId="2EC4F789" w:rsidR="00E31529" w:rsidRPr="00E31529" w:rsidRDefault="00E31529" w:rsidP="00E31529">
            <w:pPr>
              <w:spacing w:after="0" w:line="240" w:lineRule="auto"/>
              <w:jc w:val="right"/>
              <w:rPr>
                <w:highlight w:val="yellow"/>
              </w:rPr>
            </w:pPr>
            <w:r w:rsidRPr="00E31529">
              <w:t>0.00</w:t>
            </w:r>
          </w:p>
        </w:tc>
        <w:tc>
          <w:tcPr>
            <w:tcW w:w="1574" w:type="dxa"/>
            <w:tcBorders>
              <w:top w:val="nil"/>
              <w:left w:val="double" w:sz="6" w:space="0" w:color="auto"/>
              <w:bottom w:val="nil"/>
              <w:right w:val="nil"/>
            </w:tcBorders>
            <w:tcMar>
              <w:left w:w="0" w:type="dxa"/>
              <w:right w:w="0" w:type="dxa"/>
            </w:tcMar>
            <w:vAlign w:val="center"/>
          </w:tcPr>
          <w:p w14:paraId="0A1CEE16" w14:textId="56CDDCCA" w:rsidR="00E31529" w:rsidRPr="00923CAB" w:rsidRDefault="00E31529" w:rsidP="00E31529">
            <w:pPr>
              <w:spacing w:after="0" w:line="240" w:lineRule="auto"/>
              <w:jc w:val="right"/>
            </w:pPr>
            <w:r w:rsidRPr="00923CAB">
              <w:t>0.00</w:t>
            </w:r>
          </w:p>
        </w:tc>
      </w:tr>
      <w:tr w:rsidR="00E31529" w:rsidRPr="004777A2" w14:paraId="3E9722E7"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2C18E695" w14:textId="77777777" w:rsidR="00E31529" w:rsidRPr="00BC3C62" w:rsidRDefault="00E31529" w:rsidP="00E31529">
            <w:pPr>
              <w:spacing w:after="0" w:line="240" w:lineRule="auto"/>
              <w:rPr>
                <w:lang w:val="en-US"/>
              </w:rPr>
            </w:pPr>
            <w:r w:rsidRPr="00BC3C62">
              <w:rPr>
                <w:lang w:val="en-US"/>
              </w:rPr>
              <w:t>Investment Income</w:t>
            </w:r>
          </w:p>
        </w:tc>
        <w:tc>
          <w:tcPr>
            <w:tcW w:w="0" w:type="auto"/>
            <w:tcBorders>
              <w:top w:val="nil"/>
              <w:left w:val="nil"/>
              <w:bottom w:val="nil"/>
              <w:right w:val="nil"/>
            </w:tcBorders>
            <w:tcMar>
              <w:left w:w="0" w:type="dxa"/>
              <w:right w:w="0" w:type="dxa"/>
            </w:tcMar>
            <w:vAlign w:val="bottom"/>
          </w:tcPr>
          <w:p w14:paraId="52529CA6" w14:textId="77777777" w:rsidR="00E31529" w:rsidRPr="00BC3C62" w:rsidRDefault="00E31529" w:rsidP="00E31529">
            <w:pPr>
              <w:spacing w:after="0" w:line="240" w:lineRule="auto"/>
              <w:jc w:val="center"/>
              <w:rPr>
                <w:lang w:val="en-US"/>
              </w:rPr>
            </w:pPr>
          </w:p>
        </w:tc>
        <w:tc>
          <w:tcPr>
            <w:tcW w:w="0" w:type="auto"/>
            <w:tcBorders>
              <w:top w:val="nil"/>
              <w:left w:val="nil"/>
              <w:bottom w:val="nil"/>
              <w:right w:val="nil"/>
            </w:tcBorders>
            <w:noWrap/>
            <w:tcMar>
              <w:left w:w="0" w:type="dxa"/>
              <w:right w:w="57" w:type="dxa"/>
            </w:tcMar>
            <w:vAlign w:val="center"/>
          </w:tcPr>
          <w:p w14:paraId="465060D3" w14:textId="5569BFBF" w:rsidR="00E31529" w:rsidRPr="00CC7F02" w:rsidRDefault="00E31529" w:rsidP="00E31529">
            <w:pPr>
              <w:spacing w:after="0" w:line="240" w:lineRule="auto"/>
              <w:jc w:val="right"/>
            </w:pPr>
          </w:p>
        </w:tc>
        <w:tc>
          <w:tcPr>
            <w:tcW w:w="0" w:type="auto"/>
            <w:tcBorders>
              <w:top w:val="nil"/>
              <w:left w:val="nil"/>
              <w:bottom w:val="nil"/>
              <w:right w:val="nil"/>
            </w:tcBorders>
            <w:tcMar>
              <w:left w:w="0" w:type="dxa"/>
              <w:right w:w="57" w:type="dxa"/>
            </w:tcMar>
            <w:vAlign w:val="center"/>
          </w:tcPr>
          <w:p w14:paraId="149F544C" w14:textId="575E3D7D" w:rsidR="00E31529" w:rsidRPr="00CC7F02" w:rsidRDefault="00E31529" w:rsidP="00E31529">
            <w:pPr>
              <w:spacing w:after="0" w:line="240" w:lineRule="auto"/>
              <w:jc w:val="right"/>
            </w:pPr>
          </w:p>
        </w:tc>
        <w:tc>
          <w:tcPr>
            <w:tcW w:w="1504" w:type="dxa"/>
            <w:tcBorders>
              <w:top w:val="nil"/>
              <w:left w:val="nil"/>
              <w:bottom w:val="nil"/>
              <w:right w:val="nil"/>
            </w:tcBorders>
            <w:tcMar>
              <w:left w:w="0" w:type="dxa"/>
              <w:right w:w="57" w:type="dxa"/>
            </w:tcMar>
            <w:vAlign w:val="center"/>
          </w:tcPr>
          <w:p w14:paraId="3F71B2B0" w14:textId="78C9235A" w:rsidR="00E31529" w:rsidRPr="00CC7F02" w:rsidRDefault="00E31529" w:rsidP="00E31529">
            <w:pPr>
              <w:spacing w:after="0" w:line="240" w:lineRule="auto"/>
              <w:jc w:val="right"/>
            </w:pPr>
          </w:p>
        </w:tc>
        <w:tc>
          <w:tcPr>
            <w:tcW w:w="1478" w:type="dxa"/>
            <w:tcBorders>
              <w:top w:val="nil"/>
              <w:left w:val="nil"/>
              <w:bottom w:val="nil"/>
              <w:right w:val="nil"/>
            </w:tcBorders>
            <w:tcMar>
              <w:left w:w="0" w:type="dxa"/>
              <w:right w:w="57" w:type="dxa"/>
            </w:tcMar>
            <w:vAlign w:val="center"/>
          </w:tcPr>
          <w:p w14:paraId="07E0E3EE" w14:textId="2B6C6D15" w:rsidR="00E31529" w:rsidRPr="00CC7F02" w:rsidRDefault="00E31529" w:rsidP="00E31529">
            <w:pPr>
              <w:spacing w:after="0" w:line="240" w:lineRule="auto"/>
              <w:jc w:val="right"/>
            </w:pPr>
            <w:r w:rsidRPr="00CC7F02">
              <w:t>0.00</w:t>
            </w:r>
          </w:p>
        </w:tc>
        <w:tc>
          <w:tcPr>
            <w:tcW w:w="1574" w:type="dxa"/>
            <w:tcBorders>
              <w:top w:val="nil"/>
              <w:left w:val="double" w:sz="6" w:space="0" w:color="auto"/>
              <w:bottom w:val="nil"/>
              <w:right w:val="nil"/>
            </w:tcBorders>
            <w:tcMar>
              <w:left w:w="0" w:type="dxa"/>
              <w:right w:w="0" w:type="dxa"/>
            </w:tcMar>
            <w:vAlign w:val="center"/>
          </w:tcPr>
          <w:p w14:paraId="5994DAB4" w14:textId="44B1244E" w:rsidR="00E31529" w:rsidRPr="00923CAB" w:rsidRDefault="00E31529" w:rsidP="00E31529">
            <w:pPr>
              <w:spacing w:after="0" w:line="240" w:lineRule="auto"/>
              <w:jc w:val="right"/>
            </w:pPr>
            <w:r w:rsidRPr="00923CAB">
              <w:t>0.00</w:t>
            </w:r>
          </w:p>
        </w:tc>
      </w:tr>
      <w:tr w:rsidR="00E31529" w:rsidRPr="004777A2" w14:paraId="5DA54E78"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4722C6E4" w14:textId="77777777" w:rsidR="00E31529" w:rsidRPr="00BC3C62" w:rsidRDefault="00E31529" w:rsidP="00E31529">
            <w:pPr>
              <w:spacing w:after="0" w:line="240" w:lineRule="auto"/>
              <w:rPr>
                <w:lang w:val="en-US"/>
              </w:rPr>
            </w:pPr>
            <w:r w:rsidRPr="00BC3C62">
              <w:rPr>
                <w:lang w:val="en-US"/>
              </w:rPr>
              <w:t>Use of Premises</w:t>
            </w:r>
          </w:p>
        </w:tc>
        <w:tc>
          <w:tcPr>
            <w:tcW w:w="0" w:type="auto"/>
            <w:tcBorders>
              <w:top w:val="nil"/>
              <w:left w:val="nil"/>
              <w:bottom w:val="nil"/>
              <w:right w:val="nil"/>
            </w:tcBorders>
            <w:tcMar>
              <w:left w:w="0" w:type="dxa"/>
              <w:right w:w="0" w:type="dxa"/>
            </w:tcMar>
            <w:vAlign w:val="bottom"/>
          </w:tcPr>
          <w:p w14:paraId="1C3503E7" w14:textId="77777777" w:rsidR="00E31529" w:rsidRPr="00BC3C62" w:rsidRDefault="00E31529" w:rsidP="00E31529">
            <w:pPr>
              <w:spacing w:after="0" w:line="240" w:lineRule="auto"/>
              <w:jc w:val="center"/>
              <w:rPr>
                <w:lang w:val="en-US"/>
              </w:rPr>
            </w:pPr>
          </w:p>
        </w:tc>
        <w:tc>
          <w:tcPr>
            <w:tcW w:w="0" w:type="auto"/>
            <w:tcBorders>
              <w:top w:val="nil"/>
              <w:left w:val="nil"/>
              <w:bottom w:val="nil"/>
              <w:right w:val="nil"/>
            </w:tcBorders>
            <w:tcMar>
              <w:left w:w="0" w:type="dxa"/>
              <w:right w:w="57" w:type="dxa"/>
            </w:tcMar>
            <w:vAlign w:val="center"/>
          </w:tcPr>
          <w:p w14:paraId="38E37E0C" w14:textId="28D58506" w:rsidR="00E31529" w:rsidRPr="00CC7F02" w:rsidRDefault="00E31529" w:rsidP="00E31529">
            <w:pPr>
              <w:spacing w:after="0" w:line="240" w:lineRule="auto"/>
              <w:jc w:val="right"/>
            </w:pPr>
            <w:r w:rsidRPr="00CC7F02">
              <w:t>11,725.00</w:t>
            </w:r>
          </w:p>
        </w:tc>
        <w:tc>
          <w:tcPr>
            <w:tcW w:w="0" w:type="auto"/>
            <w:tcBorders>
              <w:top w:val="nil"/>
              <w:left w:val="nil"/>
              <w:bottom w:val="nil"/>
              <w:right w:val="nil"/>
            </w:tcBorders>
            <w:tcMar>
              <w:left w:w="0" w:type="dxa"/>
              <w:right w:w="57" w:type="dxa"/>
            </w:tcMar>
            <w:vAlign w:val="center"/>
          </w:tcPr>
          <w:p w14:paraId="0A6776FE" w14:textId="469072F0" w:rsidR="00E31529" w:rsidRPr="00CC7F02" w:rsidRDefault="00E31529" w:rsidP="00E31529">
            <w:pPr>
              <w:spacing w:after="0" w:line="240" w:lineRule="auto"/>
              <w:jc w:val="right"/>
            </w:pPr>
          </w:p>
        </w:tc>
        <w:tc>
          <w:tcPr>
            <w:tcW w:w="1504" w:type="dxa"/>
            <w:tcBorders>
              <w:top w:val="nil"/>
              <w:left w:val="nil"/>
              <w:bottom w:val="nil"/>
              <w:right w:val="nil"/>
            </w:tcBorders>
            <w:tcMar>
              <w:left w:w="0" w:type="dxa"/>
              <w:right w:w="57" w:type="dxa"/>
            </w:tcMar>
            <w:vAlign w:val="center"/>
          </w:tcPr>
          <w:p w14:paraId="3E4C9F94" w14:textId="54EDEC56" w:rsidR="00E31529" w:rsidRPr="00CC7F02" w:rsidRDefault="00E31529" w:rsidP="00E31529">
            <w:pPr>
              <w:spacing w:after="0" w:line="240" w:lineRule="auto"/>
              <w:jc w:val="right"/>
            </w:pPr>
          </w:p>
        </w:tc>
        <w:tc>
          <w:tcPr>
            <w:tcW w:w="1478" w:type="dxa"/>
            <w:tcBorders>
              <w:top w:val="nil"/>
              <w:left w:val="nil"/>
              <w:bottom w:val="nil"/>
              <w:right w:val="nil"/>
            </w:tcBorders>
            <w:tcMar>
              <w:left w:w="0" w:type="dxa"/>
              <w:right w:w="57" w:type="dxa"/>
            </w:tcMar>
            <w:vAlign w:val="center"/>
          </w:tcPr>
          <w:p w14:paraId="1C92B82D" w14:textId="643822F5" w:rsidR="00E31529" w:rsidRPr="00CC7F02" w:rsidRDefault="00E31529" w:rsidP="00E31529">
            <w:pPr>
              <w:spacing w:after="0" w:line="240" w:lineRule="auto"/>
              <w:jc w:val="right"/>
            </w:pPr>
            <w:r w:rsidRPr="00CC7F02">
              <w:t>11,725.00</w:t>
            </w:r>
          </w:p>
        </w:tc>
        <w:tc>
          <w:tcPr>
            <w:tcW w:w="1574" w:type="dxa"/>
            <w:tcBorders>
              <w:top w:val="nil"/>
              <w:left w:val="double" w:sz="6" w:space="0" w:color="auto"/>
              <w:bottom w:val="nil"/>
              <w:right w:val="nil"/>
            </w:tcBorders>
            <w:tcMar>
              <w:left w:w="0" w:type="dxa"/>
              <w:right w:w="0" w:type="dxa"/>
            </w:tcMar>
            <w:vAlign w:val="center"/>
          </w:tcPr>
          <w:p w14:paraId="43B04DCB" w14:textId="58591F84" w:rsidR="00E31529" w:rsidRPr="00923CAB" w:rsidRDefault="00E31529" w:rsidP="00E31529">
            <w:pPr>
              <w:spacing w:after="0" w:line="240" w:lineRule="auto"/>
              <w:jc w:val="right"/>
            </w:pPr>
            <w:r w:rsidRPr="00923CAB">
              <w:t>15,455.00</w:t>
            </w:r>
          </w:p>
        </w:tc>
      </w:tr>
      <w:tr w:rsidR="00E31529" w:rsidRPr="004777A2" w14:paraId="58DCDDC5"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29C036C0" w14:textId="77777777" w:rsidR="00E31529" w:rsidRPr="00BC3C62" w:rsidRDefault="00E31529" w:rsidP="00E31529">
            <w:pPr>
              <w:spacing w:after="0" w:line="240" w:lineRule="auto"/>
              <w:rPr>
                <w:lang w:val="en-US"/>
              </w:rPr>
            </w:pPr>
            <w:r w:rsidRPr="00BC3C62">
              <w:rPr>
                <w:lang w:val="en-US"/>
              </w:rPr>
              <w:t>Grants</w:t>
            </w:r>
          </w:p>
        </w:tc>
        <w:tc>
          <w:tcPr>
            <w:tcW w:w="0" w:type="auto"/>
            <w:tcBorders>
              <w:top w:val="nil"/>
              <w:left w:val="nil"/>
              <w:bottom w:val="nil"/>
              <w:right w:val="nil"/>
            </w:tcBorders>
            <w:tcMar>
              <w:left w:w="0" w:type="dxa"/>
              <w:right w:w="0" w:type="dxa"/>
            </w:tcMar>
            <w:vAlign w:val="bottom"/>
          </w:tcPr>
          <w:p w14:paraId="4E011F78" w14:textId="77777777" w:rsidR="00E31529" w:rsidRPr="00BC3C62" w:rsidRDefault="00E31529" w:rsidP="00E31529">
            <w:pPr>
              <w:spacing w:after="0" w:line="240" w:lineRule="auto"/>
              <w:jc w:val="center"/>
              <w:rPr>
                <w:lang w:val="en-US"/>
              </w:rPr>
            </w:pPr>
          </w:p>
        </w:tc>
        <w:tc>
          <w:tcPr>
            <w:tcW w:w="0" w:type="auto"/>
            <w:tcBorders>
              <w:top w:val="nil"/>
              <w:left w:val="nil"/>
              <w:bottom w:val="nil"/>
              <w:right w:val="nil"/>
            </w:tcBorders>
            <w:tcMar>
              <w:left w:w="0" w:type="dxa"/>
              <w:right w:w="57" w:type="dxa"/>
            </w:tcMar>
            <w:vAlign w:val="center"/>
          </w:tcPr>
          <w:p w14:paraId="1C210F85" w14:textId="62999F95" w:rsidR="00E31529" w:rsidRPr="00CC7F02" w:rsidRDefault="00E31529" w:rsidP="00E31529">
            <w:pPr>
              <w:spacing w:after="0" w:line="240" w:lineRule="auto"/>
              <w:jc w:val="right"/>
            </w:pPr>
          </w:p>
        </w:tc>
        <w:tc>
          <w:tcPr>
            <w:tcW w:w="0" w:type="auto"/>
            <w:tcBorders>
              <w:top w:val="nil"/>
              <w:left w:val="nil"/>
              <w:bottom w:val="nil"/>
              <w:right w:val="nil"/>
            </w:tcBorders>
            <w:noWrap/>
            <w:tcMar>
              <w:left w:w="0" w:type="dxa"/>
              <w:right w:w="57" w:type="dxa"/>
            </w:tcMar>
            <w:vAlign w:val="center"/>
          </w:tcPr>
          <w:p w14:paraId="3B5D1B63" w14:textId="4F755062" w:rsidR="00E31529" w:rsidRPr="00CC7F02" w:rsidRDefault="00E31529" w:rsidP="00E31529">
            <w:pPr>
              <w:spacing w:after="0" w:line="240" w:lineRule="auto"/>
              <w:jc w:val="right"/>
            </w:pPr>
          </w:p>
        </w:tc>
        <w:tc>
          <w:tcPr>
            <w:tcW w:w="1504" w:type="dxa"/>
            <w:tcBorders>
              <w:top w:val="nil"/>
              <w:left w:val="nil"/>
              <w:bottom w:val="nil"/>
              <w:right w:val="nil"/>
            </w:tcBorders>
            <w:noWrap/>
            <w:tcMar>
              <w:left w:w="0" w:type="dxa"/>
              <w:right w:w="57" w:type="dxa"/>
            </w:tcMar>
            <w:vAlign w:val="center"/>
          </w:tcPr>
          <w:p w14:paraId="7DF07609" w14:textId="53C53454" w:rsidR="00E31529" w:rsidRPr="00CC7F02" w:rsidRDefault="00E31529" w:rsidP="00E31529">
            <w:pPr>
              <w:spacing w:after="0" w:line="240" w:lineRule="auto"/>
              <w:jc w:val="right"/>
            </w:pPr>
          </w:p>
        </w:tc>
        <w:tc>
          <w:tcPr>
            <w:tcW w:w="1478" w:type="dxa"/>
            <w:tcBorders>
              <w:top w:val="nil"/>
              <w:left w:val="nil"/>
              <w:bottom w:val="nil"/>
              <w:right w:val="nil"/>
            </w:tcBorders>
            <w:tcMar>
              <w:left w:w="0" w:type="dxa"/>
              <w:right w:w="57" w:type="dxa"/>
            </w:tcMar>
            <w:vAlign w:val="center"/>
          </w:tcPr>
          <w:p w14:paraId="0CED25A4" w14:textId="1BC4AF05" w:rsidR="00E31529" w:rsidRPr="00CC7F02" w:rsidRDefault="00E31529" w:rsidP="00E31529">
            <w:pPr>
              <w:spacing w:after="0" w:line="240" w:lineRule="auto"/>
              <w:jc w:val="right"/>
            </w:pPr>
            <w:r w:rsidRPr="00CC7F02">
              <w:t>0.00</w:t>
            </w:r>
          </w:p>
        </w:tc>
        <w:tc>
          <w:tcPr>
            <w:tcW w:w="1574" w:type="dxa"/>
            <w:tcBorders>
              <w:top w:val="nil"/>
              <w:left w:val="double" w:sz="6" w:space="0" w:color="auto"/>
              <w:bottom w:val="nil"/>
              <w:right w:val="nil"/>
            </w:tcBorders>
            <w:noWrap/>
            <w:tcMar>
              <w:left w:w="0" w:type="dxa"/>
              <w:right w:w="0" w:type="dxa"/>
            </w:tcMar>
            <w:vAlign w:val="center"/>
          </w:tcPr>
          <w:p w14:paraId="00C9CD7D" w14:textId="040EA181" w:rsidR="00E31529" w:rsidRPr="00923CAB" w:rsidRDefault="00E31529" w:rsidP="00E31529">
            <w:pPr>
              <w:spacing w:after="0" w:line="240" w:lineRule="auto"/>
              <w:jc w:val="right"/>
            </w:pPr>
            <w:r w:rsidRPr="00923CAB">
              <w:t>0.00</w:t>
            </w:r>
          </w:p>
        </w:tc>
      </w:tr>
      <w:tr w:rsidR="00971D35" w:rsidRPr="004777A2" w14:paraId="133679DA"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2C34B299" w14:textId="418754BB" w:rsidR="00971D35" w:rsidRPr="00BC3C62" w:rsidRDefault="00971D35" w:rsidP="00971D35">
            <w:pPr>
              <w:spacing w:after="0" w:line="240" w:lineRule="auto"/>
              <w:rPr>
                <w:lang w:val="en-US"/>
              </w:rPr>
            </w:pPr>
            <w:r w:rsidRPr="00BC3C62">
              <w:rPr>
                <w:lang w:val="en-US"/>
              </w:rPr>
              <w:t xml:space="preserve">Receipts from </w:t>
            </w:r>
            <w:r>
              <w:rPr>
                <w:lang w:val="en-US"/>
              </w:rPr>
              <w:t>CoS Insurance</w:t>
            </w:r>
          </w:p>
        </w:tc>
        <w:tc>
          <w:tcPr>
            <w:tcW w:w="0" w:type="auto"/>
            <w:tcBorders>
              <w:top w:val="nil"/>
              <w:left w:val="nil"/>
              <w:bottom w:val="nil"/>
              <w:right w:val="nil"/>
            </w:tcBorders>
            <w:tcMar>
              <w:left w:w="0" w:type="dxa"/>
              <w:right w:w="0" w:type="dxa"/>
            </w:tcMar>
            <w:vAlign w:val="bottom"/>
          </w:tcPr>
          <w:p w14:paraId="7CB46953" w14:textId="77777777" w:rsidR="00971D35" w:rsidRPr="00BC3C62" w:rsidRDefault="00971D35" w:rsidP="00971D35">
            <w:pPr>
              <w:spacing w:after="0" w:line="240" w:lineRule="auto"/>
              <w:jc w:val="center"/>
              <w:rPr>
                <w:lang w:val="en-US"/>
              </w:rPr>
            </w:pPr>
          </w:p>
        </w:tc>
        <w:tc>
          <w:tcPr>
            <w:tcW w:w="0" w:type="auto"/>
            <w:tcBorders>
              <w:top w:val="nil"/>
              <w:left w:val="nil"/>
              <w:bottom w:val="nil"/>
              <w:right w:val="nil"/>
            </w:tcBorders>
            <w:tcMar>
              <w:left w:w="0" w:type="dxa"/>
              <w:right w:w="57" w:type="dxa"/>
            </w:tcMar>
            <w:vAlign w:val="bottom"/>
          </w:tcPr>
          <w:p w14:paraId="30399BE0" w14:textId="100E83FF" w:rsidR="00971D35" w:rsidRPr="00CC7F02" w:rsidRDefault="00971D35" w:rsidP="00971D35">
            <w:pPr>
              <w:spacing w:after="0" w:line="240" w:lineRule="auto"/>
              <w:jc w:val="right"/>
            </w:pPr>
            <w:r w:rsidRPr="00CC7F02">
              <w:t>9,598.22</w:t>
            </w:r>
          </w:p>
        </w:tc>
        <w:tc>
          <w:tcPr>
            <w:tcW w:w="0" w:type="auto"/>
            <w:tcBorders>
              <w:top w:val="nil"/>
              <w:left w:val="nil"/>
              <w:bottom w:val="nil"/>
              <w:right w:val="nil"/>
            </w:tcBorders>
            <w:tcMar>
              <w:left w:w="0" w:type="dxa"/>
              <w:right w:w="57" w:type="dxa"/>
            </w:tcMar>
            <w:vAlign w:val="bottom"/>
          </w:tcPr>
          <w:p w14:paraId="2D1DAAA1" w14:textId="05421642" w:rsidR="00971D35" w:rsidRPr="00CC7F02" w:rsidRDefault="00971D35" w:rsidP="00971D35">
            <w:pPr>
              <w:spacing w:after="0" w:line="240" w:lineRule="auto"/>
              <w:jc w:val="right"/>
            </w:pPr>
          </w:p>
        </w:tc>
        <w:tc>
          <w:tcPr>
            <w:tcW w:w="1504" w:type="dxa"/>
            <w:tcBorders>
              <w:top w:val="nil"/>
              <w:left w:val="nil"/>
              <w:bottom w:val="nil"/>
              <w:right w:val="nil"/>
            </w:tcBorders>
            <w:tcMar>
              <w:left w:w="0" w:type="dxa"/>
              <w:right w:w="57" w:type="dxa"/>
            </w:tcMar>
            <w:vAlign w:val="center"/>
          </w:tcPr>
          <w:p w14:paraId="6627BC8D" w14:textId="3A8C0B1E" w:rsidR="00971D35" w:rsidRPr="00CC7F02" w:rsidRDefault="00971D35" w:rsidP="00971D35">
            <w:pPr>
              <w:spacing w:after="0" w:line="240" w:lineRule="auto"/>
              <w:jc w:val="right"/>
            </w:pPr>
          </w:p>
        </w:tc>
        <w:tc>
          <w:tcPr>
            <w:tcW w:w="1478" w:type="dxa"/>
            <w:tcBorders>
              <w:top w:val="nil"/>
              <w:left w:val="nil"/>
              <w:bottom w:val="nil"/>
              <w:right w:val="nil"/>
            </w:tcBorders>
            <w:tcMar>
              <w:left w:w="0" w:type="dxa"/>
              <w:right w:w="57" w:type="dxa"/>
            </w:tcMar>
            <w:vAlign w:val="center"/>
          </w:tcPr>
          <w:p w14:paraId="1D7953CD" w14:textId="1589449B" w:rsidR="00971D35" w:rsidRPr="00CC7F02" w:rsidRDefault="00971D35" w:rsidP="00971D35">
            <w:pPr>
              <w:spacing w:after="0" w:line="240" w:lineRule="auto"/>
              <w:jc w:val="right"/>
            </w:pPr>
            <w:r w:rsidRPr="00CC7F02">
              <w:t>9,598.22</w:t>
            </w:r>
          </w:p>
        </w:tc>
        <w:tc>
          <w:tcPr>
            <w:tcW w:w="1574" w:type="dxa"/>
            <w:tcBorders>
              <w:top w:val="nil"/>
              <w:left w:val="double" w:sz="6" w:space="0" w:color="auto"/>
              <w:bottom w:val="nil"/>
              <w:right w:val="nil"/>
            </w:tcBorders>
            <w:tcMar>
              <w:left w:w="0" w:type="dxa"/>
              <w:right w:w="0" w:type="dxa"/>
            </w:tcMar>
            <w:vAlign w:val="center"/>
          </w:tcPr>
          <w:p w14:paraId="5290AC80" w14:textId="4B740A41" w:rsidR="00971D35" w:rsidRPr="00923CAB" w:rsidRDefault="00971D35" w:rsidP="00971D35">
            <w:pPr>
              <w:spacing w:after="0" w:line="240" w:lineRule="auto"/>
              <w:jc w:val="right"/>
            </w:pPr>
            <w:r w:rsidRPr="00923CAB">
              <w:t>12,650.90</w:t>
            </w:r>
          </w:p>
        </w:tc>
      </w:tr>
      <w:tr w:rsidR="00971D35" w:rsidRPr="004777A2" w14:paraId="17FB8F3A"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2BED6162" w14:textId="77777777" w:rsidR="00971D35" w:rsidRPr="00BC3C62" w:rsidRDefault="00971D35" w:rsidP="00971D35">
            <w:pPr>
              <w:spacing w:after="0" w:line="240" w:lineRule="auto"/>
              <w:rPr>
                <w:lang w:val="en-US"/>
              </w:rPr>
            </w:pPr>
            <w:r w:rsidRPr="00BC3C62">
              <w:rPr>
                <w:lang w:val="en-US"/>
              </w:rPr>
              <w:t>Other Receipts</w:t>
            </w:r>
          </w:p>
        </w:tc>
        <w:tc>
          <w:tcPr>
            <w:tcW w:w="0" w:type="auto"/>
            <w:tcBorders>
              <w:top w:val="nil"/>
              <w:left w:val="nil"/>
              <w:bottom w:val="nil"/>
              <w:right w:val="nil"/>
            </w:tcBorders>
            <w:tcMar>
              <w:left w:w="0" w:type="dxa"/>
              <w:right w:w="0" w:type="dxa"/>
            </w:tcMar>
            <w:vAlign w:val="bottom"/>
          </w:tcPr>
          <w:p w14:paraId="4CBDC77D" w14:textId="77777777" w:rsidR="00971D35" w:rsidRPr="00BC3C62" w:rsidRDefault="00971D35" w:rsidP="00971D35">
            <w:pPr>
              <w:spacing w:after="0" w:line="240" w:lineRule="auto"/>
              <w:jc w:val="center"/>
              <w:rPr>
                <w:lang w:val="en-US"/>
              </w:rPr>
            </w:pPr>
          </w:p>
        </w:tc>
        <w:tc>
          <w:tcPr>
            <w:tcW w:w="0" w:type="auto"/>
            <w:tcBorders>
              <w:top w:val="nil"/>
              <w:left w:val="nil"/>
              <w:bottom w:val="nil"/>
              <w:right w:val="nil"/>
            </w:tcBorders>
            <w:tcMar>
              <w:left w:w="0" w:type="dxa"/>
              <w:right w:w="57" w:type="dxa"/>
            </w:tcMar>
            <w:vAlign w:val="center"/>
          </w:tcPr>
          <w:p w14:paraId="279AECEA" w14:textId="2F6B4416" w:rsidR="00971D35" w:rsidRPr="00CC7F02" w:rsidRDefault="00971D35" w:rsidP="00971D35">
            <w:pPr>
              <w:spacing w:after="0" w:line="240" w:lineRule="auto"/>
              <w:jc w:val="right"/>
            </w:pPr>
            <w:r w:rsidRPr="00CC7F02">
              <w:t>720.24</w:t>
            </w:r>
          </w:p>
        </w:tc>
        <w:tc>
          <w:tcPr>
            <w:tcW w:w="0" w:type="auto"/>
            <w:tcBorders>
              <w:top w:val="nil"/>
              <w:left w:val="nil"/>
              <w:bottom w:val="nil"/>
              <w:right w:val="nil"/>
            </w:tcBorders>
            <w:tcMar>
              <w:left w:w="0" w:type="dxa"/>
              <w:right w:w="57" w:type="dxa"/>
            </w:tcMar>
            <w:vAlign w:val="bottom"/>
          </w:tcPr>
          <w:p w14:paraId="7D7F9310" w14:textId="411FC5E7" w:rsidR="00971D35" w:rsidRPr="00CC7F02" w:rsidRDefault="00971D35" w:rsidP="00971D35">
            <w:pPr>
              <w:spacing w:after="0" w:line="240" w:lineRule="auto"/>
              <w:jc w:val="right"/>
            </w:pPr>
          </w:p>
        </w:tc>
        <w:tc>
          <w:tcPr>
            <w:tcW w:w="1504" w:type="dxa"/>
            <w:tcBorders>
              <w:top w:val="nil"/>
              <w:left w:val="nil"/>
              <w:bottom w:val="nil"/>
              <w:right w:val="nil"/>
            </w:tcBorders>
            <w:tcMar>
              <w:left w:w="0" w:type="dxa"/>
              <w:right w:w="57" w:type="dxa"/>
            </w:tcMar>
            <w:vAlign w:val="center"/>
          </w:tcPr>
          <w:p w14:paraId="2239C6A6" w14:textId="0A9C0737" w:rsidR="00971D35" w:rsidRPr="00CC7F02" w:rsidRDefault="00971D35" w:rsidP="00971D35">
            <w:pPr>
              <w:spacing w:after="0" w:line="240" w:lineRule="auto"/>
              <w:jc w:val="right"/>
            </w:pPr>
          </w:p>
        </w:tc>
        <w:tc>
          <w:tcPr>
            <w:tcW w:w="1478" w:type="dxa"/>
            <w:tcBorders>
              <w:top w:val="nil"/>
              <w:left w:val="nil"/>
              <w:bottom w:val="nil"/>
              <w:right w:val="nil"/>
            </w:tcBorders>
            <w:tcMar>
              <w:left w:w="0" w:type="dxa"/>
              <w:right w:w="57" w:type="dxa"/>
            </w:tcMar>
            <w:vAlign w:val="center"/>
          </w:tcPr>
          <w:p w14:paraId="1D868F45" w14:textId="1569CF33" w:rsidR="00971D35" w:rsidRPr="00CC7F02" w:rsidRDefault="00971D35" w:rsidP="00971D35">
            <w:pPr>
              <w:spacing w:after="0" w:line="240" w:lineRule="auto"/>
              <w:jc w:val="right"/>
            </w:pPr>
            <w:r w:rsidRPr="00CC7F02">
              <w:t>720.24</w:t>
            </w:r>
          </w:p>
        </w:tc>
        <w:tc>
          <w:tcPr>
            <w:tcW w:w="1574" w:type="dxa"/>
            <w:tcBorders>
              <w:top w:val="nil"/>
              <w:left w:val="double" w:sz="6" w:space="0" w:color="auto"/>
              <w:bottom w:val="nil"/>
              <w:right w:val="nil"/>
            </w:tcBorders>
            <w:tcMar>
              <w:left w:w="0" w:type="dxa"/>
              <w:right w:w="0" w:type="dxa"/>
            </w:tcMar>
            <w:vAlign w:val="center"/>
          </w:tcPr>
          <w:p w14:paraId="4E33100D" w14:textId="3F6AE7FA" w:rsidR="00971D35" w:rsidRPr="00923CAB" w:rsidRDefault="00971D35" w:rsidP="00971D35">
            <w:pPr>
              <w:spacing w:after="0" w:line="240" w:lineRule="auto"/>
              <w:jc w:val="right"/>
            </w:pPr>
            <w:r w:rsidRPr="00923CAB">
              <w:t>707.99</w:t>
            </w:r>
          </w:p>
        </w:tc>
      </w:tr>
      <w:tr w:rsidR="00971D35" w:rsidRPr="004777A2" w14:paraId="3CDCD2EB"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28B26902" w14:textId="77777777" w:rsidR="00971D35" w:rsidRPr="00BC3C62" w:rsidRDefault="00971D35" w:rsidP="00971D35">
            <w:pPr>
              <w:spacing w:after="0" w:line="240" w:lineRule="auto"/>
              <w:rPr>
                <w:lang w:val="en-US"/>
              </w:rPr>
            </w:pPr>
          </w:p>
        </w:tc>
        <w:tc>
          <w:tcPr>
            <w:tcW w:w="0" w:type="auto"/>
            <w:tcBorders>
              <w:top w:val="nil"/>
              <w:left w:val="nil"/>
              <w:bottom w:val="nil"/>
              <w:right w:val="nil"/>
            </w:tcBorders>
            <w:tcMar>
              <w:left w:w="0" w:type="dxa"/>
              <w:right w:w="0" w:type="dxa"/>
            </w:tcMar>
            <w:vAlign w:val="bottom"/>
          </w:tcPr>
          <w:p w14:paraId="5F732966" w14:textId="77777777" w:rsidR="00971D35" w:rsidRPr="00BC3C62" w:rsidRDefault="00971D35" w:rsidP="00971D35">
            <w:pPr>
              <w:spacing w:after="0" w:line="240" w:lineRule="auto"/>
              <w:jc w:val="center"/>
              <w:rPr>
                <w:lang w:val="en-US"/>
              </w:rPr>
            </w:pPr>
          </w:p>
        </w:tc>
        <w:tc>
          <w:tcPr>
            <w:tcW w:w="0" w:type="auto"/>
            <w:tcBorders>
              <w:top w:val="single" w:sz="4" w:space="0" w:color="auto"/>
              <w:left w:val="nil"/>
              <w:bottom w:val="nil"/>
              <w:right w:val="nil"/>
            </w:tcBorders>
            <w:tcMar>
              <w:left w:w="0" w:type="dxa"/>
              <w:right w:w="57" w:type="dxa"/>
            </w:tcMar>
            <w:vAlign w:val="center"/>
          </w:tcPr>
          <w:p w14:paraId="60080652" w14:textId="4BD46B99" w:rsidR="00971D35" w:rsidRPr="00CC7F02" w:rsidRDefault="00971D35" w:rsidP="00971D35">
            <w:pPr>
              <w:spacing w:after="0" w:line="240" w:lineRule="auto"/>
              <w:jc w:val="right"/>
            </w:pPr>
            <w:r w:rsidRPr="00CC7F02">
              <w:t>3</w:t>
            </w:r>
            <w:r w:rsidR="00FF349B" w:rsidRPr="00CC7F02">
              <w:t>5</w:t>
            </w:r>
            <w:r w:rsidRPr="00CC7F02">
              <w:t>,066.29</w:t>
            </w:r>
          </w:p>
        </w:tc>
        <w:tc>
          <w:tcPr>
            <w:tcW w:w="0" w:type="auto"/>
            <w:tcBorders>
              <w:top w:val="single" w:sz="4" w:space="0" w:color="auto"/>
              <w:left w:val="nil"/>
              <w:bottom w:val="nil"/>
              <w:right w:val="nil"/>
            </w:tcBorders>
            <w:tcMar>
              <w:left w:w="0" w:type="dxa"/>
              <w:right w:w="57" w:type="dxa"/>
            </w:tcMar>
            <w:vAlign w:val="center"/>
          </w:tcPr>
          <w:p w14:paraId="2EE75095" w14:textId="7A3DE567" w:rsidR="00971D35" w:rsidRPr="00CC7F02" w:rsidRDefault="00FF349B" w:rsidP="00971D35">
            <w:pPr>
              <w:spacing w:after="0" w:line="240" w:lineRule="auto"/>
              <w:jc w:val="right"/>
            </w:pPr>
            <w:r w:rsidRPr="00CC7F02">
              <w:t>1,000.00</w:t>
            </w:r>
          </w:p>
        </w:tc>
        <w:tc>
          <w:tcPr>
            <w:tcW w:w="1504" w:type="dxa"/>
            <w:tcBorders>
              <w:top w:val="single" w:sz="4" w:space="0" w:color="auto"/>
              <w:left w:val="nil"/>
              <w:bottom w:val="nil"/>
              <w:right w:val="nil"/>
            </w:tcBorders>
            <w:tcMar>
              <w:left w:w="0" w:type="dxa"/>
              <w:right w:w="57" w:type="dxa"/>
            </w:tcMar>
            <w:vAlign w:val="center"/>
          </w:tcPr>
          <w:p w14:paraId="7B0B20F8" w14:textId="65EC6D61" w:rsidR="00971D35" w:rsidRPr="00CC7F02" w:rsidRDefault="00971D35" w:rsidP="00971D35">
            <w:pPr>
              <w:spacing w:after="0" w:line="240" w:lineRule="auto"/>
              <w:jc w:val="right"/>
            </w:pPr>
            <w:r w:rsidRPr="00CC7F02">
              <w:t>0.00</w:t>
            </w:r>
          </w:p>
        </w:tc>
        <w:tc>
          <w:tcPr>
            <w:tcW w:w="1478" w:type="dxa"/>
            <w:tcBorders>
              <w:top w:val="single" w:sz="4" w:space="0" w:color="auto"/>
              <w:left w:val="nil"/>
              <w:bottom w:val="nil"/>
              <w:right w:val="nil"/>
            </w:tcBorders>
            <w:tcMar>
              <w:left w:w="0" w:type="dxa"/>
              <w:right w:w="57" w:type="dxa"/>
            </w:tcMar>
            <w:vAlign w:val="center"/>
          </w:tcPr>
          <w:p w14:paraId="74FCB6D0" w14:textId="6C422C41" w:rsidR="00971D35" w:rsidRPr="00CC7F02" w:rsidRDefault="00971D35" w:rsidP="00971D35">
            <w:pPr>
              <w:spacing w:after="0" w:line="240" w:lineRule="auto"/>
              <w:jc w:val="right"/>
            </w:pPr>
            <w:r w:rsidRPr="00CC7F02">
              <w:t>36,066.29</w:t>
            </w:r>
          </w:p>
        </w:tc>
        <w:tc>
          <w:tcPr>
            <w:tcW w:w="1574" w:type="dxa"/>
            <w:tcBorders>
              <w:top w:val="single" w:sz="4" w:space="0" w:color="auto"/>
              <w:left w:val="double" w:sz="6" w:space="0" w:color="auto"/>
              <w:bottom w:val="nil"/>
              <w:right w:val="nil"/>
            </w:tcBorders>
            <w:tcMar>
              <w:left w:w="0" w:type="dxa"/>
              <w:right w:w="0" w:type="dxa"/>
            </w:tcMar>
            <w:vAlign w:val="center"/>
          </w:tcPr>
          <w:p w14:paraId="1DFE38FC" w14:textId="7BEE324B" w:rsidR="00971D35" w:rsidRPr="00923CAB" w:rsidRDefault="00971D35" w:rsidP="00971D35">
            <w:pPr>
              <w:spacing w:after="0" w:line="240" w:lineRule="auto"/>
              <w:jc w:val="right"/>
            </w:pPr>
            <w:r w:rsidRPr="00923CAB">
              <w:t>44,113.55</w:t>
            </w:r>
          </w:p>
        </w:tc>
      </w:tr>
      <w:tr w:rsidR="00971D35" w:rsidRPr="004777A2" w14:paraId="6037617B"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7E946420" w14:textId="77777777" w:rsidR="00971D35" w:rsidRPr="00BC3C62" w:rsidRDefault="00971D35" w:rsidP="00971D35">
            <w:pPr>
              <w:spacing w:after="0" w:line="240" w:lineRule="auto"/>
              <w:rPr>
                <w:i/>
                <w:iCs/>
                <w:lang w:val="en-US"/>
              </w:rPr>
            </w:pPr>
            <w:r w:rsidRPr="00BC3C62">
              <w:rPr>
                <w:i/>
                <w:iCs/>
                <w:lang w:val="en-US"/>
              </w:rPr>
              <w:t>Assets and Investments</w:t>
            </w:r>
          </w:p>
        </w:tc>
        <w:tc>
          <w:tcPr>
            <w:tcW w:w="0" w:type="auto"/>
            <w:tcBorders>
              <w:top w:val="nil"/>
              <w:left w:val="nil"/>
              <w:bottom w:val="nil"/>
              <w:right w:val="nil"/>
            </w:tcBorders>
            <w:tcMar>
              <w:left w:w="0" w:type="dxa"/>
              <w:right w:w="0" w:type="dxa"/>
            </w:tcMar>
            <w:vAlign w:val="bottom"/>
          </w:tcPr>
          <w:p w14:paraId="1DD208E7" w14:textId="77777777" w:rsidR="00971D35" w:rsidRPr="00BC3C62" w:rsidRDefault="00971D35" w:rsidP="00971D35">
            <w:pPr>
              <w:spacing w:after="0" w:line="240" w:lineRule="auto"/>
              <w:jc w:val="center"/>
              <w:rPr>
                <w:i/>
                <w:iCs/>
                <w:lang w:val="en-US"/>
              </w:rPr>
            </w:pPr>
          </w:p>
        </w:tc>
        <w:tc>
          <w:tcPr>
            <w:tcW w:w="0" w:type="auto"/>
            <w:tcBorders>
              <w:top w:val="nil"/>
              <w:left w:val="nil"/>
              <w:bottom w:val="nil"/>
              <w:right w:val="nil"/>
            </w:tcBorders>
            <w:tcMar>
              <w:left w:w="0" w:type="dxa"/>
              <w:right w:w="57" w:type="dxa"/>
            </w:tcMar>
            <w:vAlign w:val="center"/>
          </w:tcPr>
          <w:p w14:paraId="1DAC4157" w14:textId="77777777" w:rsidR="00971D35" w:rsidRPr="00CC7F02" w:rsidRDefault="00971D35" w:rsidP="00971D35">
            <w:pPr>
              <w:spacing w:after="0" w:line="240" w:lineRule="auto"/>
              <w:jc w:val="right"/>
              <w:rPr>
                <w:i/>
                <w:iCs/>
              </w:rPr>
            </w:pPr>
          </w:p>
        </w:tc>
        <w:tc>
          <w:tcPr>
            <w:tcW w:w="0" w:type="auto"/>
            <w:tcBorders>
              <w:top w:val="nil"/>
              <w:left w:val="nil"/>
              <w:bottom w:val="nil"/>
              <w:right w:val="nil"/>
            </w:tcBorders>
            <w:tcMar>
              <w:left w:w="0" w:type="dxa"/>
              <w:right w:w="57" w:type="dxa"/>
            </w:tcMar>
            <w:vAlign w:val="center"/>
          </w:tcPr>
          <w:p w14:paraId="74535BA7" w14:textId="77777777" w:rsidR="00971D35" w:rsidRPr="00CC7F02" w:rsidRDefault="00971D35" w:rsidP="00971D35">
            <w:pPr>
              <w:spacing w:after="0" w:line="240" w:lineRule="auto"/>
              <w:jc w:val="right"/>
            </w:pPr>
          </w:p>
        </w:tc>
        <w:tc>
          <w:tcPr>
            <w:tcW w:w="1504" w:type="dxa"/>
            <w:tcBorders>
              <w:top w:val="nil"/>
              <w:left w:val="nil"/>
              <w:bottom w:val="nil"/>
              <w:right w:val="nil"/>
            </w:tcBorders>
            <w:tcMar>
              <w:left w:w="0" w:type="dxa"/>
              <w:right w:w="57" w:type="dxa"/>
            </w:tcMar>
            <w:vAlign w:val="center"/>
          </w:tcPr>
          <w:p w14:paraId="3CF00696" w14:textId="77777777" w:rsidR="00971D35" w:rsidRPr="00CC7F02" w:rsidRDefault="00971D35" w:rsidP="00971D35">
            <w:pPr>
              <w:spacing w:after="0" w:line="240" w:lineRule="auto"/>
              <w:jc w:val="right"/>
            </w:pPr>
          </w:p>
        </w:tc>
        <w:tc>
          <w:tcPr>
            <w:tcW w:w="1478" w:type="dxa"/>
            <w:tcBorders>
              <w:top w:val="nil"/>
              <w:left w:val="nil"/>
              <w:bottom w:val="nil"/>
              <w:right w:val="nil"/>
            </w:tcBorders>
            <w:tcMar>
              <w:left w:w="0" w:type="dxa"/>
              <w:right w:w="57" w:type="dxa"/>
            </w:tcMar>
            <w:vAlign w:val="center"/>
          </w:tcPr>
          <w:p w14:paraId="5F397824" w14:textId="03CC8E63" w:rsidR="00971D35" w:rsidRPr="00CC7F02" w:rsidRDefault="00971D35" w:rsidP="00971D35">
            <w:pPr>
              <w:spacing w:after="0" w:line="240" w:lineRule="auto"/>
              <w:jc w:val="right"/>
            </w:pPr>
            <w:r w:rsidRPr="00CC7F02">
              <w:t> </w:t>
            </w:r>
          </w:p>
        </w:tc>
        <w:tc>
          <w:tcPr>
            <w:tcW w:w="1574" w:type="dxa"/>
            <w:tcBorders>
              <w:top w:val="nil"/>
              <w:left w:val="double" w:sz="6" w:space="0" w:color="auto"/>
              <w:bottom w:val="nil"/>
              <w:right w:val="nil"/>
            </w:tcBorders>
            <w:tcMar>
              <w:left w:w="0" w:type="dxa"/>
              <w:right w:w="0" w:type="dxa"/>
            </w:tcMar>
            <w:vAlign w:val="center"/>
          </w:tcPr>
          <w:p w14:paraId="3AC2DA24" w14:textId="7C228C83" w:rsidR="00971D35" w:rsidRPr="00923CAB" w:rsidRDefault="00971D35" w:rsidP="00971D35">
            <w:pPr>
              <w:spacing w:after="0" w:line="240" w:lineRule="auto"/>
              <w:jc w:val="right"/>
            </w:pPr>
            <w:r w:rsidRPr="00923CAB">
              <w:t> </w:t>
            </w:r>
          </w:p>
        </w:tc>
      </w:tr>
      <w:tr w:rsidR="00971D35" w:rsidRPr="004777A2" w14:paraId="576D7611"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47A393AF" w14:textId="77777777" w:rsidR="00971D35" w:rsidRPr="00BC3C62" w:rsidRDefault="00971D35" w:rsidP="00971D35">
            <w:pPr>
              <w:spacing w:after="0" w:line="240" w:lineRule="auto"/>
              <w:rPr>
                <w:lang w:val="en-US"/>
              </w:rPr>
            </w:pPr>
            <w:r w:rsidRPr="00BC3C62">
              <w:rPr>
                <w:lang w:val="en-US"/>
              </w:rPr>
              <w:t>Sale of fixed assets</w:t>
            </w:r>
          </w:p>
        </w:tc>
        <w:tc>
          <w:tcPr>
            <w:tcW w:w="0" w:type="auto"/>
            <w:tcBorders>
              <w:top w:val="nil"/>
              <w:left w:val="nil"/>
              <w:bottom w:val="nil"/>
              <w:right w:val="nil"/>
            </w:tcBorders>
            <w:tcMar>
              <w:left w:w="0" w:type="dxa"/>
              <w:right w:w="0" w:type="dxa"/>
            </w:tcMar>
            <w:vAlign w:val="bottom"/>
          </w:tcPr>
          <w:p w14:paraId="69657EE8" w14:textId="77777777" w:rsidR="00971D35" w:rsidRPr="00BC3C62" w:rsidRDefault="00971D35" w:rsidP="00971D35">
            <w:pPr>
              <w:spacing w:after="0" w:line="240" w:lineRule="auto"/>
              <w:jc w:val="center"/>
              <w:rPr>
                <w:lang w:val="en-US"/>
              </w:rPr>
            </w:pPr>
          </w:p>
        </w:tc>
        <w:tc>
          <w:tcPr>
            <w:tcW w:w="0" w:type="auto"/>
            <w:tcBorders>
              <w:top w:val="nil"/>
              <w:left w:val="nil"/>
              <w:bottom w:val="nil"/>
              <w:right w:val="nil"/>
            </w:tcBorders>
            <w:tcMar>
              <w:left w:w="0" w:type="dxa"/>
              <w:right w:w="57" w:type="dxa"/>
            </w:tcMar>
            <w:vAlign w:val="center"/>
          </w:tcPr>
          <w:p w14:paraId="75C27E6B" w14:textId="3C16D318" w:rsidR="00971D35" w:rsidRPr="00CC7F02" w:rsidRDefault="00971D35" w:rsidP="00971D35">
            <w:pPr>
              <w:spacing w:after="0" w:line="240" w:lineRule="auto"/>
              <w:jc w:val="right"/>
            </w:pPr>
            <w:r w:rsidRPr="00CC7F02">
              <w:t xml:space="preserve"> -</w:t>
            </w:r>
          </w:p>
        </w:tc>
        <w:tc>
          <w:tcPr>
            <w:tcW w:w="0" w:type="auto"/>
            <w:tcBorders>
              <w:top w:val="nil"/>
              <w:left w:val="nil"/>
              <w:bottom w:val="nil"/>
              <w:right w:val="nil"/>
            </w:tcBorders>
            <w:tcMar>
              <w:left w:w="0" w:type="dxa"/>
              <w:right w:w="57" w:type="dxa"/>
            </w:tcMar>
            <w:vAlign w:val="center"/>
          </w:tcPr>
          <w:p w14:paraId="4178BD8A" w14:textId="560DB0DF" w:rsidR="00971D35" w:rsidRPr="00CC7F02" w:rsidRDefault="00971D35" w:rsidP="00971D35">
            <w:pPr>
              <w:spacing w:after="0" w:line="240" w:lineRule="auto"/>
              <w:jc w:val="right"/>
            </w:pPr>
            <w:r w:rsidRPr="00CC7F02">
              <w:t xml:space="preserve"> -</w:t>
            </w:r>
          </w:p>
        </w:tc>
        <w:tc>
          <w:tcPr>
            <w:tcW w:w="1504" w:type="dxa"/>
            <w:tcBorders>
              <w:top w:val="nil"/>
              <w:left w:val="nil"/>
              <w:bottom w:val="nil"/>
              <w:right w:val="nil"/>
            </w:tcBorders>
            <w:tcMar>
              <w:left w:w="0" w:type="dxa"/>
              <w:right w:w="57" w:type="dxa"/>
            </w:tcMar>
            <w:vAlign w:val="center"/>
          </w:tcPr>
          <w:p w14:paraId="500C3BE9" w14:textId="54088946" w:rsidR="00971D35" w:rsidRPr="00CC7F02" w:rsidRDefault="00971D35" w:rsidP="00971D35">
            <w:pPr>
              <w:spacing w:after="0" w:line="240" w:lineRule="auto"/>
              <w:jc w:val="right"/>
            </w:pPr>
            <w:r w:rsidRPr="00CC7F02">
              <w:t xml:space="preserve"> -</w:t>
            </w:r>
          </w:p>
        </w:tc>
        <w:tc>
          <w:tcPr>
            <w:tcW w:w="1478" w:type="dxa"/>
            <w:tcBorders>
              <w:top w:val="nil"/>
              <w:left w:val="nil"/>
              <w:bottom w:val="nil"/>
              <w:right w:val="nil"/>
            </w:tcBorders>
            <w:tcMar>
              <w:left w:w="0" w:type="dxa"/>
              <w:right w:w="57" w:type="dxa"/>
            </w:tcMar>
            <w:vAlign w:val="center"/>
          </w:tcPr>
          <w:p w14:paraId="00633F40" w14:textId="682936AD" w:rsidR="00971D35" w:rsidRPr="00CC7F02" w:rsidRDefault="00971D35" w:rsidP="00971D35">
            <w:pPr>
              <w:spacing w:after="0" w:line="240" w:lineRule="auto"/>
              <w:jc w:val="right"/>
            </w:pPr>
            <w:r w:rsidRPr="00CC7F02">
              <w:t>0.00</w:t>
            </w:r>
          </w:p>
        </w:tc>
        <w:tc>
          <w:tcPr>
            <w:tcW w:w="1574" w:type="dxa"/>
            <w:tcBorders>
              <w:top w:val="nil"/>
              <w:left w:val="double" w:sz="6" w:space="0" w:color="auto"/>
              <w:bottom w:val="nil"/>
              <w:right w:val="nil"/>
            </w:tcBorders>
            <w:tcMar>
              <w:left w:w="0" w:type="dxa"/>
              <w:right w:w="0" w:type="dxa"/>
            </w:tcMar>
            <w:vAlign w:val="center"/>
          </w:tcPr>
          <w:p w14:paraId="7A7E3969" w14:textId="3C4CFDE8" w:rsidR="00971D35" w:rsidRPr="00923CAB" w:rsidRDefault="00971D35" w:rsidP="00971D35">
            <w:pPr>
              <w:spacing w:after="0" w:line="240" w:lineRule="auto"/>
              <w:jc w:val="right"/>
            </w:pPr>
            <w:r w:rsidRPr="00923CAB">
              <w:t>0.00</w:t>
            </w:r>
          </w:p>
        </w:tc>
      </w:tr>
      <w:tr w:rsidR="00971D35" w:rsidRPr="004777A2" w14:paraId="3B1163E6"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1D575B3F" w14:textId="77777777" w:rsidR="00971D35" w:rsidRPr="00BC3C62" w:rsidRDefault="00971D35" w:rsidP="00971D35">
            <w:pPr>
              <w:spacing w:after="0" w:line="240" w:lineRule="auto"/>
              <w:rPr>
                <w:lang w:val="en-US"/>
              </w:rPr>
            </w:pPr>
            <w:r w:rsidRPr="00BC3C62">
              <w:rPr>
                <w:lang w:val="en-US"/>
              </w:rPr>
              <w:t>Sale of investments</w:t>
            </w:r>
          </w:p>
        </w:tc>
        <w:tc>
          <w:tcPr>
            <w:tcW w:w="0" w:type="auto"/>
            <w:tcBorders>
              <w:top w:val="nil"/>
              <w:left w:val="nil"/>
              <w:bottom w:val="nil"/>
              <w:right w:val="nil"/>
            </w:tcBorders>
            <w:tcMar>
              <w:left w:w="0" w:type="dxa"/>
              <w:right w:w="0" w:type="dxa"/>
            </w:tcMar>
            <w:vAlign w:val="bottom"/>
          </w:tcPr>
          <w:p w14:paraId="3B543709" w14:textId="77777777" w:rsidR="00971D35" w:rsidRPr="00BC3C62" w:rsidRDefault="00971D35" w:rsidP="00971D35">
            <w:pPr>
              <w:spacing w:after="0" w:line="240" w:lineRule="auto"/>
              <w:jc w:val="center"/>
              <w:rPr>
                <w:lang w:val="en-US"/>
              </w:rPr>
            </w:pPr>
          </w:p>
        </w:tc>
        <w:tc>
          <w:tcPr>
            <w:tcW w:w="0" w:type="auto"/>
            <w:tcBorders>
              <w:top w:val="nil"/>
              <w:left w:val="nil"/>
              <w:bottom w:val="nil"/>
              <w:right w:val="nil"/>
            </w:tcBorders>
            <w:tcMar>
              <w:left w:w="0" w:type="dxa"/>
              <w:right w:w="57" w:type="dxa"/>
            </w:tcMar>
            <w:vAlign w:val="center"/>
          </w:tcPr>
          <w:p w14:paraId="28D0221F" w14:textId="7F1BE149" w:rsidR="00971D35" w:rsidRPr="00CC7F02" w:rsidRDefault="00971D35" w:rsidP="00971D35">
            <w:pPr>
              <w:spacing w:after="0" w:line="240" w:lineRule="auto"/>
              <w:jc w:val="right"/>
            </w:pPr>
            <w:r w:rsidRPr="00CC7F02">
              <w:t xml:space="preserve"> -</w:t>
            </w:r>
          </w:p>
        </w:tc>
        <w:tc>
          <w:tcPr>
            <w:tcW w:w="0" w:type="auto"/>
            <w:tcBorders>
              <w:top w:val="nil"/>
              <w:left w:val="nil"/>
              <w:bottom w:val="nil"/>
              <w:right w:val="nil"/>
            </w:tcBorders>
            <w:tcMar>
              <w:left w:w="0" w:type="dxa"/>
              <w:right w:w="57" w:type="dxa"/>
            </w:tcMar>
            <w:vAlign w:val="center"/>
          </w:tcPr>
          <w:p w14:paraId="53B9CE89" w14:textId="3E56882A" w:rsidR="00971D35" w:rsidRPr="00CC7F02" w:rsidRDefault="00971D35" w:rsidP="00971D35">
            <w:pPr>
              <w:spacing w:after="0" w:line="240" w:lineRule="auto"/>
              <w:jc w:val="right"/>
            </w:pPr>
            <w:r w:rsidRPr="00CC7F02">
              <w:t xml:space="preserve"> -</w:t>
            </w:r>
          </w:p>
        </w:tc>
        <w:tc>
          <w:tcPr>
            <w:tcW w:w="1504" w:type="dxa"/>
            <w:tcBorders>
              <w:top w:val="nil"/>
              <w:left w:val="nil"/>
              <w:bottom w:val="nil"/>
              <w:right w:val="nil"/>
            </w:tcBorders>
            <w:tcMar>
              <w:left w:w="0" w:type="dxa"/>
              <w:right w:w="57" w:type="dxa"/>
            </w:tcMar>
            <w:vAlign w:val="center"/>
          </w:tcPr>
          <w:p w14:paraId="1A353E5B" w14:textId="164BB934" w:rsidR="00971D35" w:rsidRPr="00CC7F02" w:rsidRDefault="00971D35" w:rsidP="00971D35">
            <w:pPr>
              <w:spacing w:after="0" w:line="240" w:lineRule="auto"/>
              <w:jc w:val="right"/>
            </w:pPr>
            <w:r w:rsidRPr="00CC7F02">
              <w:t xml:space="preserve"> -</w:t>
            </w:r>
          </w:p>
        </w:tc>
        <w:tc>
          <w:tcPr>
            <w:tcW w:w="1478" w:type="dxa"/>
            <w:tcBorders>
              <w:top w:val="nil"/>
              <w:left w:val="nil"/>
              <w:bottom w:val="nil"/>
              <w:right w:val="nil"/>
            </w:tcBorders>
            <w:tcMar>
              <w:left w:w="0" w:type="dxa"/>
              <w:right w:w="57" w:type="dxa"/>
            </w:tcMar>
            <w:vAlign w:val="center"/>
          </w:tcPr>
          <w:p w14:paraId="07A5E1B5" w14:textId="6DA89F0A" w:rsidR="00971D35" w:rsidRPr="00CC7F02" w:rsidRDefault="00971D35" w:rsidP="00971D35">
            <w:pPr>
              <w:spacing w:after="0" w:line="240" w:lineRule="auto"/>
              <w:jc w:val="right"/>
            </w:pPr>
            <w:r w:rsidRPr="00CC7F02">
              <w:t>0.00</w:t>
            </w:r>
          </w:p>
        </w:tc>
        <w:tc>
          <w:tcPr>
            <w:tcW w:w="1574" w:type="dxa"/>
            <w:tcBorders>
              <w:top w:val="nil"/>
              <w:left w:val="double" w:sz="6" w:space="0" w:color="auto"/>
              <w:bottom w:val="nil"/>
              <w:right w:val="nil"/>
            </w:tcBorders>
            <w:tcMar>
              <w:left w:w="0" w:type="dxa"/>
              <w:right w:w="0" w:type="dxa"/>
            </w:tcMar>
            <w:vAlign w:val="center"/>
          </w:tcPr>
          <w:p w14:paraId="01D09C86" w14:textId="4D66653F" w:rsidR="00971D35" w:rsidRPr="00923CAB" w:rsidRDefault="00971D35" w:rsidP="00971D35">
            <w:pPr>
              <w:spacing w:after="0" w:line="240" w:lineRule="auto"/>
              <w:jc w:val="right"/>
            </w:pPr>
            <w:r w:rsidRPr="00923CAB">
              <w:t>0.00</w:t>
            </w:r>
          </w:p>
        </w:tc>
      </w:tr>
      <w:tr w:rsidR="00971D35" w:rsidRPr="004777A2" w14:paraId="7E5E8725"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25323045" w14:textId="77777777" w:rsidR="00971D35" w:rsidRPr="00BC3C62" w:rsidRDefault="00971D35" w:rsidP="00971D35">
            <w:pPr>
              <w:spacing w:after="0" w:line="240" w:lineRule="auto"/>
              <w:rPr>
                <w:b/>
                <w:bCs w:val="0"/>
                <w:lang w:val="en-US"/>
              </w:rPr>
            </w:pPr>
            <w:r w:rsidRPr="00BC3C62">
              <w:rPr>
                <w:b/>
                <w:bCs w:val="0"/>
                <w:lang w:val="en-US"/>
              </w:rPr>
              <w:t>Total Receipts</w:t>
            </w:r>
          </w:p>
        </w:tc>
        <w:tc>
          <w:tcPr>
            <w:tcW w:w="0" w:type="auto"/>
            <w:tcBorders>
              <w:top w:val="nil"/>
              <w:left w:val="nil"/>
              <w:bottom w:val="nil"/>
              <w:right w:val="nil"/>
            </w:tcBorders>
            <w:tcMar>
              <w:left w:w="0" w:type="dxa"/>
              <w:right w:w="0" w:type="dxa"/>
            </w:tcMar>
            <w:vAlign w:val="bottom"/>
          </w:tcPr>
          <w:p w14:paraId="11729D03" w14:textId="77777777" w:rsidR="00971D35" w:rsidRPr="00FF349B" w:rsidRDefault="00971D35" w:rsidP="00971D35">
            <w:pPr>
              <w:spacing w:after="0" w:line="240" w:lineRule="auto"/>
              <w:jc w:val="center"/>
              <w:rPr>
                <w:b/>
                <w:bCs w:val="0"/>
                <w:highlight w:val="yellow"/>
                <w:lang w:val="en-US"/>
              </w:rPr>
            </w:pPr>
          </w:p>
        </w:tc>
        <w:tc>
          <w:tcPr>
            <w:tcW w:w="0" w:type="auto"/>
            <w:tcBorders>
              <w:top w:val="single" w:sz="4" w:space="0" w:color="auto"/>
              <w:left w:val="nil"/>
              <w:bottom w:val="double" w:sz="6" w:space="0" w:color="auto"/>
              <w:right w:val="nil"/>
            </w:tcBorders>
            <w:tcMar>
              <w:left w:w="0" w:type="dxa"/>
              <w:right w:w="57" w:type="dxa"/>
            </w:tcMar>
            <w:vAlign w:val="center"/>
          </w:tcPr>
          <w:p w14:paraId="74FE3CAD" w14:textId="792DE63D" w:rsidR="00971D35" w:rsidRPr="00CC7F02" w:rsidRDefault="00971D35" w:rsidP="00971D35">
            <w:pPr>
              <w:spacing w:after="0" w:line="240" w:lineRule="auto"/>
              <w:jc w:val="right"/>
            </w:pPr>
            <w:r w:rsidRPr="00CC7F02">
              <w:t>3</w:t>
            </w:r>
            <w:r w:rsidR="00FF349B" w:rsidRPr="00CC7F02">
              <w:t>5</w:t>
            </w:r>
            <w:r w:rsidRPr="00CC7F02">
              <w:t>,066.29</w:t>
            </w:r>
          </w:p>
        </w:tc>
        <w:tc>
          <w:tcPr>
            <w:tcW w:w="0" w:type="auto"/>
            <w:tcBorders>
              <w:top w:val="single" w:sz="4" w:space="0" w:color="auto"/>
              <w:left w:val="nil"/>
              <w:bottom w:val="double" w:sz="6" w:space="0" w:color="auto"/>
              <w:right w:val="nil"/>
            </w:tcBorders>
            <w:tcMar>
              <w:left w:w="0" w:type="dxa"/>
              <w:right w:w="57" w:type="dxa"/>
            </w:tcMar>
            <w:vAlign w:val="center"/>
          </w:tcPr>
          <w:p w14:paraId="586AA8B7" w14:textId="65EDEA1E" w:rsidR="00971D35" w:rsidRPr="00CC7F02" w:rsidRDefault="00971D35" w:rsidP="00971D35">
            <w:pPr>
              <w:spacing w:after="0" w:line="240" w:lineRule="auto"/>
              <w:jc w:val="right"/>
            </w:pPr>
            <w:r w:rsidRPr="00CC7F02">
              <w:t>1,</w:t>
            </w:r>
            <w:r w:rsidR="00FF349B" w:rsidRPr="00CC7F02">
              <w:t>000.00</w:t>
            </w:r>
          </w:p>
        </w:tc>
        <w:tc>
          <w:tcPr>
            <w:tcW w:w="1504" w:type="dxa"/>
            <w:tcBorders>
              <w:top w:val="single" w:sz="4" w:space="0" w:color="auto"/>
              <w:left w:val="nil"/>
              <w:bottom w:val="double" w:sz="6" w:space="0" w:color="auto"/>
              <w:right w:val="nil"/>
            </w:tcBorders>
            <w:tcMar>
              <w:left w:w="0" w:type="dxa"/>
              <w:right w:w="57" w:type="dxa"/>
            </w:tcMar>
            <w:vAlign w:val="center"/>
          </w:tcPr>
          <w:p w14:paraId="0ED755AA" w14:textId="617538EE" w:rsidR="00971D35" w:rsidRPr="00CC7F02" w:rsidRDefault="00971D35" w:rsidP="00971D35">
            <w:pPr>
              <w:spacing w:after="0" w:line="240" w:lineRule="auto"/>
              <w:jc w:val="right"/>
            </w:pPr>
            <w:r w:rsidRPr="00CC7F02">
              <w:t>0.00</w:t>
            </w:r>
          </w:p>
        </w:tc>
        <w:tc>
          <w:tcPr>
            <w:tcW w:w="1478" w:type="dxa"/>
            <w:tcBorders>
              <w:top w:val="single" w:sz="4" w:space="0" w:color="auto"/>
              <w:left w:val="nil"/>
              <w:bottom w:val="double" w:sz="6" w:space="0" w:color="auto"/>
              <w:right w:val="nil"/>
            </w:tcBorders>
            <w:tcMar>
              <w:left w:w="0" w:type="dxa"/>
              <w:right w:w="57" w:type="dxa"/>
            </w:tcMar>
            <w:vAlign w:val="center"/>
          </w:tcPr>
          <w:p w14:paraId="75FE24C9" w14:textId="09380A8D" w:rsidR="00971D35" w:rsidRPr="00CC7F02" w:rsidRDefault="00971D35" w:rsidP="00971D35">
            <w:pPr>
              <w:spacing w:after="0" w:line="240" w:lineRule="auto"/>
              <w:jc w:val="right"/>
            </w:pPr>
            <w:r w:rsidRPr="00CC7F02">
              <w:t>36,066.29</w:t>
            </w:r>
          </w:p>
        </w:tc>
        <w:tc>
          <w:tcPr>
            <w:tcW w:w="1574" w:type="dxa"/>
            <w:tcBorders>
              <w:top w:val="single" w:sz="4" w:space="0" w:color="auto"/>
              <w:left w:val="double" w:sz="6" w:space="0" w:color="auto"/>
              <w:bottom w:val="double" w:sz="6" w:space="0" w:color="auto"/>
              <w:right w:val="nil"/>
            </w:tcBorders>
            <w:tcMar>
              <w:left w:w="0" w:type="dxa"/>
              <w:right w:w="0" w:type="dxa"/>
            </w:tcMar>
            <w:vAlign w:val="center"/>
          </w:tcPr>
          <w:p w14:paraId="31D61E8B" w14:textId="0D402EBB" w:rsidR="00971D35" w:rsidRPr="00E31529" w:rsidRDefault="00971D35" w:rsidP="00971D35">
            <w:pPr>
              <w:spacing w:after="0" w:line="240" w:lineRule="auto"/>
              <w:jc w:val="right"/>
            </w:pPr>
            <w:r w:rsidRPr="00E31529">
              <w:t>44,113.55</w:t>
            </w:r>
          </w:p>
        </w:tc>
      </w:tr>
      <w:tr w:rsidR="00971D35" w:rsidRPr="004777A2" w14:paraId="50AEA4EB"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0B738FAE" w14:textId="77777777" w:rsidR="00971D35" w:rsidRPr="00BC3C62" w:rsidRDefault="00971D35" w:rsidP="00971D35">
            <w:pPr>
              <w:spacing w:after="0" w:line="240" w:lineRule="auto"/>
              <w:rPr>
                <w:lang w:val="en-US"/>
              </w:rPr>
            </w:pPr>
          </w:p>
        </w:tc>
        <w:tc>
          <w:tcPr>
            <w:tcW w:w="0" w:type="auto"/>
            <w:tcBorders>
              <w:top w:val="nil"/>
              <w:left w:val="nil"/>
              <w:bottom w:val="nil"/>
              <w:right w:val="nil"/>
            </w:tcBorders>
            <w:tcMar>
              <w:left w:w="0" w:type="dxa"/>
              <w:right w:w="0" w:type="dxa"/>
            </w:tcMar>
            <w:vAlign w:val="bottom"/>
          </w:tcPr>
          <w:p w14:paraId="6B5BB5CA" w14:textId="77777777" w:rsidR="00971D35" w:rsidRPr="00BC3C62" w:rsidRDefault="00971D35" w:rsidP="00971D35">
            <w:pPr>
              <w:spacing w:after="0" w:line="240" w:lineRule="auto"/>
              <w:jc w:val="center"/>
              <w:rPr>
                <w:lang w:val="en-US"/>
              </w:rPr>
            </w:pPr>
          </w:p>
        </w:tc>
        <w:tc>
          <w:tcPr>
            <w:tcW w:w="0" w:type="auto"/>
            <w:tcBorders>
              <w:top w:val="nil"/>
              <w:left w:val="nil"/>
              <w:bottom w:val="nil"/>
              <w:right w:val="nil"/>
            </w:tcBorders>
            <w:tcMar>
              <w:left w:w="0" w:type="dxa"/>
              <w:right w:w="57" w:type="dxa"/>
            </w:tcMar>
            <w:vAlign w:val="center"/>
          </w:tcPr>
          <w:p w14:paraId="3859ED56" w14:textId="4981E9BB" w:rsidR="00971D35" w:rsidRPr="00CC7F02" w:rsidRDefault="00971D35" w:rsidP="00971D35">
            <w:pPr>
              <w:spacing w:after="0" w:line="240" w:lineRule="auto"/>
              <w:jc w:val="right"/>
            </w:pPr>
            <w:r w:rsidRPr="00CC7F02">
              <w:t> </w:t>
            </w:r>
          </w:p>
        </w:tc>
        <w:tc>
          <w:tcPr>
            <w:tcW w:w="0" w:type="auto"/>
            <w:tcBorders>
              <w:top w:val="nil"/>
              <w:left w:val="nil"/>
              <w:bottom w:val="nil"/>
              <w:right w:val="nil"/>
            </w:tcBorders>
            <w:tcMar>
              <w:left w:w="0" w:type="dxa"/>
              <w:right w:w="57" w:type="dxa"/>
            </w:tcMar>
            <w:vAlign w:val="center"/>
          </w:tcPr>
          <w:p w14:paraId="6CF2C5E5" w14:textId="77777777" w:rsidR="00971D35" w:rsidRPr="00CC7F02" w:rsidRDefault="00971D35" w:rsidP="00971D35">
            <w:pPr>
              <w:spacing w:after="0" w:line="240" w:lineRule="auto"/>
              <w:jc w:val="right"/>
            </w:pPr>
          </w:p>
        </w:tc>
        <w:tc>
          <w:tcPr>
            <w:tcW w:w="1504" w:type="dxa"/>
            <w:tcBorders>
              <w:top w:val="nil"/>
              <w:left w:val="nil"/>
              <w:bottom w:val="nil"/>
              <w:right w:val="nil"/>
            </w:tcBorders>
            <w:tcMar>
              <w:left w:w="0" w:type="dxa"/>
              <w:right w:w="57" w:type="dxa"/>
            </w:tcMar>
            <w:vAlign w:val="center"/>
          </w:tcPr>
          <w:p w14:paraId="389ED13C" w14:textId="77777777" w:rsidR="00971D35" w:rsidRPr="00CC7F02" w:rsidRDefault="00971D35" w:rsidP="00971D35">
            <w:pPr>
              <w:spacing w:after="0" w:line="240" w:lineRule="auto"/>
              <w:jc w:val="right"/>
            </w:pPr>
          </w:p>
        </w:tc>
        <w:tc>
          <w:tcPr>
            <w:tcW w:w="1478" w:type="dxa"/>
            <w:tcBorders>
              <w:top w:val="nil"/>
              <w:left w:val="nil"/>
              <w:bottom w:val="nil"/>
              <w:right w:val="nil"/>
            </w:tcBorders>
            <w:tcMar>
              <w:left w:w="0" w:type="dxa"/>
              <w:right w:w="57" w:type="dxa"/>
            </w:tcMar>
            <w:vAlign w:val="center"/>
          </w:tcPr>
          <w:p w14:paraId="3FCDCC21" w14:textId="17F0835A" w:rsidR="00971D35" w:rsidRPr="00CC7F02" w:rsidRDefault="00971D35" w:rsidP="00971D35">
            <w:pPr>
              <w:spacing w:after="0" w:line="240" w:lineRule="auto"/>
              <w:jc w:val="right"/>
            </w:pPr>
            <w:r w:rsidRPr="00CC7F02">
              <w:t> </w:t>
            </w:r>
          </w:p>
        </w:tc>
        <w:tc>
          <w:tcPr>
            <w:tcW w:w="1574" w:type="dxa"/>
            <w:tcBorders>
              <w:top w:val="nil"/>
              <w:left w:val="double" w:sz="6" w:space="0" w:color="auto"/>
              <w:bottom w:val="nil"/>
              <w:right w:val="nil"/>
            </w:tcBorders>
            <w:tcMar>
              <w:left w:w="0" w:type="dxa"/>
              <w:right w:w="0" w:type="dxa"/>
            </w:tcMar>
            <w:vAlign w:val="center"/>
          </w:tcPr>
          <w:p w14:paraId="551CE5F4" w14:textId="72331E69" w:rsidR="00971D35" w:rsidRPr="00E31529" w:rsidRDefault="00971D35" w:rsidP="00971D35">
            <w:pPr>
              <w:spacing w:after="0" w:line="240" w:lineRule="auto"/>
              <w:jc w:val="right"/>
            </w:pPr>
            <w:r w:rsidRPr="00E31529">
              <w:t> </w:t>
            </w:r>
          </w:p>
        </w:tc>
      </w:tr>
      <w:tr w:rsidR="00971D35" w:rsidRPr="004777A2" w14:paraId="6F866F4E"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56F9BF0F" w14:textId="77777777" w:rsidR="00971D35" w:rsidRPr="00BC3C62" w:rsidRDefault="00971D35" w:rsidP="00971D35">
            <w:pPr>
              <w:spacing w:after="0" w:line="240" w:lineRule="auto"/>
              <w:rPr>
                <w:b/>
                <w:bCs w:val="0"/>
                <w:lang w:val="en-US"/>
              </w:rPr>
            </w:pPr>
            <w:r w:rsidRPr="00BC3C62">
              <w:rPr>
                <w:b/>
                <w:bCs w:val="0"/>
                <w:lang w:val="en-US"/>
              </w:rPr>
              <w:t>PAYMENTS</w:t>
            </w:r>
          </w:p>
        </w:tc>
        <w:tc>
          <w:tcPr>
            <w:tcW w:w="0" w:type="auto"/>
            <w:tcBorders>
              <w:top w:val="nil"/>
              <w:left w:val="nil"/>
              <w:bottom w:val="nil"/>
              <w:right w:val="nil"/>
            </w:tcBorders>
            <w:tcMar>
              <w:left w:w="0" w:type="dxa"/>
              <w:right w:w="0" w:type="dxa"/>
            </w:tcMar>
            <w:vAlign w:val="bottom"/>
          </w:tcPr>
          <w:p w14:paraId="46238DAC" w14:textId="77777777" w:rsidR="00971D35" w:rsidRPr="00BC3C62" w:rsidRDefault="00971D35" w:rsidP="00971D35">
            <w:pPr>
              <w:spacing w:after="0" w:line="240" w:lineRule="auto"/>
              <w:jc w:val="center"/>
              <w:rPr>
                <w:b/>
                <w:bCs w:val="0"/>
                <w:lang w:val="en-US"/>
              </w:rPr>
            </w:pPr>
          </w:p>
        </w:tc>
        <w:tc>
          <w:tcPr>
            <w:tcW w:w="0" w:type="auto"/>
            <w:tcBorders>
              <w:top w:val="nil"/>
              <w:left w:val="nil"/>
              <w:bottom w:val="nil"/>
              <w:right w:val="nil"/>
            </w:tcBorders>
            <w:tcMar>
              <w:left w:w="0" w:type="dxa"/>
              <w:right w:w="57" w:type="dxa"/>
            </w:tcMar>
            <w:vAlign w:val="center"/>
          </w:tcPr>
          <w:p w14:paraId="5CFED68D" w14:textId="77777777" w:rsidR="00971D35" w:rsidRPr="00CC7F02" w:rsidRDefault="00971D35" w:rsidP="00971D35">
            <w:pPr>
              <w:spacing w:after="0" w:line="240" w:lineRule="auto"/>
              <w:jc w:val="right"/>
              <w:rPr>
                <w:b/>
                <w:bCs w:val="0"/>
              </w:rPr>
            </w:pPr>
          </w:p>
        </w:tc>
        <w:tc>
          <w:tcPr>
            <w:tcW w:w="0" w:type="auto"/>
            <w:tcBorders>
              <w:top w:val="nil"/>
              <w:left w:val="nil"/>
              <w:bottom w:val="nil"/>
              <w:right w:val="nil"/>
            </w:tcBorders>
            <w:tcMar>
              <w:left w:w="0" w:type="dxa"/>
              <w:right w:w="57" w:type="dxa"/>
            </w:tcMar>
            <w:vAlign w:val="bottom"/>
          </w:tcPr>
          <w:p w14:paraId="3779BB9C" w14:textId="77777777" w:rsidR="00971D35" w:rsidRPr="00CC7F02" w:rsidRDefault="00971D35" w:rsidP="00971D35">
            <w:pPr>
              <w:spacing w:after="0" w:line="240" w:lineRule="auto"/>
              <w:jc w:val="right"/>
            </w:pPr>
          </w:p>
        </w:tc>
        <w:tc>
          <w:tcPr>
            <w:tcW w:w="1504" w:type="dxa"/>
            <w:tcBorders>
              <w:top w:val="nil"/>
              <w:left w:val="nil"/>
              <w:bottom w:val="nil"/>
              <w:right w:val="nil"/>
            </w:tcBorders>
            <w:tcMar>
              <w:left w:w="0" w:type="dxa"/>
              <w:right w:w="57" w:type="dxa"/>
            </w:tcMar>
            <w:vAlign w:val="center"/>
          </w:tcPr>
          <w:p w14:paraId="541F2816" w14:textId="77777777" w:rsidR="00971D35" w:rsidRPr="00CC7F02" w:rsidRDefault="00971D35" w:rsidP="00971D35">
            <w:pPr>
              <w:spacing w:after="0" w:line="240" w:lineRule="auto"/>
              <w:jc w:val="right"/>
            </w:pPr>
          </w:p>
        </w:tc>
        <w:tc>
          <w:tcPr>
            <w:tcW w:w="1478" w:type="dxa"/>
            <w:tcBorders>
              <w:top w:val="nil"/>
              <w:left w:val="nil"/>
              <w:bottom w:val="nil"/>
              <w:right w:val="nil"/>
            </w:tcBorders>
            <w:tcMar>
              <w:left w:w="0" w:type="dxa"/>
              <w:right w:w="57" w:type="dxa"/>
            </w:tcMar>
            <w:vAlign w:val="center"/>
          </w:tcPr>
          <w:p w14:paraId="4A51BAB8" w14:textId="2E228F9E" w:rsidR="00971D35" w:rsidRPr="00CC7F02" w:rsidRDefault="00971D35" w:rsidP="00971D35">
            <w:pPr>
              <w:spacing w:after="0" w:line="240" w:lineRule="auto"/>
              <w:jc w:val="right"/>
            </w:pPr>
            <w:r w:rsidRPr="00CC7F02">
              <w:t> </w:t>
            </w:r>
          </w:p>
        </w:tc>
        <w:tc>
          <w:tcPr>
            <w:tcW w:w="1574" w:type="dxa"/>
            <w:tcBorders>
              <w:top w:val="nil"/>
              <w:left w:val="double" w:sz="6" w:space="0" w:color="auto"/>
              <w:bottom w:val="nil"/>
              <w:right w:val="nil"/>
            </w:tcBorders>
            <w:tcMar>
              <w:left w:w="0" w:type="dxa"/>
              <w:right w:w="0" w:type="dxa"/>
            </w:tcMar>
            <w:vAlign w:val="center"/>
          </w:tcPr>
          <w:p w14:paraId="3C74FFCF" w14:textId="4F42DD0A" w:rsidR="00971D35" w:rsidRPr="00E31529" w:rsidRDefault="00971D35" w:rsidP="00971D35">
            <w:pPr>
              <w:spacing w:after="0" w:line="240" w:lineRule="auto"/>
              <w:jc w:val="right"/>
            </w:pPr>
            <w:r w:rsidRPr="00E31529">
              <w:t> </w:t>
            </w:r>
          </w:p>
        </w:tc>
      </w:tr>
      <w:tr w:rsidR="00971D35" w:rsidRPr="004777A2" w14:paraId="301C9342"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1368EBA4" w14:textId="77777777" w:rsidR="00971D35" w:rsidRPr="00BC3C62" w:rsidRDefault="00971D35" w:rsidP="00971D35">
            <w:pPr>
              <w:spacing w:after="0" w:line="240" w:lineRule="auto"/>
              <w:rPr>
                <w:lang w:val="en-US"/>
              </w:rPr>
            </w:pPr>
            <w:r w:rsidRPr="00BC3C62">
              <w:rPr>
                <w:lang w:val="en-US"/>
              </w:rPr>
              <w:t xml:space="preserve">Costs of generating funds      </w:t>
            </w:r>
          </w:p>
        </w:tc>
        <w:tc>
          <w:tcPr>
            <w:tcW w:w="0" w:type="auto"/>
            <w:tcBorders>
              <w:top w:val="nil"/>
              <w:left w:val="nil"/>
              <w:bottom w:val="nil"/>
              <w:right w:val="nil"/>
            </w:tcBorders>
            <w:tcMar>
              <w:left w:w="0" w:type="dxa"/>
              <w:right w:w="0" w:type="dxa"/>
            </w:tcMar>
            <w:vAlign w:val="bottom"/>
          </w:tcPr>
          <w:p w14:paraId="3B24A00F" w14:textId="77777777" w:rsidR="00971D35" w:rsidRPr="00BC3C62" w:rsidRDefault="00971D35" w:rsidP="00971D35">
            <w:pPr>
              <w:spacing w:after="0" w:line="240" w:lineRule="auto"/>
              <w:jc w:val="center"/>
              <w:rPr>
                <w:lang w:val="en-US"/>
              </w:rPr>
            </w:pPr>
            <w:r w:rsidRPr="00BC3C62">
              <w:rPr>
                <w:lang w:val="en-US"/>
              </w:rPr>
              <w:t>4</w:t>
            </w:r>
          </w:p>
        </w:tc>
        <w:tc>
          <w:tcPr>
            <w:tcW w:w="0" w:type="auto"/>
            <w:tcBorders>
              <w:top w:val="nil"/>
              <w:left w:val="nil"/>
              <w:bottom w:val="nil"/>
              <w:right w:val="nil"/>
            </w:tcBorders>
            <w:noWrap/>
            <w:tcMar>
              <w:left w:w="0" w:type="dxa"/>
              <w:right w:w="57" w:type="dxa"/>
            </w:tcMar>
            <w:vAlign w:val="center"/>
          </w:tcPr>
          <w:p w14:paraId="071D431C" w14:textId="2D1034EB" w:rsidR="00971D35" w:rsidRPr="00CC7F02" w:rsidRDefault="00971D35" w:rsidP="00971D35">
            <w:pPr>
              <w:spacing w:after="0" w:line="240" w:lineRule="auto"/>
              <w:jc w:val="right"/>
            </w:pPr>
            <w:r w:rsidRPr="00CC7F02">
              <w:t>86.82</w:t>
            </w:r>
          </w:p>
        </w:tc>
        <w:tc>
          <w:tcPr>
            <w:tcW w:w="0" w:type="auto"/>
            <w:tcBorders>
              <w:top w:val="nil"/>
              <w:left w:val="nil"/>
              <w:bottom w:val="nil"/>
              <w:right w:val="nil"/>
            </w:tcBorders>
            <w:tcMar>
              <w:left w:w="0" w:type="dxa"/>
              <w:right w:w="57" w:type="dxa"/>
            </w:tcMar>
            <w:vAlign w:val="center"/>
          </w:tcPr>
          <w:p w14:paraId="08A42C9E" w14:textId="60896F4E" w:rsidR="00971D35" w:rsidRPr="00CC7F02" w:rsidRDefault="00971D35" w:rsidP="00971D35">
            <w:pPr>
              <w:spacing w:after="0" w:line="240" w:lineRule="auto"/>
              <w:jc w:val="right"/>
            </w:pPr>
          </w:p>
        </w:tc>
        <w:tc>
          <w:tcPr>
            <w:tcW w:w="1504" w:type="dxa"/>
            <w:tcBorders>
              <w:top w:val="nil"/>
              <w:left w:val="nil"/>
              <w:bottom w:val="nil"/>
              <w:right w:val="nil"/>
            </w:tcBorders>
            <w:tcMar>
              <w:left w:w="0" w:type="dxa"/>
              <w:right w:w="57" w:type="dxa"/>
            </w:tcMar>
            <w:vAlign w:val="center"/>
          </w:tcPr>
          <w:p w14:paraId="1D5059A8" w14:textId="162D3CFD" w:rsidR="00971D35" w:rsidRPr="00CC7F02" w:rsidRDefault="00971D35" w:rsidP="00971D35">
            <w:pPr>
              <w:spacing w:after="0" w:line="240" w:lineRule="auto"/>
              <w:jc w:val="right"/>
            </w:pPr>
          </w:p>
        </w:tc>
        <w:tc>
          <w:tcPr>
            <w:tcW w:w="1478" w:type="dxa"/>
            <w:tcBorders>
              <w:top w:val="nil"/>
              <w:left w:val="nil"/>
              <w:bottom w:val="nil"/>
              <w:right w:val="nil"/>
            </w:tcBorders>
            <w:tcMar>
              <w:left w:w="0" w:type="dxa"/>
              <w:right w:w="57" w:type="dxa"/>
            </w:tcMar>
            <w:vAlign w:val="center"/>
          </w:tcPr>
          <w:p w14:paraId="2E8C349C" w14:textId="4050BFC2" w:rsidR="00971D35" w:rsidRPr="00CC7F02" w:rsidRDefault="00971D35" w:rsidP="00971D35">
            <w:pPr>
              <w:spacing w:after="0" w:line="240" w:lineRule="auto"/>
              <w:jc w:val="right"/>
            </w:pPr>
            <w:r w:rsidRPr="00CC7F02">
              <w:t>86.82</w:t>
            </w:r>
          </w:p>
        </w:tc>
        <w:tc>
          <w:tcPr>
            <w:tcW w:w="1574" w:type="dxa"/>
            <w:tcBorders>
              <w:top w:val="nil"/>
              <w:left w:val="double" w:sz="6" w:space="0" w:color="auto"/>
              <w:bottom w:val="nil"/>
              <w:right w:val="nil"/>
            </w:tcBorders>
            <w:tcMar>
              <w:left w:w="0" w:type="dxa"/>
              <w:right w:w="0" w:type="dxa"/>
            </w:tcMar>
            <w:vAlign w:val="center"/>
          </w:tcPr>
          <w:p w14:paraId="53CB0F73" w14:textId="4EBC33FF" w:rsidR="00971D35" w:rsidRPr="00E31529" w:rsidRDefault="00971D35" w:rsidP="00971D35">
            <w:pPr>
              <w:spacing w:after="0" w:line="240" w:lineRule="auto"/>
              <w:jc w:val="right"/>
            </w:pPr>
            <w:r w:rsidRPr="00E31529">
              <w:t>98.72</w:t>
            </w:r>
          </w:p>
        </w:tc>
      </w:tr>
      <w:tr w:rsidR="00130B68" w:rsidRPr="004777A2" w14:paraId="67BA56F4" w14:textId="77777777" w:rsidTr="00807D3E">
        <w:trPr>
          <w:trHeight w:val="340"/>
          <w:jc w:val="center"/>
        </w:trPr>
        <w:tc>
          <w:tcPr>
            <w:tcW w:w="4000" w:type="dxa"/>
            <w:tcBorders>
              <w:top w:val="nil"/>
              <w:left w:val="nil"/>
              <w:bottom w:val="nil"/>
              <w:right w:val="nil"/>
            </w:tcBorders>
            <w:tcMar>
              <w:left w:w="0" w:type="dxa"/>
              <w:right w:w="0" w:type="dxa"/>
            </w:tcMar>
            <w:vAlign w:val="bottom"/>
          </w:tcPr>
          <w:p w14:paraId="534A14B5" w14:textId="77777777" w:rsidR="00130B68" w:rsidRPr="00BC3C62" w:rsidRDefault="00130B68" w:rsidP="00130B68">
            <w:pPr>
              <w:spacing w:after="0" w:line="240" w:lineRule="auto"/>
              <w:rPr>
                <w:lang w:val="en-US"/>
              </w:rPr>
            </w:pPr>
            <w:r w:rsidRPr="00BC3C62">
              <w:rPr>
                <w:lang w:val="en-US"/>
              </w:rPr>
              <w:t xml:space="preserve">Charitable activities               </w:t>
            </w:r>
          </w:p>
        </w:tc>
        <w:tc>
          <w:tcPr>
            <w:tcW w:w="0" w:type="auto"/>
            <w:tcBorders>
              <w:top w:val="nil"/>
              <w:left w:val="nil"/>
              <w:bottom w:val="nil"/>
              <w:right w:val="nil"/>
            </w:tcBorders>
            <w:tcMar>
              <w:left w:w="0" w:type="dxa"/>
              <w:right w:w="0" w:type="dxa"/>
            </w:tcMar>
            <w:vAlign w:val="bottom"/>
          </w:tcPr>
          <w:p w14:paraId="5C093367" w14:textId="77777777" w:rsidR="00130B68" w:rsidRPr="00BC3C62" w:rsidRDefault="00130B68" w:rsidP="00130B68">
            <w:pPr>
              <w:spacing w:after="0" w:line="240" w:lineRule="auto"/>
              <w:jc w:val="center"/>
              <w:rPr>
                <w:lang w:val="en-US"/>
              </w:rPr>
            </w:pPr>
            <w:r w:rsidRPr="00BC3C62">
              <w:rPr>
                <w:lang w:val="en-US"/>
              </w:rPr>
              <w:t>4</w:t>
            </w:r>
          </w:p>
        </w:tc>
        <w:tc>
          <w:tcPr>
            <w:tcW w:w="0" w:type="auto"/>
            <w:tcBorders>
              <w:top w:val="nil"/>
              <w:left w:val="nil"/>
              <w:bottom w:val="nil"/>
              <w:right w:val="nil"/>
            </w:tcBorders>
            <w:noWrap/>
            <w:tcMar>
              <w:left w:w="0" w:type="dxa"/>
              <w:right w:w="57" w:type="dxa"/>
            </w:tcMar>
            <w:vAlign w:val="center"/>
          </w:tcPr>
          <w:p w14:paraId="6805D37A" w14:textId="4ADE4485" w:rsidR="00130B68" w:rsidRPr="00CC7F02" w:rsidRDefault="00130B68" w:rsidP="00130B68">
            <w:pPr>
              <w:spacing w:after="0" w:line="240" w:lineRule="auto"/>
              <w:jc w:val="right"/>
            </w:pPr>
            <w:r w:rsidRPr="00CC7F02">
              <w:t>45,954.77</w:t>
            </w:r>
          </w:p>
        </w:tc>
        <w:tc>
          <w:tcPr>
            <w:tcW w:w="0" w:type="auto"/>
            <w:tcBorders>
              <w:top w:val="nil"/>
              <w:left w:val="nil"/>
              <w:bottom w:val="nil"/>
              <w:right w:val="nil"/>
            </w:tcBorders>
            <w:noWrap/>
            <w:tcMar>
              <w:left w:w="0" w:type="dxa"/>
              <w:right w:w="57" w:type="dxa"/>
            </w:tcMar>
            <w:vAlign w:val="center"/>
          </w:tcPr>
          <w:p w14:paraId="428EE016" w14:textId="1CFAD238" w:rsidR="00130B68" w:rsidRPr="00CC7F02" w:rsidRDefault="00130B68" w:rsidP="00130B68">
            <w:pPr>
              <w:spacing w:after="0" w:line="240" w:lineRule="auto"/>
              <w:jc w:val="right"/>
            </w:pPr>
          </w:p>
        </w:tc>
        <w:tc>
          <w:tcPr>
            <w:tcW w:w="1504" w:type="dxa"/>
            <w:tcBorders>
              <w:top w:val="nil"/>
              <w:left w:val="nil"/>
              <w:bottom w:val="nil"/>
              <w:right w:val="nil"/>
            </w:tcBorders>
            <w:noWrap/>
            <w:tcMar>
              <w:left w:w="0" w:type="dxa"/>
              <w:right w:w="57" w:type="dxa"/>
            </w:tcMar>
            <w:vAlign w:val="center"/>
          </w:tcPr>
          <w:p w14:paraId="7E3793FD" w14:textId="2C1E0FF8" w:rsidR="00130B68" w:rsidRPr="00CC7F02" w:rsidRDefault="00130B68" w:rsidP="00130B68">
            <w:pPr>
              <w:spacing w:after="0" w:line="240" w:lineRule="auto"/>
              <w:jc w:val="right"/>
            </w:pPr>
          </w:p>
        </w:tc>
        <w:tc>
          <w:tcPr>
            <w:tcW w:w="1478" w:type="dxa"/>
            <w:tcBorders>
              <w:top w:val="nil"/>
              <w:left w:val="nil"/>
              <w:bottom w:val="nil"/>
              <w:right w:val="nil"/>
            </w:tcBorders>
            <w:tcMar>
              <w:left w:w="0" w:type="dxa"/>
              <w:right w:w="57" w:type="dxa"/>
            </w:tcMar>
            <w:vAlign w:val="center"/>
          </w:tcPr>
          <w:p w14:paraId="3535559C" w14:textId="385F37AF" w:rsidR="00130B68" w:rsidRPr="00CC7F02" w:rsidRDefault="00130B68" w:rsidP="00130B68">
            <w:pPr>
              <w:spacing w:after="0" w:line="240" w:lineRule="auto"/>
              <w:jc w:val="right"/>
            </w:pPr>
            <w:r w:rsidRPr="00CC7F02">
              <w:t>45,954.77</w:t>
            </w:r>
          </w:p>
        </w:tc>
        <w:tc>
          <w:tcPr>
            <w:tcW w:w="1574" w:type="dxa"/>
            <w:tcBorders>
              <w:top w:val="nil"/>
              <w:left w:val="double" w:sz="6" w:space="0" w:color="auto"/>
              <w:bottom w:val="nil"/>
              <w:right w:val="nil"/>
            </w:tcBorders>
            <w:tcMar>
              <w:left w:w="0" w:type="dxa"/>
              <w:right w:w="0" w:type="dxa"/>
            </w:tcMar>
            <w:vAlign w:val="center"/>
          </w:tcPr>
          <w:p w14:paraId="5A220F85" w14:textId="5C91E946" w:rsidR="00130B68" w:rsidRPr="00E31529" w:rsidRDefault="00130B68" w:rsidP="00130B68">
            <w:pPr>
              <w:spacing w:after="0" w:line="240" w:lineRule="auto"/>
              <w:jc w:val="right"/>
            </w:pPr>
            <w:r w:rsidRPr="00E31529">
              <w:t>42,367.96</w:t>
            </w:r>
          </w:p>
        </w:tc>
      </w:tr>
      <w:tr w:rsidR="00807D3E" w:rsidRPr="004777A2" w14:paraId="0A4076D1" w14:textId="77777777" w:rsidTr="00807D3E">
        <w:trPr>
          <w:trHeight w:val="283"/>
          <w:jc w:val="center"/>
        </w:trPr>
        <w:tc>
          <w:tcPr>
            <w:tcW w:w="4000" w:type="dxa"/>
            <w:tcBorders>
              <w:top w:val="nil"/>
              <w:left w:val="nil"/>
              <w:bottom w:val="nil"/>
              <w:right w:val="nil"/>
            </w:tcBorders>
            <w:tcMar>
              <w:left w:w="0" w:type="dxa"/>
              <w:right w:w="0" w:type="dxa"/>
            </w:tcMar>
            <w:vAlign w:val="bottom"/>
          </w:tcPr>
          <w:p w14:paraId="72A6AF38" w14:textId="77777777" w:rsidR="00807D3E" w:rsidRPr="00BC3C62" w:rsidRDefault="00807D3E" w:rsidP="00807D3E">
            <w:pPr>
              <w:spacing w:after="0" w:line="240" w:lineRule="auto"/>
              <w:rPr>
                <w:lang w:val="en-US"/>
              </w:rPr>
            </w:pPr>
            <w:r w:rsidRPr="00BC3C62">
              <w:rPr>
                <w:lang w:val="en-US"/>
              </w:rPr>
              <w:t>Governance costs</w:t>
            </w:r>
          </w:p>
        </w:tc>
        <w:tc>
          <w:tcPr>
            <w:tcW w:w="0" w:type="auto"/>
            <w:tcBorders>
              <w:top w:val="nil"/>
              <w:left w:val="nil"/>
              <w:bottom w:val="nil"/>
              <w:right w:val="nil"/>
            </w:tcBorders>
            <w:tcMar>
              <w:left w:w="0" w:type="dxa"/>
              <w:right w:w="0" w:type="dxa"/>
            </w:tcMar>
            <w:vAlign w:val="bottom"/>
          </w:tcPr>
          <w:p w14:paraId="7F9CFCB6" w14:textId="77777777" w:rsidR="00807D3E" w:rsidRPr="00BC3C62" w:rsidRDefault="00807D3E" w:rsidP="00807D3E">
            <w:pPr>
              <w:spacing w:after="0" w:line="240" w:lineRule="auto"/>
              <w:jc w:val="center"/>
              <w:rPr>
                <w:lang w:val="en-US"/>
              </w:rPr>
            </w:pPr>
            <w:r w:rsidRPr="00BC3C62">
              <w:rPr>
                <w:lang w:val="en-US"/>
              </w:rPr>
              <w:t>4</w:t>
            </w:r>
          </w:p>
        </w:tc>
        <w:tc>
          <w:tcPr>
            <w:tcW w:w="0" w:type="auto"/>
            <w:tcBorders>
              <w:top w:val="nil"/>
              <w:left w:val="nil"/>
              <w:bottom w:val="nil"/>
              <w:right w:val="nil"/>
            </w:tcBorders>
            <w:noWrap/>
            <w:tcMar>
              <w:left w:w="0" w:type="dxa"/>
              <w:right w:w="57" w:type="dxa"/>
            </w:tcMar>
            <w:vAlign w:val="center"/>
          </w:tcPr>
          <w:p w14:paraId="4497DE9C" w14:textId="5C2C5D16" w:rsidR="00807D3E" w:rsidRPr="00CC7F02" w:rsidRDefault="00807D3E" w:rsidP="00807D3E">
            <w:pPr>
              <w:spacing w:after="0" w:line="240" w:lineRule="auto"/>
              <w:jc w:val="right"/>
            </w:pPr>
            <w:r w:rsidRPr="00CC7F02">
              <w:t xml:space="preserve"> -</w:t>
            </w:r>
          </w:p>
        </w:tc>
        <w:tc>
          <w:tcPr>
            <w:tcW w:w="0" w:type="auto"/>
            <w:tcBorders>
              <w:top w:val="nil"/>
              <w:left w:val="nil"/>
              <w:bottom w:val="nil"/>
              <w:right w:val="nil"/>
            </w:tcBorders>
            <w:tcMar>
              <w:left w:w="0" w:type="dxa"/>
              <w:right w:w="57" w:type="dxa"/>
            </w:tcMar>
            <w:vAlign w:val="center"/>
          </w:tcPr>
          <w:p w14:paraId="1143D054" w14:textId="2CFBF6ED" w:rsidR="00807D3E" w:rsidRPr="00CC7F02" w:rsidRDefault="00807D3E" w:rsidP="00807D3E">
            <w:pPr>
              <w:spacing w:after="0" w:line="240" w:lineRule="auto"/>
              <w:jc w:val="right"/>
            </w:pPr>
            <w:r w:rsidRPr="00CC7F02">
              <w:t xml:space="preserve"> -</w:t>
            </w:r>
          </w:p>
        </w:tc>
        <w:tc>
          <w:tcPr>
            <w:tcW w:w="1504" w:type="dxa"/>
            <w:tcBorders>
              <w:top w:val="nil"/>
              <w:left w:val="nil"/>
              <w:bottom w:val="nil"/>
              <w:right w:val="nil"/>
            </w:tcBorders>
            <w:tcMar>
              <w:left w:w="0" w:type="dxa"/>
              <w:right w:w="57" w:type="dxa"/>
            </w:tcMar>
            <w:vAlign w:val="center"/>
          </w:tcPr>
          <w:p w14:paraId="719BEF32" w14:textId="593CA515" w:rsidR="00807D3E" w:rsidRPr="00CC7F02" w:rsidRDefault="00807D3E" w:rsidP="00807D3E">
            <w:pPr>
              <w:spacing w:after="0" w:line="240" w:lineRule="auto"/>
              <w:jc w:val="right"/>
            </w:pPr>
            <w:r w:rsidRPr="00CC7F02">
              <w:t xml:space="preserve"> -</w:t>
            </w:r>
          </w:p>
        </w:tc>
        <w:tc>
          <w:tcPr>
            <w:tcW w:w="1478" w:type="dxa"/>
            <w:tcBorders>
              <w:top w:val="nil"/>
              <w:left w:val="nil"/>
              <w:bottom w:val="nil"/>
              <w:right w:val="nil"/>
            </w:tcBorders>
            <w:tcMar>
              <w:left w:w="0" w:type="dxa"/>
              <w:right w:w="57" w:type="dxa"/>
            </w:tcMar>
            <w:vAlign w:val="center"/>
          </w:tcPr>
          <w:p w14:paraId="0634325A" w14:textId="437023A9" w:rsidR="00807D3E" w:rsidRPr="00CC7F02" w:rsidRDefault="00807D3E" w:rsidP="00807D3E">
            <w:pPr>
              <w:spacing w:after="0" w:line="240" w:lineRule="auto"/>
              <w:jc w:val="right"/>
            </w:pPr>
            <w:r w:rsidRPr="00CC7F02">
              <w:t>0.00</w:t>
            </w:r>
          </w:p>
        </w:tc>
        <w:tc>
          <w:tcPr>
            <w:tcW w:w="1574" w:type="dxa"/>
            <w:tcBorders>
              <w:top w:val="nil"/>
              <w:left w:val="double" w:sz="6" w:space="0" w:color="auto"/>
              <w:bottom w:val="nil"/>
              <w:right w:val="nil"/>
            </w:tcBorders>
            <w:tcMar>
              <w:left w:w="0" w:type="dxa"/>
              <w:right w:w="0" w:type="dxa"/>
            </w:tcMar>
            <w:vAlign w:val="center"/>
          </w:tcPr>
          <w:p w14:paraId="1B7C4A70" w14:textId="3A9EF97C" w:rsidR="00807D3E" w:rsidRPr="00E31529" w:rsidRDefault="00807D3E" w:rsidP="00807D3E">
            <w:pPr>
              <w:spacing w:after="0" w:line="240" w:lineRule="auto"/>
              <w:jc w:val="right"/>
            </w:pPr>
            <w:r w:rsidRPr="00E31529">
              <w:t>0.00</w:t>
            </w:r>
          </w:p>
        </w:tc>
      </w:tr>
      <w:tr w:rsidR="00807D3E" w:rsidRPr="004777A2" w14:paraId="51F6C053" w14:textId="77777777" w:rsidTr="00807D3E">
        <w:trPr>
          <w:trHeight w:val="283"/>
          <w:jc w:val="center"/>
        </w:trPr>
        <w:tc>
          <w:tcPr>
            <w:tcW w:w="4000" w:type="dxa"/>
            <w:tcBorders>
              <w:top w:val="nil"/>
              <w:left w:val="nil"/>
              <w:bottom w:val="nil"/>
              <w:right w:val="nil"/>
            </w:tcBorders>
            <w:tcMar>
              <w:left w:w="0" w:type="dxa"/>
              <w:right w:w="0" w:type="dxa"/>
            </w:tcMar>
            <w:vAlign w:val="bottom"/>
          </w:tcPr>
          <w:p w14:paraId="661AF861" w14:textId="77777777" w:rsidR="00807D3E" w:rsidRPr="00BC3C62" w:rsidRDefault="00807D3E" w:rsidP="00807D3E">
            <w:pPr>
              <w:spacing w:after="0" w:line="240" w:lineRule="auto"/>
              <w:rPr>
                <w:lang w:val="en-US"/>
              </w:rPr>
            </w:pPr>
          </w:p>
        </w:tc>
        <w:tc>
          <w:tcPr>
            <w:tcW w:w="0" w:type="auto"/>
            <w:tcBorders>
              <w:top w:val="nil"/>
              <w:left w:val="nil"/>
              <w:bottom w:val="nil"/>
              <w:right w:val="nil"/>
            </w:tcBorders>
            <w:tcMar>
              <w:left w:w="0" w:type="dxa"/>
              <w:right w:w="0" w:type="dxa"/>
            </w:tcMar>
            <w:vAlign w:val="bottom"/>
          </w:tcPr>
          <w:p w14:paraId="33B793E1" w14:textId="77777777" w:rsidR="00807D3E" w:rsidRPr="00BC3C62" w:rsidRDefault="00807D3E" w:rsidP="00807D3E">
            <w:pPr>
              <w:spacing w:after="0" w:line="240" w:lineRule="auto"/>
              <w:jc w:val="center"/>
              <w:rPr>
                <w:lang w:val="en-US"/>
              </w:rPr>
            </w:pPr>
          </w:p>
        </w:tc>
        <w:tc>
          <w:tcPr>
            <w:tcW w:w="0" w:type="auto"/>
            <w:tcBorders>
              <w:top w:val="single" w:sz="4" w:space="0" w:color="auto"/>
              <w:left w:val="nil"/>
              <w:bottom w:val="nil"/>
              <w:right w:val="nil"/>
            </w:tcBorders>
            <w:tcMar>
              <w:left w:w="0" w:type="dxa"/>
              <w:right w:w="57" w:type="dxa"/>
            </w:tcMar>
            <w:vAlign w:val="center"/>
          </w:tcPr>
          <w:p w14:paraId="24B0F522" w14:textId="0C92D7E3" w:rsidR="00807D3E" w:rsidRPr="00CC7F02" w:rsidRDefault="00807D3E" w:rsidP="00807D3E">
            <w:pPr>
              <w:spacing w:after="0" w:line="240" w:lineRule="auto"/>
              <w:jc w:val="right"/>
            </w:pPr>
            <w:r w:rsidRPr="00CC7F02">
              <w:t>46,041.59</w:t>
            </w:r>
          </w:p>
        </w:tc>
        <w:tc>
          <w:tcPr>
            <w:tcW w:w="0" w:type="auto"/>
            <w:tcBorders>
              <w:top w:val="single" w:sz="4" w:space="0" w:color="auto"/>
              <w:left w:val="nil"/>
              <w:bottom w:val="nil"/>
              <w:right w:val="nil"/>
            </w:tcBorders>
            <w:tcMar>
              <w:left w:w="0" w:type="dxa"/>
              <w:right w:w="57" w:type="dxa"/>
            </w:tcMar>
            <w:vAlign w:val="center"/>
          </w:tcPr>
          <w:p w14:paraId="33B8DD63" w14:textId="2D315789" w:rsidR="00807D3E" w:rsidRPr="00CC7F02" w:rsidRDefault="00807D3E" w:rsidP="00807D3E">
            <w:pPr>
              <w:spacing w:after="0" w:line="240" w:lineRule="auto"/>
              <w:jc w:val="right"/>
            </w:pPr>
            <w:r w:rsidRPr="00CC7F02">
              <w:t>0.00</w:t>
            </w:r>
          </w:p>
        </w:tc>
        <w:tc>
          <w:tcPr>
            <w:tcW w:w="1504" w:type="dxa"/>
            <w:tcBorders>
              <w:top w:val="single" w:sz="4" w:space="0" w:color="auto"/>
              <w:left w:val="nil"/>
              <w:bottom w:val="nil"/>
              <w:right w:val="nil"/>
            </w:tcBorders>
            <w:tcMar>
              <w:left w:w="0" w:type="dxa"/>
              <w:right w:w="57" w:type="dxa"/>
            </w:tcMar>
            <w:vAlign w:val="center"/>
          </w:tcPr>
          <w:p w14:paraId="5611F61B" w14:textId="1B3F7019" w:rsidR="00807D3E" w:rsidRPr="00CC7F02" w:rsidRDefault="00807D3E" w:rsidP="00807D3E">
            <w:pPr>
              <w:spacing w:after="0" w:line="240" w:lineRule="auto"/>
              <w:jc w:val="right"/>
            </w:pPr>
            <w:r w:rsidRPr="00CC7F02">
              <w:t>0.00</w:t>
            </w:r>
          </w:p>
        </w:tc>
        <w:tc>
          <w:tcPr>
            <w:tcW w:w="1478" w:type="dxa"/>
            <w:tcBorders>
              <w:top w:val="single" w:sz="4" w:space="0" w:color="auto"/>
              <w:left w:val="nil"/>
              <w:bottom w:val="nil"/>
              <w:right w:val="nil"/>
            </w:tcBorders>
            <w:tcMar>
              <w:left w:w="0" w:type="dxa"/>
              <w:right w:w="57" w:type="dxa"/>
            </w:tcMar>
            <w:vAlign w:val="center"/>
          </w:tcPr>
          <w:p w14:paraId="0A1B4D2B" w14:textId="2CD40A9F" w:rsidR="00807D3E" w:rsidRPr="00CC7F02" w:rsidRDefault="00807D3E" w:rsidP="00807D3E">
            <w:pPr>
              <w:spacing w:after="0" w:line="240" w:lineRule="auto"/>
              <w:jc w:val="right"/>
            </w:pPr>
            <w:r w:rsidRPr="00CC7F02">
              <w:t>46,041.59</w:t>
            </w:r>
          </w:p>
        </w:tc>
        <w:tc>
          <w:tcPr>
            <w:tcW w:w="1574" w:type="dxa"/>
            <w:tcBorders>
              <w:top w:val="single" w:sz="4" w:space="0" w:color="auto"/>
              <w:left w:val="double" w:sz="6" w:space="0" w:color="auto"/>
              <w:bottom w:val="nil"/>
              <w:right w:val="nil"/>
            </w:tcBorders>
            <w:tcMar>
              <w:left w:w="0" w:type="dxa"/>
              <w:right w:w="0" w:type="dxa"/>
            </w:tcMar>
            <w:vAlign w:val="center"/>
          </w:tcPr>
          <w:p w14:paraId="546C188D" w14:textId="1A50B7A8" w:rsidR="00807D3E" w:rsidRPr="00E31529" w:rsidRDefault="00807D3E" w:rsidP="00807D3E">
            <w:pPr>
              <w:spacing w:after="0" w:line="240" w:lineRule="auto"/>
              <w:jc w:val="right"/>
            </w:pPr>
            <w:r w:rsidRPr="00E31529">
              <w:t>42,466.68</w:t>
            </w:r>
          </w:p>
        </w:tc>
      </w:tr>
      <w:tr w:rsidR="00807D3E" w:rsidRPr="004777A2" w14:paraId="1CF409FD" w14:textId="77777777" w:rsidTr="00807D3E">
        <w:trPr>
          <w:trHeight w:val="283"/>
          <w:jc w:val="center"/>
        </w:trPr>
        <w:tc>
          <w:tcPr>
            <w:tcW w:w="4000" w:type="dxa"/>
            <w:tcBorders>
              <w:top w:val="nil"/>
              <w:left w:val="nil"/>
              <w:bottom w:val="nil"/>
              <w:right w:val="nil"/>
            </w:tcBorders>
            <w:tcMar>
              <w:left w:w="0" w:type="dxa"/>
              <w:right w:w="0" w:type="dxa"/>
            </w:tcMar>
            <w:vAlign w:val="bottom"/>
          </w:tcPr>
          <w:p w14:paraId="023D0799" w14:textId="77777777" w:rsidR="00807D3E" w:rsidRPr="00BC3C62" w:rsidRDefault="00807D3E" w:rsidP="00807D3E">
            <w:pPr>
              <w:spacing w:after="0" w:line="240" w:lineRule="auto"/>
              <w:rPr>
                <w:lang w:val="en-US"/>
              </w:rPr>
            </w:pPr>
          </w:p>
        </w:tc>
        <w:tc>
          <w:tcPr>
            <w:tcW w:w="0" w:type="auto"/>
            <w:tcBorders>
              <w:top w:val="nil"/>
              <w:left w:val="nil"/>
              <w:bottom w:val="nil"/>
              <w:right w:val="nil"/>
            </w:tcBorders>
            <w:tcMar>
              <w:left w:w="0" w:type="dxa"/>
              <w:right w:w="0" w:type="dxa"/>
            </w:tcMar>
            <w:vAlign w:val="center"/>
          </w:tcPr>
          <w:p w14:paraId="7A592B15" w14:textId="77777777" w:rsidR="00807D3E" w:rsidRPr="00BC3C62" w:rsidRDefault="00807D3E" w:rsidP="00807D3E">
            <w:pPr>
              <w:spacing w:after="0" w:line="240" w:lineRule="auto"/>
              <w:rPr>
                <w:lang w:val="en-US"/>
              </w:rPr>
            </w:pPr>
          </w:p>
        </w:tc>
        <w:tc>
          <w:tcPr>
            <w:tcW w:w="0" w:type="auto"/>
            <w:tcBorders>
              <w:top w:val="nil"/>
              <w:left w:val="nil"/>
              <w:bottom w:val="nil"/>
              <w:right w:val="nil"/>
            </w:tcBorders>
            <w:tcMar>
              <w:left w:w="0" w:type="dxa"/>
              <w:right w:w="57" w:type="dxa"/>
            </w:tcMar>
            <w:vAlign w:val="bottom"/>
          </w:tcPr>
          <w:p w14:paraId="49D6AECE" w14:textId="77777777" w:rsidR="00807D3E" w:rsidRPr="00CC7F02" w:rsidRDefault="00807D3E" w:rsidP="00807D3E">
            <w:pPr>
              <w:spacing w:after="0" w:line="240" w:lineRule="auto"/>
              <w:jc w:val="right"/>
            </w:pPr>
          </w:p>
        </w:tc>
        <w:tc>
          <w:tcPr>
            <w:tcW w:w="0" w:type="auto"/>
            <w:tcBorders>
              <w:top w:val="nil"/>
              <w:left w:val="nil"/>
              <w:bottom w:val="nil"/>
              <w:right w:val="nil"/>
            </w:tcBorders>
            <w:noWrap/>
            <w:tcMar>
              <w:left w:w="0" w:type="dxa"/>
              <w:right w:w="57" w:type="dxa"/>
            </w:tcMar>
            <w:vAlign w:val="center"/>
          </w:tcPr>
          <w:p w14:paraId="4BFCEE13" w14:textId="77777777" w:rsidR="00807D3E" w:rsidRPr="00CC7F02" w:rsidRDefault="00807D3E" w:rsidP="00807D3E">
            <w:pPr>
              <w:spacing w:after="0" w:line="240" w:lineRule="auto"/>
              <w:jc w:val="right"/>
            </w:pPr>
          </w:p>
        </w:tc>
        <w:tc>
          <w:tcPr>
            <w:tcW w:w="1504" w:type="dxa"/>
            <w:tcBorders>
              <w:top w:val="nil"/>
              <w:left w:val="nil"/>
              <w:bottom w:val="nil"/>
              <w:right w:val="nil"/>
            </w:tcBorders>
            <w:noWrap/>
            <w:tcMar>
              <w:left w:w="0" w:type="dxa"/>
              <w:right w:w="57" w:type="dxa"/>
            </w:tcMar>
            <w:vAlign w:val="center"/>
          </w:tcPr>
          <w:p w14:paraId="4146358E" w14:textId="77777777" w:rsidR="00807D3E" w:rsidRPr="00CC7F02" w:rsidRDefault="00807D3E" w:rsidP="00807D3E">
            <w:pPr>
              <w:spacing w:after="0" w:line="240" w:lineRule="auto"/>
              <w:jc w:val="right"/>
            </w:pPr>
          </w:p>
        </w:tc>
        <w:tc>
          <w:tcPr>
            <w:tcW w:w="1478" w:type="dxa"/>
            <w:tcBorders>
              <w:top w:val="nil"/>
              <w:left w:val="nil"/>
              <w:bottom w:val="nil"/>
              <w:right w:val="nil"/>
            </w:tcBorders>
            <w:tcMar>
              <w:left w:w="0" w:type="dxa"/>
              <w:right w:w="57" w:type="dxa"/>
            </w:tcMar>
            <w:vAlign w:val="center"/>
          </w:tcPr>
          <w:p w14:paraId="3D815C95" w14:textId="39403557" w:rsidR="00807D3E" w:rsidRPr="00CC7F02" w:rsidRDefault="00807D3E" w:rsidP="00807D3E">
            <w:pPr>
              <w:spacing w:after="0" w:line="240" w:lineRule="auto"/>
              <w:jc w:val="right"/>
            </w:pPr>
            <w:r w:rsidRPr="00CC7F02">
              <w:t> </w:t>
            </w:r>
          </w:p>
        </w:tc>
        <w:tc>
          <w:tcPr>
            <w:tcW w:w="1574" w:type="dxa"/>
            <w:tcBorders>
              <w:top w:val="nil"/>
              <w:left w:val="double" w:sz="6" w:space="0" w:color="auto"/>
              <w:bottom w:val="nil"/>
              <w:right w:val="nil"/>
            </w:tcBorders>
            <w:noWrap/>
            <w:tcMar>
              <w:left w:w="0" w:type="dxa"/>
              <w:right w:w="0" w:type="dxa"/>
            </w:tcMar>
            <w:vAlign w:val="center"/>
          </w:tcPr>
          <w:p w14:paraId="26C98B5C" w14:textId="64EF3629" w:rsidR="00807D3E" w:rsidRPr="00E31529" w:rsidRDefault="00807D3E" w:rsidP="00807D3E">
            <w:pPr>
              <w:spacing w:after="0" w:line="240" w:lineRule="auto"/>
              <w:jc w:val="right"/>
            </w:pPr>
            <w:r w:rsidRPr="00E31529">
              <w:t> </w:t>
            </w:r>
          </w:p>
        </w:tc>
      </w:tr>
      <w:tr w:rsidR="00807D3E" w:rsidRPr="004777A2" w14:paraId="51350210" w14:textId="77777777" w:rsidTr="00807D3E">
        <w:trPr>
          <w:trHeight w:val="283"/>
          <w:jc w:val="center"/>
        </w:trPr>
        <w:tc>
          <w:tcPr>
            <w:tcW w:w="4000" w:type="dxa"/>
            <w:tcBorders>
              <w:top w:val="nil"/>
              <w:left w:val="nil"/>
              <w:bottom w:val="nil"/>
              <w:right w:val="nil"/>
            </w:tcBorders>
            <w:tcMar>
              <w:left w:w="0" w:type="dxa"/>
              <w:right w:w="0" w:type="dxa"/>
            </w:tcMar>
            <w:vAlign w:val="bottom"/>
          </w:tcPr>
          <w:p w14:paraId="592FDFE9" w14:textId="77777777" w:rsidR="00807D3E" w:rsidRPr="00BC3C62" w:rsidRDefault="00807D3E" w:rsidP="00807D3E">
            <w:pPr>
              <w:spacing w:after="0" w:line="240" w:lineRule="auto"/>
              <w:rPr>
                <w:lang w:val="en-US"/>
              </w:rPr>
            </w:pPr>
            <w:r w:rsidRPr="00BC3C62">
              <w:rPr>
                <w:lang w:val="en-US"/>
              </w:rPr>
              <w:t>Assets and Investments</w:t>
            </w:r>
          </w:p>
        </w:tc>
        <w:tc>
          <w:tcPr>
            <w:tcW w:w="0" w:type="auto"/>
            <w:tcBorders>
              <w:top w:val="nil"/>
              <w:left w:val="nil"/>
              <w:bottom w:val="nil"/>
              <w:right w:val="nil"/>
            </w:tcBorders>
            <w:tcMar>
              <w:left w:w="0" w:type="dxa"/>
              <w:right w:w="0" w:type="dxa"/>
            </w:tcMar>
            <w:vAlign w:val="center"/>
          </w:tcPr>
          <w:p w14:paraId="1CADE5E8" w14:textId="77777777" w:rsidR="00807D3E" w:rsidRPr="00BC3C62" w:rsidRDefault="00807D3E" w:rsidP="00807D3E">
            <w:pPr>
              <w:spacing w:after="0" w:line="240" w:lineRule="auto"/>
              <w:rPr>
                <w:lang w:val="en-US"/>
              </w:rPr>
            </w:pPr>
          </w:p>
        </w:tc>
        <w:tc>
          <w:tcPr>
            <w:tcW w:w="0" w:type="auto"/>
            <w:tcBorders>
              <w:top w:val="nil"/>
              <w:left w:val="nil"/>
              <w:bottom w:val="nil"/>
              <w:right w:val="nil"/>
            </w:tcBorders>
            <w:noWrap/>
            <w:tcMar>
              <w:left w:w="0" w:type="dxa"/>
              <w:right w:w="57" w:type="dxa"/>
            </w:tcMar>
            <w:vAlign w:val="bottom"/>
          </w:tcPr>
          <w:p w14:paraId="5659BD36" w14:textId="77777777" w:rsidR="00807D3E" w:rsidRPr="00CC7F02" w:rsidRDefault="00807D3E" w:rsidP="00807D3E">
            <w:pPr>
              <w:spacing w:after="0" w:line="240" w:lineRule="auto"/>
              <w:jc w:val="right"/>
            </w:pPr>
          </w:p>
        </w:tc>
        <w:tc>
          <w:tcPr>
            <w:tcW w:w="0" w:type="auto"/>
            <w:tcBorders>
              <w:top w:val="nil"/>
              <w:left w:val="nil"/>
              <w:bottom w:val="nil"/>
              <w:right w:val="nil"/>
            </w:tcBorders>
            <w:tcMar>
              <w:left w:w="0" w:type="dxa"/>
              <w:right w:w="57" w:type="dxa"/>
            </w:tcMar>
            <w:vAlign w:val="center"/>
          </w:tcPr>
          <w:p w14:paraId="4BBCA8D8" w14:textId="77777777" w:rsidR="00807D3E" w:rsidRPr="00CC7F02" w:rsidRDefault="00807D3E" w:rsidP="00807D3E">
            <w:pPr>
              <w:spacing w:after="0" w:line="240" w:lineRule="auto"/>
              <w:jc w:val="right"/>
            </w:pPr>
          </w:p>
        </w:tc>
        <w:tc>
          <w:tcPr>
            <w:tcW w:w="1504" w:type="dxa"/>
            <w:tcBorders>
              <w:top w:val="nil"/>
              <w:left w:val="nil"/>
              <w:bottom w:val="nil"/>
              <w:right w:val="nil"/>
            </w:tcBorders>
            <w:tcMar>
              <w:left w:w="0" w:type="dxa"/>
              <w:right w:w="57" w:type="dxa"/>
            </w:tcMar>
            <w:vAlign w:val="center"/>
          </w:tcPr>
          <w:p w14:paraId="1FA63359" w14:textId="77777777" w:rsidR="00807D3E" w:rsidRPr="00CC7F02" w:rsidRDefault="00807D3E" w:rsidP="00807D3E">
            <w:pPr>
              <w:spacing w:after="0" w:line="240" w:lineRule="auto"/>
              <w:jc w:val="right"/>
            </w:pPr>
          </w:p>
        </w:tc>
        <w:tc>
          <w:tcPr>
            <w:tcW w:w="1478" w:type="dxa"/>
            <w:tcBorders>
              <w:top w:val="nil"/>
              <w:left w:val="nil"/>
              <w:bottom w:val="nil"/>
              <w:right w:val="nil"/>
            </w:tcBorders>
            <w:tcMar>
              <w:left w:w="0" w:type="dxa"/>
              <w:right w:w="57" w:type="dxa"/>
            </w:tcMar>
            <w:vAlign w:val="center"/>
          </w:tcPr>
          <w:p w14:paraId="460C9EBF" w14:textId="328546C8" w:rsidR="00807D3E" w:rsidRPr="00CC7F02" w:rsidRDefault="00807D3E" w:rsidP="00807D3E">
            <w:pPr>
              <w:spacing w:after="0" w:line="240" w:lineRule="auto"/>
              <w:jc w:val="right"/>
            </w:pPr>
            <w:r w:rsidRPr="00CC7F02">
              <w:t> </w:t>
            </w:r>
          </w:p>
        </w:tc>
        <w:tc>
          <w:tcPr>
            <w:tcW w:w="1574" w:type="dxa"/>
            <w:tcBorders>
              <w:top w:val="nil"/>
              <w:left w:val="double" w:sz="6" w:space="0" w:color="auto"/>
              <w:bottom w:val="nil"/>
              <w:right w:val="nil"/>
            </w:tcBorders>
            <w:tcMar>
              <w:left w:w="0" w:type="dxa"/>
              <w:right w:w="0" w:type="dxa"/>
            </w:tcMar>
            <w:vAlign w:val="center"/>
          </w:tcPr>
          <w:p w14:paraId="6D32CED0" w14:textId="4BE1365B" w:rsidR="00807D3E" w:rsidRPr="00E31529" w:rsidRDefault="00807D3E" w:rsidP="00807D3E">
            <w:pPr>
              <w:spacing w:after="0" w:line="240" w:lineRule="auto"/>
              <w:jc w:val="right"/>
            </w:pPr>
            <w:r w:rsidRPr="00E31529">
              <w:t> </w:t>
            </w:r>
          </w:p>
        </w:tc>
      </w:tr>
      <w:tr w:rsidR="00807D3E" w:rsidRPr="004777A2" w14:paraId="56F06AC4" w14:textId="77777777" w:rsidTr="00807D3E">
        <w:trPr>
          <w:trHeight w:val="283"/>
          <w:jc w:val="center"/>
        </w:trPr>
        <w:tc>
          <w:tcPr>
            <w:tcW w:w="4000" w:type="dxa"/>
            <w:tcBorders>
              <w:top w:val="nil"/>
              <w:left w:val="nil"/>
              <w:bottom w:val="nil"/>
              <w:right w:val="nil"/>
            </w:tcBorders>
            <w:noWrap/>
            <w:tcMar>
              <w:left w:w="0" w:type="dxa"/>
              <w:right w:w="0" w:type="dxa"/>
            </w:tcMar>
            <w:vAlign w:val="bottom"/>
          </w:tcPr>
          <w:p w14:paraId="799D0D6E" w14:textId="77777777" w:rsidR="00807D3E" w:rsidRPr="00BC3C62" w:rsidRDefault="00807D3E" w:rsidP="00807D3E">
            <w:pPr>
              <w:spacing w:after="0" w:line="240" w:lineRule="auto"/>
              <w:rPr>
                <w:b/>
                <w:bCs w:val="0"/>
                <w:lang w:val="en-US"/>
              </w:rPr>
            </w:pPr>
            <w:r w:rsidRPr="00BC3C62">
              <w:rPr>
                <w:b/>
                <w:bCs w:val="0"/>
                <w:lang w:val="en-US"/>
              </w:rPr>
              <w:t>Total Payments</w:t>
            </w:r>
          </w:p>
        </w:tc>
        <w:tc>
          <w:tcPr>
            <w:tcW w:w="0" w:type="auto"/>
            <w:tcBorders>
              <w:top w:val="nil"/>
              <w:left w:val="nil"/>
              <w:bottom w:val="nil"/>
              <w:right w:val="nil"/>
            </w:tcBorders>
            <w:noWrap/>
            <w:tcMar>
              <w:left w:w="0" w:type="dxa"/>
              <w:right w:w="0" w:type="dxa"/>
            </w:tcMar>
            <w:vAlign w:val="center"/>
          </w:tcPr>
          <w:p w14:paraId="19192B33" w14:textId="77777777" w:rsidR="00807D3E" w:rsidRPr="00BC3C62" w:rsidRDefault="00807D3E" w:rsidP="00807D3E">
            <w:pPr>
              <w:spacing w:after="0" w:line="240" w:lineRule="auto"/>
              <w:rPr>
                <w:b/>
                <w:bCs w:val="0"/>
                <w:lang w:val="en-US"/>
              </w:rPr>
            </w:pPr>
          </w:p>
        </w:tc>
        <w:tc>
          <w:tcPr>
            <w:tcW w:w="0" w:type="auto"/>
            <w:tcBorders>
              <w:top w:val="single" w:sz="4" w:space="0" w:color="auto"/>
              <w:left w:val="nil"/>
              <w:bottom w:val="double" w:sz="6" w:space="0" w:color="auto"/>
              <w:right w:val="nil"/>
            </w:tcBorders>
            <w:noWrap/>
            <w:tcMar>
              <w:left w:w="0" w:type="dxa"/>
              <w:right w:w="57" w:type="dxa"/>
            </w:tcMar>
            <w:vAlign w:val="center"/>
          </w:tcPr>
          <w:p w14:paraId="759B0F47" w14:textId="71237009" w:rsidR="00807D3E" w:rsidRPr="00CC7F02" w:rsidRDefault="00807D3E" w:rsidP="00807D3E">
            <w:pPr>
              <w:spacing w:after="0" w:line="240" w:lineRule="auto"/>
              <w:jc w:val="right"/>
            </w:pPr>
            <w:r w:rsidRPr="00CC7F02">
              <w:t>46,041.59</w:t>
            </w:r>
          </w:p>
        </w:tc>
        <w:tc>
          <w:tcPr>
            <w:tcW w:w="0" w:type="auto"/>
            <w:tcBorders>
              <w:top w:val="single" w:sz="4" w:space="0" w:color="auto"/>
              <w:left w:val="nil"/>
              <w:bottom w:val="double" w:sz="6" w:space="0" w:color="auto"/>
              <w:right w:val="nil"/>
            </w:tcBorders>
            <w:noWrap/>
            <w:tcMar>
              <w:left w:w="0" w:type="dxa"/>
              <w:right w:w="57" w:type="dxa"/>
            </w:tcMar>
            <w:vAlign w:val="bottom"/>
          </w:tcPr>
          <w:p w14:paraId="58A60922" w14:textId="15130EBF" w:rsidR="00807D3E" w:rsidRPr="00CC7F02" w:rsidRDefault="00807D3E" w:rsidP="00807D3E">
            <w:pPr>
              <w:spacing w:after="0" w:line="240" w:lineRule="auto"/>
              <w:jc w:val="right"/>
            </w:pPr>
            <w:r w:rsidRPr="00CC7F02">
              <w:t>0.00</w:t>
            </w:r>
          </w:p>
        </w:tc>
        <w:tc>
          <w:tcPr>
            <w:tcW w:w="1504" w:type="dxa"/>
            <w:tcBorders>
              <w:top w:val="single" w:sz="4" w:space="0" w:color="auto"/>
              <w:left w:val="nil"/>
              <w:bottom w:val="double" w:sz="6" w:space="0" w:color="auto"/>
              <w:right w:val="nil"/>
            </w:tcBorders>
            <w:noWrap/>
            <w:tcMar>
              <w:left w:w="0" w:type="dxa"/>
              <w:right w:w="57" w:type="dxa"/>
            </w:tcMar>
            <w:vAlign w:val="bottom"/>
          </w:tcPr>
          <w:p w14:paraId="74B93E61" w14:textId="3031993C" w:rsidR="00807D3E" w:rsidRPr="00CC7F02" w:rsidRDefault="00807D3E" w:rsidP="00807D3E">
            <w:pPr>
              <w:spacing w:after="0" w:line="240" w:lineRule="auto"/>
              <w:jc w:val="right"/>
            </w:pPr>
            <w:r w:rsidRPr="00CC7F02">
              <w:t>0.00</w:t>
            </w:r>
          </w:p>
        </w:tc>
        <w:tc>
          <w:tcPr>
            <w:tcW w:w="1478" w:type="dxa"/>
            <w:tcBorders>
              <w:top w:val="single" w:sz="4" w:space="0" w:color="auto"/>
              <w:left w:val="nil"/>
              <w:bottom w:val="double" w:sz="6" w:space="0" w:color="auto"/>
              <w:right w:val="nil"/>
            </w:tcBorders>
            <w:tcMar>
              <w:left w:w="0" w:type="dxa"/>
              <w:right w:w="57" w:type="dxa"/>
            </w:tcMar>
            <w:vAlign w:val="bottom"/>
          </w:tcPr>
          <w:p w14:paraId="019B1810" w14:textId="4C34F744" w:rsidR="00807D3E" w:rsidRPr="00CC7F02" w:rsidRDefault="00807D3E" w:rsidP="00807D3E">
            <w:pPr>
              <w:spacing w:after="0" w:line="240" w:lineRule="auto"/>
              <w:jc w:val="right"/>
            </w:pPr>
            <w:r w:rsidRPr="00CC7F02">
              <w:t>46,041.59</w:t>
            </w:r>
          </w:p>
        </w:tc>
        <w:tc>
          <w:tcPr>
            <w:tcW w:w="1574" w:type="dxa"/>
            <w:tcBorders>
              <w:top w:val="single" w:sz="4" w:space="0" w:color="auto"/>
              <w:left w:val="double" w:sz="6" w:space="0" w:color="auto"/>
              <w:bottom w:val="double" w:sz="6" w:space="0" w:color="auto"/>
              <w:right w:val="nil"/>
            </w:tcBorders>
            <w:noWrap/>
            <w:tcMar>
              <w:left w:w="0" w:type="dxa"/>
              <w:right w:w="0" w:type="dxa"/>
            </w:tcMar>
            <w:vAlign w:val="center"/>
          </w:tcPr>
          <w:p w14:paraId="35F6C500" w14:textId="16D63835" w:rsidR="00807D3E" w:rsidRPr="00E31529" w:rsidRDefault="00807D3E" w:rsidP="00807D3E">
            <w:pPr>
              <w:spacing w:after="0" w:line="240" w:lineRule="auto"/>
              <w:jc w:val="right"/>
            </w:pPr>
            <w:r w:rsidRPr="00E31529">
              <w:t>42,466.68</w:t>
            </w:r>
          </w:p>
        </w:tc>
      </w:tr>
      <w:tr w:rsidR="00807D3E" w:rsidRPr="004777A2" w14:paraId="6723D113" w14:textId="77777777" w:rsidTr="00807D3E">
        <w:trPr>
          <w:trHeight w:val="310"/>
          <w:jc w:val="center"/>
        </w:trPr>
        <w:tc>
          <w:tcPr>
            <w:tcW w:w="4000" w:type="dxa"/>
            <w:tcBorders>
              <w:top w:val="nil"/>
              <w:left w:val="nil"/>
              <w:bottom w:val="nil"/>
              <w:right w:val="nil"/>
            </w:tcBorders>
            <w:noWrap/>
            <w:tcMar>
              <w:left w:w="0" w:type="dxa"/>
              <w:right w:w="0" w:type="dxa"/>
            </w:tcMar>
            <w:vAlign w:val="bottom"/>
          </w:tcPr>
          <w:p w14:paraId="603CB75E" w14:textId="77777777" w:rsidR="00807D3E" w:rsidRPr="00BC3C62" w:rsidRDefault="00807D3E" w:rsidP="00807D3E">
            <w:pPr>
              <w:spacing w:after="0" w:line="240" w:lineRule="auto"/>
              <w:rPr>
                <w:lang w:val="en-US"/>
              </w:rPr>
            </w:pPr>
          </w:p>
        </w:tc>
        <w:tc>
          <w:tcPr>
            <w:tcW w:w="0" w:type="auto"/>
            <w:tcBorders>
              <w:top w:val="nil"/>
              <w:left w:val="nil"/>
              <w:bottom w:val="nil"/>
              <w:right w:val="nil"/>
            </w:tcBorders>
            <w:noWrap/>
            <w:tcMar>
              <w:left w:w="0" w:type="dxa"/>
              <w:right w:w="0" w:type="dxa"/>
            </w:tcMar>
            <w:vAlign w:val="center"/>
          </w:tcPr>
          <w:p w14:paraId="14538D02" w14:textId="77777777" w:rsidR="00807D3E" w:rsidRPr="00BC3C62" w:rsidRDefault="00807D3E" w:rsidP="00807D3E">
            <w:pPr>
              <w:spacing w:after="0" w:line="240" w:lineRule="auto"/>
              <w:rPr>
                <w:lang w:val="en-US"/>
              </w:rPr>
            </w:pPr>
          </w:p>
        </w:tc>
        <w:tc>
          <w:tcPr>
            <w:tcW w:w="0" w:type="auto"/>
            <w:tcBorders>
              <w:top w:val="nil"/>
              <w:left w:val="nil"/>
              <w:bottom w:val="nil"/>
              <w:right w:val="nil"/>
            </w:tcBorders>
            <w:noWrap/>
            <w:tcMar>
              <w:left w:w="0" w:type="dxa"/>
              <w:right w:w="57" w:type="dxa"/>
            </w:tcMar>
            <w:vAlign w:val="bottom"/>
          </w:tcPr>
          <w:p w14:paraId="645542DE" w14:textId="77777777" w:rsidR="00807D3E" w:rsidRPr="00CC7F02" w:rsidRDefault="00807D3E" w:rsidP="00807D3E">
            <w:pPr>
              <w:spacing w:after="0" w:line="240" w:lineRule="auto"/>
              <w:jc w:val="right"/>
            </w:pPr>
          </w:p>
        </w:tc>
        <w:tc>
          <w:tcPr>
            <w:tcW w:w="0" w:type="auto"/>
            <w:tcBorders>
              <w:top w:val="nil"/>
              <w:left w:val="nil"/>
              <w:bottom w:val="nil"/>
              <w:right w:val="nil"/>
            </w:tcBorders>
            <w:noWrap/>
            <w:tcMar>
              <w:left w:w="0" w:type="dxa"/>
              <w:right w:w="57" w:type="dxa"/>
            </w:tcMar>
            <w:vAlign w:val="bottom"/>
          </w:tcPr>
          <w:p w14:paraId="35F320E1" w14:textId="77777777" w:rsidR="00807D3E" w:rsidRPr="00CC7F02" w:rsidRDefault="00807D3E" w:rsidP="00807D3E">
            <w:pPr>
              <w:spacing w:after="0" w:line="240" w:lineRule="auto"/>
              <w:jc w:val="right"/>
            </w:pPr>
          </w:p>
        </w:tc>
        <w:tc>
          <w:tcPr>
            <w:tcW w:w="1504" w:type="dxa"/>
            <w:tcBorders>
              <w:top w:val="nil"/>
              <w:left w:val="nil"/>
              <w:bottom w:val="nil"/>
              <w:right w:val="nil"/>
            </w:tcBorders>
            <w:noWrap/>
            <w:tcMar>
              <w:left w:w="0" w:type="dxa"/>
              <w:right w:w="57" w:type="dxa"/>
            </w:tcMar>
            <w:vAlign w:val="bottom"/>
          </w:tcPr>
          <w:p w14:paraId="4B413699" w14:textId="77777777" w:rsidR="00807D3E" w:rsidRPr="00CC7F02" w:rsidRDefault="00807D3E" w:rsidP="00807D3E">
            <w:pPr>
              <w:spacing w:after="0" w:line="240" w:lineRule="auto"/>
              <w:jc w:val="right"/>
            </w:pPr>
          </w:p>
        </w:tc>
        <w:tc>
          <w:tcPr>
            <w:tcW w:w="1478" w:type="dxa"/>
            <w:tcBorders>
              <w:top w:val="nil"/>
              <w:left w:val="nil"/>
              <w:bottom w:val="nil"/>
              <w:right w:val="nil"/>
            </w:tcBorders>
            <w:tcMar>
              <w:left w:w="0" w:type="dxa"/>
              <w:right w:w="57" w:type="dxa"/>
            </w:tcMar>
            <w:vAlign w:val="center"/>
          </w:tcPr>
          <w:p w14:paraId="1FD863C6" w14:textId="400CC301" w:rsidR="00807D3E" w:rsidRPr="00CC7F02" w:rsidRDefault="00807D3E" w:rsidP="00807D3E">
            <w:pPr>
              <w:spacing w:after="0" w:line="240" w:lineRule="auto"/>
              <w:jc w:val="right"/>
            </w:pPr>
            <w:r w:rsidRPr="00CC7F02">
              <w:t> </w:t>
            </w:r>
          </w:p>
        </w:tc>
        <w:tc>
          <w:tcPr>
            <w:tcW w:w="1574" w:type="dxa"/>
            <w:tcBorders>
              <w:top w:val="nil"/>
              <w:left w:val="double" w:sz="6" w:space="0" w:color="auto"/>
              <w:bottom w:val="nil"/>
              <w:right w:val="nil"/>
            </w:tcBorders>
            <w:noWrap/>
            <w:tcMar>
              <w:left w:w="0" w:type="dxa"/>
              <w:right w:w="0" w:type="dxa"/>
            </w:tcMar>
            <w:vAlign w:val="center"/>
          </w:tcPr>
          <w:p w14:paraId="4B7874C0" w14:textId="67A0523C" w:rsidR="00807D3E" w:rsidRPr="00E31529" w:rsidRDefault="00807D3E" w:rsidP="00807D3E">
            <w:pPr>
              <w:spacing w:after="0" w:line="240" w:lineRule="auto"/>
              <w:jc w:val="right"/>
            </w:pPr>
            <w:r w:rsidRPr="00E31529">
              <w:t> </w:t>
            </w:r>
          </w:p>
        </w:tc>
      </w:tr>
      <w:tr w:rsidR="00807D3E" w:rsidRPr="004777A2" w14:paraId="6260C1FF" w14:textId="77777777" w:rsidTr="00807D3E">
        <w:trPr>
          <w:trHeight w:val="450"/>
          <w:jc w:val="center"/>
        </w:trPr>
        <w:tc>
          <w:tcPr>
            <w:tcW w:w="4000" w:type="dxa"/>
            <w:tcBorders>
              <w:top w:val="nil"/>
              <w:left w:val="nil"/>
              <w:bottom w:val="nil"/>
              <w:right w:val="nil"/>
            </w:tcBorders>
            <w:tcMar>
              <w:left w:w="0" w:type="dxa"/>
              <w:right w:w="0" w:type="dxa"/>
            </w:tcMar>
            <w:vAlign w:val="bottom"/>
          </w:tcPr>
          <w:p w14:paraId="6418B23F" w14:textId="77777777" w:rsidR="00807D3E" w:rsidRPr="00BC3C62" w:rsidRDefault="00807D3E" w:rsidP="00807D3E">
            <w:pPr>
              <w:spacing w:after="0" w:line="240" w:lineRule="auto"/>
              <w:rPr>
                <w:lang w:val="en-US"/>
              </w:rPr>
            </w:pPr>
            <w:r w:rsidRPr="00BC3C62">
              <w:rPr>
                <w:lang w:val="en-US"/>
              </w:rPr>
              <w:t>Excess of Receipts over Payments for the year before Transfers</w:t>
            </w:r>
          </w:p>
        </w:tc>
        <w:tc>
          <w:tcPr>
            <w:tcW w:w="0" w:type="auto"/>
            <w:tcBorders>
              <w:top w:val="nil"/>
              <w:left w:val="nil"/>
              <w:bottom w:val="nil"/>
              <w:right w:val="nil"/>
            </w:tcBorders>
            <w:tcMar>
              <w:left w:w="0" w:type="dxa"/>
              <w:right w:w="0" w:type="dxa"/>
            </w:tcMar>
            <w:vAlign w:val="center"/>
          </w:tcPr>
          <w:p w14:paraId="227B0DC1" w14:textId="77777777" w:rsidR="00807D3E" w:rsidRPr="00BC3C62" w:rsidRDefault="00807D3E" w:rsidP="00807D3E">
            <w:pPr>
              <w:spacing w:after="0" w:line="240" w:lineRule="auto"/>
              <w:rPr>
                <w:lang w:val="en-US"/>
              </w:rPr>
            </w:pPr>
          </w:p>
        </w:tc>
        <w:tc>
          <w:tcPr>
            <w:tcW w:w="0" w:type="auto"/>
            <w:tcBorders>
              <w:top w:val="nil"/>
              <w:left w:val="nil"/>
              <w:bottom w:val="nil"/>
              <w:right w:val="nil"/>
            </w:tcBorders>
            <w:tcMar>
              <w:left w:w="0" w:type="dxa"/>
              <w:right w:w="57" w:type="dxa"/>
            </w:tcMar>
            <w:vAlign w:val="center"/>
          </w:tcPr>
          <w:p w14:paraId="65CB6A0C" w14:textId="6AA8AB56" w:rsidR="00807D3E" w:rsidRPr="00CC7F02" w:rsidRDefault="00807D3E" w:rsidP="00807D3E">
            <w:pPr>
              <w:spacing w:after="0" w:line="240" w:lineRule="auto"/>
              <w:jc w:val="right"/>
            </w:pPr>
            <w:r w:rsidRPr="00CC7F02">
              <w:t>-10,975.30</w:t>
            </w:r>
          </w:p>
        </w:tc>
        <w:tc>
          <w:tcPr>
            <w:tcW w:w="0" w:type="auto"/>
            <w:tcBorders>
              <w:top w:val="nil"/>
              <w:left w:val="nil"/>
              <w:bottom w:val="nil"/>
              <w:right w:val="nil"/>
            </w:tcBorders>
            <w:tcMar>
              <w:left w:w="0" w:type="dxa"/>
              <w:right w:w="57" w:type="dxa"/>
            </w:tcMar>
            <w:vAlign w:val="center"/>
          </w:tcPr>
          <w:p w14:paraId="47B02C65" w14:textId="224CE0A5" w:rsidR="00807D3E" w:rsidRPr="00CC7F02" w:rsidRDefault="00807D3E" w:rsidP="00807D3E">
            <w:pPr>
              <w:spacing w:after="0" w:line="240" w:lineRule="auto"/>
              <w:jc w:val="right"/>
            </w:pPr>
            <w:r w:rsidRPr="00CC7F02">
              <w:t>1,000.00</w:t>
            </w:r>
          </w:p>
        </w:tc>
        <w:tc>
          <w:tcPr>
            <w:tcW w:w="1504" w:type="dxa"/>
            <w:tcBorders>
              <w:top w:val="nil"/>
              <w:left w:val="nil"/>
              <w:bottom w:val="nil"/>
              <w:right w:val="nil"/>
            </w:tcBorders>
            <w:tcMar>
              <w:left w:w="0" w:type="dxa"/>
              <w:right w:w="57" w:type="dxa"/>
            </w:tcMar>
            <w:vAlign w:val="center"/>
          </w:tcPr>
          <w:p w14:paraId="4CA3F6F5" w14:textId="1D099C2F" w:rsidR="00807D3E" w:rsidRPr="00CC7F02" w:rsidRDefault="00807D3E" w:rsidP="00807D3E">
            <w:pPr>
              <w:spacing w:after="0" w:line="240" w:lineRule="auto"/>
              <w:jc w:val="right"/>
            </w:pPr>
            <w:r w:rsidRPr="00CC7F02">
              <w:t>0.00</w:t>
            </w:r>
          </w:p>
        </w:tc>
        <w:tc>
          <w:tcPr>
            <w:tcW w:w="1478" w:type="dxa"/>
            <w:tcBorders>
              <w:top w:val="nil"/>
              <w:left w:val="nil"/>
              <w:bottom w:val="nil"/>
              <w:right w:val="nil"/>
            </w:tcBorders>
            <w:tcMar>
              <w:left w:w="0" w:type="dxa"/>
              <w:right w:w="57" w:type="dxa"/>
            </w:tcMar>
            <w:vAlign w:val="center"/>
          </w:tcPr>
          <w:p w14:paraId="4945EDCB" w14:textId="2986E5E5" w:rsidR="00807D3E" w:rsidRPr="00CC7F02" w:rsidRDefault="00807D3E" w:rsidP="00807D3E">
            <w:pPr>
              <w:spacing w:after="0" w:line="240" w:lineRule="auto"/>
              <w:jc w:val="right"/>
            </w:pPr>
            <w:r w:rsidRPr="00CC7F02">
              <w:t>-9,975.30</w:t>
            </w:r>
          </w:p>
        </w:tc>
        <w:tc>
          <w:tcPr>
            <w:tcW w:w="1574" w:type="dxa"/>
            <w:tcBorders>
              <w:top w:val="nil"/>
              <w:left w:val="double" w:sz="6" w:space="0" w:color="auto"/>
              <w:bottom w:val="nil"/>
              <w:right w:val="nil"/>
            </w:tcBorders>
            <w:tcMar>
              <w:left w:w="0" w:type="dxa"/>
              <w:right w:w="0" w:type="dxa"/>
            </w:tcMar>
            <w:vAlign w:val="center"/>
          </w:tcPr>
          <w:p w14:paraId="1AC067F4" w14:textId="05D5CFE1" w:rsidR="00807D3E" w:rsidRPr="00E31529" w:rsidRDefault="00807D3E" w:rsidP="00807D3E">
            <w:pPr>
              <w:spacing w:after="0" w:line="240" w:lineRule="auto"/>
              <w:jc w:val="right"/>
            </w:pPr>
            <w:r w:rsidRPr="00E31529">
              <w:t>1,646.87</w:t>
            </w:r>
          </w:p>
        </w:tc>
      </w:tr>
      <w:tr w:rsidR="00807D3E" w:rsidRPr="004777A2" w14:paraId="5F7A6B58" w14:textId="77777777" w:rsidTr="00807D3E">
        <w:trPr>
          <w:trHeight w:val="340"/>
          <w:jc w:val="center"/>
        </w:trPr>
        <w:tc>
          <w:tcPr>
            <w:tcW w:w="4000" w:type="dxa"/>
            <w:tcBorders>
              <w:top w:val="nil"/>
              <w:left w:val="nil"/>
              <w:bottom w:val="nil"/>
              <w:right w:val="nil"/>
            </w:tcBorders>
            <w:tcMar>
              <w:left w:w="0" w:type="dxa"/>
              <w:right w:w="0" w:type="dxa"/>
            </w:tcMar>
            <w:vAlign w:val="center"/>
          </w:tcPr>
          <w:p w14:paraId="34FF42FB" w14:textId="77777777" w:rsidR="00807D3E" w:rsidRPr="00BC3C62" w:rsidRDefault="00807D3E" w:rsidP="00807D3E">
            <w:pPr>
              <w:spacing w:after="0" w:line="240" w:lineRule="auto"/>
              <w:rPr>
                <w:lang w:val="en-US"/>
              </w:rPr>
            </w:pPr>
            <w:r w:rsidRPr="00BC3C62">
              <w:rPr>
                <w:lang w:val="en-US"/>
              </w:rPr>
              <w:t>Transfers</w:t>
            </w:r>
          </w:p>
        </w:tc>
        <w:tc>
          <w:tcPr>
            <w:tcW w:w="0" w:type="auto"/>
            <w:tcBorders>
              <w:top w:val="nil"/>
              <w:left w:val="nil"/>
              <w:bottom w:val="nil"/>
              <w:right w:val="nil"/>
            </w:tcBorders>
            <w:tcMar>
              <w:left w:w="0" w:type="dxa"/>
              <w:right w:w="0" w:type="dxa"/>
            </w:tcMar>
            <w:vAlign w:val="center"/>
          </w:tcPr>
          <w:p w14:paraId="3FB96DE0" w14:textId="77777777" w:rsidR="00807D3E" w:rsidRPr="00BC3C62" w:rsidRDefault="00807D3E" w:rsidP="00807D3E">
            <w:pPr>
              <w:spacing w:after="0" w:line="240" w:lineRule="auto"/>
              <w:rPr>
                <w:lang w:val="en-US"/>
              </w:rPr>
            </w:pPr>
          </w:p>
        </w:tc>
        <w:tc>
          <w:tcPr>
            <w:tcW w:w="0" w:type="auto"/>
            <w:tcBorders>
              <w:top w:val="nil"/>
              <w:left w:val="nil"/>
              <w:bottom w:val="nil"/>
              <w:right w:val="nil"/>
            </w:tcBorders>
            <w:noWrap/>
            <w:tcMar>
              <w:left w:w="0" w:type="dxa"/>
              <w:right w:w="57" w:type="dxa"/>
            </w:tcMar>
            <w:vAlign w:val="center"/>
          </w:tcPr>
          <w:p w14:paraId="47B90A48" w14:textId="04C4949D" w:rsidR="00807D3E" w:rsidRPr="00CC7F02" w:rsidRDefault="00807D3E" w:rsidP="00807D3E">
            <w:pPr>
              <w:spacing w:after="0" w:line="240" w:lineRule="auto"/>
              <w:jc w:val="right"/>
            </w:pPr>
          </w:p>
        </w:tc>
        <w:tc>
          <w:tcPr>
            <w:tcW w:w="0" w:type="auto"/>
            <w:tcBorders>
              <w:top w:val="nil"/>
              <w:left w:val="nil"/>
              <w:bottom w:val="nil"/>
              <w:right w:val="nil"/>
            </w:tcBorders>
            <w:noWrap/>
            <w:tcMar>
              <w:left w:w="0" w:type="dxa"/>
              <w:right w:w="57" w:type="dxa"/>
            </w:tcMar>
            <w:vAlign w:val="center"/>
          </w:tcPr>
          <w:p w14:paraId="20CC592E" w14:textId="1104EB53" w:rsidR="00807D3E" w:rsidRPr="00CC7F02" w:rsidRDefault="00807D3E" w:rsidP="00807D3E">
            <w:pPr>
              <w:spacing w:after="0" w:line="240" w:lineRule="auto"/>
              <w:jc w:val="right"/>
            </w:pPr>
          </w:p>
        </w:tc>
        <w:tc>
          <w:tcPr>
            <w:tcW w:w="1504" w:type="dxa"/>
            <w:tcBorders>
              <w:top w:val="nil"/>
              <w:left w:val="nil"/>
              <w:bottom w:val="nil"/>
              <w:right w:val="nil"/>
            </w:tcBorders>
            <w:noWrap/>
            <w:tcMar>
              <w:left w:w="0" w:type="dxa"/>
              <w:right w:w="57" w:type="dxa"/>
            </w:tcMar>
            <w:vAlign w:val="center"/>
          </w:tcPr>
          <w:p w14:paraId="5A85F833" w14:textId="75747DA4" w:rsidR="00807D3E" w:rsidRPr="00CC7F02" w:rsidRDefault="00807D3E" w:rsidP="00807D3E">
            <w:pPr>
              <w:spacing w:after="0" w:line="240" w:lineRule="auto"/>
              <w:jc w:val="right"/>
            </w:pPr>
          </w:p>
        </w:tc>
        <w:tc>
          <w:tcPr>
            <w:tcW w:w="1478" w:type="dxa"/>
            <w:tcBorders>
              <w:top w:val="nil"/>
              <w:left w:val="nil"/>
              <w:bottom w:val="nil"/>
              <w:right w:val="nil"/>
            </w:tcBorders>
            <w:tcMar>
              <w:left w:w="0" w:type="dxa"/>
              <w:right w:w="57" w:type="dxa"/>
            </w:tcMar>
            <w:vAlign w:val="center"/>
          </w:tcPr>
          <w:p w14:paraId="608FA919" w14:textId="78694F05" w:rsidR="00807D3E" w:rsidRPr="00CC7F02" w:rsidRDefault="00807D3E" w:rsidP="00807D3E">
            <w:pPr>
              <w:spacing w:after="0" w:line="240" w:lineRule="auto"/>
              <w:jc w:val="right"/>
            </w:pPr>
            <w:r w:rsidRPr="00CC7F02">
              <w:t> </w:t>
            </w:r>
          </w:p>
        </w:tc>
        <w:tc>
          <w:tcPr>
            <w:tcW w:w="1574" w:type="dxa"/>
            <w:tcBorders>
              <w:top w:val="nil"/>
              <w:left w:val="double" w:sz="6" w:space="0" w:color="auto"/>
              <w:bottom w:val="nil"/>
              <w:right w:val="nil"/>
            </w:tcBorders>
            <w:noWrap/>
            <w:tcMar>
              <w:left w:w="0" w:type="dxa"/>
              <w:right w:w="0" w:type="dxa"/>
            </w:tcMar>
            <w:vAlign w:val="center"/>
          </w:tcPr>
          <w:p w14:paraId="0257057E" w14:textId="6163D0DA" w:rsidR="00807D3E" w:rsidRPr="00E31529" w:rsidRDefault="00807D3E" w:rsidP="00807D3E">
            <w:pPr>
              <w:spacing w:after="0" w:line="240" w:lineRule="auto"/>
              <w:jc w:val="right"/>
            </w:pPr>
            <w:r w:rsidRPr="00E31529">
              <w:t>0.00</w:t>
            </w:r>
          </w:p>
        </w:tc>
      </w:tr>
      <w:tr w:rsidR="00807D3E" w:rsidRPr="004777A2" w14:paraId="2907B3EB" w14:textId="77777777" w:rsidTr="00807D3E">
        <w:trPr>
          <w:trHeight w:val="465"/>
          <w:jc w:val="center"/>
        </w:trPr>
        <w:tc>
          <w:tcPr>
            <w:tcW w:w="4000" w:type="dxa"/>
            <w:tcBorders>
              <w:top w:val="nil"/>
              <w:left w:val="nil"/>
              <w:bottom w:val="nil"/>
              <w:right w:val="nil"/>
            </w:tcBorders>
            <w:tcMar>
              <w:left w:w="0" w:type="dxa"/>
              <w:right w:w="0" w:type="dxa"/>
            </w:tcMar>
            <w:vAlign w:val="bottom"/>
          </w:tcPr>
          <w:p w14:paraId="7674EE21" w14:textId="77777777" w:rsidR="00807D3E" w:rsidRPr="00923CAB" w:rsidRDefault="00807D3E" w:rsidP="00807D3E">
            <w:pPr>
              <w:spacing w:after="0" w:line="240" w:lineRule="auto"/>
              <w:rPr>
                <w:u w:val="single"/>
                <w:lang w:val="en-US"/>
              </w:rPr>
            </w:pPr>
            <w:r w:rsidRPr="00BC3C62">
              <w:rPr>
                <w:lang w:val="en-US"/>
              </w:rPr>
              <w:t>Excess of Receipts over Payments for the year after Transfers</w:t>
            </w:r>
          </w:p>
        </w:tc>
        <w:tc>
          <w:tcPr>
            <w:tcW w:w="0" w:type="auto"/>
            <w:tcBorders>
              <w:top w:val="nil"/>
              <w:left w:val="nil"/>
              <w:bottom w:val="nil"/>
              <w:right w:val="nil"/>
            </w:tcBorders>
            <w:tcMar>
              <w:left w:w="0" w:type="dxa"/>
              <w:right w:w="0" w:type="dxa"/>
            </w:tcMar>
            <w:vAlign w:val="center"/>
          </w:tcPr>
          <w:p w14:paraId="7EE04CB0" w14:textId="77777777" w:rsidR="00807D3E" w:rsidRPr="00923CAB" w:rsidRDefault="00807D3E" w:rsidP="00807D3E">
            <w:pPr>
              <w:spacing w:after="0" w:line="240" w:lineRule="auto"/>
              <w:rPr>
                <w:lang w:val="en-US"/>
              </w:rPr>
            </w:pPr>
          </w:p>
        </w:tc>
        <w:tc>
          <w:tcPr>
            <w:tcW w:w="0" w:type="auto"/>
            <w:tcBorders>
              <w:top w:val="single" w:sz="4" w:space="0" w:color="auto"/>
              <w:left w:val="nil"/>
              <w:bottom w:val="double" w:sz="6" w:space="0" w:color="auto"/>
              <w:right w:val="nil"/>
            </w:tcBorders>
            <w:noWrap/>
            <w:tcMar>
              <w:left w:w="0" w:type="dxa"/>
              <w:right w:w="57" w:type="dxa"/>
            </w:tcMar>
            <w:vAlign w:val="center"/>
          </w:tcPr>
          <w:p w14:paraId="7DEB00EF" w14:textId="5AA3458E" w:rsidR="00807D3E" w:rsidRPr="00923CAB" w:rsidRDefault="00807D3E" w:rsidP="00807D3E">
            <w:pPr>
              <w:spacing w:after="0" w:line="240" w:lineRule="auto"/>
              <w:jc w:val="right"/>
            </w:pPr>
            <w:r w:rsidRPr="00923CAB">
              <w:t>-10,975.30</w:t>
            </w:r>
          </w:p>
        </w:tc>
        <w:tc>
          <w:tcPr>
            <w:tcW w:w="0" w:type="auto"/>
            <w:tcBorders>
              <w:top w:val="single" w:sz="4" w:space="0" w:color="auto"/>
              <w:left w:val="nil"/>
              <w:bottom w:val="double" w:sz="6" w:space="0" w:color="auto"/>
              <w:right w:val="nil"/>
            </w:tcBorders>
            <w:noWrap/>
            <w:tcMar>
              <w:left w:w="0" w:type="dxa"/>
              <w:right w:w="57" w:type="dxa"/>
            </w:tcMar>
            <w:vAlign w:val="center"/>
          </w:tcPr>
          <w:p w14:paraId="3B8FBA8C" w14:textId="55AAD306" w:rsidR="00807D3E" w:rsidRPr="00923CAB" w:rsidRDefault="00807D3E" w:rsidP="00807D3E">
            <w:pPr>
              <w:spacing w:after="0" w:line="240" w:lineRule="auto"/>
              <w:jc w:val="right"/>
            </w:pPr>
            <w:r w:rsidRPr="00923CAB">
              <w:t>1,000.00</w:t>
            </w:r>
          </w:p>
        </w:tc>
        <w:tc>
          <w:tcPr>
            <w:tcW w:w="1504" w:type="dxa"/>
            <w:tcBorders>
              <w:top w:val="single" w:sz="4" w:space="0" w:color="auto"/>
              <w:left w:val="nil"/>
              <w:bottom w:val="double" w:sz="6" w:space="0" w:color="auto"/>
              <w:right w:val="nil"/>
            </w:tcBorders>
            <w:noWrap/>
            <w:tcMar>
              <w:left w:w="0" w:type="dxa"/>
              <w:right w:w="57" w:type="dxa"/>
            </w:tcMar>
            <w:vAlign w:val="center"/>
          </w:tcPr>
          <w:p w14:paraId="13F47217" w14:textId="31453401" w:rsidR="00807D3E" w:rsidRPr="00923CAB" w:rsidRDefault="00807D3E" w:rsidP="00807D3E">
            <w:pPr>
              <w:spacing w:after="0" w:line="240" w:lineRule="auto"/>
              <w:jc w:val="right"/>
              <w:rPr>
                <w:u w:val="single"/>
              </w:rPr>
            </w:pPr>
            <w:r w:rsidRPr="00923CAB">
              <w:rPr>
                <w:u w:val="single"/>
              </w:rPr>
              <w:t>0.00</w:t>
            </w:r>
          </w:p>
        </w:tc>
        <w:tc>
          <w:tcPr>
            <w:tcW w:w="1478" w:type="dxa"/>
            <w:tcBorders>
              <w:top w:val="single" w:sz="4" w:space="0" w:color="auto"/>
              <w:left w:val="nil"/>
              <w:bottom w:val="double" w:sz="6" w:space="0" w:color="auto"/>
              <w:right w:val="nil"/>
            </w:tcBorders>
            <w:noWrap/>
            <w:tcMar>
              <w:left w:w="0" w:type="dxa"/>
              <w:right w:w="57" w:type="dxa"/>
            </w:tcMar>
            <w:vAlign w:val="center"/>
          </w:tcPr>
          <w:p w14:paraId="23C99F0B" w14:textId="6F98AFC9" w:rsidR="00807D3E" w:rsidRPr="00E31529" w:rsidRDefault="00807D3E" w:rsidP="00807D3E">
            <w:pPr>
              <w:spacing w:after="0" w:line="240" w:lineRule="auto"/>
              <w:jc w:val="right"/>
              <w:rPr>
                <w:highlight w:val="yellow"/>
              </w:rPr>
            </w:pPr>
            <w:r w:rsidRPr="00E31529">
              <w:t>-9,975.30</w:t>
            </w:r>
          </w:p>
        </w:tc>
        <w:tc>
          <w:tcPr>
            <w:tcW w:w="1574" w:type="dxa"/>
            <w:tcBorders>
              <w:top w:val="single" w:sz="4" w:space="0" w:color="auto"/>
              <w:left w:val="double" w:sz="6" w:space="0" w:color="auto"/>
              <w:bottom w:val="double" w:sz="6" w:space="0" w:color="auto"/>
              <w:right w:val="nil"/>
            </w:tcBorders>
            <w:noWrap/>
            <w:tcMar>
              <w:left w:w="0" w:type="dxa"/>
              <w:right w:w="0" w:type="dxa"/>
            </w:tcMar>
            <w:vAlign w:val="center"/>
          </w:tcPr>
          <w:p w14:paraId="08E735CD" w14:textId="45A831E8" w:rsidR="00807D3E" w:rsidRPr="00E31529" w:rsidRDefault="00807D3E" w:rsidP="00807D3E">
            <w:pPr>
              <w:spacing w:after="0" w:line="240" w:lineRule="auto"/>
              <w:jc w:val="right"/>
            </w:pPr>
            <w:r w:rsidRPr="00E31529">
              <w:t>1,646.87</w:t>
            </w:r>
          </w:p>
        </w:tc>
      </w:tr>
    </w:tbl>
    <w:p w14:paraId="278E0BEC" w14:textId="77777777" w:rsidR="0012241A" w:rsidRPr="000F467E" w:rsidRDefault="0012241A" w:rsidP="00C81BEE">
      <w:pPr>
        <w:rPr>
          <w:sz w:val="24"/>
          <w:szCs w:val="24"/>
        </w:rPr>
        <w:sectPr w:rsidR="0012241A" w:rsidRPr="000F467E" w:rsidSect="005A55A8">
          <w:headerReference w:type="default" r:id="rId21"/>
          <w:pgSz w:w="11907" w:h="16840" w:code="9"/>
          <w:pgMar w:top="567" w:right="851" w:bottom="567" w:left="851" w:header="567" w:footer="567" w:gutter="0"/>
          <w:pgNumType w:fmt="numberInDash"/>
          <w:cols w:space="708"/>
          <w:docGrid w:linePitch="360"/>
        </w:sectPr>
      </w:pPr>
    </w:p>
    <w:p w14:paraId="0F6C3680" w14:textId="77777777" w:rsidR="00C81BEE" w:rsidRDefault="00C81BEE"/>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1E0" w:firstRow="1" w:lastRow="1" w:firstColumn="1" w:lastColumn="1" w:noHBand="0" w:noVBand="0"/>
      </w:tblPr>
      <w:tblGrid>
        <w:gridCol w:w="2977"/>
        <w:gridCol w:w="411"/>
        <w:gridCol w:w="1304"/>
        <w:gridCol w:w="1304"/>
        <w:gridCol w:w="1199"/>
        <w:gridCol w:w="1276"/>
        <w:gridCol w:w="1350"/>
      </w:tblGrid>
      <w:tr w:rsidR="00E41338" w:rsidRPr="00264D9F" w14:paraId="44659238" w14:textId="77777777" w:rsidTr="00DC0A85">
        <w:trPr>
          <w:jc w:val="center"/>
        </w:trPr>
        <w:tc>
          <w:tcPr>
            <w:tcW w:w="2977" w:type="dxa"/>
            <w:tcBorders>
              <w:top w:val="nil"/>
              <w:left w:val="nil"/>
              <w:bottom w:val="nil"/>
              <w:right w:val="nil"/>
            </w:tcBorders>
            <w:tcMar>
              <w:left w:w="11" w:type="dxa"/>
              <w:right w:w="11" w:type="dxa"/>
            </w:tcMar>
          </w:tcPr>
          <w:p w14:paraId="45739734" w14:textId="77777777" w:rsidR="00E41338" w:rsidRPr="00264D9F" w:rsidRDefault="00E41338" w:rsidP="00E818DF">
            <w:pPr>
              <w:tabs>
                <w:tab w:val="left" w:pos="240"/>
                <w:tab w:val="left" w:pos="840"/>
                <w:tab w:val="left" w:pos="1080"/>
              </w:tabs>
              <w:spacing w:before="40"/>
              <w:rPr>
                <w:sz w:val="24"/>
                <w:szCs w:val="24"/>
              </w:rPr>
            </w:pPr>
          </w:p>
        </w:tc>
        <w:tc>
          <w:tcPr>
            <w:tcW w:w="411" w:type="dxa"/>
            <w:tcBorders>
              <w:top w:val="nil"/>
              <w:left w:val="nil"/>
              <w:bottom w:val="nil"/>
              <w:right w:val="nil"/>
            </w:tcBorders>
            <w:tcMar>
              <w:left w:w="28" w:type="dxa"/>
              <w:right w:w="28" w:type="dxa"/>
            </w:tcMar>
          </w:tcPr>
          <w:p w14:paraId="7E7C8366" w14:textId="77777777" w:rsidR="00E41338" w:rsidRPr="00264D9F" w:rsidRDefault="00E41338" w:rsidP="00E818DF">
            <w:pPr>
              <w:tabs>
                <w:tab w:val="left" w:pos="240"/>
                <w:tab w:val="left" w:pos="840"/>
                <w:tab w:val="left" w:pos="1080"/>
              </w:tabs>
              <w:spacing w:before="40"/>
              <w:jc w:val="center"/>
              <w:rPr>
                <w:spacing w:val="-6"/>
                <w:sz w:val="24"/>
                <w:szCs w:val="24"/>
              </w:rPr>
            </w:pPr>
          </w:p>
        </w:tc>
        <w:tc>
          <w:tcPr>
            <w:tcW w:w="1304" w:type="dxa"/>
            <w:tcBorders>
              <w:top w:val="nil"/>
              <w:left w:val="nil"/>
              <w:bottom w:val="nil"/>
              <w:right w:val="nil"/>
            </w:tcBorders>
            <w:tcMar>
              <w:left w:w="11" w:type="dxa"/>
              <w:right w:w="11" w:type="dxa"/>
            </w:tcMar>
            <w:vAlign w:val="center"/>
          </w:tcPr>
          <w:p w14:paraId="09C9D446" w14:textId="77777777" w:rsidR="00E41338" w:rsidRPr="00264D9F" w:rsidRDefault="00E41338" w:rsidP="00E818DF">
            <w:pPr>
              <w:tabs>
                <w:tab w:val="left" w:pos="240"/>
                <w:tab w:val="left" w:pos="840"/>
                <w:tab w:val="left" w:pos="1080"/>
              </w:tabs>
              <w:spacing w:after="0"/>
              <w:jc w:val="center"/>
              <w:rPr>
                <w:spacing w:val="-6"/>
                <w:w w:val="90"/>
                <w:sz w:val="24"/>
                <w:szCs w:val="24"/>
              </w:rPr>
            </w:pPr>
            <w:r w:rsidRPr="00264D9F">
              <w:rPr>
                <w:spacing w:val="-6"/>
                <w:w w:val="90"/>
                <w:sz w:val="24"/>
                <w:szCs w:val="24"/>
              </w:rPr>
              <w:t>Unrestricted</w:t>
            </w:r>
          </w:p>
          <w:p w14:paraId="1EE12A6B" w14:textId="77777777" w:rsidR="00E41338" w:rsidRPr="00264D9F" w:rsidRDefault="00E41338" w:rsidP="00E818DF">
            <w:pPr>
              <w:tabs>
                <w:tab w:val="left" w:pos="240"/>
                <w:tab w:val="left" w:pos="840"/>
                <w:tab w:val="left" w:pos="1080"/>
              </w:tabs>
              <w:spacing w:after="0"/>
              <w:jc w:val="center"/>
              <w:rPr>
                <w:w w:val="90"/>
                <w:sz w:val="24"/>
                <w:szCs w:val="24"/>
              </w:rPr>
            </w:pPr>
            <w:r w:rsidRPr="00264D9F">
              <w:rPr>
                <w:w w:val="90"/>
                <w:sz w:val="24"/>
                <w:szCs w:val="24"/>
              </w:rPr>
              <w:t>Funds</w:t>
            </w:r>
          </w:p>
          <w:p w14:paraId="3F250C0F" w14:textId="74052F93" w:rsidR="00E41338" w:rsidRPr="00264D9F" w:rsidRDefault="00E41338" w:rsidP="00DC0A85">
            <w:pPr>
              <w:tabs>
                <w:tab w:val="left" w:pos="240"/>
                <w:tab w:val="left" w:pos="840"/>
                <w:tab w:val="left" w:pos="1080"/>
              </w:tabs>
              <w:spacing w:after="0"/>
              <w:jc w:val="center"/>
              <w:rPr>
                <w:b/>
                <w:w w:val="90"/>
                <w:sz w:val="24"/>
                <w:szCs w:val="24"/>
              </w:rPr>
            </w:pPr>
            <w:r w:rsidRPr="00264D9F">
              <w:rPr>
                <w:b/>
                <w:w w:val="90"/>
                <w:sz w:val="24"/>
                <w:szCs w:val="24"/>
              </w:rPr>
              <w:t>20</w:t>
            </w:r>
            <w:r w:rsidR="0010579F">
              <w:rPr>
                <w:b/>
                <w:w w:val="90"/>
                <w:sz w:val="24"/>
                <w:szCs w:val="24"/>
              </w:rPr>
              <w:t>2</w:t>
            </w:r>
            <w:r w:rsidR="004F6B94">
              <w:rPr>
                <w:b/>
                <w:w w:val="90"/>
                <w:sz w:val="24"/>
                <w:szCs w:val="24"/>
              </w:rPr>
              <w:t>4</w:t>
            </w:r>
          </w:p>
        </w:tc>
        <w:tc>
          <w:tcPr>
            <w:tcW w:w="1304" w:type="dxa"/>
            <w:tcBorders>
              <w:top w:val="nil"/>
              <w:left w:val="nil"/>
              <w:bottom w:val="nil"/>
              <w:right w:val="nil"/>
            </w:tcBorders>
            <w:tcMar>
              <w:left w:w="11" w:type="dxa"/>
              <w:right w:w="11" w:type="dxa"/>
            </w:tcMar>
            <w:vAlign w:val="center"/>
          </w:tcPr>
          <w:p w14:paraId="0B4C7657" w14:textId="77777777" w:rsidR="00E41338" w:rsidRPr="00264D9F" w:rsidRDefault="00E41338" w:rsidP="00E818DF">
            <w:pPr>
              <w:tabs>
                <w:tab w:val="left" w:pos="240"/>
                <w:tab w:val="left" w:pos="840"/>
                <w:tab w:val="left" w:pos="1080"/>
              </w:tabs>
              <w:spacing w:after="0"/>
              <w:jc w:val="center"/>
              <w:rPr>
                <w:spacing w:val="-6"/>
                <w:w w:val="90"/>
                <w:sz w:val="24"/>
                <w:szCs w:val="24"/>
              </w:rPr>
            </w:pPr>
            <w:r w:rsidRPr="00264D9F">
              <w:rPr>
                <w:spacing w:val="-6"/>
                <w:w w:val="90"/>
                <w:sz w:val="24"/>
                <w:szCs w:val="24"/>
              </w:rPr>
              <w:t>Restricted</w:t>
            </w:r>
          </w:p>
          <w:p w14:paraId="0F64A7BF" w14:textId="77777777" w:rsidR="00E41338" w:rsidRPr="00264D9F" w:rsidRDefault="00E41338" w:rsidP="00E818DF">
            <w:pPr>
              <w:tabs>
                <w:tab w:val="left" w:pos="240"/>
                <w:tab w:val="left" w:pos="840"/>
                <w:tab w:val="left" w:pos="1080"/>
              </w:tabs>
              <w:spacing w:after="0"/>
              <w:jc w:val="center"/>
              <w:rPr>
                <w:w w:val="90"/>
                <w:sz w:val="24"/>
                <w:szCs w:val="24"/>
              </w:rPr>
            </w:pPr>
            <w:r w:rsidRPr="00264D9F">
              <w:rPr>
                <w:w w:val="90"/>
                <w:sz w:val="24"/>
                <w:szCs w:val="24"/>
              </w:rPr>
              <w:t>Funds</w:t>
            </w:r>
          </w:p>
          <w:p w14:paraId="23841072" w14:textId="27059A1F" w:rsidR="00E41338" w:rsidRPr="00264D9F" w:rsidRDefault="00E41338" w:rsidP="00DC0A85">
            <w:pPr>
              <w:tabs>
                <w:tab w:val="left" w:pos="240"/>
                <w:tab w:val="left" w:pos="840"/>
                <w:tab w:val="left" w:pos="1080"/>
              </w:tabs>
              <w:spacing w:after="0"/>
              <w:jc w:val="center"/>
              <w:rPr>
                <w:b/>
                <w:w w:val="90"/>
                <w:sz w:val="24"/>
                <w:szCs w:val="24"/>
              </w:rPr>
            </w:pPr>
            <w:r w:rsidRPr="00264D9F">
              <w:rPr>
                <w:b/>
                <w:w w:val="90"/>
                <w:sz w:val="24"/>
                <w:szCs w:val="24"/>
              </w:rPr>
              <w:t>20</w:t>
            </w:r>
            <w:r w:rsidR="0010579F">
              <w:rPr>
                <w:b/>
                <w:w w:val="90"/>
                <w:sz w:val="24"/>
                <w:szCs w:val="24"/>
              </w:rPr>
              <w:t>2</w:t>
            </w:r>
            <w:r w:rsidR="004F6B94">
              <w:rPr>
                <w:b/>
                <w:w w:val="90"/>
                <w:sz w:val="24"/>
                <w:szCs w:val="24"/>
              </w:rPr>
              <w:t>4</w:t>
            </w:r>
          </w:p>
        </w:tc>
        <w:tc>
          <w:tcPr>
            <w:tcW w:w="1199" w:type="dxa"/>
            <w:tcBorders>
              <w:top w:val="nil"/>
              <w:left w:val="nil"/>
              <w:bottom w:val="nil"/>
              <w:right w:val="nil"/>
            </w:tcBorders>
            <w:tcMar>
              <w:left w:w="11" w:type="dxa"/>
              <w:right w:w="11" w:type="dxa"/>
            </w:tcMar>
            <w:vAlign w:val="center"/>
          </w:tcPr>
          <w:p w14:paraId="1C77B8E3" w14:textId="77777777" w:rsidR="00E41338" w:rsidRPr="00264D9F" w:rsidRDefault="00E41338" w:rsidP="00E818DF">
            <w:pPr>
              <w:tabs>
                <w:tab w:val="left" w:pos="240"/>
                <w:tab w:val="left" w:pos="840"/>
                <w:tab w:val="left" w:pos="1080"/>
              </w:tabs>
              <w:spacing w:after="0"/>
              <w:jc w:val="center"/>
              <w:rPr>
                <w:spacing w:val="-6"/>
                <w:w w:val="90"/>
                <w:sz w:val="24"/>
                <w:szCs w:val="24"/>
              </w:rPr>
            </w:pPr>
            <w:r w:rsidRPr="00264D9F">
              <w:rPr>
                <w:spacing w:val="-6"/>
                <w:w w:val="90"/>
                <w:sz w:val="24"/>
                <w:szCs w:val="24"/>
              </w:rPr>
              <w:t>Endowment</w:t>
            </w:r>
          </w:p>
          <w:p w14:paraId="37FC9D47" w14:textId="77777777" w:rsidR="00E41338" w:rsidRPr="00264D9F" w:rsidRDefault="00E41338" w:rsidP="00E818DF">
            <w:pPr>
              <w:tabs>
                <w:tab w:val="left" w:pos="240"/>
                <w:tab w:val="left" w:pos="840"/>
                <w:tab w:val="left" w:pos="1080"/>
              </w:tabs>
              <w:spacing w:after="0"/>
              <w:jc w:val="center"/>
              <w:rPr>
                <w:w w:val="90"/>
                <w:sz w:val="24"/>
                <w:szCs w:val="24"/>
              </w:rPr>
            </w:pPr>
            <w:r w:rsidRPr="00264D9F">
              <w:rPr>
                <w:w w:val="90"/>
                <w:sz w:val="24"/>
                <w:szCs w:val="24"/>
              </w:rPr>
              <w:t>Funds</w:t>
            </w:r>
          </w:p>
          <w:p w14:paraId="712A8B33" w14:textId="357D62B2" w:rsidR="00E41338" w:rsidRPr="00264D9F" w:rsidRDefault="00E41338" w:rsidP="00DC0A85">
            <w:pPr>
              <w:tabs>
                <w:tab w:val="left" w:pos="240"/>
                <w:tab w:val="left" w:pos="840"/>
                <w:tab w:val="left" w:pos="1080"/>
              </w:tabs>
              <w:spacing w:after="0"/>
              <w:jc w:val="center"/>
              <w:rPr>
                <w:b/>
                <w:w w:val="90"/>
                <w:sz w:val="24"/>
                <w:szCs w:val="24"/>
              </w:rPr>
            </w:pPr>
            <w:r w:rsidRPr="00264D9F">
              <w:rPr>
                <w:b/>
                <w:w w:val="90"/>
                <w:sz w:val="24"/>
                <w:szCs w:val="24"/>
              </w:rPr>
              <w:t>20</w:t>
            </w:r>
            <w:r w:rsidR="0010579F">
              <w:rPr>
                <w:b/>
                <w:w w:val="90"/>
                <w:sz w:val="24"/>
                <w:szCs w:val="24"/>
              </w:rPr>
              <w:t>2</w:t>
            </w:r>
            <w:r w:rsidR="004F6B94">
              <w:rPr>
                <w:b/>
                <w:w w:val="90"/>
                <w:sz w:val="24"/>
                <w:szCs w:val="24"/>
              </w:rPr>
              <w:t>4</w:t>
            </w:r>
          </w:p>
        </w:tc>
        <w:tc>
          <w:tcPr>
            <w:tcW w:w="1276" w:type="dxa"/>
            <w:tcBorders>
              <w:top w:val="nil"/>
              <w:left w:val="nil"/>
              <w:bottom w:val="nil"/>
              <w:right w:val="double" w:sz="4" w:space="0" w:color="auto"/>
            </w:tcBorders>
            <w:tcMar>
              <w:left w:w="11" w:type="dxa"/>
              <w:right w:w="11" w:type="dxa"/>
            </w:tcMar>
            <w:vAlign w:val="center"/>
          </w:tcPr>
          <w:p w14:paraId="082B1EA3" w14:textId="77777777" w:rsidR="00E41338" w:rsidRPr="00264D9F" w:rsidRDefault="00E41338" w:rsidP="00E818DF">
            <w:pPr>
              <w:tabs>
                <w:tab w:val="left" w:pos="240"/>
                <w:tab w:val="left" w:pos="840"/>
                <w:tab w:val="left" w:pos="1080"/>
              </w:tabs>
              <w:spacing w:after="0"/>
              <w:jc w:val="center"/>
              <w:rPr>
                <w:w w:val="90"/>
                <w:sz w:val="24"/>
                <w:szCs w:val="24"/>
              </w:rPr>
            </w:pPr>
            <w:r w:rsidRPr="00264D9F">
              <w:rPr>
                <w:w w:val="90"/>
                <w:sz w:val="24"/>
                <w:szCs w:val="24"/>
              </w:rPr>
              <w:t>Total</w:t>
            </w:r>
          </w:p>
          <w:p w14:paraId="79431779" w14:textId="040F3358" w:rsidR="00E41338" w:rsidRPr="00264D9F" w:rsidRDefault="00E41338" w:rsidP="00DC0A85">
            <w:pPr>
              <w:tabs>
                <w:tab w:val="left" w:pos="240"/>
                <w:tab w:val="left" w:pos="840"/>
                <w:tab w:val="left" w:pos="1080"/>
              </w:tabs>
              <w:spacing w:after="0"/>
              <w:jc w:val="center"/>
              <w:rPr>
                <w:b/>
                <w:w w:val="90"/>
                <w:sz w:val="24"/>
                <w:szCs w:val="24"/>
              </w:rPr>
            </w:pPr>
            <w:r w:rsidRPr="00264D9F">
              <w:rPr>
                <w:b/>
                <w:w w:val="90"/>
                <w:sz w:val="24"/>
                <w:szCs w:val="24"/>
              </w:rPr>
              <w:t>20</w:t>
            </w:r>
            <w:r w:rsidR="0010579F">
              <w:rPr>
                <w:b/>
                <w:w w:val="90"/>
                <w:sz w:val="24"/>
                <w:szCs w:val="24"/>
              </w:rPr>
              <w:t>2</w:t>
            </w:r>
            <w:r w:rsidR="004F6B94">
              <w:rPr>
                <w:b/>
                <w:w w:val="90"/>
                <w:sz w:val="24"/>
                <w:szCs w:val="24"/>
              </w:rPr>
              <w:t>4</w:t>
            </w:r>
          </w:p>
        </w:tc>
        <w:tc>
          <w:tcPr>
            <w:tcW w:w="1350" w:type="dxa"/>
            <w:tcBorders>
              <w:top w:val="nil"/>
              <w:left w:val="double" w:sz="4" w:space="0" w:color="auto"/>
              <w:bottom w:val="nil"/>
              <w:right w:val="nil"/>
            </w:tcBorders>
            <w:tcMar>
              <w:left w:w="11" w:type="dxa"/>
              <w:right w:w="11" w:type="dxa"/>
            </w:tcMar>
            <w:vAlign w:val="center"/>
          </w:tcPr>
          <w:p w14:paraId="1DE86902" w14:textId="77777777" w:rsidR="00E41338" w:rsidRPr="00264D9F" w:rsidRDefault="00E41338" w:rsidP="00E818DF">
            <w:pPr>
              <w:tabs>
                <w:tab w:val="left" w:pos="240"/>
                <w:tab w:val="left" w:pos="840"/>
                <w:tab w:val="left" w:pos="1080"/>
              </w:tabs>
              <w:spacing w:after="0"/>
              <w:jc w:val="center"/>
              <w:rPr>
                <w:w w:val="90"/>
                <w:sz w:val="24"/>
                <w:szCs w:val="24"/>
              </w:rPr>
            </w:pPr>
            <w:r w:rsidRPr="00264D9F">
              <w:rPr>
                <w:w w:val="90"/>
                <w:sz w:val="24"/>
                <w:szCs w:val="24"/>
              </w:rPr>
              <w:t>Total</w:t>
            </w:r>
          </w:p>
          <w:p w14:paraId="78112280" w14:textId="3EA2A20C" w:rsidR="00E41338" w:rsidRPr="00264D9F" w:rsidRDefault="00E41338" w:rsidP="00DC0A85">
            <w:pPr>
              <w:tabs>
                <w:tab w:val="left" w:pos="240"/>
                <w:tab w:val="left" w:pos="840"/>
                <w:tab w:val="left" w:pos="1080"/>
              </w:tabs>
              <w:spacing w:after="0"/>
              <w:jc w:val="center"/>
              <w:rPr>
                <w:b/>
                <w:w w:val="90"/>
                <w:sz w:val="24"/>
                <w:szCs w:val="24"/>
              </w:rPr>
            </w:pPr>
            <w:r w:rsidRPr="00264D9F">
              <w:rPr>
                <w:b/>
                <w:w w:val="90"/>
                <w:sz w:val="24"/>
                <w:szCs w:val="24"/>
              </w:rPr>
              <w:t>20</w:t>
            </w:r>
            <w:r w:rsidR="0010579F">
              <w:rPr>
                <w:b/>
                <w:w w:val="90"/>
                <w:sz w:val="24"/>
                <w:szCs w:val="24"/>
              </w:rPr>
              <w:t>2</w:t>
            </w:r>
            <w:r w:rsidR="004F6B94">
              <w:rPr>
                <w:b/>
                <w:w w:val="90"/>
                <w:sz w:val="24"/>
                <w:szCs w:val="24"/>
              </w:rPr>
              <w:t>3</w:t>
            </w:r>
          </w:p>
        </w:tc>
      </w:tr>
      <w:tr w:rsidR="00EC119C" w:rsidRPr="00264D9F" w14:paraId="2C671996" w14:textId="77777777" w:rsidTr="00DC0A85">
        <w:trPr>
          <w:jc w:val="center"/>
        </w:trPr>
        <w:tc>
          <w:tcPr>
            <w:tcW w:w="3388" w:type="dxa"/>
            <w:gridSpan w:val="2"/>
            <w:tcBorders>
              <w:top w:val="nil"/>
              <w:left w:val="nil"/>
              <w:bottom w:val="nil"/>
              <w:right w:val="nil"/>
            </w:tcBorders>
            <w:tcMar>
              <w:left w:w="11" w:type="dxa"/>
              <w:right w:w="11" w:type="dxa"/>
            </w:tcMar>
            <w:vAlign w:val="center"/>
          </w:tcPr>
          <w:p w14:paraId="07A742CB" w14:textId="77777777" w:rsidR="00EC119C" w:rsidRPr="00264D9F" w:rsidRDefault="00EC119C" w:rsidP="00EC119C">
            <w:pPr>
              <w:tabs>
                <w:tab w:val="left" w:pos="240"/>
                <w:tab w:val="left" w:pos="840"/>
                <w:tab w:val="left" w:pos="1080"/>
              </w:tabs>
              <w:spacing w:before="40"/>
              <w:jc w:val="right"/>
              <w:rPr>
                <w:b/>
                <w:w w:val="90"/>
                <w:sz w:val="24"/>
                <w:szCs w:val="24"/>
              </w:rPr>
            </w:pPr>
            <w:r w:rsidRPr="00264D9F">
              <w:rPr>
                <w:b/>
                <w:w w:val="90"/>
                <w:sz w:val="24"/>
                <w:szCs w:val="24"/>
              </w:rPr>
              <w:t>Note</w:t>
            </w:r>
          </w:p>
        </w:tc>
        <w:tc>
          <w:tcPr>
            <w:tcW w:w="1304" w:type="dxa"/>
            <w:tcBorders>
              <w:top w:val="nil"/>
              <w:left w:val="nil"/>
              <w:bottom w:val="nil"/>
              <w:right w:val="nil"/>
            </w:tcBorders>
            <w:tcMar>
              <w:left w:w="11" w:type="dxa"/>
              <w:right w:w="11" w:type="dxa"/>
            </w:tcMar>
            <w:vAlign w:val="center"/>
          </w:tcPr>
          <w:p w14:paraId="36BA0E0F" w14:textId="77777777" w:rsidR="00EC119C" w:rsidRPr="00264D9F" w:rsidRDefault="00EC119C" w:rsidP="00E818DF">
            <w:pPr>
              <w:tabs>
                <w:tab w:val="left" w:pos="240"/>
                <w:tab w:val="left" w:pos="840"/>
                <w:tab w:val="left" w:pos="1080"/>
              </w:tabs>
              <w:spacing w:before="40"/>
              <w:jc w:val="center"/>
              <w:rPr>
                <w:b/>
                <w:sz w:val="24"/>
                <w:szCs w:val="24"/>
              </w:rPr>
            </w:pPr>
            <w:r w:rsidRPr="00264D9F">
              <w:rPr>
                <w:b/>
                <w:sz w:val="24"/>
                <w:szCs w:val="24"/>
              </w:rPr>
              <w:t>£</w:t>
            </w:r>
          </w:p>
        </w:tc>
        <w:tc>
          <w:tcPr>
            <w:tcW w:w="1304" w:type="dxa"/>
            <w:tcBorders>
              <w:top w:val="nil"/>
              <w:left w:val="nil"/>
              <w:bottom w:val="nil"/>
              <w:right w:val="nil"/>
            </w:tcBorders>
            <w:tcMar>
              <w:left w:w="11" w:type="dxa"/>
              <w:right w:w="11" w:type="dxa"/>
            </w:tcMar>
            <w:vAlign w:val="center"/>
          </w:tcPr>
          <w:p w14:paraId="1ABA24A7" w14:textId="77777777" w:rsidR="00EC119C" w:rsidRPr="00264D9F" w:rsidRDefault="00EC119C" w:rsidP="00E818DF">
            <w:pPr>
              <w:tabs>
                <w:tab w:val="left" w:pos="240"/>
                <w:tab w:val="left" w:pos="840"/>
                <w:tab w:val="left" w:pos="1080"/>
              </w:tabs>
              <w:spacing w:before="40"/>
              <w:jc w:val="center"/>
              <w:rPr>
                <w:b/>
                <w:sz w:val="24"/>
                <w:szCs w:val="24"/>
              </w:rPr>
            </w:pPr>
            <w:r w:rsidRPr="00264D9F">
              <w:rPr>
                <w:b/>
                <w:sz w:val="24"/>
                <w:szCs w:val="24"/>
              </w:rPr>
              <w:t>£</w:t>
            </w:r>
          </w:p>
        </w:tc>
        <w:tc>
          <w:tcPr>
            <w:tcW w:w="1199" w:type="dxa"/>
            <w:tcBorders>
              <w:top w:val="nil"/>
              <w:left w:val="nil"/>
              <w:bottom w:val="nil"/>
              <w:right w:val="nil"/>
            </w:tcBorders>
            <w:tcMar>
              <w:left w:w="11" w:type="dxa"/>
              <w:right w:w="11" w:type="dxa"/>
            </w:tcMar>
            <w:vAlign w:val="center"/>
          </w:tcPr>
          <w:p w14:paraId="721CCDEB" w14:textId="77777777" w:rsidR="00EC119C" w:rsidRPr="00264D9F" w:rsidRDefault="00EC119C" w:rsidP="00E818DF">
            <w:pPr>
              <w:tabs>
                <w:tab w:val="left" w:pos="240"/>
                <w:tab w:val="left" w:pos="840"/>
                <w:tab w:val="left" w:pos="1080"/>
              </w:tabs>
              <w:spacing w:before="40"/>
              <w:jc w:val="center"/>
              <w:rPr>
                <w:b/>
                <w:sz w:val="24"/>
                <w:szCs w:val="24"/>
              </w:rPr>
            </w:pPr>
            <w:r w:rsidRPr="00264D9F">
              <w:rPr>
                <w:b/>
                <w:sz w:val="24"/>
                <w:szCs w:val="24"/>
              </w:rPr>
              <w:t>£</w:t>
            </w:r>
          </w:p>
        </w:tc>
        <w:tc>
          <w:tcPr>
            <w:tcW w:w="1276" w:type="dxa"/>
            <w:tcBorders>
              <w:top w:val="nil"/>
              <w:left w:val="nil"/>
              <w:bottom w:val="nil"/>
              <w:right w:val="double" w:sz="4" w:space="0" w:color="auto"/>
            </w:tcBorders>
            <w:tcMar>
              <w:left w:w="11" w:type="dxa"/>
              <w:right w:w="11" w:type="dxa"/>
            </w:tcMar>
            <w:vAlign w:val="center"/>
          </w:tcPr>
          <w:p w14:paraId="56149380" w14:textId="77777777" w:rsidR="00EC119C" w:rsidRPr="00264D9F" w:rsidRDefault="00EC119C" w:rsidP="00E818DF">
            <w:pPr>
              <w:tabs>
                <w:tab w:val="left" w:pos="240"/>
                <w:tab w:val="left" w:pos="840"/>
                <w:tab w:val="left" w:pos="1080"/>
              </w:tabs>
              <w:spacing w:before="40"/>
              <w:jc w:val="center"/>
              <w:rPr>
                <w:b/>
                <w:sz w:val="24"/>
                <w:szCs w:val="24"/>
              </w:rPr>
            </w:pPr>
            <w:r w:rsidRPr="00264D9F">
              <w:rPr>
                <w:b/>
                <w:sz w:val="24"/>
                <w:szCs w:val="24"/>
              </w:rPr>
              <w:t>£</w:t>
            </w:r>
          </w:p>
        </w:tc>
        <w:tc>
          <w:tcPr>
            <w:tcW w:w="1350" w:type="dxa"/>
            <w:tcBorders>
              <w:top w:val="nil"/>
              <w:left w:val="double" w:sz="4" w:space="0" w:color="auto"/>
              <w:bottom w:val="nil"/>
              <w:right w:val="nil"/>
            </w:tcBorders>
            <w:tcMar>
              <w:left w:w="11" w:type="dxa"/>
              <w:right w:w="11" w:type="dxa"/>
            </w:tcMar>
            <w:vAlign w:val="center"/>
          </w:tcPr>
          <w:p w14:paraId="6E6B7B53" w14:textId="77777777" w:rsidR="00EC119C" w:rsidRPr="00264D9F" w:rsidRDefault="00EC119C" w:rsidP="00E818DF">
            <w:pPr>
              <w:tabs>
                <w:tab w:val="left" w:pos="240"/>
                <w:tab w:val="left" w:pos="840"/>
                <w:tab w:val="left" w:pos="1080"/>
              </w:tabs>
              <w:spacing w:before="40"/>
              <w:jc w:val="center"/>
              <w:rPr>
                <w:b/>
                <w:sz w:val="24"/>
                <w:szCs w:val="24"/>
              </w:rPr>
            </w:pPr>
            <w:r w:rsidRPr="00264D9F">
              <w:rPr>
                <w:b/>
                <w:sz w:val="24"/>
                <w:szCs w:val="24"/>
              </w:rPr>
              <w:t>£</w:t>
            </w:r>
          </w:p>
        </w:tc>
      </w:tr>
      <w:tr w:rsidR="00253EFC" w:rsidRPr="00A731B2" w14:paraId="0B2B8012" w14:textId="77777777" w:rsidTr="00331A3D">
        <w:trPr>
          <w:jc w:val="center"/>
        </w:trPr>
        <w:tc>
          <w:tcPr>
            <w:tcW w:w="2977" w:type="dxa"/>
            <w:tcBorders>
              <w:top w:val="nil"/>
              <w:left w:val="nil"/>
              <w:bottom w:val="nil"/>
              <w:right w:val="nil"/>
            </w:tcBorders>
            <w:tcMar>
              <w:left w:w="11" w:type="dxa"/>
              <w:right w:w="11" w:type="dxa"/>
            </w:tcMar>
          </w:tcPr>
          <w:p w14:paraId="0A4D61D8" w14:textId="77777777" w:rsidR="00253EFC" w:rsidRPr="00264D9F" w:rsidRDefault="00253EFC" w:rsidP="00253EFC">
            <w:pPr>
              <w:tabs>
                <w:tab w:val="left" w:pos="240"/>
                <w:tab w:val="left" w:pos="840"/>
                <w:tab w:val="left" w:pos="1080"/>
              </w:tabs>
              <w:spacing w:after="0" w:line="240" w:lineRule="auto"/>
              <w:rPr>
                <w:b/>
                <w:caps/>
                <w:sz w:val="24"/>
                <w:szCs w:val="24"/>
              </w:rPr>
            </w:pPr>
            <w:r w:rsidRPr="00264D9F">
              <w:rPr>
                <w:b/>
                <w:caps/>
                <w:sz w:val="24"/>
                <w:szCs w:val="24"/>
              </w:rPr>
              <w:t>Bank &amp; cash balances</w:t>
            </w:r>
          </w:p>
        </w:tc>
        <w:tc>
          <w:tcPr>
            <w:tcW w:w="411" w:type="dxa"/>
            <w:tcBorders>
              <w:top w:val="nil"/>
              <w:left w:val="nil"/>
              <w:bottom w:val="nil"/>
              <w:right w:val="nil"/>
            </w:tcBorders>
            <w:tcMar>
              <w:left w:w="28" w:type="dxa"/>
              <w:right w:w="28" w:type="dxa"/>
            </w:tcMar>
          </w:tcPr>
          <w:p w14:paraId="55AF407B" w14:textId="77777777" w:rsidR="00253EFC" w:rsidRPr="00264D9F" w:rsidRDefault="00253EFC" w:rsidP="00253EFC">
            <w:pPr>
              <w:tabs>
                <w:tab w:val="left" w:pos="240"/>
                <w:tab w:val="left" w:pos="840"/>
                <w:tab w:val="left" w:pos="1080"/>
              </w:tabs>
              <w:spacing w:before="40"/>
              <w:jc w:val="center"/>
              <w:rPr>
                <w:sz w:val="24"/>
                <w:szCs w:val="24"/>
              </w:rPr>
            </w:pPr>
          </w:p>
        </w:tc>
        <w:tc>
          <w:tcPr>
            <w:tcW w:w="1304" w:type="dxa"/>
            <w:tcBorders>
              <w:top w:val="nil"/>
              <w:left w:val="nil"/>
              <w:bottom w:val="nil"/>
              <w:right w:val="nil"/>
            </w:tcBorders>
            <w:tcMar>
              <w:left w:w="11" w:type="dxa"/>
              <w:right w:w="11" w:type="dxa"/>
            </w:tcMar>
            <w:vAlign w:val="center"/>
          </w:tcPr>
          <w:p w14:paraId="3F49A48C" w14:textId="08A55F37" w:rsidR="00253EFC" w:rsidRPr="00331A3D" w:rsidRDefault="00253EFC" w:rsidP="00253EFC">
            <w:pPr>
              <w:spacing w:after="0" w:line="240" w:lineRule="auto"/>
              <w:jc w:val="right"/>
              <w:rPr>
                <w:highlight w:val="yellow"/>
              </w:rPr>
            </w:pPr>
          </w:p>
        </w:tc>
        <w:tc>
          <w:tcPr>
            <w:tcW w:w="1304" w:type="dxa"/>
            <w:tcBorders>
              <w:top w:val="nil"/>
              <w:left w:val="nil"/>
              <w:bottom w:val="nil"/>
              <w:right w:val="nil"/>
            </w:tcBorders>
            <w:tcMar>
              <w:left w:w="11" w:type="dxa"/>
              <w:right w:w="11" w:type="dxa"/>
            </w:tcMar>
            <w:vAlign w:val="center"/>
          </w:tcPr>
          <w:p w14:paraId="073A5DFD" w14:textId="270868B3" w:rsidR="00253EFC" w:rsidRPr="00331A3D" w:rsidRDefault="00253EFC" w:rsidP="00253EFC">
            <w:pPr>
              <w:spacing w:after="0" w:line="240" w:lineRule="auto"/>
              <w:jc w:val="right"/>
              <w:rPr>
                <w:highlight w:val="yellow"/>
              </w:rPr>
            </w:pPr>
          </w:p>
        </w:tc>
        <w:tc>
          <w:tcPr>
            <w:tcW w:w="1199" w:type="dxa"/>
            <w:tcBorders>
              <w:top w:val="nil"/>
              <w:left w:val="nil"/>
              <w:bottom w:val="nil"/>
              <w:right w:val="nil"/>
            </w:tcBorders>
            <w:tcMar>
              <w:left w:w="11" w:type="dxa"/>
              <w:right w:w="11" w:type="dxa"/>
            </w:tcMar>
            <w:vAlign w:val="center"/>
          </w:tcPr>
          <w:p w14:paraId="65345F31" w14:textId="4BF23C84" w:rsidR="00253EFC" w:rsidRPr="00331A3D" w:rsidRDefault="00253EFC" w:rsidP="00253EFC">
            <w:pPr>
              <w:spacing w:after="0" w:line="240" w:lineRule="auto"/>
              <w:jc w:val="right"/>
              <w:rPr>
                <w:highlight w:val="yellow"/>
              </w:rPr>
            </w:pPr>
          </w:p>
        </w:tc>
        <w:tc>
          <w:tcPr>
            <w:tcW w:w="1276" w:type="dxa"/>
            <w:tcBorders>
              <w:top w:val="nil"/>
              <w:left w:val="nil"/>
              <w:bottom w:val="nil"/>
              <w:right w:val="double" w:sz="4" w:space="0" w:color="auto"/>
            </w:tcBorders>
            <w:tcMar>
              <w:left w:w="11" w:type="dxa"/>
              <w:right w:w="11" w:type="dxa"/>
            </w:tcMar>
            <w:vAlign w:val="center"/>
          </w:tcPr>
          <w:p w14:paraId="2534C20E" w14:textId="3A3CA83F" w:rsidR="00253EFC" w:rsidRPr="00331A3D" w:rsidRDefault="00253EFC" w:rsidP="00253EFC">
            <w:pPr>
              <w:spacing w:after="0" w:line="240" w:lineRule="auto"/>
              <w:jc w:val="right"/>
              <w:rPr>
                <w:highlight w:val="yellow"/>
              </w:rPr>
            </w:pPr>
          </w:p>
        </w:tc>
        <w:tc>
          <w:tcPr>
            <w:tcW w:w="1350" w:type="dxa"/>
            <w:tcBorders>
              <w:top w:val="nil"/>
              <w:left w:val="double" w:sz="4" w:space="0" w:color="auto"/>
              <w:bottom w:val="nil"/>
              <w:right w:val="nil"/>
            </w:tcBorders>
            <w:tcMar>
              <w:left w:w="11" w:type="dxa"/>
              <w:right w:w="11" w:type="dxa"/>
            </w:tcMar>
            <w:vAlign w:val="center"/>
          </w:tcPr>
          <w:p w14:paraId="74055219" w14:textId="55FCE0BF" w:rsidR="00253EFC" w:rsidRPr="00923CAB" w:rsidRDefault="00253EFC" w:rsidP="00253EFC">
            <w:pPr>
              <w:spacing w:after="0" w:line="240" w:lineRule="auto"/>
              <w:jc w:val="right"/>
            </w:pPr>
          </w:p>
        </w:tc>
      </w:tr>
      <w:tr w:rsidR="00E31529" w:rsidRPr="00A731B2" w14:paraId="0D004A48" w14:textId="77777777" w:rsidTr="00E31529">
        <w:trPr>
          <w:jc w:val="center"/>
        </w:trPr>
        <w:tc>
          <w:tcPr>
            <w:tcW w:w="2977" w:type="dxa"/>
            <w:tcBorders>
              <w:top w:val="nil"/>
              <w:left w:val="nil"/>
              <w:bottom w:val="nil"/>
              <w:right w:val="nil"/>
            </w:tcBorders>
            <w:tcMar>
              <w:left w:w="11" w:type="dxa"/>
              <w:right w:w="11" w:type="dxa"/>
            </w:tcMar>
          </w:tcPr>
          <w:p w14:paraId="1EDCF71A" w14:textId="68654450" w:rsidR="00E31529" w:rsidRPr="00264D9F" w:rsidRDefault="00E31529" w:rsidP="00E31529">
            <w:pPr>
              <w:tabs>
                <w:tab w:val="left" w:pos="240"/>
                <w:tab w:val="left" w:pos="840"/>
                <w:tab w:val="left" w:pos="1080"/>
              </w:tabs>
              <w:spacing w:after="0" w:line="240" w:lineRule="auto"/>
              <w:rPr>
                <w:color w:val="000000" w:themeColor="text1"/>
                <w:sz w:val="24"/>
                <w:szCs w:val="24"/>
              </w:rPr>
            </w:pPr>
            <w:r w:rsidRPr="00264D9F">
              <w:rPr>
                <w:color w:val="000000" w:themeColor="text1"/>
                <w:sz w:val="24"/>
                <w:szCs w:val="24"/>
              </w:rPr>
              <w:t xml:space="preserve">Bank &amp; Deposit Balances brought forward  </w:t>
            </w:r>
          </w:p>
        </w:tc>
        <w:tc>
          <w:tcPr>
            <w:tcW w:w="411" w:type="dxa"/>
            <w:tcBorders>
              <w:top w:val="nil"/>
              <w:left w:val="nil"/>
              <w:bottom w:val="nil"/>
              <w:right w:val="nil"/>
            </w:tcBorders>
            <w:tcMar>
              <w:left w:w="28" w:type="dxa"/>
              <w:right w:w="28" w:type="dxa"/>
            </w:tcMar>
          </w:tcPr>
          <w:p w14:paraId="1E005BA4" w14:textId="77777777" w:rsidR="00E31529" w:rsidRPr="00264D9F" w:rsidRDefault="00E31529" w:rsidP="00E31529">
            <w:pPr>
              <w:spacing w:before="40"/>
              <w:jc w:val="right"/>
              <w:rPr>
                <w:color w:val="000000" w:themeColor="text1"/>
                <w:sz w:val="24"/>
                <w:szCs w:val="24"/>
              </w:rPr>
            </w:pPr>
          </w:p>
        </w:tc>
        <w:tc>
          <w:tcPr>
            <w:tcW w:w="1304" w:type="dxa"/>
            <w:tcBorders>
              <w:top w:val="nil"/>
              <w:left w:val="nil"/>
              <w:bottom w:val="nil"/>
              <w:right w:val="nil"/>
            </w:tcBorders>
            <w:tcMar>
              <w:left w:w="11" w:type="dxa"/>
              <w:right w:w="113" w:type="dxa"/>
            </w:tcMar>
            <w:vAlign w:val="center"/>
          </w:tcPr>
          <w:p w14:paraId="0EC86917" w14:textId="1D02A1A7" w:rsidR="00E31529" w:rsidRPr="00E31529" w:rsidRDefault="00E31529" w:rsidP="00E31529">
            <w:pPr>
              <w:spacing w:after="0" w:line="240" w:lineRule="auto"/>
              <w:jc w:val="right"/>
              <w:rPr>
                <w:highlight w:val="yellow"/>
              </w:rPr>
            </w:pPr>
            <w:r w:rsidRPr="00E31529">
              <w:t>18,845.20</w:t>
            </w:r>
          </w:p>
        </w:tc>
        <w:tc>
          <w:tcPr>
            <w:tcW w:w="1304" w:type="dxa"/>
            <w:tcBorders>
              <w:top w:val="nil"/>
              <w:left w:val="nil"/>
              <w:bottom w:val="nil"/>
              <w:right w:val="nil"/>
            </w:tcBorders>
            <w:tcMar>
              <w:left w:w="11" w:type="dxa"/>
              <w:right w:w="113" w:type="dxa"/>
            </w:tcMar>
            <w:vAlign w:val="center"/>
          </w:tcPr>
          <w:p w14:paraId="397447E9" w14:textId="6A8F3E3F" w:rsidR="00E31529" w:rsidRPr="00E31529" w:rsidRDefault="00E31529" w:rsidP="00E31529">
            <w:pPr>
              <w:spacing w:after="0" w:line="240" w:lineRule="auto"/>
              <w:jc w:val="right"/>
              <w:rPr>
                <w:highlight w:val="yellow"/>
              </w:rPr>
            </w:pPr>
            <w:r w:rsidRPr="00E31529">
              <w:t>26,889.73</w:t>
            </w:r>
          </w:p>
        </w:tc>
        <w:tc>
          <w:tcPr>
            <w:tcW w:w="1199" w:type="dxa"/>
            <w:tcBorders>
              <w:top w:val="nil"/>
              <w:left w:val="nil"/>
              <w:bottom w:val="nil"/>
              <w:right w:val="nil"/>
            </w:tcBorders>
            <w:tcMar>
              <w:left w:w="11" w:type="dxa"/>
              <w:right w:w="113" w:type="dxa"/>
            </w:tcMar>
            <w:vAlign w:val="center"/>
          </w:tcPr>
          <w:p w14:paraId="3CF78418" w14:textId="7160DFE0" w:rsidR="00E31529" w:rsidRPr="00E31529" w:rsidRDefault="00E31529" w:rsidP="00E31529">
            <w:pPr>
              <w:spacing w:after="0" w:line="240" w:lineRule="auto"/>
              <w:jc w:val="right"/>
              <w:rPr>
                <w:highlight w:val="yellow"/>
              </w:rPr>
            </w:pPr>
            <w:r w:rsidRPr="00E31529">
              <w:t>200.00</w:t>
            </w:r>
          </w:p>
        </w:tc>
        <w:tc>
          <w:tcPr>
            <w:tcW w:w="1276" w:type="dxa"/>
            <w:tcBorders>
              <w:top w:val="nil"/>
              <w:left w:val="nil"/>
              <w:bottom w:val="nil"/>
              <w:right w:val="double" w:sz="4" w:space="0" w:color="auto"/>
            </w:tcBorders>
            <w:tcMar>
              <w:left w:w="11" w:type="dxa"/>
              <w:right w:w="113" w:type="dxa"/>
            </w:tcMar>
            <w:vAlign w:val="center"/>
          </w:tcPr>
          <w:p w14:paraId="7E936D5F" w14:textId="4B18739F" w:rsidR="00E31529" w:rsidRPr="00E31529" w:rsidRDefault="00E31529" w:rsidP="00E31529">
            <w:pPr>
              <w:spacing w:after="0" w:line="240" w:lineRule="auto"/>
              <w:jc w:val="right"/>
              <w:rPr>
                <w:highlight w:val="yellow"/>
              </w:rPr>
            </w:pPr>
            <w:r w:rsidRPr="00E31529">
              <w:t>45,934.93</w:t>
            </w:r>
          </w:p>
        </w:tc>
        <w:tc>
          <w:tcPr>
            <w:tcW w:w="1350" w:type="dxa"/>
            <w:tcBorders>
              <w:top w:val="nil"/>
              <w:left w:val="double" w:sz="4" w:space="0" w:color="auto"/>
              <w:bottom w:val="nil"/>
              <w:right w:val="nil"/>
            </w:tcBorders>
            <w:tcMar>
              <w:left w:w="11" w:type="dxa"/>
              <w:right w:w="113" w:type="dxa"/>
            </w:tcMar>
            <w:vAlign w:val="center"/>
          </w:tcPr>
          <w:p w14:paraId="78D7E1D9" w14:textId="2403B49B" w:rsidR="00E31529" w:rsidRPr="00923CAB" w:rsidRDefault="00F8793E" w:rsidP="00E31529">
            <w:pPr>
              <w:spacing w:after="0" w:line="240" w:lineRule="auto"/>
              <w:jc w:val="right"/>
            </w:pPr>
            <w:r w:rsidRPr="00923CAB">
              <w:t>44</w:t>
            </w:r>
            <w:r w:rsidR="009B0B02" w:rsidRPr="00923CAB">
              <w:t>,288.06</w:t>
            </w:r>
          </w:p>
        </w:tc>
      </w:tr>
      <w:tr w:rsidR="00302924" w:rsidRPr="00A731B2" w14:paraId="1AA75BE7" w14:textId="77777777" w:rsidTr="00E31529">
        <w:trPr>
          <w:jc w:val="center"/>
        </w:trPr>
        <w:tc>
          <w:tcPr>
            <w:tcW w:w="2977" w:type="dxa"/>
            <w:tcBorders>
              <w:top w:val="nil"/>
              <w:left w:val="nil"/>
              <w:bottom w:val="nil"/>
              <w:right w:val="nil"/>
            </w:tcBorders>
            <w:tcMar>
              <w:left w:w="11" w:type="dxa"/>
              <w:right w:w="11" w:type="dxa"/>
            </w:tcMar>
            <w:vAlign w:val="center"/>
          </w:tcPr>
          <w:p w14:paraId="5F2E56CA" w14:textId="77777777" w:rsidR="00302924" w:rsidRPr="00264D9F" w:rsidRDefault="00302924" w:rsidP="00302924">
            <w:pPr>
              <w:pStyle w:val="TableText"/>
              <w:rPr>
                <w:rFonts w:ascii="Arial" w:hAnsi="Arial" w:cs="Arial"/>
                <w:b/>
                <w:color w:val="000000" w:themeColor="text1"/>
                <w:szCs w:val="24"/>
              </w:rPr>
            </w:pPr>
          </w:p>
          <w:p w14:paraId="0FC46ACA" w14:textId="77777777" w:rsidR="00302924" w:rsidRPr="00264D9F" w:rsidRDefault="00302924" w:rsidP="00302924">
            <w:pPr>
              <w:pStyle w:val="TableText"/>
              <w:rPr>
                <w:rFonts w:ascii="Arial" w:hAnsi="Arial" w:cs="Arial"/>
                <w:b/>
                <w:color w:val="000000" w:themeColor="text1"/>
                <w:szCs w:val="24"/>
              </w:rPr>
            </w:pPr>
            <w:r w:rsidRPr="00264D9F">
              <w:rPr>
                <w:rFonts w:ascii="Arial" w:hAnsi="Arial" w:cs="Arial"/>
                <w:b/>
                <w:color w:val="000000" w:themeColor="text1"/>
                <w:szCs w:val="24"/>
              </w:rPr>
              <w:t>MOVEMENT IN YEAR</w:t>
            </w:r>
          </w:p>
        </w:tc>
        <w:tc>
          <w:tcPr>
            <w:tcW w:w="411" w:type="dxa"/>
            <w:tcBorders>
              <w:top w:val="nil"/>
              <w:left w:val="nil"/>
              <w:bottom w:val="nil"/>
              <w:right w:val="nil"/>
            </w:tcBorders>
            <w:tcMar>
              <w:left w:w="28" w:type="dxa"/>
              <w:right w:w="28" w:type="dxa"/>
            </w:tcMar>
          </w:tcPr>
          <w:p w14:paraId="7D416DF8" w14:textId="77777777" w:rsidR="00302924" w:rsidRPr="00264D9F" w:rsidRDefault="00302924" w:rsidP="00302924">
            <w:pPr>
              <w:jc w:val="right"/>
              <w:rPr>
                <w:color w:val="000000" w:themeColor="text1"/>
                <w:sz w:val="24"/>
                <w:szCs w:val="24"/>
              </w:rPr>
            </w:pPr>
          </w:p>
        </w:tc>
        <w:tc>
          <w:tcPr>
            <w:tcW w:w="1304" w:type="dxa"/>
            <w:tcBorders>
              <w:top w:val="nil"/>
              <w:left w:val="nil"/>
              <w:bottom w:val="nil"/>
              <w:right w:val="nil"/>
            </w:tcBorders>
            <w:tcMar>
              <w:left w:w="11" w:type="dxa"/>
              <w:right w:w="113" w:type="dxa"/>
            </w:tcMar>
            <w:vAlign w:val="center"/>
          </w:tcPr>
          <w:p w14:paraId="5224B1D6" w14:textId="77777777" w:rsidR="00302924" w:rsidRPr="00E31529" w:rsidRDefault="00302924" w:rsidP="00E31529">
            <w:pPr>
              <w:spacing w:after="0" w:line="240" w:lineRule="auto"/>
              <w:jc w:val="right"/>
              <w:rPr>
                <w:highlight w:val="yellow"/>
              </w:rPr>
            </w:pPr>
          </w:p>
        </w:tc>
        <w:tc>
          <w:tcPr>
            <w:tcW w:w="1304" w:type="dxa"/>
            <w:tcBorders>
              <w:top w:val="nil"/>
              <w:left w:val="nil"/>
              <w:bottom w:val="nil"/>
              <w:right w:val="nil"/>
            </w:tcBorders>
            <w:tcMar>
              <w:left w:w="11" w:type="dxa"/>
              <w:right w:w="113" w:type="dxa"/>
            </w:tcMar>
            <w:vAlign w:val="center"/>
          </w:tcPr>
          <w:p w14:paraId="64C74A90" w14:textId="77777777" w:rsidR="00302924" w:rsidRPr="00E31529" w:rsidRDefault="00302924" w:rsidP="00E31529">
            <w:pPr>
              <w:spacing w:after="0" w:line="240" w:lineRule="auto"/>
              <w:jc w:val="right"/>
              <w:rPr>
                <w:highlight w:val="yellow"/>
              </w:rPr>
            </w:pPr>
          </w:p>
        </w:tc>
        <w:tc>
          <w:tcPr>
            <w:tcW w:w="1199" w:type="dxa"/>
            <w:tcBorders>
              <w:top w:val="nil"/>
              <w:left w:val="nil"/>
              <w:bottom w:val="nil"/>
              <w:right w:val="nil"/>
            </w:tcBorders>
            <w:tcMar>
              <w:left w:w="11" w:type="dxa"/>
              <w:right w:w="113" w:type="dxa"/>
            </w:tcMar>
            <w:vAlign w:val="center"/>
          </w:tcPr>
          <w:p w14:paraId="4C845EC3" w14:textId="77777777" w:rsidR="00302924" w:rsidRPr="00E31529" w:rsidRDefault="00302924" w:rsidP="00E31529">
            <w:pPr>
              <w:spacing w:after="0" w:line="240" w:lineRule="auto"/>
              <w:jc w:val="right"/>
              <w:rPr>
                <w:highlight w:val="yellow"/>
              </w:rPr>
            </w:pPr>
          </w:p>
        </w:tc>
        <w:tc>
          <w:tcPr>
            <w:tcW w:w="1276" w:type="dxa"/>
            <w:tcBorders>
              <w:top w:val="nil"/>
              <w:left w:val="nil"/>
              <w:bottom w:val="nil"/>
              <w:right w:val="double" w:sz="4" w:space="0" w:color="auto"/>
            </w:tcBorders>
            <w:tcMar>
              <w:left w:w="11" w:type="dxa"/>
              <w:right w:w="113" w:type="dxa"/>
            </w:tcMar>
            <w:vAlign w:val="center"/>
          </w:tcPr>
          <w:p w14:paraId="0D3440A0" w14:textId="1B34208A" w:rsidR="00302924" w:rsidRPr="00E31529" w:rsidRDefault="00302924" w:rsidP="00E31529">
            <w:pPr>
              <w:spacing w:after="0" w:line="240" w:lineRule="auto"/>
              <w:jc w:val="right"/>
              <w:rPr>
                <w:highlight w:val="yellow"/>
              </w:rPr>
            </w:pPr>
          </w:p>
        </w:tc>
        <w:tc>
          <w:tcPr>
            <w:tcW w:w="1350" w:type="dxa"/>
            <w:tcBorders>
              <w:top w:val="nil"/>
              <w:left w:val="double" w:sz="4" w:space="0" w:color="auto"/>
              <w:bottom w:val="nil"/>
              <w:right w:val="nil"/>
            </w:tcBorders>
            <w:tcMar>
              <w:left w:w="11" w:type="dxa"/>
              <w:right w:w="113" w:type="dxa"/>
            </w:tcMar>
            <w:vAlign w:val="center"/>
          </w:tcPr>
          <w:p w14:paraId="289FEF2D" w14:textId="585EB1C8" w:rsidR="00302924" w:rsidRPr="00E31529" w:rsidRDefault="00302924" w:rsidP="00E31529">
            <w:pPr>
              <w:spacing w:after="0" w:line="240" w:lineRule="auto"/>
              <w:jc w:val="right"/>
              <w:rPr>
                <w:highlight w:val="yellow"/>
              </w:rPr>
            </w:pPr>
          </w:p>
        </w:tc>
      </w:tr>
      <w:tr w:rsidR="00E31529" w:rsidRPr="00A731B2" w14:paraId="79FB62A2" w14:textId="77777777" w:rsidTr="00E31529">
        <w:trPr>
          <w:jc w:val="center"/>
        </w:trPr>
        <w:tc>
          <w:tcPr>
            <w:tcW w:w="2977" w:type="dxa"/>
            <w:tcBorders>
              <w:top w:val="nil"/>
              <w:left w:val="nil"/>
              <w:bottom w:val="nil"/>
              <w:right w:val="nil"/>
            </w:tcBorders>
            <w:tcMar>
              <w:left w:w="11" w:type="dxa"/>
              <w:right w:w="11" w:type="dxa"/>
            </w:tcMar>
            <w:vAlign w:val="center"/>
          </w:tcPr>
          <w:p w14:paraId="217D7C7E" w14:textId="77777777" w:rsidR="00E31529" w:rsidRPr="00264D9F" w:rsidRDefault="00E31529" w:rsidP="00E31529">
            <w:pPr>
              <w:pStyle w:val="TableText"/>
              <w:rPr>
                <w:rFonts w:ascii="Arial" w:hAnsi="Arial" w:cs="Arial"/>
                <w:color w:val="000000" w:themeColor="text1"/>
                <w:szCs w:val="24"/>
              </w:rPr>
            </w:pPr>
            <w:r w:rsidRPr="00264D9F">
              <w:rPr>
                <w:rFonts w:ascii="Arial" w:hAnsi="Arial" w:cs="Arial"/>
                <w:color w:val="000000" w:themeColor="text1"/>
                <w:szCs w:val="24"/>
              </w:rPr>
              <w:t>Excess of Receipts over Payments for the year</w:t>
            </w:r>
          </w:p>
        </w:tc>
        <w:tc>
          <w:tcPr>
            <w:tcW w:w="411" w:type="dxa"/>
            <w:tcBorders>
              <w:top w:val="nil"/>
              <w:left w:val="nil"/>
              <w:bottom w:val="nil"/>
              <w:right w:val="nil"/>
            </w:tcBorders>
            <w:tcMar>
              <w:left w:w="28" w:type="dxa"/>
              <w:right w:w="28" w:type="dxa"/>
            </w:tcMar>
          </w:tcPr>
          <w:p w14:paraId="661DC3DD" w14:textId="77777777" w:rsidR="00E31529" w:rsidRPr="00923CAB" w:rsidRDefault="00E31529" w:rsidP="00E31529">
            <w:pPr>
              <w:jc w:val="right"/>
              <w:rPr>
                <w:color w:val="000000" w:themeColor="text1"/>
                <w:sz w:val="24"/>
                <w:szCs w:val="24"/>
              </w:rPr>
            </w:pPr>
          </w:p>
        </w:tc>
        <w:tc>
          <w:tcPr>
            <w:tcW w:w="1304" w:type="dxa"/>
            <w:tcBorders>
              <w:top w:val="nil"/>
              <w:left w:val="nil"/>
              <w:bottom w:val="nil"/>
              <w:right w:val="nil"/>
            </w:tcBorders>
            <w:tcMar>
              <w:left w:w="11" w:type="dxa"/>
              <w:right w:w="113" w:type="dxa"/>
            </w:tcMar>
            <w:vAlign w:val="center"/>
          </w:tcPr>
          <w:p w14:paraId="1EEFEA2D" w14:textId="0F63A347" w:rsidR="00E31529" w:rsidRPr="00923CAB" w:rsidRDefault="00E31529" w:rsidP="00E31529">
            <w:pPr>
              <w:spacing w:after="0" w:line="240" w:lineRule="auto"/>
              <w:jc w:val="right"/>
            </w:pPr>
            <w:r w:rsidRPr="00923CAB">
              <w:t>-10,</w:t>
            </w:r>
            <w:r w:rsidR="00E07841" w:rsidRPr="00923CAB">
              <w:t>975.30</w:t>
            </w:r>
          </w:p>
        </w:tc>
        <w:tc>
          <w:tcPr>
            <w:tcW w:w="1304" w:type="dxa"/>
            <w:tcBorders>
              <w:top w:val="nil"/>
              <w:left w:val="nil"/>
              <w:bottom w:val="nil"/>
              <w:right w:val="nil"/>
            </w:tcBorders>
            <w:tcMar>
              <w:left w:w="11" w:type="dxa"/>
              <w:right w:w="113" w:type="dxa"/>
            </w:tcMar>
            <w:vAlign w:val="center"/>
          </w:tcPr>
          <w:p w14:paraId="74F7819B" w14:textId="6143643D" w:rsidR="00E31529" w:rsidRPr="00923CAB" w:rsidRDefault="00E07841" w:rsidP="00E31529">
            <w:pPr>
              <w:spacing w:after="0" w:line="240" w:lineRule="auto"/>
              <w:jc w:val="right"/>
            </w:pPr>
            <w:r w:rsidRPr="00923CAB">
              <w:t>1,000.00</w:t>
            </w:r>
          </w:p>
        </w:tc>
        <w:tc>
          <w:tcPr>
            <w:tcW w:w="1199" w:type="dxa"/>
            <w:tcBorders>
              <w:top w:val="nil"/>
              <w:left w:val="nil"/>
              <w:bottom w:val="nil"/>
              <w:right w:val="nil"/>
            </w:tcBorders>
            <w:tcMar>
              <w:left w:w="11" w:type="dxa"/>
              <w:right w:w="113" w:type="dxa"/>
            </w:tcMar>
            <w:vAlign w:val="center"/>
          </w:tcPr>
          <w:p w14:paraId="56341F87" w14:textId="1DB05C17" w:rsidR="00E31529" w:rsidRPr="00E31529" w:rsidRDefault="00E31529" w:rsidP="00E31529">
            <w:pPr>
              <w:spacing w:after="0" w:line="240" w:lineRule="auto"/>
              <w:jc w:val="right"/>
              <w:rPr>
                <w:highlight w:val="yellow"/>
              </w:rPr>
            </w:pPr>
            <w:r w:rsidRPr="00E31529">
              <w:t>0.00</w:t>
            </w:r>
          </w:p>
        </w:tc>
        <w:tc>
          <w:tcPr>
            <w:tcW w:w="1276" w:type="dxa"/>
            <w:tcBorders>
              <w:top w:val="nil"/>
              <w:left w:val="nil"/>
              <w:bottom w:val="nil"/>
              <w:right w:val="double" w:sz="4" w:space="0" w:color="auto"/>
            </w:tcBorders>
            <w:tcMar>
              <w:left w:w="11" w:type="dxa"/>
              <w:right w:w="113" w:type="dxa"/>
            </w:tcMar>
            <w:vAlign w:val="center"/>
          </w:tcPr>
          <w:p w14:paraId="28AA6093" w14:textId="7D6AE45B" w:rsidR="00E31529" w:rsidRPr="00E31529" w:rsidRDefault="00E31529" w:rsidP="00E31529">
            <w:pPr>
              <w:spacing w:after="0" w:line="240" w:lineRule="auto"/>
              <w:jc w:val="right"/>
              <w:rPr>
                <w:highlight w:val="yellow"/>
              </w:rPr>
            </w:pPr>
            <w:r w:rsidRPr="00E31529">
              <w:t>-9,975.30</w:t>
            </w:r>
          </w:p>
        </w:tc>
        <w:tc>
          <w:tcPr>
            <w:tcW w:w="1350" w:type="dxa"/>
            <w:tcBorders>
              <w:top w:val="nil"/>
              <w:left w:val="double" w:sz="4" w:space="0" w:color="auto"/>
              <w:bottom w:val="nil"/>
              <w:right w:val="nil"/>
            </w:tcBorders>
            <w:tcMar>
              <w:left w:w="11" w:type="dxa"/>
              <w:right w:w="113" w:type="dxa"/>
            </w:tcMar>
            <w:vAlign w:val="center"/>
          </w:tcPr>
          <w:p w14:paraId="2B47BBC6" w14:textId="68B845C1" w:rsidR="00E31529" w:rsidRPr="00E31529" w:rsidRDefault="00E31529" w:rsidP="00E31529">
            <w:pPr>
              <w:spacing w:after="0" w:line="240" w:lineRule="auto"/>
              <w:jc w:val="right"/>
              <w:rPr>
                <w:highlight w:val="yellow"/>
              </w:rPr>
            </w:pPr>
            <w:r w:rsidRPr="00E31529">
              <w:t>1,646.87</w:t>
            </w:r>
          </w:p>
        </w:tc>
      </w:tr>
      <w:tr w:rsidR="00E31529" w:rsidRPr="00A731B2" w14:paraId="48A2DFFB" w14:textId="77777777" w:rsidTr="00E31529">
        <w:trPr>
          <w:jc w:val="center"/>
        </w:trPr>
        <w:tc>
          <w:tcPr>
            <w:tcW w:w="2977" w:type="dxa"/>
            <w:tcBorders>
              <w:top w:val="nil"/>
              <w:left w:val="nil"/>
              <w:bottom w:val="nil"/>
              <w:right w:val="nil"/>
            </w:tcBorders>
            <w:tcMar>
              <w:left w:w="11" w:type="dxa"/>
              <w:right w:w="11" w:type="dxa"/>
            </w:tcMar>
            <w:vAlign w:val="center"/>
          </w:tcPr>
          <w:p w14:paraId="3C03DA89" w14:textId="77777777" w:rsidR="00E31529" w:rsidRPr="00264D9F" w:rsidRDefault="00E31529" w:rsidP="00E31529">
            <w:pPr>
              <w:pStyle w:val="TableText"/>
              <w:rPr>
                <w:rFonts w:ascii="Arial" w:hAnsi="Arial" w:cs="Arial"/>
                <w:color w:val="000000" w:themeColor="text1"/>
                <w:szCs w:val="24"/>
              </w:rPr>
            </w:pPr>
            <w:r w:rsidRPr="00264D9F">
              <w:rPr>
                <w:rFonts w:ascii="Arial" w:hAnsi="Arial" w:cs="Arial"/>
                <w:color w:val="000000" w:themeColor="text1"/>
                <w:szCs w:val="24"/>
              </w:rPr>
              <w:t xml:space="preserve">Bank and Deposit balances carried forward                        </w:t>
            </w:r>
          </w:p>
        </w:tc>
        <w:tc>
          <w:tcPr>
            <w:tcW w:w="411" w:type="dxa"/>
            <w:tcBorders>
              <w:top w:val="single" w:sz="4" w:space="0" w:color="auto"/>
              <w:left w:val="nil"/>
              <w:bottom w:val="double" w:sz="4" w:space="0" w:color="auto"/>
              <w:right w:val="nil"/>
            </w:tcBorders>
            <w:tcMar>
              <w:left w:w="28" w:type="dxa"/>
              <w:right w:w="28" w:type="dxa"/>
            </w:tcMar>
            <w:vAlign w:val="center"/>
          </w:tcPr>
          <w:p w14:paraId="7AE39301" w14:textId="77777777" w:rsidR="00E31529" w:rsidRPr="00923CAB" w:rsidRDefault="00E31529" w:rsidP="00E31529">
            <w:pPr>
              <w:spacing w:after="0" w:line="240" w:lineRule="auto"/>
              <w:jc w:val="center"/>
              <w:rPr>
                <w:b/>
                <w:color w:val="000000" w:themeColor="text1"/>
                <w:sz w:val="24"/>
                <w:szCs w:val="24"/>
              </w:rPr>
            </w:pPr>
            <w:r w:rsidRPr="00923CAB">
              <w:rPr>
                <w:b/>
                <w:color w:val="000000" w:themeColor="text1"/>
                <w:sz w:val="24"/>
                <w:szCs w:val="24"/>
              </w:rPr>
              <w:t>2</w:t>
            </w:r>
          </w:p>
        </w:tc>
        <w:tc>
          <w:tcPr>
            <w:tcW w:w="1304" w:type="dxa"/>
            <w:tcBorders>
              <w:top w:val="single" w:sz="4" w:space="0" w:color="auto"/>
              <w:left w:val="nil"/>
              <w:bottom w:val="double" w:sz="4" w:space="0" w:color="auto"/>
              <w:right w:val="nil"/>
            </w:tcBorders>
            <w:tcMar>
              <w:left w:w="11" w:type="dxa"/>
              <w:right w:w="113" w:type="dxa"/>
            </w:tcMar>
            <w:vAlign w:val="center"/>
          </w:tcPr>
          <w:p w14:paraId="078B9A62" w14:textId="43EA02B4" w:rsidR="00E31529" w:rsidRPr="00923CAB" w:rsidRDefault="00E07841" w:rsidP="00E31529">
            <w:pPr>
              <w:spacing w:after="0" w:line="240" w:lineRule="auto"/>
              <w:jc w:val="right"/>
            </w:pPr>
            <w:r w:rsidRPr="00923CAB">
              <w:t>7,869.90</w:t>
            </w:r>
          </w:p>
        </w:tc>
        <w:tc>
          <w:tcPr>
            <w:tcW w:w="1304" w:type="dxa"/>
            <w:tcBorders>
              <w:top w:val="single" w:sz="4" w:space="0" w:color="auto"/>
              <w:left w:val="nil"/>
              <w:bottom w:val="double" w:sz="4" w:space="0" w:color="auto"/>
              <w:right w:val="nil"/>
            </w:tcBorders>
            <w:tcMar>
              <w:left w:w="11" w:type="dxa"/>
              <w:right w:w="113" w:type="dxa"/>
            </w:tcMar>
            <w:vAlign w:val="center"/>
          </w:tcPr>
          <w:p w14:paraId="11AE4F63" w14:textId="7E308072" w:rsidR="00E31529" w:rsidRPr="00923CAB" w:rsidRDefault="00E31529" w:rsidP="00E31529">
            <w:pPr>
              <w:spacing w:after="0" w:line="240" w:lineRule="auto"/>
              <w:jc w:val="right"/>
            </w:pPr>
            <w:r w:rsidRPr="00923CAB">
              <w:t>27,</w:t>
            </w:r>
            <w:r w:rsidR="00E07841" w:rsidRPr="00923CAB">
              <w:t>889.73</w:t>
            </w:r>
          </w:p>
        </w:tc>
        <w:tc>
          <w:tcPr>
            <w:tcW w:w="1199" w:type="dxa"/>
            <w:tcBorders>
              <w:top w:val="single" w:sz="4" w:space="0" w:color="auto"/>
              <w:left w:val="nil"/>
              <w:bottom w:val="double" w:sz="4" w:space="0" w:color="auto"/>
              <w:right w:val="nil"/>
            </w:tcBorders>
            <w:tcMar>
              <w:left w:w="11" w:type="dxa"/>
              <w:right w:w="113" w:type="dxa"/>
            </w:tcMar>
            <w:vAlign w:val="center"/>
          </w:tcPr>
          <w:p w14:paraId="67283BC4" w14:textId="76B351C2" w:rsidR="00E31529" w:rsidRPr="00E31529" w:rsidRDefault="00E31529" w:rsidP="00E31529">
            <w:pPr>
              <w:spacing w:after="0" w:line="240" w:lineRule="auto"/>
              <w:jc w:val="right"/>
              <w:rPr>
                <w:highlight w:val="yellow"/>
              </w:rPr>
            </w:pPr>
            <w:r w:rsidRPr="00E31529">
              <w:t>200.00</w:t>
            </w:r>
          </w:p>
        </w:tc>
        <w:tc>
          <w:tcPr>
            <w:tcW w:w="1276" w:type="dxa"/>
            <w:tcBorders>
              <w:top w:val="single" w:sz="4" w:space="0" w:color="auto"/>
              <w:left w:val="nil"/>
              <w:bottom w:val="double" w:sz="4" w:space="0" w:color="auto"/>
              <w:right w:val="double" w:sz="4" w:space="0" w:color="auto"/>
            </w:tcBorders>
            <w:tcMar>
              <w:left w:w="11" w:type="dxa"/>
              <w:right w:w="113" w:type="dxa"/>
            </w:tcMar>
            <w:vAlign w:val="center"/>
          </w:tcPr>
          <w:p w14:paraId="0D89ADE4" w14:textId="397FCCE4" w:rsidR="00E31529" w:rsidRPr="00E31529" w:rsidRDefault="00E31529" w:rsidP="00E31529">
            <w:pPr>
              <w:spacing w:after="0" w:line="240" w:lineRule="auto"/>
              <w:jc w:val="right"/>
              <w:rPr>
                <w:highlight w:val="yellow"/>
              </w:rPr>
            </w:pPr>
            <w:r w:rsidRPr="00E31529">
              <w:t>35,959.63</w:t>
            </w:r>
          </w:p>
        </w:tc>
        <w:tc>
          <w:tcPr>
            <w:tcW w:w="1350" w:type="dxa"/>
            <w:tcBorders>
              <w:top w:val="single" w:sz="4" w:space="0" w:color="auto"/>
              <w:left w:val="double" w:sz="4" w:space="0" w:color="auto"/>
              <w:bottom w:val="double" w:sz="4" w:space="0" w:color="auto"/>
              <w:right w:val="nil"/>
            </w:tcBorders>
            <w:tcMar>
              <w:left w:w="11" w:type="dxa"/>
              <w:right w:w="113" w:type="dxa"/>
            </w:tcMar>
            <w:vAlign w:val="center"/>
          </w:tcPr>
          <w:p w14:paraId="75E0B594" w14:textId="289533FE" w:rsidR="00E31529" w:rsidRPr="00E31529" w:rsidRDefault="00E31529" w:rsidP="00E31529">
            <w:pPr>
              <w:spacing w:after="0" w:line="240" w:lineRule="auto"/>
              <w:jc w:val="right"/>
              <w:rPr>
                <w:highlight w:val="yellow"/>
              </w:rPr>
            </w:pPr>
            <w:r w:rsidRPr="00E31529">
              <w:t>45,934.93</w:t>
            </w:r>
          </w:p>
        </w:tc>
      </w:tr>
    </w:tbl>
    <w:p w14:paraId="2B778BB5" w14:textId="77777777" w:rsidR="0012241A" w:rsidRDefault="0012241A" w:rsidP="0012241A">
      <w:pPr>
        <w:rPr>
          <w:color w:val="000000" w:themeColor="text1"/>
        </w:rPr>
      </w:pPr>
    </w:p>
    <w:p w14:paraId="24376B55" w14:textId="77777777" w:rsidR="00E41338" w:rsidRPr="004777A2" w:rsidRDefault="00E41338" w:rsidP="0012241A">
      <w:pPr>
        <w:rPr>
          <w:color w:val="000000" w:themeColor="text1"/>
        </w:rPr>
      </w:pP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42" w:type="dxa"/>
        </w:tblCellMar>
        <w:tblLook w:val="01E0" w:firstRow="1" w:lastRow="1" w:firstColumn="1" w:lastColumn="1" w:noHBand="0" w:noVBand="0"/>
      </w:tblPr>
      <w:tblGrid>
        <w:gridCol w:w="8862"/>
      </w:tblGrid>
      <w:tr w:rsidR="0012241A" w:rsidRPr="004777A2" w14:paraId="1EFDE2AE" w14:textId="77777777" w:rsidTr="007F7E57">
        <w:trPr>
          <w:jc w:val="center"/>
        </w:trPr>
        <w:tc>
          <w:tcPr>
            <w:tcW w:w="8862" w:type="dxa"/>
            <w:tcBorders>
              <w:top w:val="nil"/>
              <w:left w:val="nil"/>
              <w:bottom w:val="nil"/>
              <w:right w:val="nil"/>
            </w:tcBorders>
            <w:tcMar>
              <w:left w:w="11" w:type="dxa"/>
              <w:right w:w="11" w:type="dxa"/>
            </w:tcMar>
          </w:tcPr>
          <w:p w14:paraId="7D1D67C7" w14:textId="77777777" w:rsidR="0012241A" w:rsidRPr="00C00A38" w:rsidRDefault="0012241A" w:rsidP="007F7E57">
            <w:pPr>
              <w:tabs>
                <w:tab w:val="left" w:pos="240"/>
                <w:tab w:val="left" w:pos="840"/>
                <w:tab w:val="left" w:pos="1080"/>
              </w:tabs>
              <w:spacing w:before="40"/>
              <w:jc w:val="center"/>
              <w:rPr>
                <w:spacing w:val="-4"/>
                <w:sz w:val="24"/>
                <w:szCs w:val="24"/>
              </w:rPr>
            </w:pPr>
            <w:r w:rsidRPr="00C00A38">
              <w:rPr>
                <w:spacing w:val="-4"/>
                <w:sz w:val="24"/>
                <w:szCs w:val="24"/>
              </w:rPr>
              <w:t xml:space="preserve">The accounts were approved by the Trustees </w:t>
            </w:r>
          </w:p>
          <w:p w14:paraId="6C233D91" w14:textId="47DDEC00" w:rsidR="0012241A" w:rsidRPr="00941E71" w:rsidRDefault="0012241A" w:rsidP="00B7422B">
            <w:pPr>
              <w:tabs>
                <w:tab w:val="left" w:pos="240"/>
                <w:tab w:val="left" w:pos="840"/>
                <w:tab w:val="left" w:pos="1080"/>
                <w:tab w:val="left" w:pos="2640"/>
                <w:tab w:val="center" w:pos="3283"/>
              </w:tabs>
              <w:spacing w:before="40"/>
              <w:rPr>
                <w:sz w:val="24"/>
                <w:szCs w:val="24"/>
              </w:rPr>
            </w:pPr>
            <w:r w:rsidRPr="00C00A38">
              <w:rPr>
                <w:sz w:val="24"/>
                <w:szCs w:val="24"/>
              </w:rPr>
              <w:tab/>
            </w:r>
            <w:r w:rsidRPr="00C00A38">
              <w:rPr>
                <w:sz w:val="24"/>
                <w:szCs w:val="24"/>
              </w:rPr>
              <w:tab/>
            </w:r>
            <w:r w:rsidRPr="00C00A38">
              <w:rPr>
                <w:sz w:val="24"/>
                <w:szCs w:val="24"/>
              </w:rPr>
              <w:tab/>
            </w:r>
            <w:r w:rsidRPr="00C00A38">
              <w:rPr>
                <w:sz w:val="24"/>
                <w:szCs w:val="24"/>
              </w:rPr>
              <w:tab/>
            </w:r>
            <w:r w:rsidR="00685DAF">
              <w:rPr>
                <w:sz w:val="24"/>
                <w:szCs w:val="24"/>
              </w:rPr>
              <w:t>08-01-2026</w:t>
            </w:r>
          </w:p>
        </w:tc>
      </w:tr>
    </w:tbl>
    <w:p w14:paraId="0CEE028F" w14:textId="77777777" w:rsidR="0012241A" w:rsidRDefault="0012241A"/>
    <w:p w14:paraId="21E4D728" w14:textId="77777777" w:rsidR="00645996" w:rsidRPr="00C00A38" w:rsidRDefault="00645996" w:rsidP="00645996">
      <w:pPr>
        <w:tabs>
          <w:tab w:val="left" w:pos="240"/>
          <w:tab w:val="left" w:pos="840"/>
          <w:tab w:val="left" w:pos="1080"/>
        </w:tabs>
        <w:spacing w:before="40"/>
        <w:jc w:val="right"/>
        <w:rPr>
          <w:spacing w:val="-4"/>
          <w:sz w:val="24"/>
          <w:szCs w:val="24"/>
        </w:rPr>
      </w:pPr>
      <w:r w:rsidRPr="00C00A38">
        <w:rPr>
          <w:sz w:val="24"/>
          <w:szCs w:val="24"/>
        </w:rPr>
        <w:t xml:space="preserve">For and on behalf of the </w:t>
      </w:r>
      <w:r w:rsidRPr="00C00A38">
        <w:rPr>
          <w:spacing w:val="-4"/>
          <w:sz w:val="24"/>
          <w:szCs w:val="24"/>
        </w:rPr>
        <w:t>Kirk Session and Congregational Board</w:t>
      </w:r>
    </w:p>
    <w:p w14:paraId="631EDDA4" w14:textId="77777777" w:rsidR="00645996" w:rsidRPr="00C00A38" w:rsidRDefault="005C6209" w:rsidP="00645996">
      <w:pPr>
        <w:tabs>
          <w:tab w:val="left" w:pos="240"/>
          <w:tab w:val="left" w:pos="840"/>
          <w:tab w:val="left" w:pos="1080"/>
        </w:tabs>
        <w:spacing w:before="40"/>
        <w:jc w:val="right"/>
        <w:rPr>
          <w:noProof/>
          <w:sz w:val="24"/>
          <w:szCs w:val="24"/>
          <w:lang w:eastAsia="en-GB"/>
        </w:rPr>
      </w:pPr>
      <w:r w:rsidRPr="00787502">
        <w:rPr>
          <w:noProof/>
          <w:sz w:val="24"/>
          <w:szCs w:val="24"/>
          <w:lang w:eastAsia="en-GB"/>
        </w:rPr>
        <w:drawing>
          <wp:anchor distT="0" distB="0" distL="114300" distR="114300" simplePos="0" relativeHeight="251670528" behindDoc="0" locked="0" layoutInCell="1" allowOverlap="1" wp14:anchorId="5B49321D" wp14:editId="22146452">
            <wp:simplePos x="0" y="0"/>
            <wp:positionH relativeFrom="column">
              <wp:posOffset>3202305</wp:posOffset>
            </wp:positionH>
            <wp:positionV relativeFrom="paragraph">
              <wp:posOffset>164465</wp:posOffset>
            </wp:positionV>
            <wp:extent cx="2112645" cy="619125"/>
            <wp:effectExtent l="0" t="0" r="190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264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9BAB0" w14:textId="77777777" w:rsidR="00645996" w:rsidRPr="00C00A38" w:rsidRDefault="00645996" w:rsidP="00645996">
      <w:pPr>
        <w:tabs>
          <w:tab w:val="left" w:pos="240"/>
          <w:tab w:val="left" w:pos="840"/>
          <w:tab w:val="left" w:pos="1080"/>
        </w:tabs>
        <w:spacing w:before="40"/>
        <w:jc w:val="right"/>
        <w:rPr>
          <w:noProof/>
          <w:sz w:val="24"/>
          <w:szCs w:val="24"/>
          <w:lang w:eastAsia="en-GB"/>
        </w:rPr>
      </w:pPr>
      <w:r w:rsidRPr="00C00A38">
        <w:rPr>
          <w:noProof/>
          <w:sz w:val="24"/>
          <w:szCs w:val="24"/>
          <w:lang w:eastAsia="en-GB"/>
        </w:rPr>
        <w:t xml:space="preserve">                         Session Clerk</w:t>
      </w:r>
    </w:p>
    <w:p w14:paraId="05EBD12D" w14:textId="7F488CA3" w:rsidR="00645996" w:rsidRPr="00C00A38" w:rsidRDefault="0071645E" w:rsidP="00645996">
      <w:pPr>
        <w:tabs>
          <w:tab w:val="left" w:pos="240"/>
          <w:tab w:val="left" w:pos="840"/>
          <w:tab w:val="left" w:pos="1080"/>
        </w:tabs>
        <w:spacing w:before="40"/>
        <w:rPr>
          <w:noProof/>
          <w:sz w:val="24"/>
          <w:szCs w:val="24"/>
          <w:lang w:eastAsia="en-GB"/>
        </w:rPr>
      </w:pPr>
      <w:r>
        <w:rPr>
          <w:noProof/>
          <w:color w:val="000000" w:themeColor="text1"/>
          <w:sz w:val="24"/>
          <w:szCs w:val="24"/>
        </w:rPr>
        <w:drawing>
          <wp:anchor distT="0" distB="0" distL="114300" distR="114300" simplePos="0" relativeHeight="251675648" behindDoc="0" locked="0" layoutInCell="1" allowOverlap="1" wp14:anchorId="2D278F61" wp14:editId="0CD8E7FB">
            <wp:simplePos x="0" y="0"/>
            <wp:positionH relativeFrom="column">
              <wp:posOffset>3469005</wp:posOffset>
            </wp:positionH>
            <wp:positionV relativeFrom="paragraph">
              <wp:posOffset>330835</wp:posOffset>
            </wp:positionV>
            <wp:extent cx="1755140" cy="567690"/>
            <wp:effectExtent l="0" t="0" r="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55140" cy="567690"/>
                    </a:xfrm>
                    <a:prstGeom prst="rect">
                      <a:avLst/>
                    </a:prstGeom>
                  </pic:spPr>
                </pic:pic>
              </a:graphicData>
            </a:graphic>
            <wp14:sizeRelH relativeFrom="margin">
              <wp14:pctWidth>0</wp14:pctWidth>
            </wp14:sizeRelH>
            <wp14:sizeRelV relativeFrom="margin">
              <wp14:pctHeight>0</wp14:pctHeight>
            </wp14:sizeRelV>
          </wp:anchor>
        </w:drawing>
      </w:r>
      <w:r w:rsidR="00645996" w:rsidRPr="00C00A38">
        <w:rPr>
          <w:noProof/>
          <w:sz w:val="24"/>
          <w:szCs w:val="24"/>
          <w:lang w:eastAsia="en-GB"/>
        </w:rPr>
        <w:t xml:space="preserve">                                                                                                   </w:t>
      </w:r>
    </w:p>
    <w:p w14:paraId="42C459A7" w14:textId="2AD9C432" w:rsidR="001B0CDF" w:rsidRPr="001B0CDF" w:rsidRDefault="001B0CDF" w:rsidP="001B0CDF">
      <w:pPr>
        <w:jc w:val="right"/>
        <w:rPr>
          <w:sz w:val="24"/>
          <w:szCs w:val="24"/>
        </w:rPr>
        <w:sectPr w:rsidR="001B0CDF" w:rsidRPr="001B0CDF" w:rsidSect="005A55A8">
          <w:headerReference w:type="default" r:id="rId23"/>
          <w:pgSz w:w="11907" w:h="16840" w:code="9"/>
          <w:pgMar w:top="567" w:right="851" w:bottom="567" w:left="851" w:header="709" w:footer="709" w:gutter="0"/>
          <w:pgNumType w:fmt="numberInDash"/>
          <w:cols w:space="708"/>
          <w:docGrid w:linePitch="360"/>
        </w:sectPr>
      </w:pPr>
      <w:r w:rsidRPr="001B0CDF">
        <w:rPr>
          <w:sz w:val="24"/>
          <w:szCs w:val="24"/>
        </w:rPr>
        <w:t>Treasurer</w:t>
      </w:r>
    </w:p>
    <w:p w14:paraId="01B03F40" w14:textId="77777777" w:rsidR="00E41338" w:rsidRPr="000F467E" w:rsidRDefault="00E41338" w:rsidP="00E41338">
      <w:pPr>
        <w:tabs>
          <w:tab w:val="left" w:pos="284"/>
        </w:tabs>
        <w:spacing w:before="120"/>
        <w:ind w:left="284" w:hanging="284"/>
        <w:rPr>
          <w:b/>
          <w:sz w:val="24"/>
          <w:szCs w:val="24"/>
        </w:rPr>
      </w:pPr>
      <w:r w:rsidRPr="000F467E">
        <w:rPr>
          <w:b/>
          <w:sz w:val="24"/>
          <w:szCs w:val="24"/>
        </w:rPr>
        <w:lastRenderedPageBreak/>
        <w:t>1.</w:t>
      </w:r>
      <w:r w:rsidRPr="000F467E">
        <w:rPr>
          <w:b/>
          <w:sz w:val="24"/>
          <w:szCs w:val="24"/>
        </w:rPr>
        <w:tab/>
      </w:r>
      <w:r w:rsidRPr="000F467E">
        <w:rPr>
          <w:b/>
          <w:caps/>
          <w:sz w:val="24"/>
          <w:szCs w:val="24"/>
        </w:rPr>
        <w:t>Basis of Accounting</w:t>
      </w:r>
      <w:r w:rsidRPr="000F467E">
        <w:rPr>
          <w:b/>
          <w:sz w:val="24"/>
          <w:szCs w:val="24"/>
        </w:rPr>
        <w:t xml:space="preserve"> </w:t>
      </w:r>
    </w:p>
    <w:p w14:paraId="61773D16" w14:textId="557A68D6" w:rsidR="00E41338" w:rsidRPr="000F467E" w:rsidRDefault="00E41338" w:rsidP="00E41338">
      <w:pPr>
        <w:tabs>
          <w:tab w:val="left" w:pos="284"/>
          <w:tab w:val="left" w:pos="840"/>
          <w:tab w:val="left" w:pos="1080"/>
        </w:tabs>
        <w:spacing w:line="240" w:lineRule="auto"/>
        <w:ind w:left="284" w:hanging="284"/>
        <w:jc w:val="both"/>
        <w:rPr>
          <w:sz w:val="24"/>
          <w:szCs w:val="24"/>
        </w:rPr>
      </w:pPr>
      <w:r w:rsidRPr="000F467E">
        <w:rPr>
          <w:sz w:val="24"/>
          <w:szCs w:val="24"/>
        </w:rPr>
        <w:t xml:space="preserve"> </w:t>
      </w:r>
      <w:r w:rsidRPr="000F467E">
        <w:rPr>
          <w:sz w:val="24"/>
          <w:szCs w:val="24"/>
        </w:rPr>
        <w:tab/>
        <w:t xml:space="preserve">These accounts have been prepared on the Receipts &amp; Payments basis in accordance with the Charities &amp; Trustee Investment (Scotland) Act 2005, the Charities Accounts (Scotland) Regulations 2006 (as amended) and the Regulations anent Congregational Finance approved by the General Assembly of the Church of Scotland in </w:t>
      </w:r>
      <w:r w:rsidR="00890018">
        <w:rPr>
          <w:sz w:val="24"/>
          <w:szCs w:val="24"/>
        </w:rPr>
        <w:t>2016</w:t>
      </w:r>
    </w:p>
    <w:p w14:paraId="366F4FBC" w14:textId="77777777" w:rsidR="00E41338" w:rsidRPr="000F467E" w:rsidRDefault="00E41338" w:rsidP="00E41338">
      <w:pPr>
        <w:tabs>
          <w:tab w:val="left" w:pos="240"/>
          <w:tab w:val="left" w:pos="840"/>
          <w:tab w:val="left" w:pos="1080"/>
        </w:tabs>
        <w:ind w:left="357"/>
        <w:jc w:val="both"/>
        <w:rPr>
          <w:sz w:val="24"/>
          <w:szCs w:val="24"/>
        </w:rPr>
      </w:pPr>
    </w:p>
    <w:p w14:paraId="6752A880" w14:textId="77777777" w:rsidR="00E41338" w:rsidRPr="000F467E" w:rsidRDefault="00E41338" w:rsidP="00E41338">
      <w:pPr>
        <w:tabs>
          <w:tab w:val="left" w:pos="0"/>
          <w:tab w:val="left" w:pos="840"/>
          <w:tab w:val="left" w:pos="1080"/>
        </w:tabs>
        <w:spacing w:before="60"/>
        <w:jc w:val="both"/>
        <w:rPr>
          <w:b/>
          <w:sz w:val="24"/>
          <w:szCs w:val="24"/>
        </w:rPr>
      </w:pPr>
      <w:r w:rsidRPr="000F467E">
        <w:rPr>
          <w:b/>
          <w:sz w:val="24"/>
          <w:szCs w:val="24"/>
        </w:rPr>
        <w:t>2. MOVEMENT IN FUNDS</w:t>
      </w:r>
    </w:p>
    <w:tbl>
      <w:tblPr>
        <w:tblW w:w="9826" w:type="dxa"/>
        <w:jc w:val="center"/>
        <w:tblLayout w:type="fixed"/>
        <w:tblLook w:val="0000" w:firstRow="0" w:lastRow="0" w:firstColumn="0" w:lastColumn="0" w:noHBand="0" w:noVBand="0"/>
      </w:tblPr>
      <w:tblGrid>
        <w:gridCol w:w="3306"/>
        <w:gridCol w:w="1372"/>
        <w:gridCol w:w="1236"/>
        <w:gridCol w:w="1304"/>
        <w:gridCol w:w="1304"/>
        <w:gridCol w:w="1304"/>
      </w:tblGrid>
      <w:tr w:rsidR="00E41338" w:rsidRPr="000F467E" w14:paraId="6FC34C59" w14:textId="77777777" w:rsidTr="00D12861">
        <w:trPr>
          <w:trHeight w:hRule="exact" w:val="624"/>
          <w:jc w:val="center"/>
        </w:trPr>
        <w:tc>
          <w:tcPr>
            <w:tcW w:w="3306" w:type="dxa"/>
            <w:tcBorders>
              <w:top w:val="nil"/>
              <w:left w:val="nil"/>
              <w:bottom w:val="nil"/>
              <w:right w:val="nil"/>
            </w:tcBorders>
            <w:tcMar>
              <w:left w:w="28" w:type="dxa"/>
              <w:right w:w="28" w:type="dxa"/>
            </w:tcMar>
          </w:tcPr>
          <w:p w14:paraId="69172218" w14:textId="77777777" w:rsidR="00E41338" w:rsidRPr="000F467E" w:rsidRDefault="00E41338" w:rsidP="00E818DF">
            <w:pPr>
              <w:jc w:val="both"/>
              <w:rPr>
                <w:sz w:val="24"/>
                <w:szCs w:val="24"/>
              </w:rPr>
            </w:pPr>
          </w:p>
        </w:tc>
        <w:tc>
          <w:tcPr>
            <w:tcW w:w="1372" w:type="dxa"/>
            <w:tcBorders>
              <w:top w:val="nil"/>
              <w:left w:val="nil"/>
              <w:bottom w:val="nil"/>
              <w:right w:val="nil"/>
            </w:tcBorders>
            <w:tcMar>
              <w:left w:w="28" w:type="dxa"/>
              <w:right w:w="28" w:type="dxa"/>
            </w:tcMar>
            <w:vAlign w:val="center"/>
          </w:tcPr>
          <w:p w14:paraId="3783ECA1" w14:textId="37BAE8B2" w:rsidR="00E41338" w:rsidRPr="000F467E" w:rsidRDefault="00E41338" w:rsidP="00797207">
            <w:pPr>
              <w:jc w:val="center"/>
              <w:rPr>
                <w:sz w:val="24"/>
                <w:szCs w:val="24"/>
              </w:rPr>
            </w:pPr>
            <w:r w:rsidRPr="000F467E">
              <w:rPr>
                <w:sz w:val="24"/>
                <w:szCs w:val="24"/>
              </w:rPr>
              <w:t>01 Jan 20</w:t>
            </w:r>
            <w:r w:rsidR="005B4AEC">
              <w:rPr>
                <w:sz w:val="24"/>
                <w:szCs w:val="24"/>
              </w:rPr>
              <w:t>2</w:t>
            </w:r>
            <w:r w:rsidR="004F6B94">
              <w:rPr>
                <w:sz w:val="24"/>
                <w:szCs w:val="24"/>
              </w:rPr>
              <w:t>4</w:t>
            </w:r>
          </w:p>
        </w:tc>
        <w:tc>
          <w:tcPr>
            <w:tcW w:w="1236" w:type="dxa"/>
            <w:tcBorders>
              <w:top w:val="nil"/>
              <w:left w:val="nil"/>
              <w:bottom w:val="nil"/>
              <w:right w:val="nil"/>
            </w:tcBorders>
            <w:tcMar>
              <w:left w:w="28" w:type="dxa"/>
              <w:right w:w="28" w:type="dxa"/>
            </w:tcMar>
            <w:vAlign w:val="center"/>
          </w:tcPr>
          <w:p w14:paraId="5B19A445" w14:textId="29AAD5FD" w:rsidR="00E41338" w:rsidRPr="000F467E" w:rsidRDefault="00E41338" w:rsidP="00797207">
            <w:pPr>
              <w:jc w:val="center"/>
              <w:rPr>
                <w:sz w:val="24"/>
                <w:szCs w:val="24"/>
              </w:rPr>
            </w:pPr>
            <w:r w:rsidRPr="000F467E">
              <w:rPr>
                <w:sz w:val="24"/>
                <w:szCs w:val="24"/>
              </w:rPr>
              <w:t>Receipts    20</w:t>
            </w:r>
            <w:r w:rsidR="005B4AEC">
              <w:rPr>
                <w:sz w:val="24"/>
                <w:szCs w:val="24"/>
              </w:rPr>
              <w:t>2</w:t>
            </w:r>
            <w:r w:rsidR="004F6B94">
              <w:rPr>
                <w:sz w:val="24"/>
                <w:szCs w:val="24"/>
              </w:rPr>
              <w:t>4</w:t>
            </w:r>
          </w:p>
        </w:tc>
        <w:tc>
          <w:tcPr>
            <w:tcW w:w="1304" w:type="dxa"/>
            <w:tcBorders>
              <w:top w:val="nil"/>
              <w:left w:val="nil"/>
              <w:bottom w:val="nil"/>
              <w:right w:val="nil"/>
            </w:tcBorders>
            <w:tcMar>
              <w:left w:w="28" w:type="dxa"/>
              <w:right w:w="28" w:type="dxa"/>
            </w:tcMar>
            <w:vAlign w:val="center"/>
          </w:tcPr>
          <w:p w14:paraId="01BFC55C" w14:textId="44D5239B" w:rsidR="00E41338" w:rsidRPr="000F467E" w:rsidRDefault="00E41338" w:rsidP="00797207">
            <w:pPr>
              <w:jc w:val="center"/>
              <w:rPr>
                <w:sz w:val="24"/>
                <w:szCs w:val="24"/>
              </w:rPr>
            </w:pPr>
            <w:r w:rsidRPr="000F467E">
              <w:rPr>
                <w:sz w:val="24"/>
                <w:szCs w:val="24"/>
              </w:rPr>
              <w:t>Payments   20</w:t>
            </w:r>
            <w:r w:rsidR="005B4AEC">
              <w:rPr>
                <w:sz w:val="24"/>
                <w:szCs w:val="24"/>
              </w:rPr>
              <w:t>2</w:t>
            </w:r>
            <w:r w:rsidR="004F6B94">
              <w:rPr>
                <w:sz w:val="24"/>
                <w:szCs w:val="24"/>
              </w:rPr>
              <w:t>4</w:t>
            </w:r>
          </w:p>
        </w:tc>
        <w:tc>
          <w:tcPr>
            <w:tcW w:w="1304" w:type="dxa"/>
            <w:tcBorders>
              <w:top w:val="nil"/>
              <w:left w:val="nil"/>
              <w:bottom w:val="nil"/>
              <w:right w:val="nil"/>
            </w:tcBorders>
            <w:tcMar>
              <w:left w:w="28" w:type="dxa"/>
              <w:right w:w="28" w:type="dxa"/>
            </w:tcMar>
            <w:vAlign w:val="center"/>
          </w:tcPr>
          <w:p w14:paraId="3503092E" w14:textId="77777777" w:rsidR="00E41338" w:rsidRPr="000F467E" w:rsidRDefault="00E41338" w:rsidP="00E818DF">
            <w:pPr>
              <w:jc w:val="center"/>
              <w:rPr>
                <w:sz w:val="24"/>
                <w:szCs w:val="24"/>
              </w:rPr>
            </w:pPr>
            <w:r w:rsidRPr="000F467E">
              <w:rPr>
                <w:sz w:val="24"/>
                <w:szCs w:val="24"/>
              </w:rPr>
              <w:t>Transfers</w:t>
            </w:r>
          </w:p>
        </w:tc>
        <w:tc>
          <w:tcPr>
            <w:tcW w:w="1304" w:type="dxa"/>
            <w:tcBorders>
              <w:top w:val="nil"/>
              <w:left w:val="nil"/>
              <w:bottom w:val="nil"/>
              <w:right w:val="nil"/>
            </w:tcBorders>
            <w:tcMar>
              <w:left w:w="28" w:type="dxa"/>
              <w:right w:w="28" w:type="dxa"/>
            </w:tcMar>
            <w:vAlign w:val="center"/>
          </w:tcPr>
          <w:p w14:paraId="5083EA60" w14:textId="55C55D6F" w:rsidR="00E41338" w:rsidRPr="000F467E" w:rsidRDefault="00E41338" w:rsidP="00797207">
            <w:pPr>
              <w:jc w:val="center"/>
              <w:rPr>
                <w:sz w:val="24"/>
                <w:szCs w:val="24"/>
              </w:rPr>
            </w:pPr>
            <w:r w:rsidRPr="000F467E">
              <w:rPr>
                <w:sz w:val="24"/>
                <w:szCs w:val="24"/>
              </w:rPr>
              <w:t>31 Dec 20</w:t>
            </w:r>
            <w:r w:rsidR="005B4AEC">
              <w:rPr>
                <w:sz w:val="24"/>
                <w:szCs w:val="24"/>
              </w:rPr>
              <w:t>2</w:t>
            </w:r>
            <w:r w:rsidR="004F6B94">
              <w:rPr>
                <w:sz w:val="24"/>
                <w:szCs w:val="24"/>
              </w:rPr>
              <w:t>4</w:t>
            </w:r>
          </w:p>
        </w:tc>
      </w:tr>
      <w:tr w:rsidR="00E41338" w:rsidRPr="000F467E" w14:paraId="53921B92"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3254EC9E" w14:textId="77777777" w:rsidR="00E41338" w:rsidRPr="000F467E" w:rsidRDefault="00E41338" w:rsidP="00E818DF">
            <w:pPr>
              <w:jc w:val="both"/>
              <w:rPr>
                <w:sz w:val="24"/>
                <w:szCs w:val="24"/>
              </w:rPr>
            </w:pPr>
          </w:p>
        </w:tc>
        <w:tc>
          <w:tcPr>
            <w:tcW w:w="1372" w:type="dxa"/>
            <w:tcBorders>
              <w:top w:val="nil"/>
              <w:left w:val="nil"/>
              <w:right w:val="nil"/>
            </w:tcBorders>
            <w:tcMar>
              <w:left w:w="28" w:type="dxa"/>
              <w:right w:w="28" w:type="dxa"/>
            </w:tcMar>
            <w:vAlign w:val="bottom"/>
          </w:tcPr>
          <w:p w14:paraId="7F062DA8" w14:textId="77777777" w:rsidR="00E41338" w:rsidRPr="000F467E" w:rsidRDefault="00E41338" w:rsidP="00E818DF">
            <w:pPr>
              <w:jc w:val="center"/>
              <w:rPr>
                <w:b/>
                <w:bCs w:val="0"/>
                <w:sz w:val="24"/>
                <w:szCs w:val="24"/>
              </w:rPr>
            </w:pPr>
            <w:r w:rsidRPr="000F467E">
              <w:rPr>
                <w:b/>
                <w:bCs w:val="0"/>
                <w:sz w:val="24"/>
                <w:szCs w:val="24"/>
              </w:rPr>
              <w:t>£</w:t>
            </w:r>
          </w:p>
        </w:tc>
        <w:tc>
          <w:tcPr>
            <w:tcW w:w="1236" w:type="dxa"/>
            <w:tcBorders>
              <w:top w:val="nil"/>
              <w:left w:val="nil"/>
              <w:right w:val="nil"/>
            </w:tcBorders>
            <w:tcMar>
              <w:left w:w="28" w:type="dxa"/>
              <w:right w:w="28" w:type="dxa"/>
            </w:tcMar>
            <w:vAlign w:val="bottom"/>
          </w:tcPr>
          <w:p w14:paraId="2B127214" w14:textId="77777777" w:rsidR="00E41338" w:rsidRPr="000F467E" w:rsidRDefault="00E41338" w:rsidP="00E818DF">
            <w:pPr>
              <w:jc w:val="center"/>
              <w:rPr>
                <w:b/>
                <w:bCs w:val="0"/>
                <w:sz w:val="24"/>
                <w:szCs w:val="24"/>
              </w:rPr>
            </w:pPr>
            <w:r w:rsidRPr="000F467E">
              <w:rPr>
                <w:b/>
                <w:bCs w:val="0"/>
                <w:sz w:val="24"/>
                <w:szCs w:val="24"/>
              </w:rPr>
              <w:t>£</w:t>
            </w:r>
          </w:p>
        </w:tc>
        <w:tc>
          <w:tcPr>
            <w:tcW w:w="1304" w:type="dxa"/>
            <w:tcBorders>
              <w:top w:val="nil"/>
              <w:left w:val="nil"/>
              <w:right w:val="nil"/>
            </w:tcBorders>
            <w:tcMar>
              <w:left w:w="28" w:type="dxa"/>
              <w:right w:w="28" w:type="dxa"/>
            </w:tcMar>
            <w:vAlign w:val="bottom"/>
          </w:tcPr>
          <w:p w14:paraId="7DAF4067" w14:textId="77777777" w:rsidR="00E41338" w:rsidRPr="000F467E" w:rsidRDefault="00E41338" w:rsidP="00E818DF">
            <w:pPr>
              <w:jc w:val="center"/>
              <w:rPr>
                <w:b/>
                <w:bCs w:val="0"/>
                <w:sz w:val="24"/>
                <w:szCs w:val="24"/>
              </w:rPr>
            </w:pPr>
            <w:r w:rsidRPr="000F467E">
              <w:rPr>
                <w:b/>
                <w:bCs w:val="0"/>
                <w:sz w:val="24"/>
                <w:szCs w:val="24"/>
              </w:rPr>
              <w:t>£</w:t>
            </w:r>
          </w:p>
        </w:tc>
        <w:tc>
          <w:tcPr>
            <w:tcW w:w="1304" w:type="dxa"/>
            <w:tcBorders>
              <w:top w:val="nil"/>
              <w:left w:val="nil"/>
              <w:right w:val="nil"/>
            </w:tcBorders>
            <w:tcMar>
              <w:left w:w="28" w:type="dxa"/>
              <w:right w:w="28" w:type="dxa"/>
            </w:tcMar>
            <w:vAlign w:val="bottom"/>
          </w:tcPr>
          <w:p w14:paraId="4746B923" w14:textId="77777777" w:rsidR="00E41338" w:rsidRPr="000F467E" w:rsidRDefault="00E41338" w:rsidP="00E818DF">
            <w:pPr>
              <w:jc w:val="center"/>
              <w:rPr>
                <w:b/>
                <w:bCs w:val="0"/>
                <w:sz w:val="24"/>
                <w:szCs w:val="24"/>
              </w:rPr>
            </w:pPr>
            <w:r w:rsidRPr="000F467E">
              <w:rPr>
                <w:b/>
                <w:bCs w:val="0"/>
                <w:sz w:val="24"/>
                <w:szCs w:val="24"/>
              </w:rPr>
              <w:t>£</w:t>
            </w:r>
          </w:p>
        </w:tc>
        <w:tc>
          <w:tcPr>
            <w:tcW w:w="1304" w:type="dxa"/>
            <w:tcBorders>
              <w:top w:val="nil"/>
              <w:left w:val="nil"/>
              <w:right w:val="nil"/>
            </w:tcBorders>
            <w:tcMar>
              <w:left w:w="28" w:type="dxa"/>
              <w:right w:w="28" w:type="dxa"/>
            </w:tcMar>
            <w:vAlign w:val="bottom"/>
          </w:tcPr>
          <w:p w14:paraId="7F394828" w14:textId="77777777" w:rsidR="00E41338" w:rsidRPr="000F467E" w:rsidRDefault="00E41338" w:rsidP="00E818DF">
            <w:pPr>
              <w:jc w:val="center"/>
              <w:rPr>
                <w:b/>
                <w:bCs w:val="0"/>
                <w:sz w:val="24"/>
                <w:szCs w:val="24"/>
              </w:rPr>
            </w:pPr>
            <w:r w:rsidRPr="000F467E">
              <w:rPr>
                <w:b/>
                <w:bCs w:val="0"/>
                <w:sz w:val="24"/>
                <w:szCs w:val="24"/>
              </w:rPr>
              <w:t>£</w:t>
            </w:r>
          </w:p>
        </w:tc>
      </w:tr>
      <w:tr w:rsidR="00E41338" w:rsidRPr="000F467E" w14:paraId="0EEB3999"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27387F64" w14:textId="77777777" w:rsidR="00E41338" w:rsidRPr="000F467E" w:rsidRDefault="00E41338" w:rsidP="00E818DF">
            <w:pPr>
              <w:spacing w:after="0" w:line="240" w:lineRule="auto"/>
              <w:rPr>
                <w:b/>
                <w:bCs w:val="0"/>
                <w:sz w:val="24"/>
                <w:szCs w:val="24"/>
              </w:rPr>
            </w:pPr>
            <w:r w:rsidRPr="000F467E">
              <w:rPr>
                <w:b/>
                <w:bCs w:val="0"/>
                <w:sz w:val="24"/>
                <w:szCs w:val="24"/>
              </w:rPr>
              <w:t>Unrestricted Funds</w:t>
            </w:r>
          </w:p>
        </w:tc>
        <w:tc>
          <w:tcPr>
            <w:tcW w:w="1372" w:type="dxa"/>
            <w:tcBorders>
              <w:top w:val="nil"/>
              <w:left w:val="nil"/>
              <w:bottom w:val="nil"/>
              <w:right w:val="nil"/>
            </w:tcBorders>
            <w:tcMar>
              <w:left w:w="28" w:type="dxa"/>
              <w:right w:w="28" w:type="dxa"/>
            </w:tcMar>
            <w:vAlign w:val="bottom"/>
          </w:tcPr>
          <w:p w14:paraId="3D7BE084" w14:textId="77777777" w:rsidR="00E41338" w:rsidRPr="000F467E" w:rsidRDefault="00E41338" w:rsidP="00E818DF">
            <w:pPr>
              <w:spacing w:after="0" w:line="240" w:lineRule="auto"/>
              <w:jc w:val="right"/>
              <w:rPr>
                <w:sz w:val="24"/>
                <w:szCs w:val="24"/>
              </w:rPr>
            </w:pPr>
          </w:p>
        </w:tc>
        <w:tc>
          <w:tcPr>
            <w:tcW w:w="1236" w:type="dxa"/>
            <w:tcBorders>
              <w:top w:val="nil"/>
              <w:left w:val="nil"/>
              <w:bottom w:val="nil"/>
              <w:right w:val="nil"/>
            </w:tcBorders>
            <w:tcMar>
              <w:left w:w="28" w:type="dxa"/>
              <w:right w:w="28" w:type="dxa"/>
            </w:tcMar>
            <w:vAlign w:val="bottom"/>
          </w:tcPr>
          <w:p w14:paraId="546102D7" w14:textId="77777777" w:rsidR="00E41338" w:rsidRPr="000F467E" w:rsidRDefault="00E41338" w:rsidP="00E818DF">
            <w:pPr>
              <w:spacing w:after="0" w:line="240" w:lineRule="auto"/>
              <w:jc w:val="right"/>
              <w:rPr>
                <w:sz w:val="24"/>
                <w:szCs w:val="24"/>
              </w:rPr>
            </w:pPr>
          </w:p>
        </w:tc>
        <w:tc>
          <w:tcPr>
            <w:tcW w:w="1304" w:type="dxa"/>
            <w:tcBorders>
              <w:top w:val="nil"/>
              <w:left w:val="nil"/>
              <w:bottom w:val="nil"/>
              <w:right w:val="nil"/>
            </w:tcBorders>
            <w:tcMar>
              <w:left w:w="28" w:type="dxa"/>
              <w:right w:w="28" w:type="dxa"/>
            </w:tcMar>
            <w:vAlign w:val="bottom"/>
          </w:tcPr>
          <w:p w14:paraId="28B6D89C" w14:textId="77777777" w:rsidR="00E41338" w:rsidRPr="000F467E" w:rsidRDefault="00E41338" w:rsidP="00E818DF">
            <w:pPr>
              <w:spacing w:after="0" w:line="240" w:lineRule="auto"/>
              <w:jc w:val="right"/>
              <w:rPr>
                <w:sz w:val="24"/>
                <w:szCs w:val="24"/>
              </w:rPr>
            </w:pPr>
          </w:p>
        </w:tc>
        <w:tc>
          <w:tcPr>
            <w:tcW w:w="1304" w:type="dxa"/>
            <w:tcBorders>
              <w:top w:val="nil"/>
              <w:left w:val="nil"/>
              <w:bottom w:val="nil"/>
              <w:right w:val="nil"/>
            </w:tcBorders>
            <w:tcMar>
              <w:left w:w="28" w:type="dxa"/>
              <w:right w:w="28" w:type="dxa"/>
            </w:tcMar>
            <w:vAlign w:val="bottom"/>
          </w:tcPr>
          <w:p w14:paraId="09A09EBC" w14:textId="77777777" w:rsidR="00E41338" w:rsidRPr="000F467E" w:rsidRDefault="00E41338" w:rsidP="00E818DF">
            <w:pPr>
              <w:spacing w:after="0" w:line="240" w:lineRule="auto"/>
              <w:jc w:val="right"/>
              <w:rPr>
                <w:sz w:val="24"/>
                <w:szCs w:val="24"/>
              </w:rPr>
            </w:pPr>
          </w:p>
        </w:tc>
        <w:tc>
          <w:tcPr>
            <w:tcW w:w="1304" w:type="dxa"/>
            <w:tcBorders>
              <w:top w:val="nil"/>
              <w:left w:val="nil"/>
              <w:bottom w:val="nil"/>
              <w:right w:val="nil"/>
            </w:tcBorders>
            <w:tcMar>
              <w:left w:w="28" w:type="dxa"/>
              <w:right w:w="28" w:type="dxa"/>
            </w:tcMar>
            <w:vAlign w:val="bottom"/>
          </w:tcPr>
          <w:p w14:paraId="71F63F67" w14:textId="77777777" w:rsidR="00E41338" w:rsidRPr="000F467E" w:rsidRDefault="00E41338" w:rsidP="00E818DF">
            <w:pPr>
              <w:spacing w:after="0" w:line="240" w:lineRule="auto"/>
              <w:jc w:val="right"/>
              <w:rPr>
                <w:sz w:val="24"/>
                <w:szCs w:val="24"/>
              </w:rPr>
            </w:pPr>
          </w:p>
        </w:tc>
      </w:tr>
      <w:tr w:rsidR="003B6895" w:rsidRPr="005262B9" w14:paraId="04DE294A"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710D5AB3" w14:textId="77777777" w:rsidR="003B6895" w:rsidRPr="000F467E" w:rsidRDefault="003B6895" w:rsidP="003B6895">
            <w:pPr>
              <w:spacing w:after="0" w:line="240" w:lineRule="auto"/>
              <w:rPr>
                <w:sz w:val="24"/>
                <w:szCs w:val="24"/>
              </w:rPr>
            </w:pPr>
            <w:r w:rsidRPr="000F467E">
              <w:rPr>
                <w:sz w:val="24"/>
                <w:szCs w:val="24"/>
              </w:rPr>
              <w:t>General Fund</w:t>
            </w:r>
          </w:p>
        </w:tc>
        <w:tc>
          <w:tcPr>
            <w:tcW w:w="1372" w:type="dxa"/>
            <w:tcBorders>
              <w:top w:val="nil"/>
              <w:left w:val="nil"/>
              <w:bottom w:val="nil"/>
              <w:right w:val="nil"/>
            </w:tcBorders>
            <w:tcMar>
              <w:left w:w="28" w:type="dxa"/>
              <w:right w:w="28" w:type="dxa"/>
            </w:tcMar>
            <w:vAlign w:val="center"/>
          </w:tcPr>
          <w:p w14:paraId="285D871B" w14:textId="6EA8AD98" w:rsidR="003B6895" w:rsidRPr="00923CAB" w:rsidRDefault="003B6895" w:rsidP="003B6895">
            <w:pPr>
              <w:spacing w:after="0" w:line="240" w:lineRule="auto"/>
              <w:jc w:val="right"/>
            </w:pPr>
            <w:r w:rsidRPr="00923CAB">
              <w:t>26,6</w:t>
            </w:r>
            <w:r w:rsidR="00B065FE" w:rsidRPr="00923CAB">
              <w:t>7</w:t>
            </w:r>
            <w:r w:rsidRPr="00923CAB">
              <w:t>3.49</w:t>
            </w:r>
          </w:p>
        </w:tc>
        <w:tc>
          <w:tcPr>
            <w:tcW w:w="1236" w:type="dxa"/>
            <w:tcBorders>
              <w:top w:val="nil"/>
              <w:left w:val="nil"/>
              <w:bottom w:val="nil"/>
              <w:right w:val="nil"/>
            </w:tcBorders>
            <w:noWrap/>
            <w:tcMar>
              <w:left w:w="28" w:type="dxa"/>
              <w:right w:w="28" w:type="dxa"/>
            </w:tcMar>
            <w:vAlign w:val="center"/>
          </w:tcPr>
          <w:p w14:paraId="2714D6E0" w14:textId="4CED51F2" w:rsidR="003B6895" w:rsidRPr="003B6895" w:rsidRDefault="003B6895" w:rsidP="003B6895">
            <w:pPr>
              <w:spacing w:after="0" w:line="240" w:lineRule="auto"/>
              <w:jc w:val="right"/>
            </w:pPr>
            <w:r w:rsidRPr="003B6895">
              <w:t>25,468.07</w:t>
            </w:r>
          </w:p>
        </w:tc>
        <w:tc>
          <w:tcPr>
            <w:tcW w:w="1304" w:type="dxa"/>
            <w:tcBorders>
              <w:top w:val="nil"/>
              <w:left w:val="nil"/>
              <w:bottom w:val="nil"/>
              <w:right w:val="nil"/>
            </w:tcBorders>
            <w:noWrap/>
            <w:tcMar>
              <w:left w:w="28" w:type="dxa"/>
              <w:right w:w="28" w:type="dxa"/>
            </w:tcMar>
            <w:vAlign w:val="center"/>
          </w:tcPr>
          <w:p w14:paraId="65840E76" w14:textId="50821F02" w:rsidR="003B6895" w:rsidRPr="003B6895" w:rsidRDefault="003B6895" w:rsidP="003B6895">
            <w:pPr>
              <w:spacing w:after="0" w:line="240" w:lineRule="auto"/>
              <w:jc w:val="right"/>
            </w:pPr>
            <w:r w:rsidRPr="003B6895">
              <w:t>36,078.49</w:t>
            </w:r>
          </w:p>
        </w:tc>
        <w:tc>
          <w:tcPr>
            <w:tcW w:w="1304" w:type="dxa"/>
            <w:tcBorders>
              <w:top w:val="nil"/>
              <w:left w:val="nil"/>
              <w:bottom w:val="nil"/>
              <w:right w:val="nil"/>
            </w:tcBorders>
            <w:noWrap/>
            <w:tcMar>
              <w:left w:w="28" w:type="dxa"/>
              <w:right w:w="28" w:type="dxa"/>
            </w:tcMar>
            <w:vAlign w:val="center"/>
          </w:tcPr>
          <w:p w14:paraId="162BC2D3" w14:textId="211ACD73" w:rsidR="003B6895" w:rsidRPr="003B6895" w:rsidRDefault="003B6895" w:rsidP="003B6895">
            <w:pPr>
              <w:spacing w:after="0" w:line="240" w:lineRule="auto"/>
              <w:jc w:val="right"/>
            </w:pPr>
          </w:p>
        </w:tc>
        <w:tc>
          <w:tcPr>
            <w:tcW w:w="1304" w:type="dxa"/>
            <w:tcBorders>
              <w:top w:val="nil"/>
              <w:left w:val="nil"/>
              <w:bottom w:val="nil"/>
              <w:right w:val="nil"/>
            </w:tcBorders>
            <w:tcMar>
              <w:left w:w="28" w:type="dxa"/>
              <w:right w:w="28" w:type="dxa"/>
            </w:tcMar>
            <w:vAlign w:val="center"/>
          </w:tcPr>
          <w:p w14:paraId="27DDD918" w14:textId="01C77388" w:rsidR="003B6895" w:rsidRPr="00EC6A7D" w:rsidRDefault="003B6895" w:rsidP="003B6895">
            <w:pPr>
              <w:spacing w:after="0" w:line="240" w:lineRule="auto"/>
              <w:jc w:val="right"/>
            </w:pPr>
            <w:r w:rsidRPr="00EC6A7D">
              <w:t>16,0</w:t>
            </w:r>
            <w:r w:rsidR="00291AF5" w:rsidRPr="00EC6A7D">
              <w:t>6</w:t>
            </w:r>
            <w:r w:rsidRPr="00EC6A7D">
              <w:t>3.07</w:t>
            </w:r>
          </w:p>
        </w:tc>
      </w:tr>
      <w:tr w:rsidR="003B6895" w:rsidRPr="005262B9" w14:paraId="12044835"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59E2BEDE" w14:textId="77777777" w:rsidR="003B6895" w:rsidRPr="000F467E" w:rsidRDefault="003B6895" w:rsidP="003B6895">
            <w:pPr>
              <w:spacing w:after="0" w:line="240" w:lineRule="auto"/>
              <w:rPr>
                <w:sz w:val="24"/>
                <w:szCs w:val="24"/>
              </w:rPr>
            </w:pPr>
            <w:r w:rsidRPr="000F467E">
              <w:rPr>
                <w:sz w:val="24"/>
                <w:szCs w:val="24"/>
              </w:rPr>
              <w:t>Designated - Fabric Fund</w:t>
            </w:r>
          </w:p>
        </w:tc>
        <w:tc>
          <w:tcPr>
            <w:tcW w:w="1372" w:type="dxa"/>
            <w:tcBorders>
              <w:top w:val="nil"/>
              <w:left w:val="nil"/>
              <w:bottom w:val="nil"/>
              <w:right w:val="nil"/>
            </w:tcBorders>
            <w:tcMar>
              <w:left w:w="28" w:type="dxa"/>
              <w:right w:w="28" w:type="dxa"/>
            </w:tcMar>
            <w:vAlign w:val="center"/>
          </w:tcPr>
          <w:p w14:paraId="6AC13352" w14:textId="6AB0F302" w:rsidR="003B6895" w:rsidRPr="00923CAB" w:rsidRDefault="003B6895" w:rsidP="003B6895">
            <w:pPr>
              <w:spacing w:after="0" w:line="240" w:lineRule="auto"/>
              <w:jc w:val="right"/>
            </w:pPr>
            <w:r w:rsidRPr="00923CAB">
              <w:t>-18,</w:t>
            </w:r>
            <w:r w:rsidR="0001417D" w:rsidRPr="00923CAB">
              <w:t>828.29</w:t>
            </w:r>
          </w:p>
        </w:tc>
        <w:tc>
          <w:tcPr>
            <w:tcW w:w="1236" w:type="dxa"/>
            <w:tcBorders>
              <w:top w:val="nil"/>
              <w:left w:val="nil"/>
              <w:bottom w:val="nil"/>
              <w:right w:val="nil"/>
            </w:tcBorders>
            <w:noWrap/>
            <w:tcMar>
              <w:left w:w="28" w:type="dxa"/>
              <w:right w:w="28" w:type="dxa"/>
            </w:tcMar>
            <w:vAlign w:val="center"/>
          </w:tcPr>
          <w:p w14:paraId="10DAC77B" w14:textId="0F9C2BDB" w:rsidR="003B6895" w:rsidRPr="003B6895" w:rsidRDefault="003B6895" w:rsidP="003B6895">
            <w:pPr>
              <w:spacing w:after="0" w:line="240" w:lineRule="auto"/>
              <w:jc w:val="right"/>
            </w:pPr>
            <w:r w:rsidRPr="003B6895">
              <w:t>9,598.22</w:t>
            </w:r>
          </w:p>
        </w:tc>
        <w:tc>
          <w:tcPr>
            <w:tcW w:w="1304" w:type="dxa"/>
            <w:tcBorders>
              <w:top w:val="nil"/>
              <w:left w:val="nil"/>
              <w:bottom w:val="nil"/>
              <w:right w:val="nil"/>
            </w:tcBorders>
            <w:noWrap/>
            <w:tcMar>
              <w:left w:w="28" w:type="dxa"/>
              <w:right w:w="28" w:type="dxa"/>
            </w:tcMar>
            <w:vAlign w:val="center"/>
          </w:tcPr>
          <w:p w14:paraId="3423625F" w14:textId="5E78C187" w:rsidR="003B6895" w:rsidRPr="003B6895" w:rsidRDefault="003B6895" w:rsidP="003B6895">
            <w:pPr>
              <w:spacing w:after="0" w:line="240" w:lineRule="auto"/>
              <w:jc w:val="right"/>
            </w:pPr>
            <w:r w:rsidRPr="003B6895">
              <w:t>9,963.10</w:t>
            </w:r>
          </w:p>
        </w:tc>
        <w:tc>
          <w:tcPr>
            <w:tcW w:w="1304" w:type="dxa"/>
            <w:tcBorders>
              <w:top w:val="nil"/>
              <w:left w:val="nil"/>
              <w:bottom w:val="nil"/>
              <w:right w:val="nil"/>
            </w:tcBorders>
            <w:noWrap/>
            <w:tcMar>
              <w:left w:w="28" w:type="dxa"/>
              <w:right w:w="28" w:type="dxa"/>
            </w:tcMar>
            <w:vAlign w:val="center"/>
          </w:tcPr>
          <w:p w14:paraId="4C81A230" w14:textId="4CFA49BA" w:rsidR="003B6895" w:rsidRPr="003B6895" w:rsidRDefault="003B6895" w:rsidP="003B6895">
            <w:pPr>
              <w:spacing w:after="0" w:line="240" w:lineRule="auto"/>
              <w:jc w:val="right"/>
            </w:pPr>
          </w:p>
        </w:tc>
        <w:tc>
          <w:tcPr>
            <w:tcW w:w="1304" w:type="dxa"/>
            <w:tcBorders>
              <w:top w:val="nil"/>
              <w:left w:val="nil"/>
              <w:bottom w:val="nil"/>
              <w:right w:val="nil"/>
            </w:tcBorders>
            <w:tcMar>
              <w:left w:w="28" w:type="dxa"/>
              <w:right w:w="28" w:type="dxa"/>
            </w:tcMar>
            <w:vAlign w:val="center"/>
          </w:tcPr>
          <w:p w14:paraId="2437F6D0" w14:textId="17BED68B" w:rsidR="003B6895" w:rsidRPr="00EC6A7D" w:rsidRDefault="003B6895" w:rsidP="003B6895">
            <w:pPr>
              <w:spacing w:after="0" w:line="240" w:lineRule="auto"/>
              <w:jc w:val="right"/>
            </w:pPr>
            <w:r w:rsidRPr="00EC6A7D">
              <w:t>-</w:t>
            </w:r>
            <w:r w:rsidR="00291AF5" w:rsidRPr="00EC6A7D">
              <w:t>19,193.17</w:t>
            </w:r>
          </w:p>
        </w:tc>
      </w:tr>
      <w:tr w:rsidR="003B6895" w:rsidRPr="005262B9" w14:paraId="7241CAA3"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4952C709" w14:textId="77777777" w:rsidR="003B6895" w:rsidRPr="000F467E" w:rsidRDefault="003B6895" w:rsidP="003B6895">
            <w:pPr>
              <w:spacing w:after="0" w:line="240" w:lineRule="auto"/>
              <w:rPr>
                <w:sz w:val="24"/>
                <w:szCs w:val="24"/>
              </w:rPr>
            </w:pPr>
            <w:r w:rsidRPr="000F467E">
              <w:rPr>
                <w:sz w:val="24"/>
                <w:szCs w:val="24"/>
              </w:rPr>
              <w:t>Designated - Gas Boilers</w:t>
            </w:r>
          </w:p>
        </w:tc>
        <w:tc>
          <w:tcPr>
            <w:tcW w:w="1372" w:type="dxa"/>
            <w:tcBorders>
              <w:top w:val="nil"/>
              <w:left w:val="nil"/>
              <w:bottom w:val="single" w:sz="4" w:space="0" w:color="auto"/>
              <w:right w:val="nil"/>
            </w:tcBorders>
            <w:tcMar>
              <w:left w:w="28" w:type="dxa"/>
              <w:right w:w="28" w:type="dxa"/>
            </w:tcMar>
            <w:vAlign w:val="center"/>
          </w:tcPr>
          <w:p w14:paraId="07AA7D70" w14:textId="481C539D" w:rsidR="003B6895" w:rsidRPr="00923CAB" w:rsidRDefault="003B6895" w:rsidP="003B6895">
            <w:pPr>
              <w:spacing w:after="0" w:line="240" w:lineRule="auto"/>
              <w:jc w:val="right"/>
            </w:pPr>
            <w:r w:rsidRPr="00923CAB">
              <w:t>11,000.00</w:t>
            </w:r>
          </w:p>
        </w:tc>
        <w:tc>
          <w:tcPr>
            <w:tcW w:w="1236" w:type="dxa"/>
            <w:tcBorders>
              <w:top w:val="nil"/>
              <w:left w:val="nil"/>
              <w:bottom w:val="single" w:sz="4" w:space="0" w:color="auto"/>
              <w:right w:val="nil"/>
            </w:tcBorders>
            <w:noWrap/>
            <w:tcMar>
              <w:left w:w="28" w:type="dxa"/>
              <w:right w:w="28" w:type="dxa"/>
            </w:tcMar>
            <w:vAlign w:val="center"/>
          </w:tcPr>
          <w:p w14:paraId="329AEB02" w14:textId="7A4AAEF6" w:rsidR="003B6895" w:rsidRPr="003B6895" w:rsidRDefault="003B6895" w:rsidP="003B6895">
            <w:pPr>
              <w:spacing w:after="0" w:line="240" w:lineRule="auto"/>
              <w:jc w:val="right"/>
            </w:pPr>
          </w:p>
        </w:tc>
        <w:tc>
          <w:tcPr>
            <w:tcW w:w="1304" w:type="dxa"/>
            <w:tcBorders>
              <w:top w:val="nil"/>
              <w:left w:val="nil"/>
              <w:bottom w:val="single" w:sz="4" w:space="0" w:color="auto"/>
              <w:right w:val="nil"/>
            </w:tcBorders>
            <w:noWrap/>
            <w:tcMar>
              <w:left w:w="28" w:type="dxa"/>
              <w:right w:w="28" w:type="dxa"/>
            </w:tcMar>
            <w:vAlign w:val="center"/>
          </w:tcPr>
          <w:p w14:paraId="7C3683D7" w14:textId="3153E37B" w:rsidR="003B6895" w:rsidRPr="003B6895" w:rsidRDefault="003B6895" w:rsidP="003B6895">
            <w:pPr>
              <w:spacing w:after="0" w:line="240" w:lineRule="auto"/>
              <w:jc w:val="right"/>
            </w:pPr>
          </w:p>
        </w:tc>
        <w:tc>
          <w:tcPr>
            <w:tcW w:w="1304" w:type="dxa"/>
            <w:tcBorders>
              <w:top w:val="nil"/>
              <w:left w:val="nil"/>
              <w:bottom w:val="single" w:sz="4" w:space="0" w:color="auto"/>
              <w:right w:val="nil"/>
            </w:tcBorders>
            <w:noWrap/>
            <w:tcMar>
              <w:left w:w="28" w:type="dxa"/>
              <w:right w:w="28" w:type="dxa"/>
            </w:tcMar>
            <w:vAlign w:val="center"/>
          </w:tcPr>
          <w:p w14:paraId="526CC052" w14:textId="68196566" w:rsidR="003B6895" w:rsidRPr="003B6895" w:rsidRDefault="003B6895" w:rsidP="003B6895">
            <w:pPr>
              <w:spacing w:after="0" w:line="240" w:lineRule="auto"/>
              <w:jc w:val="right"/>
            </w:pPr>
          </w:p>
        </w:tc>
        <w:tc>
          <w:tcPr>
            <w:tcW w:w="1304" w:type="dxa"/>
            <w:tcBorders>
              <w:top w:val="nil"/>
              <w:left w:val="nil"/>
              <w:bottom w:val="single" w:sz="4" w:space="0" w:color="auto"/>
              <w:right w:val="nil"/>
            </w:tcBorders>
            <w:tcMar>
              <w:left w:w="28" w:type="dxa"/>
              <w:right w:w="28" w:type="dxa"/>
            </w:tcMar>
            <w:vAlign w:val="center"/>
          </w:tcPr>
          <w:p w14:paraId="311AF550" w14:textId="524BEC7E" w:rsidR="003B6895" w:rsidRPr="00EC6A7D" w:rsidRDefault="003B6895" w:rsidP="003B6895">
            <w:pPr>
              <w:spacing w:after="0" w:line="240" w:lineRule="auto"/>
              <w:jc w:val="right"/>
            </w:pPr>
            <w:r w:rsidRPr="00EC6A7D">
              <w:t>11,000.00</w:t>
            </w:r>
          </w:p>
        </w:tc>
      </w:tr>
      <w:tr w:rsidR="003B6895" w:rsidRPr="005262B9" w14:paraId="7BCE55B9"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6107C17B" w14:textId="77777777" w:rsidR="003B6895" w:rsidRPr="000F467E" w:rsidRDefault="003B6895" w:rsidP="003B6895">
            <w:pPr>
              <w:spacing w:after="0" w:line="240" w:lineRule="auto"/>
              <w:rPr>
                <w:sz w:val="24"/>
                <w:szCs w:val="24"/>
              </w:rPr>
            </w:pPr>
          </w:p>
        </w:tc>
        <w:tc>
          <w:tcPr>
            <w:tcW w:w="1372" w:type="dxa"/>
            <w:tcBorders>
              <w:top w:val="single" w:sz="4" w:space="0" w:color="auto"/>
              <w:left w:val="nil"/>
              <w:bottom w:val="nil"/>
              <w:right w:val="nil"/>
            </w:tcBorders>
            <w:tcMar>
              <w:left w:w="28" w:type="dxa"/>
              <w:right w:w="28" w:type="dxa"/>
            </w:tcMar>
            <w:vAlign w:val="center"/>
          </w:tcPr>
          <w:p w14:paraId="019665AD" w14:textId="68646ED4" w:rsidR="003B6895" w:rsidRPr="00923CAB" w:rsidRDefault="003B6895" w:rsidP="003B6895">
            <w:pPr>
              <w:spacing w:after="0" w:line="240" w:lineRule="auto"/>
              <w:jc w:val="right"/>
            </w:pPr>
            <w:r w:rsidRPr="00923CAB">
              <w:t>1</w:t>
            </w:r>
            <w:r w:rsidR="0001417D" w:rsidRPr="00923CAB">
              <w:t>8,845.20</w:t>
            </w:r>
          </w:p>
        </w:tc>
        <w:tc>
          <w:tcPr>
            <w:tcW w:w="1236" w:type="dxa"/>
            <w:tcBorders>
              <w:top w:val="single" w:sz="4" w:space="0" w:color="auto"/>
              <w:left w:val="nil"/>
              <w:bottom w:val="nil"/>
              <w:right w:val="nil"/>
            </w:tcBorders>
            <w:tcMar>
              <w:left w:w="28" w:type="dxa"/>
              <w:right w:w="28" w:type="dxa"/>
            </w:tcMar>
            <w:vAlign w:val="center"/>
          </w:tcPr>
          <w:p w14:paraId="01C75719" w14:textId="6E4ABC69" w:rsidR="003B6895" w:rsidRPr="003B6895" w:rsidRDefault="003B6895" w:rsidP="003B6895">
            <w:pPr>
              <w:spacing w:after="0" w:line="240" w:lineRule="auto"/>
              <w:jc w:val="right"/>
            </w:pPr>
            <w:r w:rsidRPr="003B6895">
              <w:t>35,066.29</w:t>
            </w:r>
          </w:p>
        </w:tc>
        <w:tc>
          <w:tcPr>
            <w:tcW w:w="1304" w:type="dxa"/>
            <w:tcBorders>
              <w:top w:val="single" w:sz="4" w:space="0" w:color="auto"/>
              <w:left w:val="nil"/>
              <w:bottom w:val="nil"/>
              <w:right w:val="nil"/>
            </w:tcBorders>
            <w:tcMar>
              <w:left w:w="28" w:type="dxa"/>
              <w:right w:w="28" w:type="dxa"/>
            </w:tcMar>
            <w:vAlign w:val="center"/>
          </w:tcPr>
          <w:p w14:paraId="576504DE" w14:textId="442AED4C" w:rsidR="003B6895" w:rsidRPr="003B6895" w:rsidRDefault="003B6895" w:rsidP="003B6895">
            <w:pPr>
              <w:spacing w:after="0" w:line="240" w:lineRule="auto"/>
              <w:jc w:val="right"/>
            </w:pPr>
            <w:r w:rsidRPr="003B6895">
              <w:t>46,041.59</w:t>
            </w:r>
          </w:p>
        </w:tc>
        <w:tc>
          <w:tcPr>
            <w:tcW w:w="1304" w:type="dxa"/>
            <w:tcBorders>
              <w:top w:val="single" w:sz="4" w:space="0" w:color="auto"/>
              <w:left w:val="nil"/>
              <w:bottom w:val="nil"/>
              <w:right w:val="nil"/>
            </w:tcBorders>
            <w:tcMar>
              <w:left w:w="28" w:type="dxa"/>
              <w:right w:w="28" w:type="dxa"/>
            </w:tcMar>
            <w:vAlign w:val="center"/>
          </w:tcPr>
          <w:p w14:paraId="5978931F" w14:textId="3DDE5ED7" w:rsidR="003B6895" w:rsidRPr="003B6895" w:rsidRDefault="003B6895" w:rsidP="003B6895">
            <w:pPr>
              <w:spacing w:after="0" w:line="240" w:lineRule="auto"/>
              <w:jc w:val="right"/>
            </w:pPr>
            <w:r w:rsidRPr="003B6895">
              <w:t>0.00</w:t>
            </w:r>
          </w:p>
        </w:tc>
        <w:tc>
          <w:tcPr>
            <w:tcW w:w="1304" w:type="dxa"/>
            <w:tcBorders>
              <w:top w:val="single" w:sz="4" w:space="0" w:color="auto"/>
              <w:left w:val="nil"/>
              <w:bottom w:val="nil"/>
              <w:right w:val="nil"/>
            </w:tcBorders>
            <w:tcMar>
              <w:left w:w="28" w:type="dxa"/>
              <w:right w:w="28" w:type="dxa"/>
            </w:tcMar>
            <w:vAlign w:val="center"/>
          </w:tcPr>
          <w:p w14:paraId="01B0EF05" w14:textId="19E0C935" w:rsidR="003B6895" w:rsidRPr="00EC6A7D" w:rsidRDefault="00291AF5" w:rsidP="003B6895">
            <w:pPr>
              <w:spacing w:after="0" w:line="240" w:lineRule="auto"/>
              <w:jc w:val="right"/>
            </w:pPr>
            <w:r w:rsidRPr="00EC6A7D">
              <w:t>7,869</w:t>
            </w:r>
            <w:r w:rsidR="00EC6A7D" w:rsidRPr="00EC6A7D">
              <w:t>.</w:t>
            </w:r>
            <w:r w:rsidR="00923CAB" w:rsidRPr="00EC6A7D">
              <w:t>90</w:t>
            </w:r>
          </w:p>
        </w:tc>
      </w:tr>
      <w:tr w:rsidR="00CF394C" w:rsidRPr="005262B9" w14:paraId="5A4B5C4F"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35BBA248" w14:textId="77777777" w:rsidR="00CF394C" w:rsidRPr="000F467E" w:rsidRDefault="00CF394C" w:rsidP="00CF394C">
            <w:pPr>
              <w:spacing w:after="0" w:line="240" w:lineRule="auto"/>
              <w:rPr>
                <w:b/>
                <w:bCs w:val="0"/>
                <w:sz w:val="24"/>
                <w:szCs w:val="24"/>
              </w:rPr>
            </w:pPr>
          </w:p>
        </w:tc>
        <w:tc>
          <w:tcPr>
            <w:tcW w:w="1372" w:type="dxa"/>
            <w:tcBorders>
              <w:top w:val="nil"/>
              <w:left w:val="nil"/>
              <w:bottom w:val="nil"/>
              <w:right w:val="nil"/>
            </w:tcBorders>
            <w:tcMar>
              <w:left w:w="28" w:type="dxa"/>
              <w:right w:w="28" w:type="dxa"/>
            </w:tcMar>
            <w:vAlign w:val="center"/>
          </w:tcPr>
          <w:p w14:paraId="7A4D6950" w14:textId="77777777" w:rsidR="00CF394C" w:rsidRPr="00CF394C" w:rsidRDefault="00CF394C" w:rsidP="000C2427">
            <w:pPr>
              <w:spacing w:after="0" w:line="240" w:lineRule="auto"/>
              <w:jc w:val="right"/>
              <w:rPr>
                <w:highlight w:val="yellow"/>
              </w:rPr>
            </w:pPr>
          </w:p>
        </w:tc>
        <w:tc>
          <w:tcPr>
            <w:tcW w:w="1236" w:type="dxa"/>
            <w:tcBorders>
              <w:top w:val="nil"/>
              <w:left w:val="nil"/>
              <w:bottom w:val="nil"/>
              <w:right w:val="nil"/>
            </w:tcBorders>
            <w:noWrap/>
            <w:tcMar>
              <w:left w:w="28" w:type="dxa"/>
              <w:right w:w="28" w:type="dxa"/>
            </w:tcMar>
            <w:vAlign w:val="center"/>
          </w:tcPr>
          <w:p w14:paraId="06CE1502" w14:textId="6A2CBC85" w:rsidR="00CF394C" w:rsidRPr="00CF394C" w:rsidRDefault="00CF394C" w:rsidP="000C2427">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2B08936B" w14:textId="37C05FEC" w:rsidR="00CF394C" w:rsidRPr="00CF394C" w:rsidRDefault="00CF394C" w:rsidP="000C2427">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030C315D" w14:textId="25228120" w:rsidR="00CF394C" w:rsidRPr="00CF394C" w:rsidRDefault="00CF394C" w:rsidP="000C2427">
            <w:pPr>
              <w:spacing w:after="0" w:line="240" w:lineRule="auto"/>
              <w:jc w:val="right"/>
              <w:rPr>
                <w:highlight w:val="yellow"/>
              </w:rPr>
            </w:pPr>
          </w:p>
        </w:tc>
        <w:tc>
          <w:tcPr>
            <w:tcW w:w="1304" w:type="dxa"/>
            <w:tcBorders>
              <w:top w:val="nil"/>
              <w:left w:val="nil"/>
              <w:bottom w:val="nil"/>
              <w:right w:val="nil"/>
            </w:tcBorders>
            <w:tcMar>
              <w:left w:w="28" w:type="dxa"/>
              <w:right w:w="28" w:type="dxa"/>
            </w:tcMar>
            <w:vAlign w:val="center"/>
          </w:tcPr>
          <w:p w14:paraId="05CE66D3" w14:textId="30A0D545" w:rsidR="00CF394C" w:rsidRPr="00CF394C" w:rsidRDefault="00CF394C" w:rsidP="000C2427">
            <w:pPr>
              <w:spacing w:after="0" w:line="240" w:lineRule="auto"/>
              <w:jc w:val="right"/>
              <w:rPr>
                <w:highlight w:val="yellow"/>
              </w:rPr>
            </w:pPr>
          </w:p>
        </w:tc>
      </w:tr>
      <w:tr w:rsidR="00CF394C" w:rsidRPr="005262B9" w14:paraId="398355CF" w14:textId="77777777" w:rsidTr="00D12861">
        <w:trPr>
          <w:trHeight w:val="567"/>
          <w:jc w:val="center"/>
        </w:trPr>
        <w:tc>
          <w:tcPr>
            <w:tcW w:w="3306" w:type="dxa"/>
            <w:tcBorders>
              <w:top w:val="nil"/>
              <w:left w:val="nil"/>
              <w:bottom w:val="nil"/>
              <w:right w:val="nil"/>
            </w:tcBorders>
            <w:tcMar>
              <w:left w:w="28" w:type="dxa"/>
              <w:right w:w="28" w:type="dxa"/>
            </w:tcMar>
            <w:vAlign w:val="bottom"/>
          </w:tcPr>
          <w:p w14:paraId="18212141" w14:textId="77777777" w:rsidR="00CF394C" w:rsidRPr="000F467E" w:rsidRDefault="00CF394C" w:rsidP="00CF394C">
            <w:pPr>
              <w:spacing w:after="0" w:line="240" w:lineRule="auto"/>
              <w:rPr>
                <w:b/>
                <w:bCs w:val="0"/>
                <w:sz w:val="24"/>
                <w:szCs w:val="24"/>
              </w:rPr>
            </w:pPr>
            <w:r w:rsidRPr="000F467E">
              <w:rPr>
                <w:b/>
                <w:bCs w:val="0"/>
                <w:sz w:val="24"/>
                <w:szCs w:val="24"/>
              </w:rPr>
              <w:t>Restricted Funds</w:t>
            </w:r>
          </w:p>
        </w:tc>
        <w:tc>
          <w:tcPr>
            <w:tcW w:w="1372" w:type="dxa"/>
            <w:tcBorders>
              <w:top w:val="nil"/>
              <w:left w:val="nil"/>
              <w:bottom w:val="nil"/>
              <w:right w:val="nil"/>
            </w:tcBorders>
            <w:tcMar>
              <w:left w:w="28" w:type="dxa"/>
              <w:right w:w="28" w:type="dxa"/>
            </w:tcMar>
            <w:vAlign w:val="center"/>
          </w:tcPr>
          <w:p w14:paraId="4A0567A5" w14:textId="77777777" w:rsidR="00CF394C" w:rsidRPr="00CF394C" w:rsidRDefault="00CF394C" w:rsidP="000C2427">
            <w:pPr>
              <w:spacing w:after="0" w:line="240" w:lineRule="auto"/>
              <w:jc w:val="right"/>
              <w:rPr>
                <w:highlight w:val="yellow"/>
              </w:rPr>
            </w:pPr>
          </w:p>
        </w:tc>
        <w:tc>
          <w:tcPr>
            <w:tcW w:w="1236" w:type="dxa"/>
            <w:tcBorders>
              <w:top w:val="nil"/>
              <w:left w:val="nil"/>
              <w:bottom w:val="nil"/>
              <w:right w:val="nil"/>
            </w:tcBorders>
            <w:noWrap/>
            <w:tcMar>
              <w:left w:w="28" w:type="dxa"/>
              <w:right w:w="28" w:type="dxa"/>
            </w:tcMar>
            <w:vAlign w:val="center"/>
          </w:tcPr>
          <w:p w14:paraId="4C660526" w14:textId="5E1FA574" w:rsidR="00CF394C" w:rsidRPr="00CF394C" w:rsidRDefault="00CF394C" w:rsidP="000C2427">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00E06557" w14:textId="5BB8DDBE" w:rsidR="00CF394C" w:rsidRPr="00CF394C" w:rsidRDefault="00CF394C" w:rsidP="000C2427">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3B9C689D" w14:textId="7E855272" w:rsidR="00CF394C" w:rsidRPr="00CF394C" w:rsidRDefault="00CF394C" w:rsidP="000C2427">
            <w:pPr>
              <w:spacing w:after="0" w:line="240" w:lineRule="auto"/>
              <w:jc w:val="right"/>
              <w:rPr>
                <w:highlight w:val="yellow"/>
              </w:rPr>
            </w:pPr>
          </w:p>
        </w:tc>
        <w:tc>
          <w:tcPr>
            <w:tcW w:w="1304" w:type="dxa"/>
            <w:tcBorders>
              <w:top w:val="nil"/>
              <w:left w:val="nil"/>
              <w:bottom w:val="nil"/>
              <w:right w:val="nil"/>
            </w:tcBorders>
            <w:tcMar>
              <w:left w:w="28" w:type="dxa"/>
              <w:right w:w="28" w:type="dxa"/>
            </w:tcMar>
            <w:vAlign w:val="center"/>
          </w:tcPr>
          <w:p w14:paraId="7A6616BD" w14:textId="514927B6" w:rsidR="00CF394C" w:rsidRPr="00CF394C" w:rsidRDefault="00CF394C" w:rsidP="000C2427">
            <w:pPr>
              <w:spacing w:after="0" w:line="240" w:lineRule="auto"/>
              <w:jc w:val="right"/>
              <w:rPr>
                <w:highlight w:val="yellow"/>
              </w:rPr>
            </w:pPr>
          </w:p>
        </w:tc>
      </w:tr>
      <w:tr w:rsidR="003B6895" w:rsidRPr="005262B9" w14:paraId="4049579D"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7E7FB77E" w14:textId="77777777" w:rsidR="003B6895" w:rsidRPr="000F467E" w:rsidRDefault="003B6895" w:rsidP="003B6895">
            <w:pPr>
              <w:spacing w:after="0" w:line="240" w:lineRule="auto"/>
              <w:rPr>
                <w:sz w:val="24"/>
                <w:szCs w:val="24"/>
              </w:rPr>
            </w:pPr>
            <w:r w:rsidRPr="000F467E">
              <w:rPr>
                <w:sz w:val="24"/>
                <w:szCs w:val="24"/>
              </w:rPr>
              <w:t>Bequest Fund</w:t>
            </w:r>
          </w:p>
        </w:tc>
        <w:tc>
          <w:tcPr>
            <w:tcW w:w="1372" w:type="dxa"/>
            <w:tcBorders>
              <w:top w:val="nil"/>
              <w:left w:val="nil"/>
              <w:bottom w:val="nil"/>
              <w:right w:val="nil"/>
            </w:tcBorders>
            <w:tcMar>
              <w:left w:w="28" w:type="dxa"/>
              <w:right w:w="28" w:type="dxa"/>
            </w:tcMar>
            <w:vAlign w:val="center"/>
          </w:tcPr>
          <w:p w14:paraId="04AF600D" w14:textId="31BEDE49" w:rsidR="003B6895" w:rsidRPr="003B6895" w:rsidRDefault="003B6895" w:rsidP="003B6895">
            <w:pPr>
              <w:spacing w:after="0" w:line="240" w:lineRule="auto"/>
              <w:jc w:val="right"/>
              <w:rPr>
                <w:highlight w:val="yellow"/>
              </w:rPr>
            </w:pPr>
            <w:r w:rsidRPr="003B6895">
              <w:t>11,519.00</w:t>
            </w:r>
          </w:p>
        </w:tc>
        <w:tc>
          <w:tcPr>
            <w:tcW w:w="1236" w:type="dxa"/>
            <w:tcBorders>
              <w:top w:val="nil"/>
              <w:left w:val="nil"/>
              <w:bottom w:val="nil"/>
              <w:right w:val="nil"/>
            </w:tcBorders>
            <w:noWrap/>
            <w:tcMar>
              <w:left w:w="28" w:type="dxa"/>
              <w:right w:w="28" w:type="dxa"/>
            </w:tcMar>
            <w:vAlign w:val="center"/>
          </w:tcPr>
          <w:p w14:paraId="57048F30" w14:textId="026275D5" w:rsidR="003B6895" w:rsidRPr="003B6895" w:rsidRDefault="003B6895" w:rsidP="003B6895">
            <w:pPr>
              <w:spacing w:after="0" w:line="240" w:lineRule="auto"/>
              <w:jc w:val="right"/>
              <w:rPr>
                <w:highlight w:val="yellow"/>
              </w:rPr>
            </w:pPr>
            <w:r w:rsidRPr="003B6895">
              <w:t>1,000.00</w:t>
            </w:r>
          </w:p>
        </w:tc>
        <w:tc>
          <w:tcPr>
            <w:tcW w:w="1304" w:type="dxa"/>
            <w:tcBorders>
              <w:top w:val="nil"/>
              <w:left w:val="nil"/>
              <w:bottom w:val="nil"/>
              <w:right w:val="nil"/>
            </w:tcBorders>
            <w:noWrap/>
            <w:tcMar>
              <w:left w:w="28" w:type="dxa"/>
              <w:right w:w="28" w:type="dxa"/>
            </w:tcMar>
            <w:vAlign w:val="center"/>
          </w:tcPr>
          <w:p w14:paraId="64F614AE" w14:textId="51E790F6"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4F8434CC" w14:textId="2B1EA689"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tcMar>
              <w:left w:w="28" w:type="dxa"/>
              <w:right w:w="28" w:type="dxa"/>
            </w:tcMar>
            <w:vAlign w:val="center"/>
          </w:tcPr>
          <w:p w14:paraId="1DEA4AEE" w14:textId="74CAE320" w:rsidR="003B6895" w:rsidRPr="003B6895" w:rsidRDefault="003B6895" w:rsidP="003B6895">
            <w:pPr>
              <w:spacing w:after="0" w:line="240" w:lineRule="auto"/>
              <w:jc w:val="right"/>
              <w:rPr>
                <w:highlight w:val="yellow"/>
              </w:rPr>
            </w:pPr>
            <w:r w:rsidRPr="003B6895">
              <w:t>12,519.00</w:t>
            </w:r>
          </w:p>
        </w:tc>
      </w:tr>
      <w:tr w:rsidR="003B6895" w:rsidRPr="005262B9" w14:paraId="4A06EFDE"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58B302FE" w14:textId="77777777" w:rsidR="003B6895" w:rsidRPr="000F467E" w:rsidRDefault="003B6895" w:rsidP="003B6895">
            <w:pPr>
              <w:spacing w:after="0" w:line="240" w:lineRule="auto"/>
              <w:rPr>
                <w:sz w:val="24"/>
                <w:szCs w:val="24"/>
              </w:rPr>
            </w:pPr>
            <w:r w:rsidRPr="000F467E">
              <w:rPr>
                <w:sz w:val="24"/>
                <w:szCs w:val="24"/>
              </w:rPr>
              <w:t>Keys Fund</w:t>
            </w:r>
          </w:p>
        </w:tc>
        <w:tc>
          <w:tcPr>
            <w:tcW w:w="1372" w:type="dxa"/>
            <w:tcBorders>
              <w:top w:val="nil"/>
              <w:left w:val="nil"/>
              <w:bottom w:val="nil"/>
              <w:right w:val="nil"/>
            </w:tcBorders>
            <w:tcMar>
              <w:left w:w="28" w:type="dxa"/>
              <w:right w:w="28" w:type="dxa"/>
            </w:tcMar>
            <w:vAlign w:val="center"/>
          </w:tcPr>
          <w:p w14:paraId="6686A5C2" w14:textId="6EB6F00A" w:rsidR="003B6895" w:rsidRPr="003B6895" w:rsidRDefault="003B6895" w:rsidP="003B6895">
            <w:pPr>
              <w:spacing w:after="0" w:line="240" w:lineRule="auto"/>
              <w:jc w:val="right"/>
              <w:rPr>
                <w:highlight w:val="yellow"/>
              </w:rPr>
            </w:pPr>
            <w:r w:rsidRPr="003B6895">
              <w:t>264.00</w:t>
            </w:r>
          </w:p>
        </w:tc>
        <w:tc>
          <w:tcPr>
            <w:tcW w:w="1236" w:type="dxa"/>
            <w:tcBorders>
              <w:top w:val="nil"/>
              <w:left w:val="nil"/>
              <w:bottom w:val="nil"/>
              <w:right w:val="nil"/>
            </w:tcBorders>
            <w:noWrap/>
            <w:tcMar>
              <w:left w:w="28" w:type="dxa"/>
              <w:right w:w="28" w:type="dxa"/>
            </w:tcMar>
            <w:vAlign w:val="center"/>
          </w:tcPr>
          <w:p w14:paraId="5691FB5C" w14:textId="7B239AC7"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3964EA3D" w14:textId="227733B2"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6F7AFCA0" w14:textId="00AA5B24"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tcMar>
              <w:left w:w="28" w:type="dxa"/>
              <w:right w:w="28" w:type="dxa"/>
            </w:tcMar>
            <w:vAlign w:val="center"/>
          </w:tcPr>
          <w:p w14:paraId="5C3A777D" w14:textId="31101E70" w:rsidR="003B6895" w:rsidRPr="003B6895" w:rsidRDefault="003B6895" w:rsidP="003B6895">
            <w:pPr>
              <w:spacing w:after="0" w:line="240" w:lineRule="auto"/>
              <w:jc w:val="right"/>
              <w:rPr>
                <w:highlight w:val="yellow"/>
              </w:rPr>
            </w:pPr>
            <w:r w:rsidRPr="003B6895">
              <w:t>264.00</w:t>
            </w:r>
          </w:p>
        </w:tc>
      </w:tr>
      <w:tr w:rsidR="003B6895" w:rsidRPr="005262B9" w14:paraId="1FCFBB4D"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52EA3DE8" w14:textId="4C333356" w:rsidR="003B6895" w:rsidRPr="000F467E" w:rsidRDefault="003B6895" w:rsidP="003B6895">
            <w:pPr>
              <w:spacing w:after="0" w:line="240" w:lineRule="auto"/>
              <w:rPr>
                <w:sz w:val="24"/>
                <w:szCs w:val="24"/>
              </w:rPr>
            </w:pPr>
            <w:r>
              <w:rPr>
                <w:sz w:val="24"/>
                <w:szCs w:val="24"/>
              </w:rPr>
              <w:t>Monday Club</w:t>
            </w:r>
          </w:p>
        </w:tc>
        <w:tc>
          <w:tcPr>
            <w:tcW w:w="1372" w:type="dxa"/>
            <w:tcBorders>
              <w:top w:val="nil"/>
              <w:left w:val="nil"/>
              <w:bottom w:val="nil"/>
              <w:right w:val="nil"/>
            </w:tcBorders>
            <w:tcMar>
              <w:left w:w="28" w:type="dxa"/>
              <w:right w:w="28" w:type="dxa"/>
            </w:tcMar>
            <w:vAlign w:val="center"/>
          </w:tcPr>
          <w:p w14:paraId="7F55C133" w14:textId="28489A05" w:rsidR="003B6895" w:rsidRPr="003B6895" w:rsidRDefault="003B6895" w:rsidP="003B6895">
            <w:pPr>
              <w:spacing w:after="0" w:line="240" w:lineRule="auto"/>
              <w:jc w:val="right"/>
              <w:rPr>
                <w:highlight w:val="yellow"/>
              </w:rPr>
            </w:pPr>
            <w:r w:rsidRPr="003B6895">
              <w:t>998.00</w:t>
            </w:r>
          </w:p>
        </w:tc>
        <w:tc>
          <w:tcPr>
            <w:tcW w:w="1236" w:type="dxa"/>
            <w:tcBorders>
              <w:top w:val="nil"/>
              <w:left w:val="nil"/>
              <w:bottom w:val="nil"/>
              <w:right w:val="nil"/>
            </w:tcBorders>
            <w:noWrap/>
            <w:tcMar>
              <w:left w:w="28" w:type="dxa"/>
              <w:right w:w="28" w:type="dxa"/>
            </w:tcMar>
            <w:vAlign w:val="center"/>
          </w:tcPr>
          <w:p w14:paraId="17E1AC27" w14:textId="0927DD08"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479619ED" w14:textId="795D3E31"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646D770E" w14:textId="0E47F3B6"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tcMar>
              <w:left w:w="28" w:type="dxa"/>
              <w:right w:w="28" w:type="dxa"/>
            </w:tcMar>
            <w:vAlign w:val="center"/>
          </w:tcPr>
          <w:p w14:paraId="567D4BBF" w14:textId="110185ED" w:rsidR="003B6895" w:rsidRPr="003B6895" w:rsidRDefault="003B6895" w:rsidP="003B6895">
            <w:pPr>
              <w:spacing w:after="0" w:line="240" w:lineRule="auto"/>
              <w:jc w:val="right"/>
              <w:rPr>
                <w:highlight w:val="yellow"/>
              </w:rPr>
            </w:pPr>
            <w:r w:rsidRPr="003B6895">
              <w:t>998.00</w:t>
            </w:r>
          </w:p>
        </w:tc>
      </w:tr>
      <w:tr w:rsidR="003B6895" w:rsidRPr="005262B9" w14:paraId="229A1035"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072D025A" w14:textId="77777777" w:rsidR="003B6895" w:rsidRPr="000F467E" w:rsidRDefault="003B6895" w:rsidP="003B6895">
            <w:pPr>
              <w:spacing w:after="0" w:line="240" w:lineRule="auto"/>
              <w:rPr>
                <w:sz w:val="24"/>
                <w:szCs w:val="24"/>
              </w:rPr>
            </w:pPr>
            <w:r w:rsidRPr="000F467E">
              <w:rPr>
                <w:sz w:val="24"/>
                <w:szCs w:val="24"/>
              </w:rPr>
              <w:t>Children &amp; Youth Projects</w:t>
            </w:r>
          </w:p>
        </w:tc>
        <w:tc>
          <w:tcPr>
            <w:tcW w:w="1372" w:type="dxa"/>
            <w:tcBorders>
              <w:top w:val="nil"/>
              <w:left w:val="nil"/>
              <w:bottom w:val="nil"/>
              <w:right w:val="nil"/>
            </w:tcBorders>
            <w:tcMar>
              <w:left w:w="28" w:type="dxa"/>
              <w:right w:w="28" w:type="dxa"/>
            </w:tcMar>
            <w:vAlign w:val="center"/>
          </w:tcPr>
          <w:p w14:paraId="64BFDCFB" w14:textId="5A7AC6D2" w:rsidR="003B6895" w:rsidRPr="003B6895" w:rsidRDefault="003B6895" w:rsidP="003B6895">
            <w:pPr>
              <w:spacing w:after="0" w:line="240" w:lineRule="auto"/>
              <w:jc w:val="right"/>
              <w:rPr>
                <w:highlight w:val="yellow"/>
              </w:rPr>
            </w:pPr>
            <w:r w:rsidRPr="003B6895">
              <w:t>314.60</w:t>
            </w:r>
          </w:p>
        </w:tc>
        <w:tc>
          <w:tcPr>
            <w:tcW w:w="1236" w:type="dxa"/>
            <w:tcBorders>
              <w:top w:val="nil"/>
              <w:left w:val="nil"/>
              <w:bottom w:val="nil"/>
              <w:right w:val="nil"/>
            </w:tcBorders>
            <w:noWrap/>
            <w:tcMar>
              <w:left w:w="28" w:type="dxa"/>
              <w:right w:w="28" w:type="dxa"/>
            </w:tcMar>
            <w:vAlign w:val="center"/>
          </w:tcPr>
          <w:p w14:paraId="2F8D826B" w14:textId="332A471A"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62D118AA" w14:textId="2D40A520"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0AAC0AC7" w14:textId="61E51AC3"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tcMar>
              <w:left w:w="28" w:type="dxa"/>
              <w:right w:w="28" w:type="dxa"/>
            </w:tcMar>
            <w:vAlign w:val="center"/>
          </w:tcPr>
          <w:p w14:paraId="05261FAE" w14:textId="43FF33EA" w:rsidR="003B6895" w:rsidRPr="003B6895" w:rsidRDefault="003B6895" w:rsidP="003B6895">
            <w:pPr>
              <w:spacing w:after="0" w:line="240" w:lineRule="auto"/>
              <w:jc w:val="right"/>
              <w:rPr>
                <w:highlight w:val="yellow"/>
              </w:rPr>
            </w:pPr>
            <w:r w:rsidRPr="003B6895">
              <w:t>314.60</w:t>
            </w:r>
          </w:p>
        </w:tc>
      </w:tr>
      <w:tr w:rsidR="003B6895" w:rsidRPr="005262B9" w14:paraId="43E40D27"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0B6C8B5D" w14:textId="77777777" w:rsidR="003B6895" w:rsidRPr="000F467E" w:rsidRDefault="003B6895" w:rsidP="003B6895">
            <w:pPr>
              <w:spacing w:after="0" w:line="240" w:lineRule="auto"/>
              <w:rPr>
                <w:sz w:val="24"/>
                <w:szCs w:val="24"/>
              </w:rPr>
            </w:pPr>
            <w:r w:rsidRPr="000F467E">
              <w:rPr>
                <w:sz w:val="24"/>
                <w:szCs w:val="24"/>
              </w:rPr>
              <w:t>Coffee Fellowship</w:t>
            </w:r>
          </w:p>
        </w:tc>
        <w:tc>
          <w:tcPr>
            <w:tcW w:w="1372" w:type="dxa"/>
            <w:tcBorders>
              <w:top w:val="nil"/>
              <w:left w:val="nil"/>
              <w:bottom w:val="nil"/>
              <w:right w:val="nil"/>
            </w:tcBorders>
            <w:tcMar>
              <w:left w:w="28" w:type="dxa"/>
              <w:right w:w="28" w:type="dxa"/>
            </w:tcMar>
            <w:vAlign w:val="center"/>
          </w:tcPr>
          <w:p w14:paraId="5E2B148C" w14:textId="6F353C13" w:rsidR="003B6895" w:rsidRPr="003B6895" w:rsidRDefault="003B6895" w:rsidP="003B6895">
            <w:pPr>
              <w:spacing w:after="0" w:line="240" w:lineRule="auto"/>
              <w:jc w:val="right"/>
              <w:rPr>
                <w:highlight w:val="yellow"/>
              </w:rPr>
            </w:pPr>
            <w:r w:rsidRPr="003B6895">
              <w:t>10,976.25</w:t>
            </w:r>
          </w:p>
        </w:tc>
        <w:tc>
          <w:tcPr>
            <w:tcW w:w="1236" w:type="dxa"/>
            <w:tcBorders>
              <w:top w:val="nil"/>
              <w:left w:val="nil"/>
              <w:bottom w:val="nil"/>
              <w:right w:val="nil"/>
            </w:tcBorders>
            <w:noWrap/>
            <w:tcMar>
              <w:left w:w="28" w:type="dxa"/>
              <w:right w:w="28" w:type="dxa"/>
            </w:tcMar>
            <w:vAlign w:val="bottom"/>
          </w:tcPr>
          <w:p w14:paraId="35C02DAE" w14:textId="1A117C58" w:rsidR="003B6895" w:rsidRPr="003B6895" w:rsidRDefault="003B6895" w:rsidP="003B6895">
            <w:pPr>
              <w:spacing w:after="0" w:line="240" w:lineRule="auto"/>
              <w:jc w:val="right"/>
              <w:rPr>
                <w:color w:val="000000"/>
                <w:highlight w:val="yellow"/>
              </w:rPr>
            </w:pPr>
          </w:p>
        </w:tc>
        <w:tc>
          <w:tcPr>
            <w:tcW w:w="1304" w:type="dxa"/>
            <w:tcBorders>
              <w:top w:val="nil"/>
              <w:left w:val="nil"/>
              <w:bottom w:val="nil"/>
              <w:right w:val="nil"/>
            </w:tcBorders>
            <w:noWrap/>
            <w:tcMar>
              <w:left w:w="28" w:type="dxa"/>
              <w:right w:w="28" w:type="dxa"/>
            </w:tcMar>
            <w:vAlign w:val="bottom"/>
          </w:tcPr>
          <w:p w14:paraId="28A5387D" w14:textId="67A402EF" w:rsidR="003B6895" w:rsidRPr="003B6895" w:rsidRDefault="003B6895" w:rsidP="003B6895">
            <w:pPr>
              <w:spacing w:after="0" w:line="240" w:lineRule="auto"/>
              <w:jc w:val="right"/>
              <w:rPr>
                <w:color w:val="000000"/>
                <w:highlight w:val="yellow"/>
              </w:rPr>
            </w:pPr>
          </w:p>
        </w:tc>
        <w:tc>
          <w:tcPr>
            <w:tcW w:w="1304" w:type="dxa"/>
            <w:tcBorders>
              <w:top w:val="nil"/>
              <w:left w:val="nil"/>
              <w:bottom w:val="nil"/>
              <w:right w:val="nil"/>
            </w:tcBorders>
            <w:noWrap/>
            <w:tcMar>
              <w:left w:w="28" w:type="dxa"/>
              <w:right w:w="28" w:type="dxa"/>
            </w:tcMar>
            <w:vAlign w:val="center"/>
          </w:tcPr>
          <w:p w14:paraId="6574E9CD" w14:textId="6EB317C6"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tcMar>
              <w:left w:w="28" w:type="dxa"/>
              <w:right w:w="28" w:type="dxa"/>
            </w:tcMar>
            <w:vAlign w:val="center"/>
          </w:tcPr>
          <w:p w14:paraId="513A47DF" w14:textId="28AB7664" w:rsidR="003B6895" w:rsidRPr="003B6895" w:rsidRDefault="003B6895" w:rsidP="003B6895">
            <w:pPr>
              <w:spacing w:after="0" w:line="240" w:lineRule="auto"/>
              <w:jc w:val="right"/>
              <w:rPr>
                <w:highlight w:val="yellow"/>
              </w:rPr>
            </w:pPr>
            <w:r w:rsidRPr="003B6895">
              <w:t>10,976.25</w:t>
            </w:r>
          </w:p>
        </w:tc>
      </w:tr>
      <w:tr w:rsidR="003B6895" w:rsidRPr="005262B9" w14:paraId="15556F0F"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1ED97486" w14:textId="77777777" w:rsidR="003B6895" w:rsidRPr="000F467E" w:rsidRDefault="003B6895" w:rsidP="003B6895">
            <w:pPr>
              <w:spacing w:after="0" w:line="240" w:lineRule="auto"/>
              <w:rPr>
                <w:sz w:val="24"/>
                <w:szCs w:val="24"/>
              </w:rPr>
            </w:pPr>
            <w:r w:rsidRPr="000F467E">
              <w:rPr>
                <w:sz w:val="24"/>
                <w:szCs w:val="24"/>
              </w:rPr>
              <w:t>Flower Fund</w:t>
            </w:r>
          </w:p>
        </w:tc>
        <w:tc>
          <w:tcPr>
            <w:tcW w:w="1372" w:type="dxa"/>
            <w:tcBorders>
              <w:top w:val="nil"/>
              <w:left w:val="nil"/>
              <w:bottom w:val="nil"/>
              <w:right w:val="nil"/>
            </w:tcBorders>
            <w:tcMar>
              <w:left w:w="28" w:type="dxa"/>
              <w:right w:w="28" w:type="dxa"/>
            </w:tcMar>
            <w:vAlign w:val="center"/>
          </w:tcPr>
          <w:p w14:paraId="17580CFA" w14:textId="206A7891" w:rsidR="003B6895" w:rsidRPr="003B6895" w:rsidRDefault="003B6895" w:rsidP="003B6895">
            <w:pPr>
              <w:spacing w:after="0" w:line="240" w:lineRule="auto"/>
              <w:jc w:val="right"/>
              <w:rPr>
                <w:highlight w:val="yellow"/>
              </w:rPr>
            </w:pPr>
            <w:r w:rsidRPr="003B6895">
              <w:t>510.37</w:t>
            </w:r>
          </w:p>
        </w:tc>
        <w:tc>
          <w:tcPr>
            <w:tcW w:w="1236" w:type="dxa"/>
            <w:tcBorders>
              <w:top w:val="nil"/>
              <w:left w:val="nil"/>
              <w:bottom w:val="nil"/>
              <w:right w:val="nil"/>
            </w:tcBorders>
            <w:noWrap/>
            <w:tcMar>
              <w:left w:w="28" w:type="dxa"/>
              <w:right w:w="28" w:type="dxa"/>
            </w:tcMar>
            <w:vAlign w:val="bottom"/>
          </w:tcPr>
          <w:p w14:paraId="27F6938F" w14:textId="392994E6" w:rsidR="003B6895" w:rsidRPr="003B6895" w:rsidRDefault="003B6895" w:rsidP="003B6895">
            <w:pPr>
              <w:spacing w:after="0" w:line="240" w:lineRule="auto"/>
              <w:jc w:val="right"/>
              <w:rPr>
                <w:color w:val="000000"/>
                <w:highlight w:val="yellow"/>
              </w:rPr>
            </w:pPr>
          </w:p>
        </w:tc>
        <w:tc>
          <w:tcPr>
            <w:tcW w:w="1304" w:type="dxa"/>
            <w:tcBorders>
              <w:top w:val="nil"/>
              <w:left w:val="nil"/>
              <w:bottom w:val="nil"/>
              <w:right w:val="nil"/>
            </w:tcBorders>
            <w:noWrap/>
            <w:tcMar>
              <w:left w:w="28" w:type="dxa"/>
              <w:right w:w="28" w:type="dxa"/>
            </w:tcMar>
            <w:vAlign w:val="bottom"/>
          </w:tcPr>
          <w:p w14:paraId="3987AC64" w14:textId="70D1BC16" w:rsidR="003B6895" w:rsidRPr="003B6895" w:rsidRDefault="003B6895" w:rsidP="003B6895">
            <w:pPr>
              <w:spacing w:after="0" w:line="240" w:lineRule="auto"/>
              <w:jc w:val="right"/>
              <w:rPr>
                <w:color w:val="000000"/>
                <w:highlight w:val="yellow"/>
              </w:rPr>
            </w:pPr>
          </w:p>
        </w:tc>
        <w:tc>
          <w:tcPr>
            <w:tcW w:w="1304" w:type="dxa"/>
            <w:tcBorders>
              <w:top w:val="nil"/>
              <w:left w:val="nil"/>
              <w:bottom w:val="nil"/>
              <w:right w:val="nil"/>
            </w:tcBorders>
            <w:noWrap/>
            <w:tcMar>
              <w:left w:w="28" w:type="dxa"/>
              <w:right w:w="28" w:type="dxa"/>
            </w:tcMar>
            <w:vAlign w:val="center"/>
          </w:tcPr>
          <w:p w14:paraId="24ED5132" w14:textId="717A02FE"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tcMar>
              <w:left w:w="28" w:type="dxa"/>
              <w:right w:w="28" w:type="dxa"/>
            </w:tcMar>
            <w:vAlign w:val="center"/>
          </w:tcPr>
          <w:p w14:paraId="3F50AEF9" w14:textId="2E5CFB30" w:rsidR="003B6895" w:rsidRPr="003B6895" w:rsidRDefault="003B6895" w:rsidP="003B6895">
            <w:pPr>
              <w:spacing w:after="0" w:line="240" w:lineRule="auto"/>
              <w:jc w:val="right"/>
              <w:rPr>
                <w:highlight w:val="yellow"/>
              </w:rPr>
            </w:pPr>
            <w:r w:rsidRPr="003B6895">
              <w:t>510.37</w:t>
            </w:r>
          </w:p>
        </w:tc>
      </w:tr>
      <w:tr w:rsidR="003B6895" w:rsidRPr="005262B9" w14:paraId="07B8997F"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09925BCF" w14:textId="77777777" w:rsidR="003B6895" w:rsidRPr="000F467E" w:rsidRDefault="003B6895" w:rsidP="003B6895">
            <w:pPr>
              <w:spacing w:after="0" w:line="240" w:lineRule="auto"/>
              <w:rPr>
                <w:sz w:val="24"/>
                <w:szCs w:val="24"/>
              </w:rPr>
            </w:pPr>
            <w:r w:rsidRPr="000F467E">
              <w:rPr>
                <w:sz w:val="24"/>
                <w:szCs w:val="24"/>
              </w:rPr>
              <w:t>Guild</w:t>
            </w:r>
          </w:p>
        </w:tc>
        <w:tc>
          <w:tcPr>
            <w:tcW w:w="1372" w:type="dxa"/>
            <w:tcBorders>
              <w:top w:val="nil"/>
              <w:left w:val="nil"/>
              <w:bottom w:val="nil"/>
              <w:right w:val="nil"/>
            </w:tcBorders>
            <w:tcMar>
              <w:left w:w="28" w:type="dxa"/>
              <w:right w:w="28" w:type="dxa"/>
            </w:tcMar>
            <w:vAlign w:val="center"/>
          </w:tcPr>
          <w:p w14:paraId="4ED8C101" w14:textId="3A0FC176" w:rsidR="003B6895" w:rsidRPr="003B6895" w:rsidRDefault="003B6895" w:rsidP="003B6895">
            <w:pPr>
              <w:spacing w:after="0" w:line="240" w:lineRule="auto"/>
              <w:jc w:val="right"/>
              <w:rPr>
                <w:highlight w:val="yellow"/>
              </w:rPr>
            </w:pPr>
            <w:r w:rsidRPr="003B6895">
              <w:t>0.00</w:t>
            </w:r>
          </w:p>
        </w:tc>
        <w:tc>
          <w:tcPr>
            <w:tcW w:w="1236" w:type="dxa"/>
            <w:tcBorders>
              <w:top w:val="nil"/>
              <w:left w:val="nil"/>
              <w:bottom w:val="nil"/>
              <w:right w:val="nil"/>
            </w:tcBorders>
            <w:noWrap/>
            <w:tcMar>
              <w:left w:w="28" w:type="dxa"/>
              <w:right w:w="28" w:type="dxa"/>
            </w:tcMar>
            <w:vAlign w:val="bottom"/>
          </w:tcPr>
          <w:p w14:paraId="6C713507" w14:textId="0DABF870" w:rsidR="003B6895" w:rsidRPr="003B6895" w:rsidRDefault="003B6895" w:rsidP="003B6895">
            <w:pPr>
              <w:spacing w:after="0" w:line="240" w:lineRule="auto"/>
              <w:jc w:val="right"/>
              <w:rPr>
                <w:color w:val="000000"/>
                <w:highlight w:val="yellow"/>
              </w:rPr>
            </w:pPr>
          </w:p>
        </w:tc>
        <w:tc>
          <w:tcPr>
            <w:tcW w:w="1304" w:type="dxa"/>
            <w:tcBorders>
              <w:top w:val="nil"/>
              <w:left w:val="nil"/>
              <w:bottom w:val="nil"/>
              <w:right w:val="nil"/>
            </w:tcBorders>
            <w:noWrap/>
            <w:tcMar>
              <w:left w:w="28" w:type="dxa"/>
              <w:right w:w="28" w:type="dxa"/>
            </w:tcMar>
            <w:vAlign w:val="bottom"/>
          </w:tcPr>
          <w:p w14:paraId="4E0C3C70" w14:textId="366CF97D" w:rsidR="003B6895" w:rsidRPr="003B6895" w:rsidRDefault="003B6895" w:rsidP="003B6895">
            <w:pPr>
              <w:spacing w:after="0" w:line="240" w:lineRule="auto"/>
              <w:jc w:val="right"/>
              <w:rPr>
                <w:color w:val="000000"/>
                <w:highlight w:val="yellow"/>
              </w:rPr>
            </w:pPr>
          </w:p>
        </w:tc>
        <w:tc>
          <w:tcPr>
            <w:tcW w:w="1304" w:type="dxa"/>
            <w:tcBorders>
              <w:top w:val="nil"/>
              <w:left w:val="nil"/>
              <w:bottom w:val="nil"/>
              <w:right w:val="nil"/>
            </w:tcBorders>
            <w:noWrap/>
            <w:tcMar>
              <w:left w:w="28" w:type="dxa"/>
              <w:right w:w="28" w:type="dxa"/>
            </w:tcMar>
            <w:vAlign w:val="center"/>
          </w:tcPr>
          <w:p w14:paraId="467767EF" w14:textId="1942E58C"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tcMar>
              <w:left w:w="28" w:type="dxa"/>
              <w:right w:w="28" w:type="dxa"/>
            </w:tcMar>
            <w:vAlign w:val="center"/>
          </w:tcPr>
          <w:p w14:paraId="6DDB0E18" w14:textId="31E0DE3B" w:rsidR="003B6895" w:rsidRPr="003B6895" w:rsidRDefault="003B6895" w:rsidP="003B6895">
            <w:pPr>
              <w:spacing w:after="0" w:line="240" w:lineRule="auto"/>
              <w:jc w:val="right"/>
              <w:rPr>
                <w:highlight w:val="yellow"/>
              </w:rPr>
            </w:pPr>
            <w:r w:rsidRPr="003B6895">
              <w:t>0.00</w:t>
            </w:r>
          </w:p>
        </w:tc>
      </w:tr>
      <w:tr w:rsidR="003B6895" w:rsidRPr="005262B9" w14:paraId="5BA2EAE9"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4FE54A78" w14:textId="77777777" w:rsidR="003B6895" w:rsidRPr="000F467E" w:rsidRDefault="003B6895" w:rsidP="003B6895">
            <w:pPr>
              <w:spacing w:after="0" w:line="240" w:lineRule="auto"/>
              <w:rPr>
                <w:sz w:val="24"/>
                <w:szCs w:val="24"/>
              </w:rPr>
            </w:pPr>
            <w:r w:rsidRPr="000F467E">
              <w:rPr>
                <w:sz w:val="24"/>
                <w:szCs w:val="24"/>
              </w:rPr>
              <w:t>Provan Parish Grouping</w:t>
            </w:r>
          </w:p>
        </w:tc>
        <w:tc>
          <w:tcPr>
            <w:tcW w:w="1372" w:type="dxa"/>
            <w:tcBorders>
              <w:top w:val="nil"/>
              <w:left w:val="nil"/>
              <w:bottom w:val="nil"/>
              <w:right w:val="nil"/>
            </w:tcBorders>
            <w:tcMar>
              <w:left w:w="28" w:type="dxa"/>
              <w:right w:w="28" w:type="dxa"/>
            </w:tcMar>
            <w:vAlign w:val="center"/>
          </w:tcPr>
          <w:p w14:paraId="2A66B350" w14:textId="7A2E848A" w:rsidR="003B6895" w:rsidRPr="003B6895" w:rsidRDefault="003B6895" w:rsidP="003B6895">
            <w:pPr>
              <w:spacing w:after="0" w:line="240" w:lineRule="auto"/>
              <w:jc w:val="right"/>
              <w:rPr>
                <w:highlight w:val="yellow"/>
              </w:rPr>
            </w:pPr>
            <w:r w:rsidRPr="003B6895">
              <w:t>1,307.51</w:t>
            </w:r>
          </w:p>
        </w:tc>
        <w:tc>
          <w:tcPr>
            <w:tcW w:w="1236" w:type="dxa"/>
            <w:tcBorders>
              <w:top w:val="nil"/>
              <w:left w:val="nil"/>
              <w:bottom w:val="nil"/>
              <w:right w:val="nil"/>
            </w:tcBorders>
            <w:noWrap/>
            <w:tcMar>
              <w:left w:w="28" w:type="dxa"/>
              <w:right w:w="28" w:type="dxa"/>
            </w:tcMar>
            <w:vAlign w:val="center"/>
          </w:tcPr>
          <w:p w14:paraId="40F9D61C" w14:textId="56079968"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4B97C60A" w14:textId="613554EB"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18954D9E" w14:textId="699A582B"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tcMar>
              <w:left w:w="28" w:type="dxa"/>
              <w:right w:w="28" w:type="dxa"/>
            </w:tcMar>
            <w:vAlign w:val="center"/>
          </w:tcPr>
          <w:p w14:paraId="32CF7406" w14:textId="348318B0" w:rsidR="003B6895" w:rsidRPr="003B6895" w:rsidRDefault="003B6895" w:rsidP="003B6895">
            <w:pPr>
              <w:spacing w:after="0" w:line="240" w:lineRule="auto"/>
              <w:jc w:val="right"/>
              <w:rPr>
                <w:highlight w:val="yellow"/>
              </w:rPr>
            </w:pPr>
            <w:r w:rsidRPr="003B6895">
              <w:t>1,307.51</w:t>
            </w:r>
          </w:p>
        </w:tc>
      </w:tr>
      <w:tr w:rsidR="003B6895" w:rsidRPr="005262B9" w14:paraId="6BCC91BD"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141AD998" w14:textId="77777777" w:rsidR="003B6895" w:rsidRPr="000F467E" w:rsidRDefault="003B6895" w:rsidP="003B6895">
            <w:pPr>
              <w:spacing w:after="0" w:line="240" w:lineRule="auto"/>
              <w:rPr>
                <w:sz w:val="24"/>
                <w:szCs w:val="24"/>
              </w:rPr>
            </w:pPr>
            <w:r w:rsidRPr="000F467E">
              <w:rPr>
                <w:sz w:val="24"/>
                <w:szCs w:val="24"/>
              </w:rPr>
              <w:t>Faith in the Community</w:t>
            </w:r>
          </w:p>
        </w:tc>
        <w:tc>
          <w:tcPr>
            <w:tcW w:w="1372" w:type="dxa"/>
            <w:tcBorders>
              <w:top w:val="nil"/>
              <w:left w:val="nil"/>
              <w:bottom w:val="nil"/>
              <w:right w:val="nil"/>
            </w:tcBorders>
            <w:tcMar>
              <w:left w:w="28" w:type="dxa"/>
              <w:right w:w="28" w:type="dxa"/>
            </w:tcMar>
            <w:vAlign w:val="center"/>
          </w:tcPr>
          <w:p w14:paraId="651A53BD" w14:textId="34B765CA" w:rsidR="003B6895" w:rsidRPr="003B6895" w:rsidRDefault="003B6895" w:rsidP="003B6895">
            <w:pPr>
              <w:spacing w:after="0" w:line="240" w:lineRule="auto"/>
              <w:jc w:val="right"/>
              <w:rPr>
                <w:highlight w:val="yellow"/>
              </w:rPr>
            </w:pPr>
            <w:r w:rsidRPr="003B6895">
              <w:t>1,000.00</w:t>
            </w:r>
          </w:p>
        </w:tc>
        <w:tc>
          <w:tcPr>
            <w:tcW w:w="1236" w:type="dxa"/>
            <w:tcBorders>
              <w:top w:val="nil"/>
              <w:left w:val="nil"/>
              <w:bottom w:val="nil"/>
              <w:right w:val="nil"/>
            </w:tcBorders>
            <w:noWrap/>
            <w:tcMar>
              <w:left w:w="28" w:type="dxa"/>
              <w:right w:w="28" w:type="dxa"/>
            </w:tcMar>
            <w:vAlign w:val="center"/>
          </w:tcPr>
          <w:p w14:paraId="3E0B6A5A" w14:textId="7950AC84"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56FBDFBA" w14:textId="2E7FD665"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noWrap/>
            <w:tcMar>
              <w:left w:w="28" w:type="dxa"/>
              <w:right w:w="28" w:type="dxa"/>
            </w:tcMar>
            <w:vAlign w:val="center"/>
          </w:tcPr>
          <w:p w14:paraId="17C2C507" w14:textId="2D18E116" w:rsidR="003B6895" w:rsidRPr="003B6895" w:rsidRDefault="003B6895" w:rsidP="003B6895">
            <w:pPr>
              <w:spacing w:after="0" w:line="240" w:lineRule="auto"/>
              <w:jc w:val="right"/>
              <w:rPr>
                <w:highlight w:val="yellow"/>
              </w:rPr>
            </w:pPr>
          </w:p>
        </w:tc>
        <w:tc>
          <w:tcPr>
            <w:tcW w:w="1304" w:type="dxa"/>
            <w:tcBorders>
              <w:top w:val="nil"/>
              <w:left w:val="nil"/>
              <w:bottom w:val="nil"/>
              <w:right w:val="nil"/>
            </w:tcBorders>
            <w:tcMar>
              <w:left w:w="28" w:type="dxa"/>
              <w:right w:w="28" w:type="dxa"/>
            </w:tcMar>
            <w:vAlign w:val="center"/>
          </w:tcPr>
          <w:p w14:paraId="260D6AF2" w14:textId="00C9FBD8" w:rsidR="003B6895" w:rsidRPr="003B6895" w:rsidRDefault="003B6895" w:rsidP="003B6895">
            <w:pPr>
              <w:spacing w:after="0" w:line="240" w:lineRule="auto"/>
              <w:jc w:val="right"/>
              <w:rPr>
                <w:highlight w:val="yellow"/>
              </w:rPr>
            </w:pPr>
            <w:r w:rsidRPr="003B6895">
              <w:t>1,000.00</w:t>
            </w:r>
          </w:p>
        </w:tc>
      </w:tr>
      <w:tr w:rsidR="003B6895" w:rsidRPr="005262B9" w14:paraId="1B1729AC"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21FFF8F9" w14:textId="77777777" w:rsidR="003B6895" w:rsidRPr="000F467E" w:rsidRDefault="003B6895" w:rsidP="003B6895">
            <w:pPr>
              <w:spacing w:after="0" w:line="240" w:lineRule="auto"/>
              <w:rPr>
                <w:sz w:val="24"/>
                <w:szCs w:val="24"/>
              </w:rPr>
            </w:pPr>
          </w:p>
        </w:tc>
        <w:tc>
          <w:tcPr>
            <w:tcW w:w="1372" w:type="dxa"/>
            <w:tcBorders>
              <w:top w:val="single" w:sz="4" w:space="0" w:color="auto"/>
              <w:left w:val="nil"/>
              <w:bottom w:val="nil"/>
              <w:right w:val="nil"/>
            </w:tcBorders>
            <w:tcMar>
              <w:left w:w="28" w:type="dxa"/>
              <w:right w:w="28" w:type="dxa"/>
            </w:tcMar>
            <w:vAlign w:val="center"/>
          </w:tcPr>
          <w:p w14:paraId="73FF1EED" w14:textId="2F5CBA2C" w:rsidR="003B6895" w:rsidRPr="003B6895" w:rsidRDefault="003B6895" w:rsidP="003B6895">
            <w:pPr>
              <w:spacing w:after="0" w:line="240" w:lineRule="auto"/>
              <w:jc w:val="right"/>
              <w:rPr>
                <w:highlight w:val="yellow"/>
              </w:rPr>
            </w:pPr>
            <w:r w:rsidRPr="003B6895">
              <w:t>26,889.73</w:t>
            </w:r>
          </w:p>
        </w:tc>
        <w:tc>
          <w:tcPr>
            <w:tcW w:w="1236" w:type="dxa"/>
            <w:tcBorders>
              <w:top w:val="single" w:sz="4" w:space="0" w:color="auto"/>
              <w:left w:val="nil"/>
              <w:bottom w:val="nil"/>
              <w:right w:val="nil"/>
            </w:tcBorders>
            <w:tcMar>
              <w:left w:w="28" w:type="dxa"/>
              <w:right w:w="28" w:type="dxa"/>
            </w:tcMar>
            <w:vAlign w:val="center"/>
          </w:tcPr>
          <w:p w14:paraId="1D526C53" w14:textId="3C56C787" w:rsidR="003B6895" w:rsidRPr="003B6895" w:rsidRDefault="003B6895" w:rsidP="003B6895">
            <w:pPr>
              <w:spacing w:after="0" w:line="240" w:lineRule="auto"/>
              <w:jc w:val="right"/>
              <w:rPr>
                <w:highlight w:val="yellow"/>
              </w:rPr>
            </w:pPr>
            <w:r w:rsidRPr="003B6895">
              <w:t>1,000.00</w:t>
            </w:r>
          </w:p>
        </w:tc>
        <w:tc>
          <w:tcPr>
            <w:tcW w:w="1304" w:type="dxa"/>
            <w:tcBorders>
              <w:top w:val="single" w:sz="4" w:space="0" w:color="auto"/>
              <w:left w:val="nil"/>
              <w:bottom w:val="nil"/>
              <w:right w:val="nil"/>
            </w:tcBorders>
            <w:tcMar>
              <w:left w:w="28" w:type="dxa"/>
              <w:right w:w="28" w:type="dxa"/>
            </w:tcMar>
            <w:vAlign w:val="center"/>
          </w:tcPr>
          <w:p w14:paraId="7E127A4D" w14:textId="47B4243B" w:rsidR="003B6895" w:rsidRPr="003B6895" w:rsidRDefault="003B6895" w:rsidP="003B6895">
            <w:pPr>
              <w:spacing w:after="0" w:line="240" w:lineRule="auto"/>
              <w:jc w:val="right"/>
              <w:rPr>
                <w:highlight w:val="yellow"/>
              </w:rPr>
            </w:pPr>
            <w:r w:rsidRPr="003B6895">
              <w:t>0.00</w:t>
            </w:r>
          </w:p>
        </w:tc>
        <w:tc>
          <w:tcPr>
            <w:tcW w:w="1304" w:type="dxa"/>
            <w:tcBorders>
              <w:top w:val="single" w:sz="4" w:space="0" w:color="auto"/>
              <w:left w:val="nil"/>
              <w:bottom w:val="nil"/>
              <w:right w:val="nil"/>
            </w:tcBorders>
            <w:tcMar>
              <w:left w:w="28" w:type="dxa"/>
              <w:right w:w="28" w:type="dxa"/>
            </w:tcMar>
            <w:vAlign w:val="center"/>
          </w:tcPr>
          <w:p w14:paraId="25EAC71F" w14:textId="54145FA4" w:rsidR="003B6895" w:rsidRPr="003B6895" w:rsidRDefault="003B6895" w:rsidP="003B6895">
            <w:pPr>
              <w:spacing w:after="0" w:line="240" w:lineRule="auto"/>
              <w:jc w:val="right"/>
              <w:rPr>
                <w:highlight w:val="yellow"/>
              </w:rPr>
            </w:pPr>
            <w:r w:rsidRPr="003B6895">
              <w:t>0.00</w:t>
            </w:r>
          </w:p>
        </w:tc>
        <w:tc>
          <w:tcPr>
            <w:tcW w:w="1304" w:type="dxa"/>
            <w:tcBorders>
              <w:top w:val="single" w:sz="4" w:space="0" w:color="auto"/>
              <w:left w:val="nil"/>
              <w:bottom w:val="nil"/>
              <w:right w:val="nil"/>
            </w:tcBorders>
            <w:tcMar>
              <w:left w:w="28" w:type="dxa"/>
              <w:right w:w="28" w:type="dxa"/>
            </w:tcMar>
            <w:vAlign w:val="center"/>
          </w:tcPr>
          <w:p w14:paraId="3AE5C083" w14:textId="752A68DC" w:rsidR="003B6895" w:rsidRPr="003B6895" w:rsidRDefault="003B6895" w:rsidP="003B6895">
            <w:pPr>
              <w:spacing w:after="0" w:line="240" w:lineRule="auto"/>
              <w:jc w:val="right"/>
              <w:rPr>
                <w:highlight w:val="yellow"/>
              </w:rPr>
            </w:pPr>
            <w:r w:rsidRPr="003B6895">
              <w:t>27,889.73</w:t>
            </w:r>
          </w:p>
        </w:tc>
      </w:tr>
      <w:tr w:rsidR="00CF394C" w:rsidRPr="005262B9" w14:paraId="15ABE8A8" w14:textId="77777777" w:rsidTr="00D12861">
        <w:trPr>
          <w:trHeight w:val="340"/>
          <w:jc w:val="center"/>
        </w:trPr>
        <w:tc>
          <w:tcPr>
            <w:tcW w:w="3306" w:type="dxa"/>
            <w:tcBorders>
              <w:top w:val="nil"/>
              <w:left w:val="nil"/>
              <w:bottom w:val="nil"/>
              <w:right w:val="nil"/>
            </w:tcBorders>
            <w:noWrap/>
            <w:tcMar>
              <w:left w:w="28" w:type="dxa"/>
              <w:right w:w="28" w:type="dxa"/>
            </w:tcMar>
            <w:vAlign w:val="bottom"/>
          </w:tcPr>
          <w:p w14:paraId="62A67B48" w14:textId="77777777" w:rsidR="00CF394C" w:rsidRPr="000F467E" w:rsidRDefault="00CF394C" w:rsidP="00CF394C">
            <w:pPr>
              <w:spacing w:after="0" w:line="240" w:lineRule="auto"/>
              <w:rPr>
                <w:sz w:val="24"/>
                <w:szCs w:val="24"/>
              </w:rPr>
            </w:pPr>
          </w:p>
        </w:tc>
        <w:tc>
          <w:tcPr>
            <w:tcW w:w="1372" w:type="dxa"/>
            <w:tcBorders>
              <w:top w:val="nil"/>
              <w:left w:val="nil"/>
              <w:bottom w:val="nil"/>
              <w:right w:val="nil"/>
            </w:tcBorders>
            <w:noWrap/>
            <w:tcMar>
              <w:left w:w="28" w:type="dxa"/>
              <w:right w:w="28" w:type="dxa"/>
            </w:tcMar>
            <w:vAlign w:val="center"/>
          </w:tcPr>
          <w:p w14:paraId="27D46428" w14:textId="77777777" w:rsidR="00CF394C" w:rsidRPr="005262B9" w:rsidRDefault="00CF394C" w:rsidP="000C2427">
            <w:pPr>
              <w:spacing w:after="0" w:line="240" w:lineRule="auto"/>
              <w:jc w:val="right"/>
              <w:rPr>
                <w:sz w:val="24"/>
                <w:szCs w:val="24"/>
                <w:highlight w:val="yellow"/>
              </w:rPr>
            </w:pPr>
          </w:p>
        </w:tc>
        <w:tc>
          <w:tcPr>
            <w:tcW w:w="1236" w:type="dxa"/>
            <w:tcBorders>
              <w:top w:val="nil"/>
              <w:left w:val="nil"/>
              <w:bottom w:val="nil"/>
              <w:right w:val="nil"/>
            </w:tcBorders>
            <w:noWrap/>
            <w:tcMar>
              <w:left w:w="28" w:type="dxa"/>
              <w:right w:w="28" w:type="dxa"/>
            </w:tcMar>
            <w:vAlign w:val="center"/>
          </w:tcPr>
          <w:p w14:paraId="1A1314B2" w14:textId="1156D6A5" w:rsidR="00CF394C" w:rsidRPr="005262B9" w:rsidRDefault="00CF394C" w:rsidP="000C2427">
            <w:pPr>
              <w:spacing w:after="0" w:line="240" w:lineRule="auto"/>
              <w:jc w:val="right"/>
              <w:rPr>
                <w:sz w:val="24"/>
                <w:szCs w:val="24"/>
                <w:highlight w:val="yellow"/>
              </w:rPr>
            </w:pPr>
          </w:p>
        </w:tc>
        <w:tc>
          <w:tcPr>
            <w:tcW w:w="1304" w:type="dxa"/>
            <w:tcBorders>
              <w:top w:val="nil"/>
              <w:left w:val="nil"/>
              <w:bottom w:val="nil"/>
              <w:right w:val="nil"/>
            </w:tcBorders>
            <w:noWrap/>
            <w:tcMar>
              <w:left w:w="28" w:type="dxa"/>
              <w:right w:w="28" w:type="dxa"/>
            </w:tcMar>
            <w:vAlign w:val="center"/>
          </w:tcPr>
          <w:p w14:paraId="690DB30C" w14:textId="77777777" w:rsidR="00CF394C" w:rsidRPr="005262B9" w:rsidRDefault="00CF394C" w:rsidP="000C2427">
            <w:pPr>
              <w:spacing w:after="0" w:line="240" w:lineRule="auto"/>
              <w:jc w:val="right"/>
              <w:rPr>
                <w:sz w:val="24"/>
                <w:szCs w:val="24"/>
                <w:highlight w:val="yellow"/>
              </w:rPr>
            </w:pPr>
          </w:p>
        </w:tc>
        <w:tc>
          <w:tcPr>
            <w:tcW w:w="1304" w:type="dxa"/>
            <w:tcBorders>
              <w:top w:val="nil"/>
              <w:left w:val="nil"/>
              <w:bottom w:val="nil"/>
              <w:right w:val="nil"/>
            </w:tcBorders>
            <w:noWrap/>
            <w:tcMar>
              <w:left w:w="28" w:type="dxa"/>
              <w:right w:w="28" w:type="dxa"/>
            </w:tcMar>
            <w:vAlign w:val="center"/>
          </w:tcPr>
          <w:p w14:paraId="4D9AD103" w14:textId="77777777" w:rsidR="00CF394C" w:rsidRPr="005262B9" w:rsidRDefault="00CF394C" w:rsidP="000C2427">
            <w:pPr>
              <w:spacing w:after="0" w:line="240" w:lineRule="auto"/>
              <w:jc w:val="right"/>
              <w:rPr>
                <w:sz w:val="24"/>
                <w:szCs w:val="24"/>
                <w:highlight w:val="yellow"/>
              </w:rPr>
            </w:pPr>
          </w:p>
        </w:tc>
        <w:tc>
          <w:tcPr>
            <w:tcW w:w="1304" w:type="dxa"/>
            <w:tcBorders>
              <w:top w:val="nil"/>
              <w:left w:val="nil"/>
              <w:bottom w:val="nil"/>
              <w:right w:val="nil"/>
            </w:tcBorders>
            <w:noWrap/>
            <w:tcMar>
              <w:left w:w="28" w:type="dxa"/>
              <w:right w:w="28" w:type="dxa"/>
            </w:tcMar>
            <w:vAlign w:val="center"/>
          </w:tcPr>
          <w:p w14:paraId="47515162" w14:textId="77777777" w:rsidR="00CF394C" w:rsidRPr="005262B9" w:rsidRDefault="00CF394C" w:rsidP="000C2427">
            <w:pPr>
              <w:spacing w:after="0" w:line="240" w:lineRule="auto"/>
              <w:jc w:val="right"/>
              <w:rPr>
                <w:sz w:val="24"/>
                <w:szCs w:val="24"/>
                <w:highlight w:val="yellow"/>
              </w:rPr>
            </w:pPr>
          </w:p>
        </w:tc>
      </w:tr>
      <w:tr w:rsidR="00CF394C" w:rsidRPr="005262B9" w14:paraId="16F4D132" w14:textId="77777777" w:rsidTr="00D12861">
        <w:trPr>
          <w:trHeight w:val="340"/>
          <w:jc w:val="center"/>
        </w:trPr>
        <w:tc>
          <w:tcPr>
            <w:tcW w:w="3306" w:type="dxa"/>
            <w:tcBorders>
              <w:top w:val="nil"/>
              <w:left w:val="nil"/>
              <w:bottom w:val="nil"/>
              <w:right w:val="nil"/>
            </w:tcBorders>
            <w:noWrap/>
            <w:tcMar>
              <w:left w:w="28" w:type="dxa"/>
              <w:right w:w="28" w:type="dxa"/>
            </w:tcMar>
            <w:vAlign w:val="bottom"/>
          </w:tcPr>
          <w:p w14:paraId="7F093684" w14:textId="77777777" w:rsidR="00CF394C" w:rsidRPr="000F467E" w:rsidRDefault="00CF394C" w:rsidP="00CF394C">
            <w:pPr>
              <w:spacing w:after="0" w:line="240" w:lineRule="auto"/>
              <w:rPr>
                <w:b/>
                <w:bCs w:val="0"/>
                <w:sz w:val="24"/>
                <w:szCs w:val="24"/>
              </w:rPr>
            </w:pPr>
            <w:r w:rsidRPr="000F467E">
              <w:rPr>
                <w:b/>
                <w:bCs w:val="0"/>
                <w:sz w:val="24"/>
                <w:szCs w:val="24"/>
              </w:rPr>
              <w:t>Endowment Fund</w:t>
            </w:r>
          </w:p>
        </w:tc>
        <w:tc>
          <w:tcPr>
            <w:tcW w:w="1372" w:type="dxa"/>
            <w:tcBorders>
              <w:top w:val="nil"/>
              <w:left w:val="nil"/>
              <w:right w:val="nil"/>
            </w:tcBorders>
            <w:noWrap/>
            <w:tcMar>
              <w:left w:w="28" w:type="dxa"/>
              <w:right w:w="28" w:type="dxa"/>
            </w:tcMar>
            <w:vAlign w:val="center"/>
          </w:tcPr>
          <w:p w14:paraId="1F7D5CB7" w14:textId="77777777" w:rsidR="00CF394C" w:rsidRPr="005262B9" w:rsidRDefault="00CF394C" w:rsidP="000C2427">
            <w:pPr>
              <w:spacing w:after="0" w:line="240" w:lineRule="auto"/>
              <w:jc w:val="right"/>
              <w:rPr>
                <w:sz w:val="24"/>
                <w:szCs w:val="24"/>
                <w:highlight w:val="yellow"/>
              </w:rPr>
            </w:pPr>
          </w:p>
        </w:tc>
        <w:tc>
          <w:tcPr>
            <w:tcW w:w="1236" w:type="dxa"/>
            <w:tcBorders>
              <w:top w:val="nil"/>
              <w:left w:val="nil"/>
              <w:right w:val="nil"/>
            </w:tcBorders>
            <w:noWrap/>
            <w:tcMar>
              <w:left w:w="28" w:type="dxa"/>
              <w:right w:w="28" w:type="dxa"/>
            </w:tcMar>
            <w:vAlign w:val="center"/>
          </w:tcPr>
          <w:p w14:paraId="275AAE93" w14:textId="77777777" w:rsidR="00CF394C" w:rsidRPr="005262B9" w:rsidRDefault="00CF394C" w:rsidP="000C2427">
            <w:pPr>
              <w:spacing w:after="0" w:line="240" w:lineRule="auto"/>
              <w:jc w:val="right"/>
              <w:rPr>
                <w:sz w:val="24"/>
                <w:szCs w:val="24"/>
                <w:highlight w:val="yellow"/>
              </w:rPr>
            </w:pPr>
          </w:p>
        </w:tc>
        <w:tc>
          <w:tcPr>
            <w:tcW w:w="1304" w:type="dxa"/>
            <w:tcBorders>
              <w:top w:val="nil"/>
              <w:left w:val="nil"/>
              <w:right w:val="nil"/>
            </w:tcBorders>
            <w:noWrap/>
            <w:tcMar>
              <w:left w:w="28" w:type="dxa"/>
              <w:right w:w="28" w:type="dxa"/>
            </w:tcMar>
            <w:vAlign w:val="center"/>
          </w:tcPr>
          <w:p w14:paraId="5CE80BED" w14:textId="77777777" w:rsidR="00CF394C" w:rsidRPr="005262B9" w:rsidRDefault="00CF394C" w:rsidP="000C2427">
            <w:pPr>
              <w:spacing w:after="0" w:line="240" w:lineRule="auto"/>
              <w:jc w:val="right"/>
              <w:rPr>
                <w:sz w:val="24"/>
                <w:szCs w:val="24"/>
                <w:highlight w:val="yellow"/>
              </w:rPr>
            </w:pPr>
          </w:p>
        </w:tc>
        <w:tc>
          <w:tcPr>
            <w:tcW w:w="1304" w:type="dxa"/>
            <w:tcBorders>
              <w:top w:val="nil"/>
              <w:left w:val="nil"/>
              <w:right w:val="nil"/>
            </w:tcBorders>
            <w:noWrap/>
            <w:tcMar>
              <w:left w:w="28" w:type="dxa"/>
              <w:right w:w="28" w:type="dxa"/>
            </w:tcMar>
            <w:vAlign w:val="center"/>
          </w:tcPr>
          <w:p w14:paraId="4D1E6AB9" w14:textId="77777777" w:rsidR="00CF394C" w:rsidRPr="005262B9" w:rsidRDefault="00CF394C" w:rsidP="000C2427">
            <w:pPr>
              <w:spacing w:after="0" w:line="240" w:lineRule="auto"/>
              <w:jc w:val="right"/>
              <w:rPr>
                <w:sz w:val="24"/>
                <w:szCs w:val="24"/>
                <w:highlight w:val="yellow"/>
              </w:rPr>
            </w:pPr>
          </w:p>
        </w:tc>
        <w:tc>
          <w:tcPr>
            <w:tcW w:w="1304" w:type="dxa"/>
            <w:tcBorders>
              <w:top w:val="nil"/>
              <w:left w:val="nil"/>
              <w:right w:val="nil"/>
            </w:tcBorders>
            <w:tcMar>
              <w:left w:w="28" w:type="dxa"/>
              <w:right w:w="28" w:type="dxa"/>
            </w:tcMar>
            <w:vAlign w:val="center"/>
          </w:tcPr>
          <w:p w14:paraId="22F11D11" w14:textId="77777777" w:rsidR="00CF394C" w:rsidRPr="005262B9" w:rsidRDefault="00CF394C" w:rsidP="000C2427">
            <w:pPr>
              <w:spacing w:after="0" w:line="240" w:lineRule="auto"/>
              <w:jc w:val="right"/>
              <w:rPr>
                <w:sz w:val="24"/>
                <w:szCs w:val="24"/>
                <w:highlight w:val="yellow"/>
              </w:rPr>
            </w:pPr>
          </w:p>
        </w:tc>
      </w:tr>
      <w:tr w:rsidR="003B6895" w:rsidRPr="005262B9" w14:paraId="456B2D57"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490A3199" w14:textId="77777777" w:rsidR="003B6895" w:rsidRPr="000F467E" w:rsidRDefault="003B6895" w:rsidP="003B6895">
            <w:pPr>
              <w:spacing w:after="0" w:line="240" w:lineRule="auto"/>
              <w:rPr>
                <w:sz w:val="24"/>
                <w:szCs w:val="24"/>
              </w:rPr>
            </w:pPr>
            <w:r w:rsidRPr="000F467E">
              <w:rPr>
                <w:sz w:val="24"/>
                <w:szCs w:val="24"/>
              </w:rPr>
              <w:t xml:space="preserve">Roderick Salmine Bequest </w:t>
            </w:r>
          </w:p>
        </w:tc>
        <w:tc>
          <w:tcPr>
            <w:tcW w:w="1372" w:type="dxa"/>
            <w:tcBorders>
              <w:top w:val="nil"/>
              <w:left w:val="nil"/>
              <w:bottom w:val="single" w:sz="8" w:space="0" w:color="auto"/>
              <w:right w:val="nil"/>
            </w:tcBorders>
            <w:noWrap/>
            <w:tcMar>
              <w:left w:w="28" w:type="dxa"/>
              <w:right w:w="28" w:type="dxa"/>
            </w:tcMar>
            <w:vAlign w:val="center"/>
          </w:tcPr>
          <w:p w14:paraId="271D8A88" w14:textId="62467808" w:rsidR="003B6895" w:rsidRPr="003B6895" w:rsidRDefault="003B6895" w:rsidP="003B6895">
            <w:pPr>
              <w:spacing w:after="0" w:line="240" w:lineRule="auto"/>
              <w:jc w:val="right"/>
              <w:rPr>
                <w:highlight w:val="yellow"/>
              </w:rPr>
            </w:pPr>
            <w:r w:rsidRPr="003B6895">
              <w:t>200.00</w:t>
            </w:r>
          </w:p>
        </w:tc>
        <w:tc>
          <w:tcPr>
            <w:tcW w:w="1236" w:type="dxa"/>
            <w:tcBorders>
              <w:top w:val="nil"/>
              <w:left w:val="nil"/>
              <w:bottom w:val="single" w:sz="8" w:space="0" w:color="auto"/>
              <w:right w:val="nil"/>
            </w:tcBorders>
            <w:noWrap/>
            <w:tcMar>
              <w:left w:w="28" w:type="dxa"/>
              <w:right w:w="28" w:type="dxa"/>
            </w:tcMar>
            <w:vAlign w:val="center"/>
          </w:tcPr>
          <w:p w14:paraId="335855FA" w14:textId="3D4B614F" w:rsidR="003B6895" w:rsidRPr="003B6895" w:rsidRDefault="003B6895" w:rsidP="003B6895">
            <w:pPr>
              <w:spacing w:after="0" w:line="240" w:lineRule="auto"/>
              <w:jc w:val="right"/>
              <w:rPr>
                <w:highlight w:val="yellow"/>
              </w:rPr>
            </w:pPr>
            <w:r w:rsidRPr="003B6895">
              <w:t>0.00</w:t>
            </w:r>
          </w:p>
        </w:tc>
        <w:tc>
          <w:tcPr>
            <w:tcW w:w="1304" w:type="dxa"/>
            <w:tcBorders>
              <w:top w:val="nil"/>
              <w:left w:val="nil"/>
              <w:bottom w:val="single" w:sz="8" w:space="0" w:color="auto"/>
              <w:right w:val="nil"/>
            </w:tcBorders>
            <w:noWrap/>
            <w:tcMar>
              <w:left w:w="28" w:type="dxa"/>
              <w:right w:w="28" w:type="dxa"/>
            </w:tcMar>
            <w:vAlign w:val="center"/>
          </w:tcPr>
          <w:p w14:paraId="5EE7381A" w14:textId="424AC136" w:rsidR="003B6895" w:rsidRPr="003B6895" w:rsidRDefault="003B6895" w:rsidP="003B6895">
            <w:pPr>
              <w:spacing w:after="0" w:line="240" w:lineRule="auto"/>
              <w:jc w:val="right"/>
              <w:rPr>
                <w:highlight w:val="yellow"/>
              </w:rPr>
            </w:pPr>
            <w:r w:rsidRPr="003B6895">
              <w:t>0.00</w:t>
            </w:r>
          </w:p>
        </w:tc>
        <w:tc>
          <w:tcPr>
            <w:tcW w:w="1304" w:type="dxa"/>
            <w:tcBorders>
              <w:top w:val="nil"/>
              <w:left w:val="nil"/>
              <w:bottom w:val="single" w:sz="8" w:space="0" w:color="auto"/>
              <w:right w:val="nil"/>
            </w:tcBorders>
            <w:noWrap/>
            <w:tcMar>
              <w:left w:w="28" w:type="dxa"/>
              <w:right w:w="28" w:type="dxa"/>
            </w:tcMar>
            <w:vAlign w:val="center"/>
          </w:tcPr>
          <w:p w14:paraId="676026F1" w14:textId="6841B6DB" w:rsidR="003B6895" w:rsidRPr="003B6895" w:rsidRDefault="003B6895" w:rsidP="003B6895">
            <w:pPr>
              <w:spacing w:after="0" w:line="240" w:lineRule="auto"/>
              <w:jc w:val="right"/>
              <w:rPr>
                <w:highlight w:val="yellow"/>
              </w:rPr>
            </w:pPr>
          </w:p>
        </w:tc>
        <w:tc>
          <w:tcPr>
            <w:tcW w:w="1304" w:type="dxa"/>
            <w:tcBorders>
              <w:top w:val="nil"/>
              <w:left w:val="nil"/>
              <w:bottom w:val="single" w:sz="8" w:space="0" w:color="auto"/>
              <w:right w:val="nil"/>
            </w:tcBorders>
            <w:tcMar>
              <w:left w:w="28" w:type="dxa"/>
              <w:right w:w="28" w:type="dxa"/>
            </w:tcMar>
            <w:vAlign w:val="center"/>
          </w:tcPr>
          <w:p w14:paraId="6EC2E229" w14:textId="4983521E" w:rsidR="003B6895" w:rsidRPr="003B6895" w:rsidRDefault="003B6895" w:rsidP="003B6895">
            <w:pPr>
              <w:spacing w:after="0" w:line="240" w:lineRule="auto"/>
              <w:jc w:val="right"/>
              <w:rPr>
                <w:highlight w:val="yellow"/>
              </w:rPr>
            </w:pPr>
            <w:r w:rsidRPr="003B6895">
              <w:t>200.00</w:t>
            </w:r>
          </w:p>
        </w:tc>
      </w:tr>
      <w:tr w:rsidR="003B6895" w:rsidRPr="005262B9" w14:paraId="1BEE3516" w14:textId="77777777" w:rsidTr="00D12861">
        <w:trPr>
          <w:trHeight w:val="340"/>
          <w:jc w:val="center"/>
        </w:trPr>
        <w:tc>
          <w:tcPr>
            <w:tcW w:w="3306" w:type="dxa"/>
            <w:tcBorders>
              <w:top w:val="nil"/>
              <w:left w:val="nil"/>
              <w:bottom w:val="nil"/>
              <w:right w:val="nil"/>
            </w:tcBorders>
            <w:tcMar>
              <w:left w:w="28" w:type="dxa"/>
              <w:right w:w="28" w:type="dxa"/>
            </w:tcMar>
            <w:vAlign w:val="bottom"/>
          </w:tcPr>
          <w:p w14:paraId="3BB7328E" w14:textId="77777777" w:rsidR="003B6895" w:rsidRPr="000F467E" w:rsidRDefault="003B6895" w:rsidP="003B6895">
            <w:pPr>
              <w:spacing w:after="0" w:line="240" w:lineRule="auto"/>
              <w:rPr>
                <w:sz w:val="24"/>
                <w:szCs w:val="24"/>
              </w:rPr>
            </w:pPr>
            <w:r w:rsidRPr="000F467E">
              <w:rPr>
                <w:sz w:val="24"/>
                <w:szCs w:val="24"/>
              </w:rPr>
              <w:t>Total Funds</w:t>
            </w:r>
          </w:p>
        </w:tc>
        <w:tc>
          <w:tcPr>
            <w:tcW w:w="1372" w:type="dxa"/>
            <w:tcBorders>
              <w:top w:val="single" w:sz="8" w:space="0" w:color="auto"/>
              <w:left w:val="nil"/>
              <w:bottom w:val="double" w:sz="6" w:space="0" w:color="auto"/>
              <w:right w:val="nil"/>
            </w:tcBorders>
            <w:tcMar>
              <w:left w:w="28" w:type="dxa"/>
              <w:right w:w="28" w:type="dxa"/>
            </w:tcMar>
            <w:vAlign w:val="center"/>
          </w:tcPr>
          <w:p w14:paraId="7E1B4427" w14:textId="37E72C28" w:rsidR="003B6895" w:rsidRPr="00EC6A7D" w:rsidRDefault="003B6895" w:rsidP="009E0626">
            <w:pPr>
              <w:spacing w:after="0" w:line="240" w:lineRule="auto"/>
              <w:jc w:val="right"/>
            </w:pPr>
            <w:r w:rsidRPr="00EC6A7D">
              <w:t>4</w:t>
            </w:r>
            <w:r w:rsidR="005647FC" w:rsidRPr="00EC6A7D">
              <w:t>5,934.93</w:t>
            </w:r>
          </w:p>
        </w:tc>
        <w:tc>
          <w:tcPr>
            <w:tcW w:w="1236" w:type="dxa"/>
            <w:tcBorders>
              <w:top w:val="single" w:sz="8" w:space="0" w:color="auto"/>
              <w:left w:val="nil"/>
              <w:bottom w:val="double" w:sz="6" w:space="0" w:color="auto"/>
              <w:right w:val="nil"/>
            </w:tcBorders>
            <w:tcMar>
              <w:left w:w="28" w:type="dxa"/>
              <w:right w:w="28" w:type="dxa"/>
            </w:tcMar>
            <w:vAlign w:val="center"/>
          </w:tcPr>
          <w:p w14:paraId="771292D0" w14:textId="60B657B9" w:rsidR="003B6895" w:rsidRPr="00EC6A7D" w:rsidRDefault="003B6895" w:rsidP="003B6895">
            <w:pPr>
              <w:spacing w:after="0" w:line="240" w:lineRule="auto"/>
              <w:jc w:val="right"/>
            </w:pPr>
            <w:r w:rsidRPr="00EC6A7D">
              <w:t>36,066.29</w:t>
            </w:r>
          </w:p>
        </w:tc>
        <w:tc>
          <w:tcPr>
            <w:tcW w:w="1304" w:type="dxa"/>
            <w:tcBorders>
              <w:top w:val="single" w:sz="8" w:space="0" w:color="auto"/>
              <w:left w:val="nil"/>
              <w:bottom w:val="double" w:sz="6" w:space="0" w:color="auto"/>
              <w:right w:val="nil"/>
            </w:tcBorders>
            <w:tcMar>
              <w:left w:w="28" w:type="dxa"/>
              <w:right w:w="28" w:type="dxa"/>
            </w:tcMar>
            <w:vAlign w:val="center"/>
          </w:tcPr>
          <w:p w14:paraId="1E971F24" w14:textId="779B5627" w:rsidR="003B6895" w:rsidRPr="00EC6A7D" w:rsidRDefault="003B6895" w:rsidP="003B6895">
            <w:pPr>
              <w:spacing w:after="0" w:line="240" w:lineRule="auto"/>
              <w:jc w:val="right"/>
            </w:pPr>
            <w:r w:rsidRPr="00EC6A7D">
              <w:t>46,041.59</w:t>
            </w:r>
          </w:p>
        </w:tc>
        <w:tc>
          <w:tcPr>
            <w:tcW w:w="1304" w:type="dxa"/>
            <w:tcBorders>
              <w:top w:val="single" w:sz="8" w:space="0" w:color="auto"/>
              <w:left w:val="nil"/>
              <w:bottom w:val="double" w:sz="6" w:space="0" w:color="auto"/>
              <w:right w:val="nil"/>
            </w:tcBorders>
            <w:tcMar>
              <w:left w:w="28" w:type="dxa"/>
              <w:right w:w="28" w:type="dxa"/>
            </w:tcMar>
            <w:vAlign w:val="center"/>
          </w:tcPr>
          <w:p w14:paraId="26925902" w14:textId="7F77E0AC" w:rsidR="003B6895" w:rsidRPr="00EC6A7D" w:rsidRDefault="003B6895" w:rsidP="003B6895">
            <w:pPr>
              <w:spacing w:after="0" w:line="240" w:lineRule="auto"/>
              <w:jc w:val="right"/>
            </w:pPr>
            <w:r w:rsidRPr="00EC6A7D">
              <w:t>0.00</w:t>
            </w:r>
          </w:p>
        </w:tc>
        <w:tc>
          <w:tcPr>
            <w:tcW w:w="1304" w:type="dxa"/>
            <w:tcBorders>
              <w:top w:val="single" w:sz="8" w:space="0" w:color="auto"/>
              <w:left w:val="nil"/>
              <w:bottom w:val="double" w:sz="6" w:space="0" w:color="auto"/>
              <w:right w:val="nil"/>
            </w:tcBorders>
            <w:tcMar>
              <w:left w:w="28" w:type="dxa"/>
              <w:right w:w="28" w:type="dxa"/>
            </w:tcMar>
            <w:vAlign w:val="center"/>
          </w:tcPr>
          <w:p w14:paraId="576D6CA7" w14:textId="4E041208" w:rsidR="003B6895" w:rsidRPr="00EC6A7D" w:rsidRDefault="00291AF5" w:rsidP="003B6895">
            <w:pPr>
              <w:spacing w:after="0" w:line="240" w:lineRule="auto"/>
              <w:jc w:val="right"/>
            </w:pPr>
            <w:r w:rsidRPr="00EC6A7D">
              <w:t>35,959.63</w:t>
            </w:r>
          </w:p>
        </w:tc>
      </w:tr>
    </w:tbl>
    <w:p w14:paraId="1C774E7B" w14:textId="77777777" w:rsidR="00E41338" w:rsidRPr="004777A2" w:rsidRDefault="00E41338" w:rsidP="00E41338">
      <w:pPr>
        <w:rPr>
          <w:szCs w:val="20"/>
        </w:rPr>
      </w:pPr>
    </w:p>
    <w:p w14:paraId="280A9515" w14:textId="77777777" w:rsidR="00E41338" w:rsidRPr="004777A2" w:rsidRDefault="00E41338" w:rsidP="00E41338">
      <w:pPr>
        <w:rPr>
          <w:szCs w:val="20"/>
        </w:rPr>
      </w:pPr>
    </w:p>
    <w:p w14:paraId="39061CA6" w14:textId="77777777" w:rsidR="0012241A" w:rsidRDefault="0012241A">
      <w:pPr>
        <w:sectPr w:rsidR="0012241A" w:rsidSect="005A55A8">
          <w:headerReference w:type="default" r:id="rId24"/>
          <w:pgSz w:w="11907" w:h="16840" w:code="9"/>
          <w:pgMar w:top="567" w:right="851" w:bottom="567" w:left="851" w:header="709" w:footer="709" w:gutter="0"/>
          <w:pgNumType w:fmt="numberInDash"/>
          <w:cols w:space="708"/>
          <w:docGrid w:linePitch="360"/>
        </w:sectPr>
      </w:pPr>
    </w:p>
    <w:tbl>
      <w:tblPr>
        <w:tblW w:w="0" w:type="auto"/>
        <w:jc w:val="center"/>
        <w:tblCellMar>
          <w:left w:w="28" w:type="dxa"/>
          <w:right w:w="28" w:type="dxa"/>
        </w:tblCellMar>
        <w:tblLook w:val="01E0" w:firstRow="1" w:lastRow="1" w:firstColumn="1" w:lastColumn="1" w:noHBand="0" w:noVBand="0"/>
      </w:tblPr>
      <w:tblGrid>
        <w:gridCol w:w="3133"/>
        <w:gridCol w:w="283"/>
        <w:gridCol w:w="6251"/>
      </w:tblGrid>
      <w:tr w:rsidR="0012241A" w:rsidRPr="004777A2" w14:paraId="3B1D8AAB" w14:textId="77777777" w:rsidTr="009637D3">
        <w:trPr>
          <w:jc w:val="center"/>
        </w:trPr>
        <w:tc>
          <w:tcPr>
            <w:tcW w:w="9667" w:type="dxa"/>
            <w:gridSpan w:val="3"/>
            <w:tcMar>
              <w:top w:w="28" w:type="dxa"/>
              <w:bottom w:w="142" w:type="dxa"/>
            </w:tcMar>
          </w:tcPr>
          <w:p w14:paraId="3A85D3DD" w14:textId="77777777" w:rsidR="0012241A" w:rsidRPr="00034433" w:rsidRDefault="0012241A" w:rsidP="007F7E57">
            <w:pPr>
              <w:tabs>
                <w:tab w:val="left" w:pos="240"/>
                <w:tab w:val="left" w:pos="840"/>
                <w:tab w:val="left" w:pos="1080"/>
              </w:tabs>
              <w:spacing w:after="20"/>
              <w:jc w:val="both"/>
              <w:rPr>
                <w:caps/>
                <w:sz w:val="24"/>
                <w:szCs w:val="24"/>
              </w:rPr>
            </w:pPr>
            <w:r w:rsidRPr="00034433">
              <w:rPr>
                <w:b/>
                <w:sz w:val="24"/>
                <w:szCs w:val="24"/>
              </w:rPr>
              <w:lastRenderedPageBreak/>
              <w:t xml:space="preserve">PURPOSES OF UNRESTRICTED FUNDS </w:t>
            </w:r>
          </w:p>
        </w:tc>
      </w:tr>
      <w:tr w:rsidR="0012241A" w:rsidRPr="004777A2" w14:paraId="31036C17" w14:textId="77777777" w:rsidTr="009637D3">
        <w:trPr>
          <w:jc w:val="center"/>
        </w:trPr>
        <w:tc>
          <w:tcPr>
            <w:tcW w:w="3133" w:type="dxa"/>
            <w:tcMar>
              <w:top w:w="28" w:type="dxa"/>
              <w:bottom w:w="113" w:type="dxa"/>
            </w:tcMar>
          </w:tcPr>
          <w:p w14:paraId="775DA39A"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sz w:val="24"/>
                <w:szCs w:val="24"/>
              </w:rPr>
              <w:t>General Fund</w:t>
            </w:r>
          </w:p>
        </w:tc>
        <w:tc>
          <w:tcPr>
            <w:tcW w:w="283" w:type="dxa"/>
            <w:tcMar>
              <w:top w:w="28" w:type="dxa"/>
              <w:bottom w:w="113" w:type="dxa"/>
            </w:tcMar>
          </w:tcPr>
          <w:p w14:paraId="5E5A30D9" w14:textId="77777777" w:rsidR="0012241A" w:rsidRPr="00034433" w:rsidRDefault="0012241A" w:rsidP="007F7E57">
            <w:pPr>
              <w:tabs>
                <w:tab w:val="left" w:pos="240"/>
                <w:tab w:val="left" w:pos="840"/>
                <w:tab w:val="left" w:pos="1080"/>
              </w:tabs>
              <w:spacing w:after="0" w:line="240" w:lineRule="auto"/>
              <w:jc w:val="center"/>
              <w:rPr>
                <w:sz w:val="24"/>
                <w:szCs w:val="24"/>
              </w:rPr>
            </w:pPr>
            <w:r w:rsidRPr="00034433">
              <w:rPr>
                <w:sz w:val="24"/>
                <w:szCs w:val="24"/>
              </w:rPr>
              <w:t>-</w:t>
            </w:r>
          </w:p>
        </w:tc>
        <w:tc>
          <w:tcPr>
            <w:tcW w:w="6251" w:type="dxa"/>
            <w:tcMar>
              <w:top w:w="28" w:type="dxa"/>
              <w:bottom w:w="142" w:type="dxa"/>
            </w:tcMar>
          </w:tcPr>
          <w:p w14:paraId="4510CFDF"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sz w:val="24"/>
                <w:szCs w:val="24"/>
              </w:rPr>
              <w:t>This fund is for the general day to day running of the Church</w:t>
            </w:r>
          </w:p>
        </w:tc>
      </w:tr>
      <w:tr w:rsidR="0012241A" w:rsidRPr="004777A2" w14:paraId="6D80A834" w14:textId="77777777" w:rsidTr="009637D3">
        <w:trPr>
          <w:jc w:val="center"/>
        </w:trPr>
        <w:tc>
          <w:tcPr>
            <w:tcW w:w="9667" w:type="dxa"/>
            <w:gridSpan w:val="3"/>
            <w:tcMar>
              <w:top w:w="28" w:type="dxa"/>
              <w:bottom w:w="142" w:type="dxa"/>
            </w:tcMar>
          </w:tcPr>
          <w:p w14:paraId="6B566C2B" w14:textId="77777777" w:rsidR="0012241A" w:rsidRPr="00034433" w:rsidRDefault="0012241A" w:rsidP="007F7E57">
            <w:pPr>
              <w:tabs>
                <w:tab w:val="left" w:pos="240"/>
                <w:tab w:val="left" w:pos="840"/>
                <w:tab w:val="left" w:pos="1080"/>
              </w:tabs>
              <w:spacing w:after="0" w:line="240" w:lineRule="auto"/>
              <w:jc w:val="both"/>
              <w:rPr>
                <w:caps/>
                <w:sz w:val="24"/>
                <w:szCs w:val="24"/>
              </w:rPr>
            </w:pPr>
            <w:r w:rsidRPr="00034433">
              <w:rPr>
                <w:b/>
                <w:sz w:val="24"/>
                <w:szCs w:val="24"/>
              </w:rPr>
              <w:t xml:space="preserve">PURPOSES OF </w:t>
            </w:r>
            <w:r w:rsidRPr="00034433">
              <w:rPr>
                <w:b/>
                <w:caps/>
                <w:sz w:val="24"/>
                <w:szCs w:val="24"/>
              </w:rPr>
              <w:t>Unrestricted Designated Funds</w:t>
            </w:r>
          </w:p>
        </w:tc>
      </w:tr>
      <w:tr w:rsidR="0012241A" w:rsidRPr="004777A2" w14:paraId="355C4E0C" w14:textId="77777777" w:rsidTr="009637D3">
        <w:trPr>
          <w:jc w:val="center"/>
        </w:trPr>
        <w:tc>
          <w:tcPr>
            <w:tcW w:w="3133" w:type="dxa"/>
            <w:tcMar>
              <w:top w:w="17" w:type="dxa"/>
              <w:bottom w:w="113" w:type="dxa"/>
            </w:tcMar>
          </w:tcPr>
          <w:p w14:paraId="7BC1B305" w14:textId="77777777" w:rsidR="0012241A" w:rsidRPr="00034433" w:rsidRDefault="0012241A" w:rsidP="007F7E57">
            <w:pPr>
              <w:tabs>
                <w:tab w:val="left" w:pos="240"/>
                <w:tab w:val="left" w:pos="840"/>
                <w:tab w:val="left" w:pos="1080"/>
              </w:tabs>
              <w:spacing w:after="0" w:line="240" w:lineRule="auto"/>
              <w:rPr>
                <w:sz w:val="24"/>
                <w:szCs w:val="24"/>
              </w:rPr>
            </w:pPr>
            <w:r w:rsidRPr="00034433">
              <w:rPr>
                <w:sz w:val="24"/>
                <w:szCs w:val="24"/>
              </w:rPr>
              <w:t>Fabric Fund</w:t>
            </w:r>
          </w:p>
        </w:tc>
        <w:tc>
          <w:tcPr>
            <w:tcW w:w="283" w:type="dxa"/>
            <w:tcMar>
              <w:top w:w="17" w:type="dxa"/>
              <w:bottom w:w="113" w:type="dxa"/>
            </w:tcMar>
          </w:tcPr>
          <w:p w14:paraId="50FDC8D1" w14:textId="77777777" w:rsidR="0012241A" w:rsidRPr="00034433" w:rsidRDefault="0012241A" w:rsidP="007F7E57">
            <w:pPr>
              <w:spacing w:after="0" w:line="240" w:lineRule="auto"/>
              <w:jc w:val="center"/>
              <w:rPr>
                <w:sz w:val="24"/>
                <w:szCs w:val="24"/>
              </w:rPr>
            </w:pPr>
            <w:r w:rsidRPr="00034433">
              <w:rPr>
                <w:sz w:val="24"/>
                <w:szCs w:val="24"/>
              </w:rPr>
              <w:t>-</w:t>
            </w:r>
          </w:p>
        </w:tc>
        <w:tc>
          <w:tcPr>
            <w:tcW w:w="6251" w:type="dxa"/>
            <w:tcMar>
              <w:top w:w="17" w:type="dxa"/>
              <w:bottom w:w="142" w:type="dxa"/>
            </w:tcMar>
          </w:tcPr>
          <w:p w14:paraId="330DD976"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sz w:val="24"/>
                <w:szCs w:val="24"/>
              </w:rPr>
              <w:t>The Trustees set aside funds for the maintenance of Church property.</w:t>
            </w:r>
          </w:p>
        </w:tc>
      </w:tr>
      <w:tr w:rsidR="0012241A" w:rsidRPr="004777A2" w14:paraId="7A40CE58" w14:textId="77777777" w:rsidTr="009637D3">
        <w:trPr>
          <w:jc w:val="center"/>
        </w:trPr>
        <w:tc>
          <w:tcPr>
            <w:tcW w:w="3133" w:type="dxa"/>
            <w:tcMar>
              <w:top w:w="17" w:type="dxa"/>
              <w:bottom w:w="113" w:type="dxa"/>
            </w:tcMar>
          </w:tcPr>
          <w:p w14:paraId="312AF575" w14:textId="77777777" w:rsidR="0012241A" w:rsidRPr="00034433" w:rsidRDefault="0012241A" w:rsidP="007F7E57">
            <w:pPr>
              <w:tabs>
                <w:tab w:val="left" w:pos="240"/>
                <w:tab w:val="left" w:pos="840"/>
                <w:tab w:val="left" w:pos="1080"/>
              </w:tabs>
              <w:spacing w:after="0" w:line="240" w:lineRule="auto"/>
              <w:rPr>
                <w:sz w:val="24"/>
                <w:szCs w:val="24"/>
              </w:rPr>
            </w:pPr>
            <w:r w:rsidRPr="00034433">
              <w:rPr>
                <w:sz w:val="24"/>
                <w:szCs w:val="24"/>
              </w:rPr>
              <w:t>Gas Boilers</w:t>
            </w:r>
          </w:p>
        </w:tc>
        <w:tc>
          <w:tcPr>
            <w:tcW w:w="283" w:type="dxa"/>
            <w:tcMar>
              <w:top w:w="17" w:type="dxa"/>
              <w:bottom w:w="113" w:type="dxa"/>
            </w:tcMar>
          </w:tcPr>
          <w:p w14:paraId="58174DD6" w14:textId="77777777" w:rsidR="0012241A" w:rsidRPr="00034433" w:rsidRDefault="0012241A" w:rsidP="007F7E57">
            <w:pPr>
              <w:tabs>
                <w:tab w:val="left" w:pos="240"/>
                <w:tab w:val="left" w:pos="840"/>
                <w:tab w:val="left" w:pos="1080"/>
              </w:tabs>
              <w:spacing w:after="0" w:line="240" w:lineRule="auto"/>
              <w:jc w:val="center"/>
              <w:rPr>
                <w:sz w:val="24"/>
                <w:szCs w:val="24"/>
              </w:rPr>
            </w:pPr>
            <w:r w:rsidRPr="00034433">
              <w:rPr>
                <w:sz w:val="24"/>
                <w:szCs w:val="24"/>
              </w:rPr>
              <w:t>-</w:t>
            </w:r>
          </w:p>
        </w:tc>
        <w:tc>
          <w:tcPr>
            <w:tcW w:w="6251" w:type="dxa"/>
            <w:tcMar>
              <w:top w:w="17" w:type="dxa"/>
              <w:bottom w:w="142" w:type="dxa"/>
            </w:tcMar>
          </w:tcPr>
          <w:p w14:paraId="1111FDC3"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sz w:val="24"/>
                <w:szCs w:val="24"/>
              </w:rPr>
              <w:t>Money set aside by the Trustees for future boiler repairs</w:t>
            </w:r>
          </w:p>
        </w:tc>
      </w:tr>
      <w:tr w:rsidR="0012241A" w:rsidRPr="004777A2" w14:paraId="5D135EB7" w14:textId="77777777" w:rsidTr="009637D3">
        <w:trPr>
          <w:jc w:val="center"/>
        </w:trPr>
        <w:tc>
          <w:tcPr>
            <w:tcW w:w="9667" w:type="dxa"/>
            <w:gridSpan w:val="3"/>
            <w:tcMar>
              <w:top w:w="17" w:type="dxa"/>
              <w:bottom w:w="142" w:type="dxa"/>
            </w:tcMar>
          </w:tcPr>
          <w:p w14:paraId="23390221"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b/>
                <w:sz w:val="24"/>
                <w:szCs w:val="24"/>
              </w:rPr>
              <w:t xml:space="preserve">PURPOSES OF </w:t>
            </w:r>
            <w:r w:rsidRPr="00034433">
              <w:rPr>
                <w:b/>
                <w:caps/>
                <w:sz w:val="24"/>
                <w:szCs w:val="24"/>
              </w:rPr>
              <w:t>restricted Funds</w:t>
            </w:r>
          </w:p>
        </w:tc>
      </w:tr>
      <w:tr w:rsidR="0012241A" w:rsidRPr="004777A2" w14:paraId="78A5B64F" w14:textId="77777777" w:rsidTr="009637D3">
        <w:trPr>
          <w:jc w:val="center"/>
        </w:trPr>
        <w:tc>
          <w:tcPr>
            <w:tcW w:w="3133" w:type="dxa"/>
            <w:tcMar>
              <w:top w:w="17" w:type="dxa"/>
              <w:bottom w:w="113" w:type="dxa"/>
            </w:tcMar>
          </w:tcPr>
          <w:p w14:paraId="4B256B32" w14:textId="77777777" w:rsidR="0012241A" w:rsidRPr="00034433" w:rsidRDefault="0012241A" w:rsidP="007F7E57">
            <w:pPr>
              <w:tabs>
                <w:tab w:val="left" w:pos="240"/>
                <w:tab w:val="left" w:pos="840"/>
                <w:tab w:val="left" w:pos="1080"/>
              </w:tabs>
              <w:spacing w:after="0" w:line="240" w:lineRule="auto"/>
              <w:rPr>
                <w:sz w:val="24"/>
                <w:szCs w:val="24"/>
              </w:rPr>
            </w:pPr>
            <w:r w:rsidRPr="00034433">
              <w:rPr>
                <w:sz w:val="24"/>
                <w:szCs w:val="24"/>
              </w:rPr>
              <w:t>Bequest Fund</w:t>
            </w:r>
          </w:p>
        </w:tc>
        <w:tc>
          <w:tcPr>
            <w:tcW w:w="283" w:type="dxa"/>
            <w:tcMar>
              <w:top w:w="17" w:type="dxa"/>
              <w:bottom w:w="113" w:type="dxa"/>
            </w:tcMar>
          </w:tcPr>
          <w:p w14:paraId="758E3966" w14:textId="77777777" w:rsidR="0012241A" w:rsidRPr="00034433" w:rsidRDefault="0012241A" w:rsidP="007F7E57">
            <w:pPr>
              <w:spacing w:after="0" w:line="240" w:lineRule="auto"/>
              <w:jc w:val="center"/>
              <w:rPr>
                <w:sz w:val="24"/>
                <w:szCs w:val="24"/>
              </w:rPr>
            </w:pPr>
            <w:r w:rsidRPr="00034433">
              <w:rPr>
                <w:sz w:val="24"/>
                <w:szCs w:val="24"/>
              </w:rPr>
              <w:t>-</w:t>
            </w:r>
          </w:p>
        </w:tc>
        <w:tc>
          <w:tcPr>
            <w:tcW w:w="6251" w:type="dxa"/>
            <w:tcMar>
              <w:top w:w="17" w:type="dxa"/>
              <w:bottom w:w="142" w:type="dxa"/>
            </w:tcMar>
          </w:tcPr>
          <w:p w14:paraId="6C3CEEE5"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sz w:val="24"/>
                <w:szCs w:val="24"/>
              </w:rPr>
              <w:t>These are legacies left to the church by members for church funds.</w:t>
            </w:r>
          </w:p>
        </w:tc>
      </w:tr>
      <w:tr w:rsidR="0012241A" w:rsidRPr="004777A2" w14:paraId="7458A544" w14:textId="77777777" w:rsidTr="009637D3">
        <w:trPr>
          <w:jc w:val="center"/>
        </w:trPr>
        <w:tc>
          <w:tcPr>
            <w:tcW w:w="3133" w:type="dxa"/>
            <w:tcMar>
              <w:top w:w="17" w:type="dxa"/>
              <w:bottom w:w="113" w:type="dxa"/>
            </w:tcMar>
          </w:tcPr>
          <w:p w14:paraId="084FDCEE" w14:textId="77777777" w:rsidR="0012241A" w:rsidRPr="00034433" w:rsidRDefault="0012241A" w:rsidP="007F7E57">
            <w:pPr>
              <w:tabs>
                <w:tab w:val="left" w:pos="240"/>
                <w:tab w:val="left" w:pos="840"/>
                <w:tab w:val="left" w:pos="1080"/>
              </w:tabs>
              <w:spacing w:after="0" w:line="240" w:lineRule="auto"/>
              <w:rPr>
                <w:sz w:val="24"/>
                <w:szCs w:val="24"/>
              </w:rPr>
            </w:pPr>
            <w:r w:rsidRPr="00034433">
              <w:rPr>
                <w:sz w:val="24"/>
                <w:szCs w:val="24"/>
              </w:rPr>
              <w:t>Key Fund</w:t>
            </w:r>
          </w:p>
        </w:tc>
        <w:tc>
          <w:tcPr>
            <w:tcW w:w="283" w:type="dxa"/>
            <w:tcMar>
              <w:top w:w="17" w:type="dxa"/>
              <w:bottom w:w="113" w:type="dxa"/>
            </w:tcMar>
          </w:tcPr>
          <w:p w14:paraId="7ADB3D0C" w14:textId="77777777" w:rsidR="0012241A" w:rsidRPr="00034433" w:rsidRDefault="0012241A" w:rsidP="007F7E57">
            <w:pPr>
              <w:tabs>
                <w:tab w:val="left" w:pos="240"/>
                <w:tab w:val="left" w:pos="840"/>
                <w:tab w:val="left" w:pos="1080"/>
              </w:tabs>
              <w:spacing w:after="0" w:line="240" w:lineRule="auto"/>
              <w:jc w:val="center"/>
              <w:rPr>
                <w:sz w:val="24"/>
                <w:szCs w:val="24"/>
              </w:rPr>
            </w:pPr>
            <w:r w:rsidRPr="00034433">
              <w:rPr>
                <w:sz w:val="24"/>
                <w:szCs w:val="24"/>
              </w:rPr>
              <w:t>-</w:t>
            </w:r>
          </w:p>
        </w:tc>
        <w:tc>
          <w:tcPr>
            <w:tcW w:w="6251" w:type="dxa"/>
            <w:tcMar>
              <w:top w:w="17" w:type="dxa"/>
              <w:bottom w:w="142" w:type="dxa"/>
            </w:tcMar>
          </w:tcPr>
          <w:p w14:paraId="47C1E41A" w14:textId="77777777" w:rsidR="0012241A" w:rsidRPr="00034433" w:rsidRDefault="0012241A" w:rsidP="00573D74">
            <w:pPr>
              <w:tabs>
                <w:tab w:val="left" w:pos="240"/>
                <w:tab w:val="left" w:pos="840"/>
                <w:tab w:val="left" w:pos="1080"/>
              </w:tabs>
              <w:spacing w:after="0" w:line="240" w:lineRule="auto"/>
              <w:jc w:val="both"/>
              <w:rPr>
                <w:sz w:val="24"/>
                <w:szCs w:val="24"/>
              </w:rPr>
            </w:pPr>
            <w:r w:rsidRPr="00034433">
              <w:rPr>
                <w:sz w:val="24"/>
                <w:szCs w:val="24"/>
              </w:rPr>
              <w:t>A deposit is required of £</w:t>
            </w:r>
            <w:r w:rsidR="00573D74">
              <w:rPr>
                <w:sz w:val="24"/>
                <w:szCs w:val="24"/>
              </w:rPr>
              <w:t>20</w:t>
            </w:r>
            <w:r w:rsidRPr="00034433">
              <w:rPr>
                <w:sz w:val="24"/>
                <w:szCs w:val="24"/>
              </w:rPr>
              <w:t>.00 for a set of church keys when an outside organisation starts hiring our halls and is refunded when they give up their let.</w:t>
            </w:r>
          </w:p>
        </w:tc>
      </w:tr>
      <w:tr w:rsidR="001D6E4D" w:rsidRPr="004777A2" w14:paraId="75ECC8B3" w14:textId="77777777" w:rsidTr="009637D3">
        <w:trPr>
          <w:jc w:val="center"/>
        </w:trPr>
        <w:tc>
          <w:tcPr>
            <w:tcW w:w="3133" w:type="dxa"/>
            <w:tcMar>
              <w:top w:w="17" w:type="dxa"/>
              <w:bottom w:w="113" w:type="dxa"/>
            </w:tcMar>
          </w:tcPr>
          <w:p w14:paraId="10BEE355" w14:textId="3217A1AC" w:rsidR="001D6E4D" w:rsidRPr="00034433" w:rsidRDefault="001D6E4D" w:rsidP="007F7E57">
            <w:pPr>
              <w:tabs>
                <w:tab w:val="left" w:pos="240"/>
                <w:tab w:val="left" w:pos="840"/>
                <w:tab w:val="left" w:pos="1080"/>
              </w:tabs>
              <w:spacing w:after="0" w:line="240" w:lineRule="auto"/>
              <w:rPr>
                <w:sz w:val="24"/>
                <w:szCs w:val="24"/>
              </w:rPr>
            </w:pPr>
            <w:r>
              <w:rPr>
                <w:sz w:val="24"/>
                <w:szCs w:val="24"/>
              </w:rPr>
              <w:t>Monday Club</w:t>
            </w:r>
          </w:p>
        </w:tc>
        <w:tc>
          <w:tcPr>
            <w:tcW w:w="283" w:type="dxa"/>
            <w:tcMar>
              <w:top w:w="17" w:type="dxa"/>
              <w:bottom w:w="113" w:type="dxa"/>
            </w:tcMar>
          </w:tcPr>
          <w:p w14:paraId="0623EDF4" w14:textId="4FA207AB" w:rsidR="001D6E4D" w:rsidRPr="00034433" w:rsidRDefault="001D6E4D" w:rsidP="007F7E57">
            <w:pPr>
              <w:tabs>
                <w:tab w:val="left" w:pos="240"/>
                <w:tab w:val="left" w:pos="840"/>
                <w:tab w:val="left" w:pos="1080"/>
              </w:tabs>
              <w:spacing w:after="0" w:line="240" w:lineRule="auto"/>
              <w:jc w:val="center"/>
              <w:rPr>
                <w:sz w:val="24"/>
                <w:szCs w:val="24"/>
              </w:rPr>
            </w:pPr>
            <w:r>
              <w:rPr>
                <w:sz w:val="24"/>
                <w:szCs w:val="24"/>
              </w:rPr>
              <w:t>-</w:t>
            </w:r>
          </w:p>
        </w:tc>
        <w:tc>
          <w:tcPr>
            <w:tcW w:w="6251" w:type="dxa"/>
            <w:tcMar>
              <w:top w:w="17" w:type="dxa"/>
              <w:bottom w:w="142" w:type="dxa"/>
            </w:tcMar>
          </w:tcPr>
          <w:p w14:paraId="2B6C545A" w14:textId="54347EAC" w:rsidR="001D6E4D" w:rsidRPr="00034433" w:rsidRDefault="001D6E4D" w:rsidP="00573D74">
            <w:pPr>
              <w:tabs>
                <w:tab w:val="left" w:pos="240"/>
                <w:tab w:val="left" w:pos="840"/>
                <w:tab w:val="left" w:pos="1080"/>
              </w:tabs>
              <w:spacing w:after="0" w:line="240" w:lineRule="auto"/>
              <w:jc w:val="both"/>
              <w:rPr>
                <w:sz w:val="24"/>
                <w:szCs w:val="24"/>
              </w:rPr>
            </w:pPr>
            <w:r>
              <w:rPr>
                <w:sz w:val="24"/>
                <w:szCs w:val="24"/>
              </w:rPr>
              <w:t>Ladies of the congregation meeting once a fortnight for tea/</w:t>
            </w:r>
            <w:r w:rsidR="00000247">
              <w:rPr>
                <w:sz w:val="24"/>
                <w:szCs w:val="24"/>
              </w:rPr>
              <w:t>coffee and a chat.</w:t>
            </w:r>
          </w:p>
        </w:tc>
      </w:tr>
      <w:tr w:rsidR="0012241A" w:rsidRPr="004777A2" w14:paraId="38DDA8A3" w14:textId="77777777" w:rsidTr="009637D3">
        <w:trPr>
          <w:jc w:val="center"/>
        </w:trPr>
        <w:tc>
          <w:tcPr>
            <w:tcW w:w="3133" w:type="dxa"/>
            <w:tcMar>
              <w:top w:w="17" w:type="dxa"/>
              <w:bottom w:w="113" w:type="dxa"/>
            </w:tcMar>
          </w:tcPr>
          <w:p w14:paraId="07C90A28" w14:textId="77777777" w:rsidR="0012241A" w:rsidRPr="00034433" w:rsidRDefault="0012241A" w:rsidP="007F7E57">
            <w:pPr>
              <w:tabs>
                <w:tab w:val="left" w:pos="240"/>
                <w:tab w:val="left" w:pos="840"/>
                <w:tab w:val="left" w:pos="1080"/>
              </w:tabs>
              <w:spacing w:after="0" w:line="240" w:lineRule="auto"/>
              <w:rPr>
                <w:sz w:val="24"/>
                <w:szCs w:val="24"/>
              </w:rPr>
            </w:pPr>
            <w:r w:rsidRPr="00034433">
              <w:rPr>
                <w:sz w:val="24"/>
                <w:szCs w:val="24"/>
              </w:rPr>
              <w:t>Children &amp; Youth Projects</w:t>
            </w:r>
          </w:p>
        </w:tc>
        <w:tc>
          <w:tcPr>
            <w:tcW w:w="283" w:type="dxa"/>
            <w:tcMar>
              <w:top w:w="17" w:type="dxa"/>
              <w:bottom w:w="113" w:type="dxa"/>
            </w:tcMar>
          </w:tcPr>
          <w:p w14:paraId="46975C19" w14:textId="77777777" w:rsidR="0012241A" w:rsidRPr="00034433" w:rsidRDefault="0012241A" w:rsidP="007F7E57">
            <w:pPr>
              <w:spacing w:after="0" w:line="240" w:lineRule="auto"/>
              <w:jc w:val="center"/>
              <w:rPr>
                <w:sz w:val="24"/>
                <w:szCs w:val="24"/>
              </w:rPr>
            </w:pPr>
            <w:r w:rsidRPr="00034433">
              <w:rPr>
                <w:sz w:val="24"/>
                <w:szCs w:val="24"/>
              </w:rPr>
              <w:t>-</w:t>
            </w:r>
          </w:p>
        </w:tc>
        <w:tc>
          <w:tcPr>
            <w:tcW w:w="6251" w:type="dxa"/>
            <w:tcMar>
              <w:top w:w="17" w:type="dxa"/>
              <w:bottom w:w="142" w:type="dxa"/>
            </w:tcMar>
          </w:tcPr>
          <w:p w14:paraId="37B5146F"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sz w:val="24"/>
                <w:szCs w:val="24"/>
              </w:rPr>
              <w:t>Funds given for use of youth projects.</w:t>
            </w:r>
          </w:p>
        </w:tc>
      </w:tr>
      <w:tr w:rsidR="0012241A" w:rsidRPr="004777A2" w14:paraId="2EA6ED20" w14:textId="77777777" w:rsidTr="009637D3">
        <w:trPr>
          <w:jc w:val="center"/>
        </w:trPr>
        <w:tc>
          <w:tcPr>
            <w:tcW w:w="3133" w:type="dxa"/>
            <w:tcMar>
              <w:top w:w="17" w:type="dxa"/>
              <w:bottom w:w="113" w:type="dxa"/>
            </w:tcMar>
          </w:tcPr>
          <w:p w14:paraId="2A9B458A" w14:textId="77777777" w:rsidR="0012241A" w:rsidRPr="00034433" w:rsidRDefault="0012241A" w:rsidP="007F7E57">
            <w:pPr>
              <w:tabs>
                <w:tab w:val="left" w:pos="240"/>
                <w:tab w:val="left" w:pos="840"/>
                <w:tab w:val="left" w:pos="1080"/>
              </w:tabs>
              <w:spacing w:after="0" w:line="240" w:lineRule="auto"/>
              <w:rPr>
                <w:sz w:val="24"/>
                <w:szCs w:val="24"/>
              </w:rPr>
            </w:pPr>
            <w:r w:rsidRPr="00034433">
              <w:rPr>
                <w:sz w:val="24"/>
                <w:szCs w:val="24"/>
              </w:rPr>
              <w:t>Coffee  Fellowship Fund</w:t>
            </w:r>
          </w:p>
        </w:tc>
        <w:tc>
          <w:tcPr>
            <w:tcW w:w="283" w:type="dxa"/>
            <w:tcMar>
              <w:top w:w="17" w:type="dxa"/>
              <w:bottom w:w="113" w:type="dxa"/>
            </w:tcMar>
          </w:tcPr>
          <w:p w14:paraId="21C78E2F" w14:textId="77777777" w:rsidR="0012241A" w:rsidRPr="00034433" w:rsidRDefault="0012241A" w:rsidP="007F7E57">
            <w:pPr>
              <w:spacing w:after="0" w:line="240" w:lineRule="auto"/>
              <w:jc w:val="center"/>
              <w:rPr>
                <w:sz w:val="24"/>
                <w:szCs w:val="24"/>
              </w:rPr>
            </w:pPr>
            <w:r w:rsidRPr="00034433">
              <w:rPr>
                <w:sz w:val="24"/>
                <w:szCs w:val="24"/>
              </w:rPr>
              <w:t>-</w:t>
            </w:r>
          </w:p>
        </w:tc>
        <w:tc>
          <w:tcPr>
            <w:tcW w:w="6251" w:type="dxa"/>
            <w:tcMar>
              <w:top w:w="17" w:type="dxa"/>
              <w:bottom w:w="142" w:type="dxa"/>
            </w:tcMar>
          </w:tcPr>
          <w:p w14:paraId="7FA66CC0"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sz w:val="24"/>
                <w:szCs w:val="24"/>
              </w:rPr>
              <w:t>Tearoom, bric-a-brac stalls held on a Thursday morning for church and manse maintenance.</w:t>
            </w:r>
          </w:p>
        </w:tc>
      </w:tr>
      <w:tr w:rsidR="0012241A" w:rsidRPr="004777A2" w14:paraId="51988286" w14:textId="77777777" w:rsidTr="009637D3">
        <w:trPr>
          <w:jc w:val="center"/>
        </w:trPr>
        <w:tc>
          <w:tcPr>
            <w:tcW w:w="3133" w:type="dxa"/>
            <w:tcMar>
              <w:top w:w="17" w:type="dxa"/>
              <w:bottom w:w="113" w:type="dxa"/>
            </w:tcMar>
          </w:tcPr>
          <w:p w14:paraId="54E3A357" w14:textId="77777777" w:rsidR="0012241A" w:rsidRPr="00034433" w:rsidRDefault="0012241A" w:rsidP="007F7E57">
            <w:pPr>
              <w:tabs>
                <w:tab w:val="left" w:pos="240"/>
                <w:tab w:val="left" w:pos="840"/>
                <w:tab w:val="left" w:pos="1080"/>
              </w:tabs>
              <w:spacing w:after="0" w:line="240" w:lineRule="auto"/>
              <w:rPr>
                <w:sz w:val="24"/>
                <w:szCs w:val="24"/>
              </w:rPr>
            </w:pPr>
            <w:r w:rsidRPr="00034433">
              <w:rPr>
                <w:sz w:val="24"/>
                <w:szCs w:val="24"/>
              </w:rPr>
              <w:t>Flower Fund</w:t>
            </w:r>
          </w:p>
        </w:tc>
        <w:tc>
          <w:tcPr>
            <w:tcW w:w="283" w:type="dxa"/>
            <w:tcMar>
              <w:top w:w="17" w:type="dxa"/>
              <w:bottom w:w="113" w:type="dxa"/>
            </w:tcMar>
          </w:tcPr>
          <w:p w14:paraId="3BFE1BB8" w14:textId="77777777" w:rsidR="0012241A" w:rsidRPr="00034433" w:rsidRDefault="0012241A" w:rsidP="007F7E57">
            <w:pPr>
              <w:tabs>
                <w:tab w:val="left" w:pos="240"/>
                <w:tab w:val="left" w:pos="840"/>
                <w:tab w:val="left" w:pos="1080"/>
              </w:tabs>
              <w:spacing w:after="0" w:line="240" w:lineRule="auto"/>
              <w:jc w:val="center"/>
              <w:rPr>
                <w:sz w:val="24"/>
                <w:szCs w:val="24"/>
              </w:rPr>
            </w:pPr>
            <w:r w:rsidRPr="00034433">
              <w:rPr>
                <w:sz w:val="24"/>
                <w:szCs w:val="24"/>
              </w:rPr>
              <w:t>-</w:t>
            </w:r>
          </w:p>
        </w:tc>
        <w:tc>
          <w:tcPr>
            <w:tcW w:w="6251" w:type="dxa"/>
            <w:tcMar>
              <w:top w:w="17" w:type="dxa"/>
              <w:bottom w:w="142" w:type="dxa"/>
            </w:tcMar>
          </w:tcPr>
          <w:p w14:paraId="1E7A36E4"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sz w:val="24"/>
                <w:szCs w:val="24"/>
              </w:rPr>
              <w:t>This is a fund to provide flowers for display during services of worship and after the service are sent to members who are ill or bereaved.</w:t>
            </w:r>
          </w:p>
        </w:tc>
      </w:tr>
      <w:tr w:rsidR="0012241A" w:rsidRPr="004777A2" w14:paraId="7F6C3AF1" w14:textId="77777777" w:rsidTr="009637D3">
        <w:trPr>
          <w:jc w:val="center"/>
        </w:trPr>
        <w:tc>
          <w:tcPr>
            <w:tcW w:w="3133" w:type="dxa"/>
            <w:tcMar>
              <w:top w:w="17" w:type="dxa"/>
              <w:bottom w:w="113" w:type="dxa"/>
            </w:tcMar>
          </w:tcPr>
          <w:p w14:paraId="67E4E520" w14:textId="77777777" w:rsidR="0012241A" w:rsidRPr="00034433" w:rsidRDefault="0012241A" w:rsidP="007F7E57">
            <w:pPr>
              <w:tabs>
                <w:tab w:val="left" w:pos="240"/>
                <w:tab w:val="left" w:pos="840"/>
                <w:tab w:val="left" w:pos="1080"/>
              </w:tabs>
              <w:spacing w:after="0" w:line="240" w:lineRule="auto"/>
              <w:rPr>
                <w:sz w:val="24"/>
                <w:szCs w:val="24"/>
              </w:rPr>
            </w:pPr>
            <w:r w:rsidRPr="00034433">
              <w:rPr>
                <w:sz w:val="24"/>
                <w:szCs w:val="24"/>
              </w:rPr>
              <w:t>Provan Parish Grouping</w:t>
            </w:r>
          </w:p>
        </w:tc>
        <w:tc>
          <w:tcPr>
            <w:tcW w:w="283" w:type="dxa"/>
            <w:tcMar>
              <w:top w:w="17" w:type="dxa"/>
              <w:bottom w:w="113" w:type="dxa"/>
            </w:tcMar>
          </w:tcPr>
          <w:p w14:paraId="5336ECA4" w14:textId="77777777" w:rsidR="0012241A" w:rsidRPr="00034433" w:rsidRDefault="0012241A" w:rsidP="007F7E57">
            <w:pPr>
              <w:spacing w:after="0" w:line="240" w:lineRule="auto"/>
              <w:jc w:val="center"/>
              <w:rPr>
                <w:sz w:val="24"/>
                <w:szCs w:val="24"/>
              </w:rPr>
            </w:pPr>
            <w:r w:rsidRPr="00034433">
              <w:rPr>
                <w:sz w:val="24"/>
                <w:szCs w:val="24"/>
              </w:rPr>
              <w:t>-</w:t>
            </w:r>
          </w:p>
        </w:tc>
        <w:tc>
          <w:tcPr>
            <w:tcW w:w="6251" w:type="dxa"/>
            <w:tcMar>
              <w:top w:w="17" w:type="dxa"/>
              <w:bottom w:w="142" w:type="dxa"/>
            </w:tcMar>
          </w:tcPr>
          <w:p w14:paraId="7D213E9E"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sz w:val="24"/>
                <w:szCs w:val="24"/>
              </w:rPr>
              <w:t>These funds are for the use of the Provan Churches Parish Grouping (St Enoch’s Hogganfield, St Paul’s and St Andrew’s East Churches)</w:t>
            </w:r>
          </w:p>
        </w:tc>
      </w:tr>
      <w:tr w:rsidR="0012241A" w:rsidRPr="004777A2" w14:paraId="5BD571A0" w14:textId="77777777" w:rsidTr="009637D3">
        <w:trPr>
          <w:jc w:val="center"/>
        </w:trPr>
        <w:tc>
          <w:tcPr>
            <w:tcW w:w="3133" w:type="dxa"/>
            <w:tcMar>
              <w:top w:w="17" w:type="dxa"/>
              <w:bottom w:w="113" w:type="dxa"/>
            </w:tcMar>
          </w:tcPr>
          <w:p w14:paraId="761E2004" w14:textId="77777777" w:rsidR="0012241A" w:rsidRPr="00034433" w:rsidRDefault="0012241A" w:rsidP="007F7E57">
            <w:pPr>
              <w:tabs>
                <w:tab w:val="left" w:pos="240"/>
                <w:tab w:val="left" w:pos="840"/>
                <w:tab w:val="left" w:pos="1080"/>
              </w:tabs>
              <w:spacing w:after="0" w:line="240" w:lineRule="auto"/>
              <w:rPr>
                <w:sz w:val="24"/>
                <w:szCs w:val="24"/>
              </w:rPr>
            </w:pPr>
            <w:r w:rsidRPr="00034433">
              <w:rPr>
                <w:sz w:val="24"/>
                <w:szCs w:val="24"/>
              </w:rPr>
              <w:t>Faith in the Community</w:t>
            </w:r>
          </w:p>
        </w:tc>
        <w:tc>
          <w:tcPr>
            <w:tcW w:w="283" w:type="dxa"/>
            <w:tcMar>
              <w:top w:w="17" w:type="dxa"/>
              <w:bottom w:w="113" w:type="dxa"/>
            </w:tcMar>
          </w:tcPr>
          <w:p w14:paraId="7CBF2C04" w14:textId="77777777" w:rsidR="0012241A" w:rsidRPr="00034433" w:rsidRDefault="0012241A" w:rsidP="007F7E57">
            <w:pPr>
              <w:spacing w:after="0" w:line="240" w:lineRule="auto"/>
              <w:jc w:val="center"/>
              <w:rPr>
                <w:sz w:val="24"/>
                <w:szCs w:val="24"/>
              </w:rPr>
            </w:pPr>
            <w:r w:rsidRPr="00034433">
              <w:rPr>
                <w:sz w:val="24"/>
                <w:szCs w:val="24"/>
              </w:rPr>
              <w:t>-</w:t>
            </w:r>
          </w:p>
        </w:tc>
        <w:tc>
          <w:tcPr>
            <w:tcW w:w="6251" w:type="dxa"/>
            <w:tcMar>
              <w:top w:w="17" w:type="dxa"/>
              <w:bottom w:w="142" w:type="dxa"/>
            </w:tcMar>
          </w:tcPr>
          <w:p w14:paraId="4D088B51"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sz w:val="24"/>
                <w:szCs w:val="24"/>
              </w:rPr>
              <w:t>These funds are for the use of the Faith in the Community Team. (Tackling Sectarianism together)</w:t>
            </w:r>
          </w:p>
        </w:tc>
      </w:tr>
      <w:tr w:rsidR="0012241A" w:rsidRPr="004777A2" w14:paraId="6CDE95CA" w14:textId="77777777" w:rsidTr="009637D3">
        <w:trPr>
          <w:jc w:val="center"/>
        </w:trPr>
        <w:tc>
          <w:tcPr>
            <w:tcW w:w="9667" w:type="dxa"/>
            <w:gridSpan w:val="3"/>
            <w:tcMar>
              <w:top w:w="17" w:type="dxa"/>
              <w:bottom w:w="142" w:type="dxa"/>
            </w:tcMar>
          </w:tcPr>
          <w:p w14:paraId="2674E0BE" w14:textId="77777777" w:rsidR="0012241A" w:rsidRPr="00034433" w:rsidRDefault="0012241A" w:rsidP="007F7E57">
            <w:pPr>
              <w:tabs>
                <w:tab w:val="left" w:pos="240"/>
                <w:tab w:val="left" w:pos="840"/>
                <w:tab w:val="left" w:pos="1080"/>
              </w:tabs>
              <w:spacing w:after="0" w:line="240" w:lineRule="auto"/>
              <w:jc w:val="both"/>
              <w:rPr>
                <w:b/>
                <w:sz w:val="24"/>
                <w:szCs w:val="24"/>
              </w:rPr>
            </w:pPr>
            <w:r w:rsidRPr="00034433">
              <w:rPr>
                <w:b/>
                <w:sz w:val="24"/>
                <w:szCs w:val="24"/>
              </w:rPr>
              <w:t>PURPOSE OF ENDOWMENT FUND</w:t>
            </w:r>
          </w:p>
        </w:tc>
      </w:tr>
      <w:tr w:rsidR="0012241A" w:rsidRPr="004777A2" w14:paraId="5BE6A7F7" w14:textId="77777777" w:rsidTr="009637D3">
        <w:trPr>
          <w:jc w:val="center"/>
        </w:trPr>
        <w:tc>
          <w:tcPr>
            <w:tcW w:w="9667" w:type="dxa"/>
            <w:gridSpan w:val="3"/>
            <w:tcMar>
              <w:top w:w="17" w:type="dxa"/>
              <w:bottom w:w="142" w:type="dxa"/>
            </w:tcMar>
          </w:tcPr>
          <w:p w14:paraId="32254C23" w14:textId="77777777" w:rsidR="0012241A" w:rsidRPr="00034433" w:rsidRDefault="0012241A" w:rsidP="007F7E57">
            <w:pPr>
              <w:tabs>
                <w:tab w:val="left" w:pos="240"/>
                <w:tab w:val="left" w:pos="840"/>
                <w:tab w:val="left" w:pos="1080"/>
              </w:tabs>
              <w:spacing w:after="0" w:line="240" w:lineRule="auto"/>
              <w:jc w:val="both"/>
              <w:rPr>
                <w:sz w:val="24"/>
                <w:szCs w:val="24"/>
              </w:rPr>
            </w:pPr>
            <w:r w:rsidRPr="00034433">
              <w:rPr>
                <w:sz w:val="24"/>
                <w:szCs w:val="24"/>
              </w:rPr>
              <w:t>Income from the Roderick Salmine bequest is to be used to provide Sunday School teaching material.</w:t>
            </w:r>
          </w:p>
        </w:tc>
      </w:tr>
    </w:tbl>
    <w:p w14:paraId="3AC692FC" w14:textId="77777777" w:rsidR="0012241A" w:rsidRDefault="0012241A" w:rsidP="0012241A">
      <w:pPr>
        <w:rPr>
          <w:szCs w:val="20"/>
        </w:rPr>
        <w:sectPr w:rsidR="0012241A" w:rsidSect="005A55A8">
          <w:pgSz w:w="11907" w:h="16840" w:code="9"/>
          <w:pgMar w:top="567" w:right="851" w:bottom="567" w:left="851" w:header="567" w:footer="567" w:gutter="0"/>
          <w:pgNumType w:fmt="numberInDash"/>
          <w:cols w:space="708"/>
          <w:docGrid w:linePitch="360"/>
        </w:sectPr>
      </w:pPr>
    </w:p>
    <w:tbl>
      <w:tblPr>
        <w:tblW w:w="10135" w:type="dxa"/>
        <w:jc w:val="center"/>
        <w:tblLook w:val="04A0" w:firstRow="1" w:lastRow="0" w:firstColumn="1" w:lastColumn="0" w:noHBand="0" w:noVBand="1"/>
      </w:tblPr>
      <w:tblGrid>
        <w:gridCol w:w="3120"/>
        <w:gridCol w:w="1510"/>
        <w:gridCol w:w="1297"/>
        <w:gridCol w:w="1484"/>
        <w:gridCol w:w="1284"/>
        <w:gridCol w:w="1440"/>
      </w:tblGrid>
      <w:tr w:rsidR="00531D6F" w:rsidRPr="00531D6F" w14:paraId="5CE153B1" w14:textId="77777777" w:rsidTr="00291AF5">
        <w:trPr>
          <w:trHeight w:val="675"/>
          <w:jc w:val="center"/>
        </w:trPr>
        <w:tc>
          <w:tcPr>
            <w:tcW w:w="3120" w:type="dxa"/>
            <w:tcBorders>
              <w:top w:val="nil"/>
              <w:left w:val="nil"/>
              <w:bottom w:val="nil"/>
              <w:right w:val="nil"/>
            </w:tcBorders>
            <w:vAlign w:val="bottom"/>
            <w:hideMark/>
          </w:tcPr>
          <w:p w14:paraId="6F01A8BB" w14:textId="77777777" w:rsidR="00531D6F" w:rsidRPr="00531D6F" w:rsidRDefault="00531D6F" w:rsidP="00531D6F">
            <w:pPr>
              <w:spacing w:after="0" w:line="240" w:lineRule="auto"/>
              <w:jc w:val="right"/>
              <w:rPr>
                <w:rFonts w:eastAsia="Times New Roman"/>
                <w:bCs w:val="0"/>
                <w:i/>
                <w:iCs/>
                <w:sz w:val="24"/>
                <w:szCs w:val="24"/>
                <w:lang w:eastAsia="en-GB"/>
              </w:rPr>
            </w:pPr>
          </w:p>
        </w:tc>
        <w:tc>
          <w:tcPr>
            <w:tcW w:w="1510" w:type="dxa"/>
            <w:tcBorders>
              <w:top w:val="nil"/>
              <w:left w:val="nil"/>
              <w:bottom w:val="nil"/>
              <w:right w:val="nil"/>
            </w:tcBorders>
            <w:vAlign w:val="center"/>
            <w:hideMark/>
          </w:tcPr>
          <w:p w14:paraId="2DB3104F" w14:textId="44A81B40" w:rsidR="00531D6F" w:rsidRPr="00531D6F" w:rsidRDefault="00531D6F" w:rsidP="00531D6F">
            <w:pPr>
              <w:spacing w:after="0" w:line="240" w:lineRule="auto"/>
              <w:jc w:val="center"/>
              <w:rPr>
                <w:rFonts w:eastAsia="Times New Roman"/>
                <w:bCs w:val="0"/>
                <w:sz w:val="24"/>
                <w:szCs w:val="24"/>
                <w:lang w:eastAsia="en-GB"/>
              </w:rPr>
            </w:pPr>
            <w:r w:rsidRPr="00531D6F">
              <w:rPr>
                <w:rFonts w:eastAsia="Times New Roman"/>
                <w:bCs w:val="0"/>
                <w:sz w:val="24"/>
                <w:szCs w:val="24"/>
                <w:lang w:eastAsia="en-GB"/>
              </w:rPr>
              <w:t>Unrestricted Funds            20</w:t>
            </w:r>
            <w:r w:rsidR="005E7D59">
              <w:rPr>
                <w:rFonts w:eastAsia="Times New Roman"/>
                <w:bCs w:val="0"/>
                <w:sz w:val="24"/>
                <w:szCs w:val="24"/>
                <w:lang w:eastAsia="en-GB"/>
              </w:rPr>
              <w:t>2</w:t>
            </w:r>
            <w:r w:rsidR="004F6B94">
              <w:rPr>
                <w:rFonts w:eastAsia="Times New Roman"/>
                <w:bCs w:val="0"/>
                <w:sz w:val="24"/>
                <w:szCs w:val="24"/>
                <w:lang w:eastAsia="en-GB"/>
              </w:rPr>
              <w:t>4</w:t>
            </w:r>
          </w:p>
        </w:tc>
        <w:tc>
          <w:tcPr>
            <w:tcW w:w="1297" w:type="dxa"/>
            <w:tcBorders>
              <w:top w:val="nil"/>
              <w:left w:val="nil"/>
              <w:bottom w:val="nil"/>
              <w:right w:val="nil"/>
            </w:tcBorders>
            <w:vAlign w:val="center"/>
            <w:hideMark/>
          </w:tcPr>
          <w:p w14:paraId="498582A3" w14:textId="70372088" w:rsidR="00531D6F" w:rsidRPr="00531D6F" w:rsidRDefault="00531D6F" w:rsidP="00531D6F">
            <w:pPr>
              <w:spacing w:after="0" w:line="240" w:lineRule="auto"/>
              <w:jc w:val="center"/>
              <w:rPr>
                <w:rFonts w:eastAsia="Times New Roman"/>
                <w:bCs w:val="0"/>
                <w:sz w:val="24"/>
                <w:szCs w:val="24"/>
                <w:lang w:eastAsia="en-GB"/>
              </w:rPr>
            </w:pPr>
            <w:r w:rsidRPr="00531D6F">
              <w:rPr>
                <w:rFonts w:eastAsia="Times New Roman"/>
                <w:bCs w:val="0"/>
                <w:sz w:val="24"/>
                <w:szCs w:val="24"/>
                <w:lang w:eastAsia="en-GB"/>
              </w:rPr>
              <w:t>Restricted Funds          20</w:t>
            </w:r>
            <w:r w:rsidR="005E7D59">
              <w:rPr>
                <w:rFonts w:eastAsia="Times New Roman"/>
                <w:bCs w:val="0"/>
                <w:sz w:val="24"/>
                <w:szCs w:val="24"/>
                <w:lang w:eastAsia="en-GB"/>
              </w:rPr>
              <w:t>2</w:t>
            </w:r>
            <w:r w:rsidR="004F6B94">
              <w:rPr>
                <w:rFonts w:eastAsia="Times New Roman"/>
                <w:bCs w:val="0"/>
                <w:sz w:val="24"/>
                <w:szCs w:val="24"/>
                <w:lang w:eastAsia="en-GB"/>
              </w:rPr>
              <w:t>4</w:t>
            </w:r>
          </w:p>
        </w:tc>
        <w:tc>
          <w:tcPr>
            <w:tcW w:w="1484" w:type="dxa"/>
            <w:tcBorders>
              <w:top w:val="nil"/>
              <w:left w:val="nil"/>
              <w:bottom w:val="nil"/>
              <w:right w:val="nil"/>
            </w:tcBorders>
            <w:vAlign w:val="center"/>
            <w:hideMark/>
          </w:tcPr>
          <w:p w14:paraId="21F17C30" w14:textId="1913F7EA" w:rsidR="00531D6F" w:rsidRPr="00531D6F" w:rsidRDefault="00531D6F" w:rsidP="00531D6F">
            <w:pPr>
              <w:spacing w:after="0" w:line="240" w:lineRule="auto"/>
              <w:jc w:val="center"/>
              <w:rPr>
                <w:rFonts w:eastAsia="Times New Roman"/>
                <w:bCs w:val="0"/>
                <w:sz w:val="24"/>
                <w:szCs w:val="24"/>
                <w:lang w:eastAsia="en-GB"/>
              </w:rPr>
            </w:pPr>
            <w:r w:rsidRPr="00531D6F">
              <w:rPr>
                <w:rFonts w:eastAsia="Times New Roman"/>
                <w:bCs w:val="0"/>
                <w:sz w:val="24"/>
                <w:szCs w:val="24"/>
                <w:lang w:eastAsia="en-GB"/>
              </w:rPr>
              <w:t>Endowment         Funds                20</w:t>
            </w:r>
            <w:r w:rsidR="005E7D59">
              <w:rPr>
                <w:rFonts w:eastAsia="Times New Roman"/>
                <w:bCs w:val="0"/>
                <w:sz w:val="24"/>
                <w:szCs w:val="24"/>
                <w:lang w:eastAsia="en-GB"/>
              </w:rPr>
              <w:t>2</w:t>
            </w:r>
            <w:r w:rsidR="004F6B94">
              <w:rPr>
                <w:rFonts w:eastAsia="Times New Roman"/>
                <w:bCs w:val="0"/>
                <w:sz w:val="24"/>
                <w:szCs w:val="24"/>
                <w:lang w:eastAsia="en-GB"/>
              </w:rPr>
              <w:t>4</w:t>
            </w:r>
          </w:p>
        </w:tc>
        <w:tc>
          <w:tcPr>
            <w:tcW w:w="1284" w:type="dxa"/>
            <w:tcBorders>
              <w:top w:val="nil"/>
              <w:left w:val="nil"/>
              <w:bottom w:val="nil"/>
              <w:right w:val="nil"/>
            </w:tcBorders>
            <w:vAlign w:val="center"/>
            <w:hideMark/>
          </w:tcPr>
          <w:p w14:paraId="4835F02A" w14:textId="49C4A7C7" w:rsidR="00531D6F" w:rsidRPr="00531D6F" w:rsidRDefault="00531D6F" w:rsidP="00531D6F">
            <w:pPr>
              <w:spacing w:after="0" w:line="240" w:lineRule="auto"/>
              <w:jc w:val="center"/>
              <w:rPr>
                <w:rFonts w:eastAsia="Times New Roman"/>
                <w:bCs w:val="0"/>
                <w:sz w:val="24"/>
                <w:szCs w:val="24"/>
                <w:lang w:eastAsia="en-GB"/>
              </w:rPr>
            </w:pPr>
            <w:r w:rsidRPr="00531D6F">
              <w:rPr>
                <w:rFonts w:eastAsia="Times New Roman"/>
                <w:bCs w:val="0"/>
                <w:sz w:val="24"/>
                <w:szCs w:val="24"/>
                <w:lang w:eastAsia="en-GB"/>
              </w:rPr>
              <w:t>Total              20</w:t>
            </w:r>
            <w:r w:rsidR="005E7D59">
              <w:rPr>
                <w:rFonts w:eastAsia="Times New Roman"/>
                <w:bCs w:val="0"/>
                <w:sz w:val="24"/>
                <w:szCs w:val="24"/>
                <w:lang w:eastAsia="en-GB"/>
              </w:rPr>
              <w:t>2</w:t>
            </w:r>
            <w:r w:rsidR="004F6B94">
              <w:rPr>
                <w:rFonts w:eastAsia="Times New Roman"/>
                <w:bCs w:val="0"/>
                <w:sz w:val="24"/>
                <w:szCs w:val="24"/>
                <w:lang w:eastAsia="en-GB"/>
              </w:rPr>
              <w:t>4</w:t>
            </w:r>
          </w:p>
        </w:tc>
        <w:tc>
          <w:tcPr>
            <w:tcW w:w="1440" w:type="dxa"/>
            <w:tcBorders>
              <w:top w:val="nil"/>
              <w:left w:val="double" w:sz="6" w:space="0" w:color="auto"/>
              <w:bottom w:val="nil"/>
              <w:right w:val="double" w:sz="6" w:space="0" w:color="auto"/>
            </w:tcBorders>
            <w:vAlign w:val="center"/>
            <w:hideMark/>
          </w:tcPr>
          <w:p w14:paraId="584B53F9" w14:textId="04F74C11" w:rsidR="00531D6F" w:rsidRPr="00531D6F" w:rsidRDefault="00531D6F" w:rsidP="00531D6F">
            <w:pPr>
              <w:spacing w:after="0" w:line="240" w:lineRule="auto"/>
              <w:jc w:val="center"/>
              <w:rPr>
                <w:rFonts w:eastAsia="Times New Roman"/>
                <w:bCs w:val="0"/>
                <w:sz w:val="24"/>
                <w:szCs w:val="24"/>
                <w:lang w:eastAsia="en-GB"/>
              </w:rPr>
            </w:pPr>
            <w:r w:rsidRPr="00531D6F">
              <w:rPr>
                <w:rFonts w:eastAsia="Times New Roman"/>
                <w:bCs w:val="0"/>
                <w:sz w:val="24"/>
                <w:szCs w:val="24"/>
                <w:lang w:eastAsia="en-GB"/>
              </w:rPr>
              <w:t>Total            20</w:t>
            </w:r>
            <w:r w:rsidR="00A926AB">
              <w:rPr>
                <w:rFonts w:eastAsia="Times New Roman"/>
                <w:bCs w:val="0"/>
                <w:sz w:val="24"/>
                <w:szCs w:val="24"/>
                <w:lang w:eastAsia="en-GB"/>
              </w:rPr>
              <w:t>2</w:t>
            </w:r>
            <w:r w:rsidR="004F6B94">
              <w:rPr>
                <w:rFonts w:eastAsia="Times New Roman"/>
                <w:bCs w:val="0"/>
                <w:sz w:val="24"/>
                <w:szCs w:val="24"/>
                <w:lang w:eastAsia="en-GB"/>
              </w:rPr>
              <w:t>3</w:t>
            </w:r>
          </w:p>
        </w:tc>
      </w:tr>
      <w:tr w:rsidR="00531D6F" w:rsidRPr="00531D6F" w14:paraId="3477EA41" w14:textId="77777777" w:rsidTr="00291AF5">
        <w:trPr>
          <w:trHeight w:val="255"/>
          <w:jc w:val="center"/>
        </w:trPr>
        <w:tc>
          <w:tcPr>
            <w:tcW w:w="3120" w:type="dxa"/>
            <w:tcBorders>
              <w:top w:val="nil"/>
              <w:left w:val="nil"/>
              <w:bottom w:val="nil"/>
              <w:right w:val="nil"/>
            </w:tcBorders>
            <w:hideMark/>
          </w:tcPr>
          <w:p w14:paraId="4B549E24" w14:textId="77777777" w:rsidR="00531D6F" w:rsidRPr="00531D6F" w:rsidRDefault="00531D6F" w:rsidP="00531D6F">
            <w:pPr>
              <w:spacing w:after="0" w:line="240" w:lineRule="auto"/>
              <w:rPr>
                <w:rFonts w:eastAsia="Times New Roman"/>
                <w:bCs w:val="0"/>
                <w:sz w:val="24"/>
                <w:szCs w:val="24"/>
                <w:lang w:eastAsia="en-GB"/>
              </w:rPr>
            </w:pPr>
          </w:p>
        </w:tc>
        <w:tc>
          <w:tcPr>
            <w:tcW w:w="1510" w:type="dxa"/>
            <w:tcBorders>
              <w:top w:val="nil"/>
              <w:left w:val="nil"/>
              <w:bottom w:val="nil"/>
              <w:right w:val="nil"/>
            </w:tcBorders>
            <w:vAlign w:val="bottom"/>
            <w:hideMark/>
          </w:tcPr>
          <w:p w14:paraId="0843BA0D" w14:textId="77777777" w:rsidR="00531D6F" w:rsidRPr="00531D6F" w:rsidRDefault="00531D6F" w:rsidP="00531D6F">
            <w:pPr>
              <w:spacing w:after="0" w:line="240" w:lineRule="auto"/>
              <w:jc w:val="center"/>
              <w:rPr>
                <w:rFonts w:eastAsia="Times New Roman"/>
                <w:b/>
                <w:sz w:val="24"/>
                <w:szCs w:val="24"/>
                <w:lang w:eastAsia="en-GB"/>
              </w:rPr>
            </w:pPr>
            <w:r w:rsidRPr="00531D6F">
              <w:rPr>
                <w:rFonts w:eastAsia="Times New Roman"/>
                <w:b/>
                <w:sz w:val="24"/>
                <w:szCs w:val="24"/>
                <w:lang w:eastAsia="en-GB"/>
              </w:rPr>
              <w:t>£</w:t>
            </w:r>
          </w:p>
        </w:tc>
        <w:tc>
          <w:tcPr>
            <w:tcW w:w="1297" w:type="dxa"/>
            <w:tcBorders>
              <w:top w:val="nil"/>
              <w:left w:val="nil"/>
              <w:bottom w:val="nil"/>
              <w:right w:val="nil"/>
            </w:tcBorders>
            <w:vAlign w:val="bottom"/>
            <w:hideMark/>
          </w:tcPr>
          <w:p w14:paraId="29453893" w14:textId="77777777" w:rsidR="00531D6F" w:rsidRPr="00531D6F" w:rsidRDefault="00531D6F" w:rsidP="00531D6F">
            <w:pPr>
              <w:spacing w:after="0" w:line="240" w:lineRule="auto"/>
              <w:jc w:val="center"/>
              <w:rPr>
                <w:rFonts w:eastAsia="Times New Roman"/>
                <w:b/>
                <w:sz w:val="24"/>
                <w:szCs w:val="24"/>
                <w:lang w:eastAsia="en-GB"/>
              </w:rPr>
            </w:pPr>
            <w:r w:rsidRPr="00531D6F">
              <w:rPr>
                <w:rFonts w:eastAsia="Times New Roman"/>
                <w:b/>
                <w:sz w:val="24"/>
                <w:szCs w:val="24"/>
                <w:lang w:eastAsia="en-GB"/>
              </w:rPr>
              <w:t>£</w:t>
            </w:r>
          </w:p>
        </w:tc>
        <w:tc>
          <w:tcPr>
            <w:tcW w:w="1484" w:type="dxa"/>
            <w:tcBorders>
              <w:top w:val="nil"/>
              <w:left w:val="nil"/>
              <w:bottom w:val="nil"/>
              <w:right w:val="nil"/>
            </w:tcBorders>
            <w:vAlign w:val="bottom"/>
            <w:hideMark/>
          </w:tcPr>
          <w:p w14:paraId="5F982D8D" w14:textId="77777777" w:rsidR="00531D6F" w:rsidRPr="00531D6F" w:rsidRDefault="00531D6F" w:rsidP="00531D6F">
            <w:pPr>
              <w:spacing w:after="0" w:line="240" w:lineRule="auto"/>
              <w:jc w:val="center"/>
              <w:rPr>
                <w:rFonts w:eastAsia="Times New Roman"/>
                <w:b/>
                <w:sz w:val="24"/>
                <w:szCs w:val="24"/>
                <w:lang w:eastAsia="en-GB"/>
              </w:rPr>
            </w:pPr>
            <w:r w:rsidRPr="00531D6F">
              <w:rPr>
                <w:rFonts w:eastAsia="Times New Roman"/>
                <w:b/>
                <w:sz w:val="24"/>
                <w:szCs w:val="24"/>
                <w:lang w:eastAsia="en-GB"/>
              </w:rPr>
              <w:t>£</w:t>
            </w:r>
          </w:p>
        </w:tc>
        <w:tc>
          <w:tcPr>
            <w:tcW w:w="1284" w:type="dxa"/>
            <w:tcBorders>
              <w:top w:val="nil"/>
              <w:left w:val="nil"/>
              <w:bottom w:val="nil"/>
              <w:right w:val="nil"/>
            </w:tcBorders>
            <w:vAlign w:val="bottom"/>
            <w:hideMark/>
          </w:tcPr>
          <w:p w14:paraId="6C18655E" w14:textId="77777777" w:rsidR="00531D6F" w:rsidRPr="00531D6F" w:rsidRDefault="00531D6F" w:rsidP="00531D6F">
            <w:pPr>
              <w:spacing w:after="0" w:line="240" w:lineRule="auto"/>
              <w:jc w:val="center"/>
              <w:rPr>
                <w:rFonts w:eastAsia="Times New Roman"/>
                <w:b/>
                <w:sz w:val="24"/>
                <w:szCs w:val="24"/>
                <w:lang w:eastAsia="en-GB"/>
              </w:rPr>
            </w:pPr>
            <w:r w:rsidRPr="00531D6F">
              <w:rPr>
                <w:rFonts w:eastAsia="Times New Roman"/>
                <w:b/>
                <w:sz w:val="24"/>
                <w:szCs w:val="24"/>
                <w:lang w:eastAsia="en-GB"/>
              </w:rPr>
              <w:t>£</w:t>
            </w:r>
          </w:p>
        </w:tc>
        <w:tc>
          <w:tcPr>
            <w:tcW w:w="1440" w:type="dxa"/>
            <w:tcBorders>
              <w:top w:val="nil"/>
              <w:left w:val="double" w:sz="6" w:space="0" w:color="auto"/>
              <w:bottom w:val="nil"/>
              <w:right w:val="double" w:sz="6" w:space="0" w:color="auto"/>
            </w:tcBorders>
            <w:vAlign w:val="bottom"/>
            <w:hideMark/>
          </w:tcPr>
          <w:p w14:paraId="7EF5BD9B" w14:textId="77777777" w:rsidR="00531D6F" w:rsidRPr="00531D6F" w:rsidRDefault="00531D6F" w:rsidP="00531D6F">
            <w:pPr>
              <w:spacing w:after="0" w:line="240" w:lineRule="auto"/>
              <w:jc w:val="center"/>
              <w:rPr>
                <w:rFonts w:eastAsia="Times New Roman"/>
                <w:b/>
                <w:sz w:val="24"/>
                <w:szCs w:val="24"/>
                <w:lang w:eastAsia="en-GB"/>
              </w:rPr>
            </w:pPr>
            <w:r w:rsidRPr="00531D6F">
              <w:rPr>
                <w:rFonts w:eastAsia="Times New Roman"/>
                <w:b/>
                <w:sz w:val="24"/>
                <w:szCs w:val="24"/>
                <w:lang w:eastAsia="en-GB"/>
              </w:rPr>
              <w:t>£</w:t>
            </w:r>
          </w:p>
        </w:tc>
      </w:tr>
      <w:tr w:rsidR="00531D6F" w:rsidRPr="00531D6F" w14:paraId="4212CF63" w14:textId="77777777" w:rsidTr="00291AF5">
        <w:trPr>
          <w:trHeight w:val="411"/>
          <w:jc w:val="center"/>
        </w:trPr>
        <w:tc>
          <w:tcPr>
            <w:tcW w:w="3120" w:type="dxa"/>
            <w:tcBorders>
              <w:top w:val="nil"/>
              <w:left w:val="nil"/>
              <w:bottom w:val="nil"/>
              <w:right w:val="nil"/>
            </w:tcBorders>
            <w:noWrap/>
            <w:vAlign w:val="bottom"/>
            <w:hideMark/>
          </w:tcPr>
          <w:p w14:paraId="77629EB2" w14:textId="77777777" w:rsidR="00531D6F" w:rsidRPr="00531D6F" w:rsidRDefault="00531D6F" w:rsidP="00531D6F">
            <w:pPr>
              <w:spacing w:after="0" w:line="240" w:lineRule="auto"/>
              <w:rPr>
                <w:rFonts w:eastAsia="Times New Roman"/>
                <w:b/>
                <w:sz w:val="24"/>
                <w:szCs w:val="24"/>
                <w:lang w:eastAsia="en-GB"/>
              </w:rPr>
            </w:pPr>
            <w:r w:rsidRPr="00531D6F">
              <w:rPr>
                <w:rFonts w:eastAsia="Times New Roman"/>
                <w:b/>
                <w:sz w:val="24"/>
                <w:szCs w:val="24"/>
                <w:lang w:eastAsia="en-GB"/>
              </w:rPr>
              <w:t>3. Analysis of Donations</w:t>
            </w:r>
          </w:p>
        </w:tc>
        <w:tc>
          <w:tcPr>
            <w:tcW w:w="1510" w:type="dxa"/>
            <w:tcBorders>
              <w:top w:val="nil"/>
              <w:left w:val="nil"/>
              <w:bottom w:val="nil"/>
              <w:right w:val="nil"/>
            </w:tcBorders>
            <w:noWrap/>
            <w:vAlign w:val="center"/>
            <w:hideMark/>
          </w:tcPr>
          <w:p w14:paraId="1D6EFFC3" w14:textId="77777777" w:rsidR="00531D6F" w:rsidRPr="00531D6F" w:rsidRDefault="00531D6F" w:rsidP="00F46727">
            <w:pPr>
              <w:spacing w:after="0" w:line="240" w:lineRule="auto"/>
              <w:jc w:val="right"/>
              <w:rPr>
                <w:rFonts w:eastAsia="Times New Roman"/>
                <w:bCs w:val="0"/>
                <w:sz w:val="24"/>
                <w:szCs w:val="24"/>
                <w:lang w:eastAsia="en-GB"/>
              </w:rPr>
            </w:pPr>
          </w:p>
        </w:tc>
        <w:tc>
          <w:tcPr>
            <w:tcW w:w="1297" w:type="dxa"/>
            <w:tcBorders>
              <w:top w:val="nil"/>
              <w:left w:val="nil"/>
              <w:bottom w:val="nil"/>
              <w:right w:val="nil"/>
            </w:tcBorders>
            <w:noWrap/>
            <w:vAlign w:val="center"/>
            <w:hideMark/>
          </w:tcPr>
          <w:p w14:paraId="4656A14C" w14:textId="77777777" w:rsidR="00531D6F" w:rsidRPr="00531D6F" w:rsidRDefault="00531D6F" w:rsidP="00F46727">
            <w:pPr>
              <w:spacing w:after="0" w:line="240" w:lineRule="auto"/>
              <w:jc w:val="right"/>
              <w:rPr>
                <w:rFonts w:eastAsia="Times New Roman"/>
                <w:bCs w:val="0"/>
                <w:sz w:val="24"/>
                <w:szCs w:val="24"/>
                <w:lang w:eastAsia="en-GB"/>
              </w:rPr>
            </w:pPr>
          </w:p>
        </w:tc>
        <w:tc>
          <w:tcPr>
            <w:tcW w:w="1484" w:type="dxa"/>
            <w:tcBorders>
              <w:top w:val="nil"/>
              <w:left w:val="nil"/>
              <w:bottom w:val="nil"/>
              <w:right w:val="nil"/>
            </w:tcBorders>
            <w:noWrap/>
            <w:vAlign w:val="center"/>
            <w:hideMark/>
          </w:tcPr>
          <w:p w14:paraId="0476C910" w14:textId="77777777" w:rsidR="00531D6F" w:rsidRPr="00531D6F" w:rsidRDefault="00531D6F" w:rsidP="00F46727">
            <w:pPr>
              <w:spacing w:after="0" w:line="240" w:lineRule="auto"/>
              <w:jc w:val="right"/>
              <w:rPr>
                <w:rFonts w:eastAsia="Times New Roman"/>
                <w:bCs w:val="0"/>
                <w:sz w:val="24"/>
                <w:szCs w:val="24"/>
                <w:lang w:eastAsia="en-GB"/>
              </w:rPr>
            </w:pPr>
          </w:p>
        </w:tc>
        <w:tc>
          <w:tcPr>
            <w:tcW w:w="1284" w:type="dxa"/>
            <w:tcBorders>
              <w:top w:val="nil"/>
              <w:left w:val="nil"/>
              <w:bottom w:val="nil"/>
              <w:right w:val="nil"/>
            </w:tcBorders>
            <w:noWrap/>
            <w:vAlign w:val="center"/>
            <w:hideMark/>
          </w:tcPr>
          <w:p w14:paraId="5C0C263B" w14:textId="77777777" w:rsidR="00531D6F" w:rsidRPr="00531D6F" w:rsidRDefault="00531D6F" w:rsidP="00F46727">
            <w:pPr>
              <w:spacing w:after="0" w:line="240" w:lineRule="auto"/>
              <w:jc w:val="right"/>
              <w:rPr>
                <w:rFonts w:eastAsia="Times New Roman"/>
                <w:bCs w:val="0"/>
                <w:sz w:val="24"/>
                <w:szCs w:val="24"/>
                <w:lang w:eastAsia="en-GB"/>
              </w:rPr>
            </w:pPr>
          </w:p>
        </w:tc>
        <w:tc>
          <w:tcPr>
            <w:tcW w:w="1440" w:type="dxa"/>
            <w:tcBorders>
              <w:top w:val="nil"/>
              <w:left w:val="double" w:sz="6" w:space="0" w:color="auto"/>
              <w:bottom w:val="nil"/>
              <w:right w:val="double" w:sz="6" w:space="0" w:color="auto"/>
            </w:tcBorders>
            <w:noWrap/>
            <w:vAlign w:val="center"/>
            <w:hideMark/>
          </w:tcPr>
          <w:p w14:paraId="592380D8" w14:textId="77777777" w:rsidR="00531D6F" w:rsidRPr="00531D6F" w:rsidRDefault="00531D6F" w:rsidP="00F46727">
            <w:pPr>
              <w:spacing w:after="0" w:line="240" w:lineRule="auto"/>
              <w:jc w:val="right"/>
              <w:rPr>
                <w:rFonts w:eastAsia="Times New Roman"/>
                <w:bCs w:val="0"/>
                <w:sz w:val="24"/>
                <w:szCs w:val="24"/>
                <w:lang w:eastAsia="en-GB"/>
              </w:rPr>
            </w:pPr>
            <w:r w:rsidRPr="00531D6F">
              <w:rPr>
                <w:rFonts w:eastAsia="Times New Roman"/>
                <w:bCs w:val="0"/>
                <w:sz w:val="24"/>
                <w:szCs w:val="24"/>
                <w:lang w:eastAsia="en-GB"/>
              </w:rPr>
              <w:t> </w:t>
            </w:r>
          </w:p>
        </w:tc>
      </w:tr>
      <w:tr w:rsidR="003B6895" w:rsidRPr="00531D6F" w14:paraId="29B5B934" w14:textId="77777777" w:rsidTr="00291AF5">
        <w:trPr>
          <w:trHeight w:val="255"/>
          <w:jc w:val="center"/>
        </w:trPr>
        <w:tc>
          <w:tcPr>
            <w:tcW w:w="3120" w:type="dxa"/>
            <w:tcBorders>
              <w:top w:val="nil"/>
              <w:left w:val="nil"/>
              <w:bottom w:val="nil"/>
              <w:right w:val="nil"/>
            </w:tcBorders>
            <w:vAlign w:val="bottom"/>
            <w:hideMark/>
          </w:tcPr>
          <w:p w14:paraId="66AAD889" w14:textId="77777777" w:rsidR="003B6895" w:rsidRPr="00531D6F" w:rsidRDefault="003B6895" w:rsidP="003B6895">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 xml:space="preserve">WFO Scheme </w:t>
            </w:r>
          </w:p>
        </w:tc>
        <w:tc>
          <w:tcPr>
            <w:tcW w:w="1510" w:type="dxa"/>
            <w:tcBorders>
              <w:top w:val="nil"/>
              <w:left w:val="nil"/>
              <w:bottom w:val="nil"/>
              <w:right w:val="nil"/>
            </w:tcBorders>
            <w:noWrap/>
            <w:vAlign w:val="bottom"/>
          </w:tcPr>
          <w:p w14:paraId="4341FC3A" w14:textId="13DB2B36" w:rsidR="003B6895" w:rsidRPr="003B6895" w:rsidRDefault="003B6895" w:rsidP="003B6895">
            <w:pPr>
              <w:spacing w:after="0" w:line="240" w:lineRule="auto"/>
              <w:jc w:val="right"/>
            </w:pPr>
            <w:r w:rsidRPr="003B6895">
              <w:rPr>
                <w:color w:val="000000"/>
              </w:rPr>
              <w:t>3,125.64</w:t>
            </w:r>
          </w:p>
        </w:tc>
        <w:tc>
          <w:tcPr>
            <w:tcW w:w="1297" w:type="dxa"/>
            <w:tcBorders>
              <w:top w:val="nil"/>
              <w:left w:val="nil"/>
              <w:bottom w:val="nil"/>
              <w:right w:val="nil"/>
            </w:tcBorders>
            <w:vAlign w:val="center"/>
          </w:tcPr>
          <w:p w14:paraId="55760B98" w14:textId="15612762" w:rsidR="003B6895" w:rsidRPr="003B6895" w:rsidRDefault="003B6895" w:rsidP="003B6895">
            <w:pPr>
              <w:spacing w:after="0" w:line="240" w:lineRule="auto"/>
              <w:jc w:val="right"/>
            </w:pPr>
          </w:p>
        </w:tc>
        <w:tc>
          <w:tcPr>
            <w:tcW w:w="1484" w:type="dxa"/>
            <w:tcBorders>
              <w:top w:val="nil"/>
              <w:left w:val="nil"/>
              <w:bottom w:val="nil"/>
              <w:right w:val="nil"/>
            </w:tcBorders>
            <w:vAlign w:val="center"/>
          </w:tcPr>
          <w:p w14:paraId="2CA7ADD9" w14:textId="246A1981" w:rsidR="003B6895" w:rsidRPr="003B6895" w:rsidRDefault="003B6895" w:rsidP="003B6895">
            <w:pPr>
              <w:spacing w:after="0" w:line="240" w:lineRule="auto"/>
              <w:jc w:val="right"/>
            </w:pPr>
          </w:p>
        </w:tc>
        <w:tc>
          <w:tcPr>
            <w:tcW w:w="1284" w:type="dxa"/>
            <w:tcBorders>
              <w:top w:val="nil"/>
              <w:left w:val="nil"/>
              <w:bottom w:val="nil"/>
              <w:right w:val="nil"/>
            </w:tcBorders>
            <w:vAlign w:val="bottom"/>
          </w:tcPr>
          <w:p w14:paraId="37C51953" w14:textId="05514CD7" w:rsidR="003B6895" w:rsidRPr="003B6895" w:rsidRDefault="003B6895" w:rsidP="003B6895">
            <w:pPr>
              <w:spacing w:after="0" w:line="240" w:lineRule="auto"/>
              <w:jc w:val="right"/>
              <w:rPr>
                <w:highlight w:val="yellow"/>
              </w:rPr>
            </w:pPr>
            <w:r w:rsidRPr="003B6895">
              <w:t>3,125.64</w:t>
            </w:r>
          </w:p>
        </w:tc>
        <w:tc>
          <w:tcPr>
            <w:tcW w:w="1440" w:type="dxa"/>
            <w:tcBorders>
              <w:top w:val="nil"/>
              <w:left w:val="double" w:sz="6" w:space="0" w:color="auto"/>
              <w:bottom w:val="nil"/>
              <w:right w:val="double" w:sz="6" w:space="0" w:color="auto"/>
            </w:tcBorders>
            <w:vAlign w:val="center"/>
          </w:tcPr>
          <w:p w14:paraId="1F696789" w14:textId="09FF7F8C" w:rsidR="003B6895" w:rsidRPr="003B6895" w:rsidRDefault="003B6895" w:rsidP="003B6895">
            <w:pPr>
              <w:spacing w:after="0" w:line="240" w:lineRule="auto"/>
              <w:jc w:val="right"/>
              <w:rPr>
                <w:rFonts w:eastAsia="Times New Roman"/>
                <w:bCs w:val="0"/>
                <w:lang w:eastAsia="en-GB"/>
              </w:rPr>
            </w:pPr>
            <w:r w:rsidRPr="003B6895">
              <w:t>3,272.30</w:t>
            </w:r>
          </w:p>
        </w:tc>
      </w:tr>
      <w:tr w:rsidR="003B6895" w:rsidRPr="00531D6F" w14:paraId="3C6E7766" w14:textId="77777777" w:rsidTr="00291AF5">
        <w:trPr>
          <w:trHeight w:val="255"/>
          <w:jc w:val="center"/>
        </w:trPr>
        <w:tc>
          <w:tcPr>
            <w:tcW w:w="3120" w:type="dxa"/>
            <w:tcBorders>
              <w:top w:val="nil"/>
              <w:left w:val="nil"/>
              <w:bottom w:val="nil"/>
              <w:right w:val="nil"/>
            </w:tcBorders>
            <w:vAlign w:val="bottom"/>
            <w:hideMark/>
          </w:tcPr>
          <w:p w14:paraId="3B8ECFD7" w14:textId="77777777" w:rsidR="003B6895" w:rsidRPr="00531D6F" w:rsidRDefault="003B6895" w:rsidP="003B6895">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Gift Aid Donations</w:t>
            </w:r>
          </w:p>
        </w:tc>
        <w:tc>
          <w:tcPr>
            <w:tcW w:w="1510" w:type="dxa"/>
            <w:tcBorders>
              <w:top w:val="nil"/>
              <w:left w:val="nil"/>
              <w:bottom w:val="nil"/>
              <w:right w:val="nil"/>
            </w:tcBorders>
            <w:noWrap/>
            <w:vAlign w:val="bottom"/>
          </w:tcPr>
          <w:p w14:paraId="70C83DAC" w14:textId="32E09265" w:rsidR="003B6895" w:rsidRPr="003B6895" w:rsidRDefault="003B6895" w:rsidP="003B6895">
            <w:pPr>
              <w:spacing w:after="0" w:line="240" w:lineRule="auto"/>
              <w:jc w:val="right"/>
            </w:pPr>
            <w:r w:rsidRPr="003B6895">
              <w:rPr>
                <w:color w:val="000000"/>
              </w:rPr>
              <w:t>7,757.61</w:t>
            </w:r>
          </w:p>
        </w:tc>
        <w:tc>
          <w:tcPr>
            <w:tcW w:w="1297" w:type="dxa"/>
            <w:tcBorders>
              <w:top w:val="nil"/>
              <w:left w:val="nil"/>
              <w:bottom w:val="nil"/>
              <w:right w:val="nil"/>
            </w:tcBorders>
            <w:vAlign w:val="center"/>
          </w:tcPr>
          <w:p w14:paraId="4CF2F621" w14:textId="67790802" w:rsidR="003B6895" w:rsidRPr="003B6895" w:rsidRDefault="003B6895" w:rsidP="003B6895">
            <w:pPr>
              <w:spacing w:after="0" w:line="240" w:lineRule="auto"/>
              <w:jc w:val="right"/>
            </w:pPr>
          </w:p>
        </w:tc>
        <w:tc>
          <w:tcPr>
            <w:tcW w:w="1484" w:type="dxa"/>
            <w:tcBorders>
              <w:top w:val="nil"/>
              <w:left w:val="nil"/>
              <w:bottom w:val="nil"/>
              <w:right w:val="nil"/>
            </w:tcBorders>
            <w:vAlign w:val="center"/>
          </w:tcPr>
          <w:p w14:paraId="1FD93991" w14:textId="1DFBFF2C" w:rsidR="003B6895" w:rsidRPr="003B6895" w:rsidRDefault="003B6895" w:rsidP="003B6895">
            <w:pPr>
              <w:spacing w:after="0" w:line="240" w:lineRule="auto"/>
              <w:jc w:val="right"/>
            </w:pPr>
          </w:p>
        </w:tc>
        <w:tc>
          <w:tcPr>
            <w:tcW w:w="1284" w:type="dxa"/>
            <w:tcBorders>
              <w:top w:val="nil"/>
              <w:left w:val="nil"/>
              <w:bottom w:val="nil"/>
              <w:right w:val="nil"/>
            </w:tcBorders>
            <w:vAlign w:val="bottom"/>
          </w:tcPr>
          <w:p w14:paraId="6B822087" w14:textId="48601A9D" w:rsidR="003B6895" w:rsidRPr="003B6895" w:rsidRDefault="003B6895" w:rsidP="003B6895">
            <w:pPr>
              <w:spacing w:after="0" w:line="240" w:lineRule="auto"/>
              <w:jc w:val="right"/>
              <w:rPr>
                <w:highlight w:val="yellow"/>
              </w:rPr>
            </w:pPr>
            <w:r w:rsidRPr="003B6895">
              <w:t>7,757.61</w:t>
            </w:r>
          </w:p>
        </w:tc>
        <w:tc>
          <w:tcPr>
            <w:tcW w:w="1440" w:type="dxa"/>
            <w:tcBorders>
              <w:top w:val="nil"/>
              <w:left w:val="double" w:sz="6" w:space="0" w:color="auto"/>
              <w:bottom w:val="nil"/>
              <w:right w:val="double" w:sz="6" w:space="0" w:color="auto"/>
            </w:tcBorders>
            <w:vAlign w:val="center"/>
          </w:tcPr>
          <w:p w14:paraId="7A26C55D" w14:textId="08184666" w:rsidR="003B6895" w:rsidRPr="003B6895" w:rsidRDefault="003B6895" w:rsidP="003B6895">
            <w:pPr>
              <w:spacing w:after="0" w:line="240" w:lineRule="auto"/>
              <w:jc w:val="right"/>
              <w:rPr>
                <w:rFonts w:eastAsia="Times New Roman"/>
                <w:bCs w:val="0"/>
                <w:lang w:eastAsia="en-GB"/>
              </w:rPr>
            </w:pPr>
            <w:r w:rsidRPr="003B6895">
              <w:t>10,164.20</w:t>
            </w:r>
          </w:p>
        </w:tc>
      </w:tr>
      <w:tr w:rsidR="003B6895" w:rsidRPr="00531D6F" w14:paraId="6CD1ADC3" w14:textId="77777777" w:rsidTr="00291AF5">
        <w:trPr>
          <w:trHeight w:val="255"/>
          <w:jc w:val="center"/>
        </w:trPr>
        <w:tc>
          <w:tcPr>
            <w:tcW w:w="3120" w:type="dxa"/>
            <w:tcBorders>
              <w:top w:val="nil"/>
              <w:left w:val="nil"/>
              <w:bottom w:val="nil"/>
              <w:right w:val="nil"/>
            </w:tcBorders>
            <w:vAlign w:val="bottom"/>
            <w:hideMark/>
          </w:tcPr>
          <w:p w14:paraId="74E74C35" w14:textId="77777777" w:rsidR="003B6895" w:rsidRPr="00531D6F" w:rsidRDefault="003B6895" w:rsidP="003B6895">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Tax recovered on Gift Aid Donations</w:t>
            </w:r>
          </w:p>
        </w:tc>
        <w:tc>
          <w:tcPr>
            <w:tcW w:w="1510" w:type="dxa"/>
            <w:tcBorders>
              <w:top w:val="nil"/>
              <w:left w:val="nil"/>
              <w:bottom w:val="nil"/>
              <w:right w:val="nil"/>
            </w:tcBorders>
            <w:noWrap/>
            <w:vAlign w:val="bottom"/>
          </w:tcPr>
          <w:p w14:paraId="68638A62" w14:textId="549A9054" w:rsidR="003B6895" w:rsidRPr="003B6895" w:rsidRDefault="003B6895" w:rsidP="003B6895">
            <w:pPr>
              <w:spacing w:after="0" w:line="240" w:lineRule="auto"/>
              <w:jc w:val="right"/>
            </w:pPr>
          </w:p>
        </w:tc>
        <w:tc>
          <w:tcPr>
            <w:tcW w:w="1297" w:type="dxa"/>
            <w:tcBorders>
              <w:top w:val="nil"/>
              <w:left w:val="nil"/>
              <w:bottom w:val="nil"/>
              <w:right w:val="nil"/>
            </w:tcBorders>
            <w:vAlign w:val="center"/>
          </w:tcPr>
          <w:p w14:paraId="4DC0B8A1" w14:textId="71DD5F36" w:rsidR="003B6895" w:rsidRPr="003B6895" w:rsidRDefault="003B6895" w:rsidP="003B6895">
            <w:pPr>
              <w:spacing w:after="0" w:line="240" w:lineRule="auto"/>
              <w:jc w:val="right"/>
            </w:pPr>
          </w:p>
        </w:tc>
        <w:tc>
          <w:tcPr>
            <w:tcW w:w="1484" w:type="dxa"/>
            <w:tcBorders>
              <w:top w:val="nil"/>
              <w:left w:val="nil"/>
              <w:bottom w:val="nil"/>
              <w:right w:val="nil"/>
            </w:tcBorders>
            <w:vAlign w:val="center"/>
          </w:tcPr>
          <w:p w14:paraId="7577C8F5" w14:textId="2FFF57F0" w:rsidR="003B6895" w:rsidRPr="003B6895" w:rsidRDefault="003B6895" w:rsidP="003B6895">
            <w:pPr>
              <w:spacing w:after="0" w:line="240" w:lineRule="auto"/>
              <w:jc w:val="right"/>
            </w:pPr>
          </w:p>
        </w:tc>
        <w:tc>
          <w:tcPr>
            <w:tcW w:w="1284" w:type="dxa"/>
            <w:tcBorders>
              <w:top w:val="nil"/>
              <w:left w:val="nil"/>
              <w:bottom w:val="nil"/>
              <w:right w:val="nil"/>
            </w:tcBorders>
            <w:vAlign w:val="bottom"/>
          </w:tcPr>
          <w:p w14:paraId="0F65625B" w14:textId="1CAFF23C" w:rsidR="003B6895" w:rsidRPr="003B6895" w:rsidRDefault="003B6895" w:rsidP="003B6895">
            <w:pPr>
              <w:spacing w:after="0" w:line="240" w:lineRule="auto"/>
              <w:jc w:val="right"/>
              <w:rPr>
                <w:highlight w:val="yellow"/>
              </w:rPr>
            </w:pPr>
            <w:r w:rsidRPr="003B6895">
              <w:t>0.00</w:t>
            </w:r>
          </w:p>
        </w:tc>
        <w:tc>
          <w:tcPr>
            <w:tcW w:w="1440" w:type="dxa"/>
            <w:tcBorders>
              <w:top w:val="nil"/>
              <w:left w:val="double" w:sz="6" w:space="0" w:color="auto"/>
              <w:bottom w:val="nil"/>
              <w:right w:val="double" w:sz="6" w:space="0" w:color="auto"/>
            </w:tcBorders>
            <w:vAlign w:val="center"/>
          </w:tcPr>
          <w:p w14:paraId="3F7B0092" w14:textId="27A574B8" w:rsidR="003B6895" w:rsidRPr="003B6895" w:rsidRDefault="003B6895" w:rsidP="003B6895">
            <w:pPr>
              <w:spacing w:after="0" w:line="240" w:lineRule="auto"/>
              <w:jc w:val="right"/>
              <w:rPr>
                <w:rFonts w:eastAsia="Times New Roman"/>
                <w:bCs w:val="0"/>
                <w:lang w:eastAsia="en-GB"/>
              </w:rPr>
            </w:pPr>
            <w:r w:rsidRPr="003B6895">
              <w:t>0.00</w:t>
            </w:r>
          </w:p>
        </w:tc>
      </w:tr>
      <w:tr w:rsidR="003B6895" w:rsidRPr="00531D6F" w14:paraId="71FEFE39" w14:textId="77777777" w:rsidTr="00291AF5">
        <w:trPr>
          <w:trHeight w:val="255"/>
          <w:jc w:val="center"/>
        </w:trPr>
        <w:tc>
          <w:tcPr>
            <w:tcW w:w="3120" w:type="dxa"/>
            <w:tcBorders>
              <w:top w:val="nil"/>
              <w:left w:val="nil"/>
              <w:bottom w:val="nil"/>
              <w:right w:val="nil"/>
            </w:tcBorders>
            <w:vAlign w:val="bottom"/>
            <w:hideMark/>
          </w:tcPr>
          <w:p w14:paraId="4304120B" w14:textId="77777777" w:rsidR="003B6895" w:rsidRPr="00531D6F" w:rsidRDefault="003B6895" w:rsidP="003B6895">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Ordinary Offerings (Open Plate)</w:t>
            </w:r>
          </w:p>
        </w:tc>
        <w:tc>
          <w:tcPr>
            <w:tcW w:w="1510" w:type="dxa"/>
            <w:tcBorders>
              <w:top w:val="nil"/>
              <w:left w:val="nil"/>
              <w:bottom w:val="nil"/>
              <w:right w:val="nil"/>
            </w:tcBorders>
            <w:noWrap/>
            <w:vAlign w:val="bottom"/>
          </w:tcPr>
          <w:p w14:paraId="0E3501BF" w14:textId="4A3134DA" w:rsidR="003B6895" w:rsidRPr="003B6895" w:rsidRDefault="003B6895" w:rsidP="003B6895">
            <w:pPr>
              <w:spacing w:after="0" w:line="240" w:lineRule="auto"/>
              <w:jc w:val="right"/>
            </w:pPr>
            <w:r w:rsidRPr="003B6895">
              <w:rPr>
                <w:color w:val="000000"/>
              </w:rPr>
              <w:t>1,422.47</w:t>
            </w:r>
          </w:p>
        </w:tc>
        <w:tc>
          <w:tcPr>
            <w:tcW w:w="1297" w:type="dxa"/>
            <w:tcBorders>
              <w:top w:val="nil"/>
              <w:left w:val="nil"/>
              <w:bottom w:val="nil"/>
              <w:right w:val="nil"/>
            </w:tcBorders>
            <w:vAlign w:val="center"/>
          </w:tcPr>
          <w:p w14:paraId="2290B662" w14:textId="3D6DBAB0" w:rsidR="003B6895" w:rsidRPr="003B6895" w:rsidRDefault="003B6895" w:rsidP="003B6895">
            <w:pPr>
              <w:spacing w:after="0" w:line="240" w:lineRule="auto"/>
              <w:jc w:val="right"/>
            </w:pPr>
          </w:p>
        </w:tc>
        <w:tc>
          <w:tcPr>
            <w:tcW w:w="1484" w:type="dxa"/>
            <w:tcBorders>
              <w:top w:val="nil"/>
              <w:left w:val="nil"/>
              <w:bottom w:val="nil"/>
              <w:right w:val="nil"/>
            </w:tcBorders>
            <w:vAlign w:val="center"/>
          </w:tcPr>
          <w:p w14:paraId="24B197B5" w14:textId="59C6DF34" w:rsidR="003B6895" w:rsidRPr="003B6895" w:rsidRDefault="003B6895" w:rsidP="003B6895">
            <w:pPr>
              <w:spacing w:after="0" w:line="240" w:lineRule="auto"/>
              <w:jc w:val="right"/>
            </w:pPr>
          </w:p>
        </w:tc>
        <w:tc>
          <w:tcPr>
            <w:tcW w:w="1284" w:type="dxa"/>
            <w:tcBorders>
              <w:top w:val="nil"/>
              <w:left w:val="nil"/>
              <w:bottom w:val="nil"/>
              <w:right w:val="nil"/>
            </w:tcBorders>
            <w:vAlign w:val="bottom"/>
          </w:tcPr>
          <w:p w14:paraId="4C15C6E1" w14:textId="1DD6BEDF" w:rsidR="003B6895" w:rsidRPr="003B6895" w:rsidRDefault="003B6895" w:rsidP="003B6895">
            <w:pPr>
              <w:spacing w:after="0" w:line="240" w:lineRule="auto"/>
              <w:jc w:val="right"/>
              <w:rPr>
                <w:highlight w:val="yellow"/>
              </w:rPr>
            </w:pPr>
            <w:r w:rsidRPr="003B6895">
              <w:t>1,422.47</w:t>
            </w:r>
          </w:p>
        </w:tc>
        <w:tc>
          <w:tcPr>
            <w:tcW w:w="1440" w:type="dxa"/>
            <w:tcBorders>
              <w:top w:val="nil"/>
              <w:left w:val="double" w:sz="6" w:space="0" w:color="auto"/>
              <w:bottom w:val="nil"/>
              <w:right w:val="double" w:sz="6" w:space="0" w:color="auto"/>
            </w:tcBorders>
            <w:vAlign w:val="center"/>
          </w:tcPr>
          <w:p w14:paraId="7A7B948E" w14:textId="11DBAB8B" w:rsidR="003B6895" w:rsidRPr="003B6895" w:rsidRDefault="003B6895" w:rsidP="003B6895">
            <w:pPr>
              <w:spacing w:after="0" w:line="240" w:lineRule="auto"/>
              <w:jc w:val="right"/>
              <w:rPr>
                <w:rFonts w:eastAsia="Times New Roman"/>
                <w:bCs w:val="0"/>
                <w:lang w:eastAsia="en-GB"/>
              </w:rPr>
            </w:pPr>
            <w:r w:rsidRPr="003B6895">
              <w:t>1,565.52</w:t>
            </w:r>
          </w:p>
        </w:tc>
      </w:tr>
      <w:tr w:rsidR="003B6895" w:rsidRPr="00531D6F" w14:paraId="53F9FB1C" w14:textId="77777777" w:rsidTr="00291AF5">
        <w:trPr>
          <w:trHeight w:val="270"/>
          <w:jc w:val="center"/>
        </w:trPr>
        <w:tc>
          <w:tcPr>
            <w:tcW w:w="3120" w:type="dxa"/>
            <w:tcBorders>
              <w:top w:val="nil"/>
              <w:left w:val="nil"/>
              <w:bottom w:val="nil"/>
              <w:right w:val="nil"/>
            </w:tcBorders>
            <w:vAlign w:val="bottom"/>
            <w:hideMark/>
          </w:tcPr>
          <w:p w14:paraId="5E6BCD9C" w14:textId="77777777" w:rsidR="003B6895" w:rsidRPr="00531D6F" w:rsidRDefault="003B6895" w:rsidP="003B6895">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Other Offerings, Donations etc</w:t>
            </w:r>
          </w:p>
        </w:tc>
        <w:tc>
          <w:tcPr>
            <w:tcW w:w="1510" w:type="dxa"/>
            <w:tcBorders>
              <w:top w:val="nil"/>
              <w:left w:val="nil"/>
              <w:bottom w:val="single" w:sz="8" w:space="0" w:color="auto"/>
              <w:right w:val="nil"/>
            </w:tcBorders>
            <w:vAlign w:val="bottom"/>
          </w:tcPr>
          <w:p w14:paraId="68BBD214" w14:textId="3B194DFD" w:rsidR="003B6895" w:rsidRPr="003B6895" w:rsidRDefault="003B6895" w:rsidP="003B6895">
            <w:pPr>
              <w:spacing w:after="0" w:line="240" w:lineRule="auto"/>
              <w:jc w:val="right"/>
            </w:pPr>
            <w:r w:rsidRPr="003B6895">
              <w:t>717.11</w:t>
            </w:r>
          </w:p>
        </w:tc>
        <w:tc>
          <w:tcPr>
            <w:tcW w:w="1297" w:type="dxa"/>
            <w:tcBorders>
              <w:top w:val="nil"/>
              <w:left w:val="nil"/>
              <w:bottom w:val="single" w:sz="8" w:space="0" w:color="auto"/>
              <w:right w:val="nil"/>
            </w:tcBorders>
            <w:vAlign w:val="center"/>
          </w:tcPr>
          <w:p w14:paraId="08774580" w14:textId="54D1AE83" w:rsidR="003B6895" w:rsidRPr="003B6895" w:rsidRDefault="003B6895" w:rsidP="003B6895">
            <w:pPr>
              <w:spacing w:after="0" w:line="240" w:lineRule="auto"/>
              <w:jc w:val="right"/>
            </w:pPr>
          </w:p>
        </w:tc>
        <w:tc>
          <w:tcPr>
            <w:tcW w:w="1484" w:type="dxa"/>
            <w:tcBorders>
              <w:top w:val="nil"/>
              <w:left w:val="nil"/>
              <w:bottom w:val="single" w:sz="8" w:space="0" w:color="auto"/>
              <w:right w:val="nil"/>
            </w:tcBorders>
            <w:vAlign w:val="bottom"/>
          </w:tcPr>
          <w:p w14:paraId="62B1F91E" w14:textId="4F2B53B9" w:rsidR="003B6895" w:rsidRPr="003B6895" w:rsidRDefault="003B6895" w:rsidP="003B6895">
            <w:pPr>
              <w:spacing w:after="0" w:line="240" w:lineRule="auto"/>
              <w:jc w:val="right"/>
            </w:pPr>
          </w:p>
        </w:tc>
        <w:tc>
          <w:tcPr>
            <w:tcW w:w="1284" w:type="dxa"/>
            <w:tcBorders>
              <w:top w:val="nil"/>
              <w:left w:val="nil"/>
              <w:bottom w:val="nil"/>
              <w:right w:val="nil"/>
            </w:tcBorders>
            <w:vAlign w:val="bottom"/>
          </w:tcPr>
          <w:p w14:paraId="60AEE7E3" w14:textId="01D8E867" w:rsidR="003B6895" w:rsidRPr="003B6895" w:rsidRDefault="003B6895" w:rsidP="003B6895">
            <w:pPr>
              <w:spacing w:after="0" w:line="240" w:lineRule="auto"/>
              <w:jc w:val="right"/>
              <w:rPr>
                <w:highlight w:val="yellow"/>
              </w:rPr>
            </w:pPr>
            <w:r w:rsidRPr="003B6895">
              <w:t>717.11</w:t>
            </w:r>
          </w:p>
        </w:tc>
        <w:tc>
          <w:tcPr>
            <w:tcW w:w="1440" w:type="dxa"/>
            <w:tcBorders>
              <w:top w:val="nil"/>
              <w:left w:val="double" w:sz="6" w:space="0" w:color="auto"/>
              <w:bottom w:val="nil"/>
              <w:right w:val="double" w:sz="6" w:space="0" w:color="auto"/>
            </w:tcBorders>
            <w:vAlign w:val="center"/>
          </w:tcPr>
          <w:p w14:paraId="3102D033" w14:textId="4F20CF57" w:rsidR="003B6895" w:rsidRPr="003B6895" w:rsidRDefault="003B6895" w:rsidP="003B6895">
            <w:pPr>
              <w:spacing w:after="0" w:line="240" w:lineRule="auto"/>
              <w:jc w:val="right"/>
              <w:rPr>
                <w:rFonts w:eastAsia="Times New Roman"/>
                <w:bCs w:val="0"/>
                <w:lang w:eastAsia="en-GB"/>
              </w:rPr>
            </w:pPr>
            <w:r w:rsidRPr="003B6895">
              <w:t>297.64</w:t>
            </w:r>
          </w:p>
        </w:tc>
      </w:tr>
      <w:tr w:rsidR="003B6895" w:rsidRPr="00531D6F" w14:paraId="4A28A3C0" w14:textId="77777777" w:rsidTr="00291AF5">
        <w:trPr>
          <w:trHeight w:val="270"/>
          <w:jc w:val="center"/>
        </w:trPr>
        <w:tc>
          <w:tcPr>
            <w:tcW w:w="3120" w:type="dxa"/>
            <w:tcBorders>
              <w:top w:val="nil"/>
              <w:left w:val="nil"/>
              <w:bottom w:val="nil"/>
              <w:right w:val="nil"/>
            </w:tcBorders>
            <w:vAlign w:val="bottom"/>
            <w:hideMark/>
          </w:tcPr>
          <w:p w14:paraId="38233F0F" w14:textId="77777777" w:rsidR="003B6895" w:rsidRPr="00531D6F" w:rsidRDefault="003B6895" w:rsidP="003B6895">
            <w:pPr>
              <w:spacing w:after="0" w:line="240" w:lineRule="auto"/>
              <w:rPr>
                <w:rFonts w:eastAsia="Times New Roman"/>
                <w:bCs w:val="0"/>
                <w:sz w:val="24"/>
                <w:szCs w:val="24"/>
                <w:lang w:eastAsia="en-GB"/>
              </w:rPr>
            </w:pPr>
          </w:p>
        </w:tc>
        <w:tc>
          <w:tcPr>
            <w:tcW w:w="1510" w:type="dxa"/>
            <w:tcBorders>
              <w:top w:val="single" w:sz="4" w:space="0" w:color="auto"/>
              <w:left w:val="nil"/>
              <w:bottom w:val="double" w:sz="6" w:space="0" w:color="auto"/>
              <w:right w:val="nil"/>
            </w:tcBorders>
            <w:vAlign w:val="bottom"/>
          </w:tcPr>
          <w:p w14:paraId="3B36ECC7" w14:textId="177651F3" w:rsidR="003B6895" w:rsidRPr="003B6895" w:rsidRDefault="003B6895" w:rsidP="003B6895">
            <w:pPr>
              <w:spacing w:after="0" w:line="240" w:lineRule="auto"/>
              <w:jc w:val="right"/>
              <w:rPr>
                <w:highlight w:val="yellow"/>
              </w:rPr>
            </w:pPr>
            <w:r w:rsidRPr="003B6895">
              <w:t>13,022.83</w:t>
            </w:r>
          </w:p>
        </w:tc>
        <w:tc>
          <w:tcPr>
            <w:tcW w:w="1297" w:type="dxa"/>
            <w:tcBorders>
              <w:top w:val="single" w:sz="4" w:space="0" w:color="auto"/>
              <w:left w:val="nil"/>
              <w:bottom w:val="double" w:sz="6" w:space="0" w:color="auto"/>
              <w:right w:val="nil"/>
            </w:tcBorders>
            <w:vAlign w:val="bottom"/>
          </w:tcPr>
          <w:p w14:paraId="45266F53" w14:textId="7B8619D5" w:rsidR="003B6895" w:rsidRPr="003B6895" w:rsidRDefault="003B6895" w:rsidP="003B6895">
            <w:pPr>
              <w:spacing w:after="0" w:line="240" w:lineRule="auto"/>
              <w:jc w:val="right"/>
              <w:rPr>
                <w:highlight w:val="yellow"/>
              </w:rPr>
            </w:pPr>
            <w:r w:rsidRPr="003B6895">
              <w:t>0.00</w:t>
            </w:r>
          </w:p>
        </w:tc>
        <w:tc>
          <w:tcPr>
            <w:tcW w:w="1484" w:type="dxa"/>
            <w:tcBorders>
              <w:top w:val="single" w:sz="4" w:space="0" w:color="auto"/>
              <w:left w:val="nil"/>
              <w:bottom w:val="double" w:sz="6" w:space="0" w:color="auto"/>
              <w:right w:val="nil"/>
            </w:tcBorders>
            <w:vAlign w:val="bottom"/>
          </w:tcPr>
          <w:p w14:paraId="6E89A59B" w14:textId="495A22C6" w:rsidR="003B6895" w:rsidRPr="003B6895" w:rsidRDefault="003B6895" w:rsidP="003B6895">
            <w:pPr>
              <w:spacing w:after="0" w:line="240" w:lineRule="auto"/>
              <w:jc w:val="right"/>
              <w:rPr>
                <w:highlight w:val="yellow"/>
              </w:rPr>
            </w:pPr>
            <w:r w:rsidRPr="003B6895">
              <w:t>0.00</w:t>
            </w:r>
          </w:p>
        </w:tc>
        <w:tc>
          <w:tcPr>
            <w:tcW w:w="1284" w:type="dxa"/>
            <w:tcBorders>
              <w:top w:val="single" w:sz="8" w:space="0" w:color="auto"/>
              <w:left w:val="nil"/>
              <w:bottom w:val="double" w:sz="6" w:space="0" w:color="auto"/>
              <w:right w:val="nil"/>
            </w:tcBorders>
            <w:vAlign w:val="bottom"/>
          </w:tcPr>
          <w:p w14:paraId="31A31F13" w14:textId="47E09544" w:rsidR="003B6895" w:rsidRPr="003B6895" w:rsidRDefault="003B6895" w:rsidP="003B6895">
            <w:pPr>
              <w:spacing w:after="0" w:line="240" w:lineRule="auto"/>
              <w:jc w:val="right"/>
              <w:rPr>
                <w:highlight w:val="yellow"/>
              </w:rPr>
            </w:pPr>
            <w:r w:rsidRPr="003B6895">
              <w:t>13,022.83</w:t>
            </w:r>
          </w:p>
        </w:tc>
        <w:tc>
          <w:tcPr>
            <w:tcW w:w="1440" w:type="dxa"/>
            <w:tcBorders>
              <w:top w:val="single" w:sz="8" w:space="0" w:color="auto"/>
              <w:left w:val="double" w:sz="6" w:space="0" w:color="auto"/>
              <w:bottom w:val="double" w:sz="6" w:space="0" w:color="auto"/>
              <w:right w:val="double" w:sz="6" w:space="0" w:color="auto"/>
            </w:tcBorders>
            <w:vAlign w:val="center"/>
          </w:tcPr>
          <w:p w14:paraId="59EBE7CE" w14:textId="48D90812" w:rsidR="003B6895" w:rsidRPr="003B6895" w:rsidRDefault="003B6895" w:rsidP="003B6895">
            <w:pPr>
              <w:spacing w:after="0" w:line="240" w:lineRule="auto"/>
              <w:jc w:val="right"/>
              <w:rPr>
                <w:rFonts w:eastAsia="Times New Roman"/>
                <w:bCs w:val="0"/>
                <w:lang w:eastAsia="en-GB"/>
              </w:rPr>
            </w:pPr>
            <w:r w:rsidRPr="003B6895">
              <w:t>15,299.66</w:t>
            </w:r>
          </w:p>
        </w:tc>
      </w:tr>
      <w:tr w:rsidR="00531D6F" w:rsidRPr="00531D6F" w14:paraId="53A3FAB9" w14:textId="77777777" w:rsidTr="00291AF5">
        <w:trPr>
          <w:trHeight w:val="270"/>
          <w:jc w:val="center"/>
        </w:trPr>
        <w:tc>
          <w:tcPr>
            <w:tcW w:w="3120" w:type="dxa"/>
            <w:tcBorders>
              <w:top w:val="nil"/>
              <w:left w:val="nil"/>
              <w:bottom w:val="nil"/>
              <w:right w:val="nil"/>
            </w:tcBorders>
            <w:noWrap/>
            <w:vAlign w:val="bottom"/>
            <w:hideMark/>
          </w:tcPr>
          <w:p w14:paraId="141ED565" w14:textId="77777777" w:rsidR="00531D6F" w:rsidRPr="00531D6F" w:rsidRDefault="00531D6F" w:rsidP="00531D6F">
            <w:pPr>
              <w:spacing w:after="0" w:line="240" w:lineRule="auto"/>
              <w:rPr>
                <w:rFonts w:eastAsia="Times New Roman"/>
                <w:b/>
                <w:sz w:val="24"/>
                <w:szCs w:val="24"/>
                <w:lang w:eastAsia="en-GB"/>
              </w:rPr>
            </w:pPr>
            <w:r w:rsidRPr="00531D6F">
              <w:rPr>
                <w:rFonts w:eastAsia="Times New Roman"/>
                <w:b/>
                <w:sz w:val="24"/>
                <w:szCs w:val="24"/>
                <w:lang w:eastAsia="en-GB"/>
              </w:rPr>
              <w:t>4. Analysis of Payments</w:t>
            </w:r>
          </w:p>
        </w:tc>
        <w:tc>
          <w:tcPr>
            <w:tcW w:w="1510" w:type="dxa"/>
            <w:tcBorders>
              <w:top w:val="nil"/>
              <w:left w:val="nil"/>
              <w:bottom w:val="nil"/>
              <w:right w:val="nil"/>
            </w:tcBorders>
            <w:noWrap/>
            <w:vAlign w:val="center"/>
          </w:tcPr>
          <w:p w14:paraId="7DED3298" w14:textId="77777777" w:rsidR="00531D6F" w:rsidRPr="00531D6F" w:rsidRDefault="00531D6F" w:rsidP="00F46727">
            <w:pPr>
              <w:spacing w:after="0" w:line="240" w:lineRule="auto"/>
              <w:jc w:val="right"/>
              <w:rPr>
                <w:rFonts w:eastAsia="Times New Roman"/>
                <w:bCs w:val="0"/>
                <w:sz w:val="24"/>
                <w:szCs w:val="24"/>
                <w:lang w:eastAsia="en-GB"/>
              </w:rPr>
            </w:pPr>
          </w:p>
        </w:tc>
        <w:tc>
          <w:tcPr>
            <w:tcW w:w="1297" w:type="dxa"/>
            <w:tcBorders>
              <w:top w:val="nil"/>
              <w:left w:val="nil"/>
              <w:bottom w:val="nil"/>
              <w:right w:val="nil"/>
            </w:tcBorders>
            <w:noWrap/>
            <w:vAlign w:val="center"/>
          </w:tcPr>
          <w:p w14:paraId="0FBAE62F" w14:textId="77777777" w:rsidR="00531D6F" w:rsidRPr="00531D6F" w:rsidRDefault="00531D6F" w:rsidP="00F46727">
            <w:pPr>
              <w:spacing w:after="0" w:line="240" w:lineRule="auto"/>
              <w:jc w:val="right"/>
              <w:rPr>
                <w:rFonts w:eastAsia="Times New Roman"/>
                <w:bCs w:val="0"/>
                <w:sz w:val="24"/>
                <w:szCs w:val="24"/>
                <w:lang w:eastAsia="en-GB"/>
              </w:rPr>
            </w:pPr>
          </w:p>
        </w:tc>
        <w:tc>
          <w:tcPr>
            <w:tcW w:w="1484" w:type="dxa"/>
            <w:tcBorders>
              <w:top w:val="nil"/>
              <w:left w:val="nil"/>
              <w:bottom w:val="nil"/>
              <w:right w:val="nil"/>
            </w:tcBorders>
            <w:noWrap/>
            <w:vAlign w:val="center"/>
          </w:tcPr>
          <w:p w14:paraId="101D6162" w14:textId="77777777" w:rsidR="00531D6F" w:rsidRPr="00531D6F" w:rsidRDefault="00531D6F" w:rsidP="00F46727">
            <w:pPr>
              <w:spacing w:after="0" w:line="240" w:lineRule="auto"/>
              <w:jc w:val="right"/>
              <w:rPr>
                <w:rFonts w:eastAsia="Times New Roman"/>
                <w:bCs w:val="0"/>
                <w:sz w:val="24"/>
                <w:szCs w:val="24"/>
                <w:lang w:eastAsia="en-GB"/>
              </w:rPr>
            </w:pPr>
          </w:p>
        </w:tc>
        <w:tc>
          <w:tcPr>
            <w:tcW w:w="1284" w:type="dxa"/>
            <w:tcBorders>
              <w:top w:val="nil"/>
              <w:left w:val="nil"/>
              <w:bottom w:val="nil"/>
              <w:right w:val="nil"/>
            </w:tcBorders>
            <w:noWrap/>
            <w:vAlign w:val="center"/>
          </w:tcPr>
          <w:p w14:paraId="522DAAF1" w14:textId="77777777" w:rsidR="00531D6F" w:rsidRPr="00531D6F" w:rsidRDefault="00531D6F" w:rsidP="00F46727">
            <w:pPr>
              <w:spacing w:after="0" w:line="240" w:lineRule="auto"/>
              <w:jc w:val="right"/>
              <w:rPr>
                <w:rFonts w:eastAsia="Times New Roman"/>
                <w:bCs w:val="0"/>
                <w:sz w:val="24"/>
                <w:szCs w:val="24"/>
                <w:lang w:eastAsia="en-GB"/>
              </w:rPr>
            </w:pPr>
          </w:p>
        </w:tc>
        <w:tc>
          <w:tcPr>
            <w:tcW w:w="1440" w:type="dxa"/>
            <w:tcBorders>
              <w:top w:val="nil"/>
              <w:left w:val="double" w:sz="6" w:space="0" w:color="auto"/>
              <w:bottom w:val="nil"/>
              <w:right w:val="double" w:sz="6" w:space="0" w:color="auto"/>
            </w:tcBorders>
            <w:noWrap/>
            <w:vAlign w:val="center"/>
          </w:tcPr>
          <w:p w14:paraId="3D03BE30" w14:textId="10ABDE3A" w:rsidR="00531D6F" w:rsidRPr="00531D6F" w:rsidRDefault="00531D6F" w:rsidP="00F46727">
            <w:pPr>
              <w:spacing w:after="0" w:line="240" w:lineRule="auto"/>
              <w:jc w:val="right"/>
              <w:rPr>
                <w:rFonts w:eastAsia="Times New Roman"/>
                <w:bCs w:val="0"/>
                <w:sz w:val="24"/>
                <w:szCs w:val="24"/>
                <w:lang w:eastAsia="en-GB"/>
              </w:rPr>
            </w:pPr>
          </w:p>
        </w:tc>
      </w:tr>
      <w:tr w:rsidR="00531D6F" w:rsidRPr="00531D6F" w14:paraId="18CC2F61" w14:textId="77777777" w:rsidTr="00291AF5">
        <w:trPr>
          <w:trHeight w:val="255"/>
          <w:jc w:val="center"/>
        </w:trPr>
        <w:tc>
          <w:tcPr>
            <w:tcW w:w="3120" w:type="dxa"/>
            <w:tcBorders>
              <w:top w:val="nil"/>
              <w:left w:val="nil"/>
              <w:bottom w:val="nil"/>
              <w:right w:val="nil"/>
            </w:tcBorders>
            <w:vAlign w:val="bottom"/>
            <w:hideMark/>
          </w:tcPr>
          <w:p w14:paraId="54D66964" w14:textId="77777777" w:rsidR="00531D6F" w:rsidRPr="00531D6F" w:rsidRDefault="00531D6F" w:rsidP="00531D6F">
            <w:pPr>
              <w:spacing w:after="0" w:line="240" w:lineRule="auto"/>
              <w:rPr>
                <w:rFonts w:eastAsia="Times New Roman"/>
                <w:bCs w:val="0"/>
                <w:i/>
                <w:iCs/>
                <w:sz w:val="24"/>
                <w:szCs w:val="24"/>
                <w:lang w:eastAsia="en-GB"/>
              </w:rPr>
            </w:pPr>
            <w:r w:rsidRPr="00531D6F">
              <w:rPr>
                <w:rFonts w:eastAsia="Times New Roman"/>
                <w:bCs w:val="0"/>
                <w:i/>
                <w:iCs/>
                <w:sz w:val="24"/>
                <w:szCs w:val="24"/>
                <w:lang w:eastAsia="en-GB"/>
              </w:rPr>
              <w:t>Costs of Generating Funds</w:t>
            </w:r>
          </w:p>
        </w:tc>
        <w:tc>
          <w:tcPr>
            <w:tcW w:w="1510" w:type="dxa"/>
            <w:tcBorders>
              <w:top w:val="nil"/>
              <w:left w:val="nil"/>
              <w:bottom w:val="nil"/>
              <w:right w:val="nil"/>
            </w:tcBorders>
            <w:vAlign w:val="center"/>
          </w:tcPr>
          <w:p w14:paraId="40960788" w14:textId="77777777" w:rsidR="00531D6F" w:rsidRPr="00531D6F" w:rsidRDefault="00531D6F" w:rsidP="00F46727">
            <w:pPr>
              <w:spacing w:after="0" w:line="240" w:lineRule="auto"/>
              <w:jc w:val="right"/>
              <w:rPr>
                <w:rFonts w:eastAsia="Times New Roman"/>
                <w:bCs w:val="0"/>
                <w:sz w:val="24"/>
                <w:szCs w:val="24"/>
                <w:lang w:eastAsia="en-GB"/>
              </w:rPr>
            </w:pPr>
          </w:p>
        </w:tc>
        <w:tc>
          <w:tcPr>
            <w:tcW w:w="1297" w:type="dxa"/>
            <w:tcBorders>
              <w:top w:val="nil"/>
              <w:left w:val="nil"/>
              <w:bottom w:val="nil"/>
              <w:right w:val="nil"/>
            </w:tcBorders>
            <w:vAlign w:val="center"/>
          </w:tcPr>
          <w:p w14:paraId="56ABBCF4" w14:textId="77777777" w:rsidR="00531D6F" w:rsidRPr="00531D6F" w:rsidRDefault="00531D6F" w:rsidP="00F46727">
            <w:pPr>
              <w:spacing w:after="0" w:line="240" w:lineRule="auto"/>
              <w:jc w:val="right"/>
              <w:rPr>
                <w:rFonts w:eastAsia="Times New Roman"/>
                <w:bCs w:val="0"/>
                <w:sz w:val="24"/>
                <w:szCs w:val="24"/>
                <w:lang w:eastAsia="en-GB"/>
              </w:rPr>
            </w:pPr>
          </w:p>
        </w:tc>
        <w:tc>
          <w:tcPr>
            <w:tcW w:w="1484" w:type="dxa"/>
            <w:tcBorders>
              <w:top w:val="nil"/>
              <w:left w:val="nil"/>
              <w:bottom w:val="nil"/>
              <w:right w:val="nil"/>
            </w:tcBorders>
            <w:vAlign w:val="center"/>
          </w:tcPr>
          <w:p w14:paraId="157CC099" w14:textId="77777777" w:rsidR="00531D6F" w:rsidRPr="00531D6F" w:rsidRDefault="00531D6F" w:rsidP="00F46727">
            <w:pPr>
              <w:spacing w:after="0" w:line="240" w:lineRule="auto"/>
              <w:jc w:val="right"/>
              <w:rPr>
                <w:rFonts w:eastAsia="Times New Roman"/>
                <w:bCs w:val="0"/>
                <w:sz w:val="24"/>
                <w:szCs w:val="24"/>
                <w:lang w:eastAsia="en-GB"/>
              </w:rPr>
            </w:pPr>
          </w:p>
        </w:tc>
        <w:tc>
          <w:tcPr>
            <w:tcW w:w="1284" w:type="dxa"/>
            <w:tcBorders>
              <w:top w:val="nil"/>
              <w:left w:val="nil"/>
              <w:bottom w:val="nil"/>
              <w:right w:val="nil"/>
            </w:tcBorders>
            <w:vAlign w:val="center"/>
          </w:tcPr>
          <w:p w14:paraId="6DF56CE5" w14:textId="77777777" w:rsidR="00531D6F" w:rsidRPr="00531D6F" w:rsidRDefault="00531D6F" w:rsidP="00F46727">
            <w:pPr>
              <w:spacing w:after="0" w:line="240" w:lineRule="auto"/>
              <w:jc w:val="right"/>
              <w:rPr>
                <w:rFonts w:eastAsia="Times New Roman"/>
                <w:bCs w:val="0"/>
                <w:sz w:val="24"/>
                <w:szCs w:val="24"/>
                <w:lang w:eastAsia="en-GB"/>
              </w:rPr>
            </w:pPr>
          </w:p>
        </w:tc>
        <w:tc>
          <w:tcPr>
            <w:tcW w:w="1440" w:type="dxa"/>
            <w:tcBorders>
              <w:top w:val="nil"/>
              <w:left w:val="double" w:sz="6" w:space="0" w:color="auto"/>
              <w:bottom w:val="nil"/>
              <w:right w:val="double" w:sz="6" w:space="0" w:color="auto"/>
            </w:tcBorders>
            <w:vAlign w:val="center"/>
          </w:tcPr>
          <w:p w14:paraId="7B5F79AF" w14:textId="2C79060D" w:rsidR="00531D6F" w:rsidRPr="00531D6F" w:rsidRDefault="00531D6F" w:rsidP="00F46727">
            <w:pPr>
              <w:spacing w:after="0" w:line="240" w:lineRule="auto"/>
              <w:jc w:val="right"/>
              <w:rPr>
                <w:rFonts w:eastAsia="Times New Roman"/>
                <w:bCs w:val="0"/>
                <w:sz w:val="24"/>
                <w:szCs w:val="24"/>
                <w:lang w:eastAsia="en-GB"/>
              </w:rPr>
            </w:pPr>
          </w:p>
        </w:tc>
      </w:tr>
      <w:tr w:rsidR="009E2AA0" w:rsidRPr="00531D6F" w14:paraId="08734303" w14:textId="77777777" w:rsidTr="00291AF5">
        <w:trPr>
          <w:trHeight w:val="270"/>
          <w:jc w:val="center"/>
        </w:trPr>
        <w:tc>
          <w:tcPr>
            <w:tcW w:w="3120" w:type="dxa"/>
            <w:tcBorders>
              <w:top w:val="nil"/>
              <w:left w:val="nil"/>
              <w:bottom w:val="nil"/>
              <w:right w:val="nil"/>
            </w:tcBorders>
            <w:vAlign w:val="bottom"/>
            <w:hideMark/>
          </w:tcPr>
          <w:p w14:paraId="6C425901" w14:textId="77777777" w:rsidR="009E2AA0" w:rsidRPr="00531D6F" w:rsidRDefault="009E2AA0" w:rsidP="009E2AA0">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Offering Envelopes</w:t>
            </w:r>
          </w:p>
        </w:tc>
        <w:tc>
          <w:tcPr>
            <w:tcW w:w="1510" w:type="dxa"/>
            <w:tcBorders>
              <w:top w:val="nil"/>
              <w:left w:val="nil"/>
              <w:bottom w:val="single" w:sz="8" w:space="0" w:color="auto"/>
              <w:right w:val="nil"/>
            </w:tcBorders>
            <w:vAlign w:val="center"/>
          </w:tcPr>
          <w:p w14:paraId="485D611E" w14:textId="257CCB34" w:rsidR="009E2AA0" w:rsidRPr="009E2AA0" w:rsidRDefault="009E2AA0" w:rsidP="009E2AA0">
            <w:pPr>
              <w:spacing w:after="0" w:line="240" w:lineRule="auto"/>
              <w:jc w:val="right"/>
              <w:rPr>
                <w:rFonts w:eastAsia="Times New Roman"/>
                <w:bCs w:val="0"/>
                <w:highlight w:val="yellow"/>
                <w:lang w:eastAsia="en-GB"/>
              </w:rPr>
            </w:pPr>
            <w:r w:rsidRPr="009E2AA0">
              <w:t>86.82</w:t>
            </w:r>
          </w:p>
        </w:tc>
        <w:tc>
          <w:tcPr>
            <w:tcW w:w="1297" w:type="dxa"/>
            <w:tcBorders>
              <w:top w:val="nil"/>
              <w:left w:val="nil"/>
              <w:bottom w:val="single" w:sz="8" w:space="0" w:color="auto"/>
              <w:right w:val="nil"/>
            </w:tcBorders>
            <w:vAlign w:val="center"/>
          </w:tcPr>
          <w:p w14:paraId="41638926" w14:textId="057C49E6" w:rsidR="009E2AA0" w:rsidRPr="009E2AA0" w:rsidRDefault="009E2AA0" w:rsidP="009E2AA0">
            <w:pPr>
              <w:spacing w:after="0" w:line="240" w:lineRule="auto"/>
              <w:jc w:val="right"/>
              <w:rPr>
                <w:rFonts w:eastAsia="Times New Roman"/>
                <w:bCs w:val="0"/>
                <w:highlight w:val="yellow"/>
                <w:lang w:eastAsia="en-GB"/>
              </w:rPr>
            </w:pPr>
            <w:r w:rsidRPr="009E2AA0">
              <w:t> </w:t>
            </w:r>
          </w:p>
        </w:tc>
        <w:tc>
          <w:tcPr>
            <w:tcW w:w="1484" w:type="dxa"/>
            <w:tcBorders>
              <w:top w:val="nil"/>
              <w:left w:val="nil"/>
              <w:bottom w:val="single" w:sz="8" w:space="0" w:color="auto"/>
              <w:right w:val="nil"/>
            </w:tcBorders>
            <w:vAlign w:val="center"/>
          </w:tcPr>
          <w:p w14:paraId="22915B10" w14:textId="01102B79" w:rsidR="009E2AA0" w:rsidRPr="009E2AA0" w:rsidRDefault="009E2AA0" w:rsidP="009E2AA0">
            <w:pPr>
              <w:spacing w:after="0" w:line="240" w:lineRule="auto"/>
              <w:jc w:val="right"/>
              <w:rPr>
                <w:rFonts w:eastAsia="Times New Roman"/>
                <w:bCs w:val="0"/>
                <w:highlight w:val="yellow"/>
                <w:lang w:eastAsia="en-GB"/>
              </w:rPr>
            </w:pPr>
            <w:r w:rsidRPr="009E2AA0">
              <w:t> </w:t>
            </w:r>
          </w:p>
        </w:tc>
        <w:tc>
          <w:tcPr>
            <w:tcW w:w="1284" w:type="dxa"/>
            <w:tcBorders>
              <w:top w:val="nil"/>
              <w:left w:val="nil"/>
              <w:bottom w:val="nil"/>
              <w:right w:val="nil"/>
            </w:tcBorders>
            <w:vAlign w:val="bottom"/>
          </w:tcPr>
          <w:p w14:paraId="3D5F29A3" w14:textId="636277DE" w:rsidR="009E2AA0" w:rsidRPr="009E2AA0" w:rsidRDefault="009E2AA0" w:rsidP="009E2AA0">
            <w:pPr>
              <w:spacing w:after="0" w:line="240" w:lineRule="auto"/>
              <w:jc w:val="right"/>
              <w:rPr>
                <w:rFonts w:eastAsia="Times New Roman"/>
                <w:bCs w:val="0"/>
                <w:highlight w:val="yellow"/>
                <w:lang w:eastAsia="en-GB"/>
              </w:rPr>
            </w:pPr>
            <w:r w:rsidRPr="009E2AA0">
              <w:t>86.82</w:t>
            </w:r>
          </w:p>
        </w:tc>
        <w:tc>
          <w:tcPr>
            <w:tcW w:w="1440" w:type="dxa"/>
            <w:tcBorders>
              <w:top w:val="nil"/>
              <w:left w:val="double" w:sz="6" w:space="0" w:color="auto"/>
              <w:bottom w:val="nil"/>
              <w:right w:val="double" w:sz="6" w:space="0" w:color="auto"/>
            </w:tcBorders>
            <w:vAlign w:val="center"/>
          </w:tcPr>
          <w:p w14:paraId="06CD2E3B" w14:textId="334BF383" w:rsidR="009E2AA0" w:rsidRPr="009E2AA0" w:rsidRDefault="00EC6A7D" w:rsidP="009E2AA0">
            <w:pPr>
              <w:spacing w:after="0" w:line="240" w:lineRule="auto"/>
              <w:jc w:val="right"/>
              <w:rPr>
                <w:rFonts w:eastAsia="Times New Roman"/>
                <w:bCs w:val="0"/>
                <w:lang w:eastAsia="en-GB"/>
              </w:rPr>
            </w:pPr>
            <w:r>
              <w:t>120.54</w:t>
            </w:r>
          </w:p>
        </w:tc>
      </w:tr>
      <w:tr w:rsidR="009E2AA0" w:rsidRPr="00531D6F" w14:paraId="17A3515E" w14:textId="77777777" w:rsidTr="00291AF5">
        <w:trPr>
          <w:trHeight w:val="255"/>
          <w:jc w:val="center"/>
        </w:trPr>
        <w:tc>
          <w:tcPr>
            <w:tcW w:w="3120" w:type="dxa"/>
            <w:tcBorders>
              <w:top w:val="nil"/>
              <w:left w:val="nil"/>
              <w:bottom w:val="nil"/>
              <w:right w:val="nil"/>
            </w:tcBorders>
            <w:vAlign w:val="bottom"/>
            <w:hideMark/>
          </w:tcPr>
          <w:p w14:paraId="48DE78B2" w14:textId="77777777" w:rsidR="009E2AA0" w:rsidRPr="00531D6F" w:rsidRDefault="009E2AA0" w:rsidP="009E2AA0">
            <w:pPr>
              <w:spacing w:after="0" w:line="240" w:lineRule="auto"/>
              <w:rPr>
                <w:rFonts w:eastAsia="Times New Roman"/>
                <w:b/>
                <w:sz w:val="24"/>
                <w:szCs w:val="24"/>
                <w:lang w:eastAsia="en-GB"/>
              </w:rPr>
            </w:pPr>
          </w:p>
        </w:tc>
        <w:tc>
          <w:tcPr>
            <w:tcW w:w="1510" w:type="dxa"/>
            <w:tcBorders>
              <w:top w:val="single" w:sz="4" w:space="0" w:color="auto"/>
              <w:left w:val="nil"/>
              <w:bottom w:val="nil"/>
              <w:right w:val="nil"/>
            </w:tcBorders>
            <w:vAlign w:val="bottom"/>
          </w:tcPr>
          <w:p w14:paraId="19C91DC2" w14:textId="339D75B2" w:rsidR="009E2AA0" w:rsidRPr="009E2AA0" w:rsidRDefault="009E2AA0" w:rsidP="009E2AA0">
            <w:pPr>
              <w:spacing w:after="0" w:line="240" w:lineRule="auto"/>
              <w:jc w:val="right"/>
              <w:rPr>
                <w:rFonts w:eastAsia="Times New Roman"/>
                <w:bCs w:val="0"/>
                <w:highlight w:val="yellow"/>
                <w:lang w:eastAsia="en-GB"/>
              </w:rPr>
            </w:pPr>
            <w:r w:rsidRPr="009E2AA0">
              <w:t>86.82</w:t>
            </w:r>
          </w:p>
        </w:tc>
        <w:tc>
          <w:tcPr>
            <w:tcW w:w="1297" w:type="dxa"/>
            <w:tcBorders>
              <w:top w:val="single" w:sz="4" w:space="0" w:color="auto"/>
              <w:left w:val="nil"/>
              <w:bottom w:val="nil"/>
              <w:right w:val="nil"/>
            </w:tcBorders>
            <w:vAlign w:val="bottom"/>
          </w:tcPr>
          <w:p w14:paraId="53874DD4" w14:textId="6875A51E" w:rsidR="009E2AA0" w:rsidRPr="009E2AA0" w:rsidRDefault="009E2AA0" w:rsidP="009E2AA0">
            <w:pPr>
              <w:spacing w:after="0" w:line="240" w:lineRule="auto"/>
              <w:jc w:val="right"/>
              <w:rPr>
                <w:rFonts w:eastAsia="Times New Roman"/>
                <w:bCs w:val="0"/>
                <w:highlight w:val="yellow"/>
                <w:lang w:eastAsia="en-GB"/>
              </w:rPr>
            </w:pPr>
            <w:r w:rsidRPr="009E2AA0">
              <w:t>0.00</w:t>
            </w:r>
          </w:p>
        </w:tc>
        <w:tc>
          <w:tcPr>
            <w:tcW w:w="1484" w:type="dxa"/>
            <w:tcBorders>
              <w:top w:val="single" w:sz="4" w:space="0" w:color="auto"/>
              <w:left w:val="nil"/>
              <w:bottom w:val="nil"/>
              <w:right w:val="nil"/>
            </w:tcBorders>
            <w:vAlign w:val="bottom"/>
          </w:tcPr>
          <w:p w14:paraId="08C19A42" w14:textId="01983C97" w:rsidR="009E2AA0" w:rsidRPr="009E2AA0" w:rsidRDefault="009E2AA0" w:rsidP="009E2AA0">
            <w:pPr>
              <w:spacing w:after="0" w:line="240" w:lineRule="auto"/>
              <w:jc w:val="right"/>
              <w:rPr>
                <w:rFonts w:eastAsia="Times New Roman"/>
                <w:bCs w:val="0"/>
                <w:highlight w:val="yellow"/>
                <w:lang w:eastAsia="en-GB"/>
              </w:rPr>
            </w:pPr>
            <w:r w:rsidRPr="009E2AA0">
              <w:t>0.00</w:t>
            </w:r>
          </w:p>
        </w:tc>
        <w:tc>
          <w:tcPr>
            <w:tcW w:w="1284" w:type="dxa"/>
            <w:tcBorders>
              <w:top w:val="single" w:sz="8" w:space="0" w:color="auto"/>
              <w:left w:val="nil"/>
              <w:bottom w:val="nil"/>
              <w:right w:val="nil"/>
            </w:tcBorders>
            <w:vAlign w:val="bottom"/>
          </w:tcPr>
          <w:p w14:paraId="06477A19" w14:textId="1D31BA74" w:rsidR="009E2AA0" w:rsidRPr="009E2AA0" w:rsidRDefault="009E2AA0" w:rsidP="009E2AA0">
            <w:pPr>
              <w:spacing w:after="0" w:line="240" w:lineRule="auto"/>
              <w:jc w:val="right"/>
              <w:rPr>
                <w:rFonts w:eastAsia="Times New Roman"/>
                <w:bCs w:val="0"/>
                <w:highlight w:val="yellow"/>
                <w:lang w:eastAsia="en-GB"/>
              </w:rPr>
            </w:pPr>
            <w:r w:rsidRPr="009E2AA0">
              <w:t>86.82</w:t>
            </w:r>
          </w:p>
        </w:tc>
        <w:tc>
          <w:tcPr>
            <w:tcW w:w="1440" w:type="dxa"/>
            <w:tcBorders>
              <w:top w:val="single" w:sz="8" w:space="0" w:color="auto"/>
              <w:left w:val="double" w:sz="6" w:space="0" w:color="auto"/>
              <w:bottom w:val="nil"/>
              <w:right w:val="double" w:sz="6" w:space="0" w:color="auto"/>
            </w:tcBorders>
            <w:vAlign w:val="bottom"/>
          </w:tcPr>
          <w:p w14:paraId="7F23B352" w14:textId="55873ED1" w:rsidR="009E2AA0" w:rsidRPr="009E2AA0" w:rsidRDefault="009E2AA0" w:rsidP="009E2AA0">
            <w:pPr>
              <w:spacing w:after="0" w:line="240" w:lineRule="auto"/>
              <w:jc w:val="right"/>
              <w:rPr>
                <w:rFonts w:eastAsia="Times New Roman"/>
                <w:bCs w:val="0"/>
                <w:lang w:eastAsia="en-GB"/>
              </w:rPr>
            </w:pPr>
            <w:r w:rsidRPr="009E2AA0">
              <w:t>120.54</w:t>
            </w:r>
          </w:p>
        </w:tc>
      </w:tr>
      <w:tr w:rsidR="009E2AA0" w:rsidRPr="00531D6F" w14:paraId="20554008" w14:textId="77777777" w:rsidTr="00291AF5">
        <w:trPr>
          <w:trHeight w:val="255"/>
          <w:jc w:val="center"/>
        </w:trPr>
        <w:tc>
          <w:tcPr>
            <w:tcW w:w="3120" w:type="dxa"/>
            <w:tcBorders>
              <w:top w:val="nil"/>
              <w:left w:val="nil"/>
              <w:bottom w:val="nil"/>
              <w:right w:val="nil"/>
            </w:tcBorders>
            <w:vAlign w:val="bottom"/>
            <w:hideMark/>
          </w:tcPr>
          <w:p w14:paraId="6F75514C" w14:textId="77777777" w:rsidR="009E2AA0" w:rsidRPr="00531D6F" w:rsidRDefault="009E2AA0" w:rsidP="009E2AA0">
            <w:pPr>
              <w:spacing w:after="0" w:line="240" w:lineRule="auto"/>
              <w:rPr>
                <w:rFonts w:eastAsia="Times New Roman"/>
                <w:bCs w:val="0"/>
                <w:i/>
                <w:iCs/>
                <w:sz w:val="24"/>
                <w:szCs w:val="24"/>
                <w:lang w:eastAsia="en-GB"/>
              </w:rPr>
            </w:pPr>
            <w:r w:rsidRPr="00531D6F">
              <w:rPr>
                <w:rFonts w:eastAsia="Times New Roman"/>
                <w:bCs w:val="0"/>
                <w:i/>
                <w:iCs/>
                <w:sz w:val="24"/>
                <w:szCs w:val="24"/>
                <w:lang w:eastAsia="en-GB"/>
              </w:rPr>
              <w:t>Charitable Activities</w:t>
            </w:r>
          </w:p>
        </w:tc>
        <w:tc>
          <w:tcPr>
            <w:tcW w:w="1510" w:type="dxa"/>
            <w:tcBorders>
              <w:top w:val="nil"/>
              <w:left w:val="nil"/>
              <w:right w:val="nil"/>
            </w:tcBorders>
            <w:vAlign w:val="bottom"/>
          </w:tcPr>
          <w:p w14:paraId="02BCBBC3" w14:textId="77777777" w:rsidR="009E2AA0" w:rsidRPr="009E2AA0" w:rsidRDefault="009E2AA0" w:rsidP="009E2AA0">
            <w:pPr>
              <w:spacing w:after="0" w:line="240" w:lineRule="auto"/>
              <w:jc w:val="right"/>
              <w:rPr>
                <w:rFonts w:eastAsia="Times New Roman"/>
                <w:bCs w:val="0"/>
                <w:highlight w:val="yellow"/>
                <w:lang w:eastAsia="en-GB"/>
              </w:rPr>
            </w:pPr>
          </w:p>
        </w:tc>
        <w:tc>
          <w:tcPr>
            <w:tcW w:w="1297" w:type="dxa"/>
            <w:tcBorders>
              <w:top w:val="nil"/>
              <w:left w:val="nil"/>
              <w:bottom w:val="nil"/>
              <w:right w:val="nil"/>
            </w:tcBorders>
            <w:vAlign w:val="bottom"/>
          </w:tcPr>
          <w:p w14:paraId="1D7BD1BA" w14:textId="77777777" w:rsidR="009E2AA0" w:rsidRPr="009E2AA0" w:rsidRDefault="009E2AA0" w:rsidP="009E2AA0">
            <w:pPr>
              <w:spacing w:after="0" w:line="240" w:lineRule="auto"/>
              <w:jc w:val="right"/>
              <w:rPr>
                <w:rFonts w:eastAsia="Times New Roman"/>
                <w:bCs w:val="0"/>
                <w:highlight w:val="yellow"/>
                <w:lang w:eastAsia="en-GB"/>
              </w:rPr>
            </w:pPr>
          </w:p>
        </w:tc>
        <w:tc>
          <w:tcPr>
            <w:tcW w:w="1484" w:type="dxa"/>
            <w:tcBorders>
              <w:top w:val="nil"/>
              <w:left w:val="nil"/>
              <w:bottom w:val="nil"/>
              <w:right w:val="nil"/>
            </w:tcBorders>
            <w:vAlign w:val="bottom"/>
          </w:tcPr>
          <w:p w14:paraId="322994A8" w14:textId="77777777" w:rsidR="009E2AA0" w:rsidRPr="009E2AA0" w:rsidRDefault="009E2AA0" w:rsidP="009E2AA0">
            <w:pPr>
              <w:spacing w:after="0" w:line="240" w:lineRule="auto"/>
              <w:jc w:val="right"/>
              <w:rPr>
                <w:rFonts w:eastAsia="Times New Roman"/>
                <w:bCs w:val="0"/>
                <w:highlight w:val="yellow"/>
                <w:lang w:eastAsia="en-GB"/>
              </w:rPr>
            </w:pPr>
          </w:p>
        </w:tc>
        <w:tc>
          <w:tcPr>
            <w:tcW w:w="1284" w:type="dxa"/>
            <w:tcBorders>
              <w:top w:val="nil"/>
              <w:left w:val="nil"/>
              <w:bottom w:val="nil"/>
              <w:right w:val="nil"/>
            </w:tcBorders>
            <w:vAlign w:val="bottom"/>
          </w:tcPr>
          <w:p w14:paraId="0038B179" w14:textId="77777777" w:rsidR="009E2AA0" w:rsidRPr="009E2AA0" w:rsidRDefault="009E2AA0" w:rsidP="009E2AA0">
            <w:pPr>
              <w:spacing w:after="0" w:line="240" w:lineRule="auto"/>
              <w:jc w:val="right"/>
              <w:rPr>
                <w:rFonts w:eastAsia="Times New Roman"/>
                <w:bCs w:val="0"/>
                <w:highlight w:val="yellow"/>
                <w:lang w:eastAsia="en-GB"/>
              </w:rPr>
            </w:pPr>
          </w:p>
        </w:tc>
        <w:tc>
          <w:tcPr>
            <w:tcW w:w="1440" w:type="dxa"/>
            <w:tcBorders>
              <w:top w:val="nil"/>
              <w:left w:val="double" w:sz="6" w:space="0" w:color="auto"/>
              <w:bottom w:val="nil"/>
              <w:right w:val="double" w:sz="6" w:space="0" w:color="auto"/>
            </w:tcBorders>
            <w:vAlign w:val="bottom"/>
          </w:tcPr>
          <w:p w14:paraId="19FD2A87" w14:textId="4E3F3354" w:rsidR="009E2AA0" w:rsidRPr="009E2AA0" w:rsidRDefault="009E2AA0" w:rsidP="009E2AA0">
            <w:pPr>
              <w:spacing w:after="0" w:line="240" w:lineRule="auto"/>
              <w:jc w:val="right"/>
              <w:rPr>
                <w:rFonts w:eastAsia="Times New Roman"/>
                <w:bCs w:val="0"/>
                <w:lang w:eastAsia="en-GB"/>
              </w:rPr>
            </w:pPr>
            <w:r w:rsidRPr="009E2AA0">
              <w:t> </w:t>
            </w:r>
          </w:p>
        </w:tc>
      </w:tr>
      <w:tr w:rsidR="009E2AA0" w:rsidRPr="00531D6F" w14:paraId="4CAAA44E" w14:textId="77777777" w:rsidTr="00291AF5">
        <w:trPr>
          <w:trHeight w:val="255"/>
          <w:jc w:val="center"/>
        </w:trPr>
        <w:tc>
          <w:tcPr>
            <w:tcW w:w="3120" w:type="dxa"/>
            <w:tcBorders>
              <w:top w:val="nil"/>
              <w:left w:val="nil"/>
              <w:bottom w:val="nil"/>
              <w:right w:val="nil"/>
            </w:tcBorders>
            <w:vAlign w:val="bottom"/>
            <w:hideMark/>
          </w:tcPr>
          <w:p w14:paraId="01864397" w14:textId="79D7F4B8" w:rsidR="009E2AA0" w:rsidRPr="00531D6F" w:rsidRDefault="009E2AA0" w:rsidP="009E2AA0">
            <w:pPr>
              <w:spacing w:after="0" w:line="240" w:lineRule="auto"/>
              <w:ind w:firstLineChars="100" w:firstLine="240"/>
              <w:rPr>
                <w:rFonts w:eastAsia="Times New Roman"/>
                <w:bCs w:val="0"/>
                <w:sz w:val="24"/>
                <w:szCs w:val="24"/>
                <w:lang w:eastAsia="en-GB"/>
              </w:rPr>
            </w:pPr>
            <w:r>
              <w:rPr>
                <w:rFonts w:eastAsia="Times New Roman"/>
                <w:bCs w:val="0"/>
                <w:sz w:val="24"/>
                <w:szCs w:val="24"/>
                <w:lang w:eastAsia="en-GB"/>
              </w:rPr>
              <w:t>Giving to Grow</w:t>
            </w:r>
            <w:r w:rsidRPr="00531D6F">
              <w:rPr>
                <w:rFonts w:eastAsia="Times New Roman"/>
                <w:bCs w:val="0"/>
                <w:sz w:val="24"/>
                <w:szCs w:val="24"/>
                <w:lang w:eastAsia="en-GB"/>
              </w:rPr>
              <w:t xml:space="preserve"> </w:t>
            </w:r>
          </w:p>
        </w:tc>
        <w:tc>
          <w:tcPr>
            <w:tcW w:w="1510" w:type="dxa"/>
            <w:tcBorders>
              <w:top w:val="nil"/>
              <w:left w:val="nil"/>
              <w:bottom w:val="nil"/>
              <w:right w:val="nil"/>
            </w:tcBorders>
            <w:vAlign w:val="center"/>
          </w:tcPr>
          <w:p w14:paraId="16DBA4E4" w14:textId="5D35E723" w:rsidR="009E2AA0" w:rsidRPr="009E2AA0" w:rsidRDefault="009E2AA0" w:rsidP="009E2AA0">
            <w:pPr>
              <w:spacing w:after="0" w:line="240" w:lineRule="auto"/>
              <w:jc w:val="right"/>
              <w:rPr>
                <w:highlight w:val="yellow"/>
              </w:rPr>
            </w:pPr>
            <w:r w:rsidRPr="009E2AA0">
              <w:t>11,990.41</w:t>
            </w:r>
          </w:p>
        </w:tc>
        <w:tc>
          <w:tcPr>
            <w:tcW w:w="1297" w:type="dxa"/>
            <w:tcBorders>
              <w:top w:val="nil"/>
              <w:left w:val="nil"/>
              <w:bottom w:val="nil"/>
              <w:right w:val="nil"/>
            </w:tcBorders>
            <w:vAlign w:val="center"/>
          </w:tcPr>
          <w:p w14:paraId="035178AE" w14:textId="2ED1CC83" w:rsidR="009E2AA0" w:rsidRPr="009E2AA0" w:rsidRDefault="009E2AA0" w:rsidP="009E2AA0">
            <w:pPr>
              <w:spacing w:after="0" w:line="240" w:lineRule="auto"/>
              <w:jc w:val="right"/>
              <w:rPr>
                <w:highlight w:val="yellow"/>
              </w:rPr>
            </w:pPr>
          </w:p>
        </w:tc>
        <w:tc>
          <w:tcPr>
            <w:tcW w:w="1484" w:type="dxa"/>
            <w:tcBorders>
              <w:top w:val="nil"/>
              <w:left w:val="nil"/>
              <w:bottom w:val="nil"/>
              <w:right w:val="nil"/>
            </w:tcBorders>
            <w:vAlign w:val="center"/>
          </w:tcPr>
          <w:p w14:paraId="678F4C84" w14:textId="769D73AC" w:rsidR="009E2AA0" w:rsidRPr="009E2AA0" w:rsidRDefault="009E2AA0" w:rsidP="009E2AA0">
            <w:pPr>
              <w:spacing w:after="0" w:line="240" w:lineRule="auto"/>
              <w:jc w:val="right"/>
              <w:rPr>
                <w:highlight w:val="yellow"/>
              </w:rPr>
            </w:pPr>
            <w:r w:rsidRPr="009E2AA0">
              <w:t xml:space="preserve"> - </w:t>
            </w:r>
          </w:p>
        </w:tc>
        <w:tc>
          <w:tcPr>
            <w:tcW w:w="1284" w:type="dxa"/>
            <w:tcBorders>
              <w:top w:val="nil"/>
              <w:left w:val="nil"/>
              <w:bottom w:val="nil"/>
              <w:right w:val="nil"/>
            </w:tcBorders>
            <w:vAlign w:val="bottom"/>
          </w:tcPr>
          <w:p w14:paraId="7F7746F8" w14:textId="67975A21" w:rsidR="009E2AA0" w:rsidRPr="009E2AA0" w:rsidRDefault="009E2AA0" w:rsidP="009E2AA0">
            <w:pPr>
              <w:spacing w:after="0" w:line="240" w:lineRule="auto"/>
              <w:jc w:val="right"/>
              <w:rPr>
                <w:highlight w:val="yellow"/>
              </w:rPr>
            </w:pPr>
            <w:r w:rsidRPr="009E2AA0">
              <w:t>11,990.41</w:t>
            </w:r>
          </w:p>
        </w:tc>
        <w:tc>
          <w:tcPr>
            <w:tcW w:w="1440" w:type="dxa"/>
            <w:tcBorders>
              <w:top w:val="nil"/>
              <w:left w:val="double" w:sz="6" w:space="0" w:color="auto"/>
              <w:bottom w:val="nil"/>
              <w:right w:val="double" w:sz="6" w:space="0" w:color="auto"/>
            </w:tcBorders>
            <w:vAlign w:val="bottom"/>
          </w:tcPr>
          <w:p w14:paraId="1DEA9D8B" w14:textId="507703E2" w:rsidR="009E2AA0" w:rsidRPr="009E2AA0" w:rsidRDefault="009E2AA0" w:rsidP="009E2AA0">
            <w:pPr>
              <w:spacing w:after="0" w:line="240" w:lineRule="auto"/>
              <w:jc w:val="right"/>
              <w:rPr>
                <w:rFonts w:eastAsia="Times New Roman"/>
                <w:bCs w:val="0"/>
                <w:lang w:eastAsia="en-GB"/>
              </w:rPr>
            </w:pPr>
            <w:r w:rsidRPr="009E2AA0">
              <w:t>6,308.00</w:t>
            </w:r>
          </w:p>
        </w:tc>
      </w:tr>
      <w:tr w:rsidR="009E2AA0" w:rsidRPr="00531D6F" w14:paraId="49F72EFE" w14:textId="77777777" w:rsidTr="00291AF5">
        <w:trPr>
          <w:trHeight w:val="255"/>
          <w:jc w:val="center"/>
        </w:trPr>
        <w:tc>
          <w:tcPr>
            <w:tcW w:w="3120" w:type="dxa"/>
            <w:tcBorders>
              <w:top w:val="nil"/>
              <w:left w:val="nil"/>
              <w:bottom w:val="nil"/>
              <w:right w:val="nil"/>
            </w:tcBorders>
            <w:vAlign w:val="bottom"/>
            <w:hideMark/>
          </w:tcPr>
          <w:p w14:paraId="496E10C3" w14:textId="77777777" w:rsidR="009E2AA0" w:rsidRPr="00531D6F" w:rsidRDefault="009E2AA0" w:rsidP="009E2AA0">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Presbytery Dues</w:t>
            </w:r>
          </w:p>
        </w:tc>
        <w:tc>
          <w:tcPr>
            <w:tcW w:w="1510" w:type="dxa"/>
            <w:tcBorders>
              <w:top w:val="nil"/>
              <w:left w:val="nil"/>
              <w:bottom w:val="nil"/>
              <w:right w:val="nil"/>
            </w:tcBorders>
            <w:vAlign w:val="center"/>
          </w:tcPr>
          <w:p w14:paraId="1E85ED2C" w14:textId="315DAC56" w:rsidR="009E2AA0" w:rsidRPr="009E2AA0" w:rsidRDefault="009E2AA0" w:rsidP="009E2AA0">
            <w:pPr>
              <w:spacing w:after="0" w:line="240" w:lineRule="auto"/>
              <w:jc w:val="right"/>
              <w:rPr>
                <w:highlight w:val="yellow"/>
              </w:rPr>
            </w:pPr>
            <w:r w:rsidRPr="009E2AA0">
              <w:t>1,182.60</w:t>
            </w:r>
          </w:p>
        </w:tc>
        <w:tc>
          <w:tcPr>
            <w:tcW w:w="1297" w:type="dxa"/>
            <w:tcBorders>
              <w:top w:val="nil"/>
              <w:left w:val="nil"/>
              <w:bottom w:val="nil"/>
              <w:right w:val="nil"/>
            </w:tcBorders>
            <w:vAlign w:val="center"/>
          </w:tcPr>
          <w:p w14:paraId="12E86CC8" w14:textId="03675EA9" w:rsidR="009E2AA0" w:rsidRPr="009E2AA0" w:rsidRDefault="009E2AA0" w:rsidP="009E2AA0">
            <w:pPr>
              <w:spacing w:after="0" w:line="240" w:lineRule="auto"/>
              <w:jc w:val="right"/>
              <w:rPr>
                <w:highlight w:val="yellow"/>
              </w:rPr>
            </w:pPr>
            <w:r w:rsidRPr="009E2AA0">
              <w:t xml:space="preserve"> </w:t>
            </w:r>
          </w:p>
        </w:tc>
        <w:tc>
          <w:tcPr>
            <w:tcW w:w="1484" w:type="dxa"/>
            <w:tcBorders>
              <w:top w:val="nil"/>
              <w:left w:val="nil"/>
              <w:bottom w:val="nil"/>
              <w:right w:val="nil"/>
            </w:tcBorders>
            <w:vAlign w:val="center"/>
          </w:tcPr>
          <w:p w14:paraId="79A1E62E" w14:textId="3BD2F449" w:rsidR="009E2AA0" w:rsidRPr="009E2AA0" w:rsidRDefault="009E2AA0" w:rsidP="009E2AA0">
            <w:pPr>
              <w:spacing w:after="0" w:line="240" w:lineRule="auto"/>
              <w:jc w:val="right"/>
              <w:rPr>
                <w:highlight w:val="yellow"/>
              </w:rPr>
            </w:pPr>
            <w:r w:rsidRPr="009E2AA0">
              <w:t xml:space="preserve"> - </w:t>
            </w:r>
          </w:p>
        </w:tc>
        <w:tc>
          <w:tcPr>
            <w:tcW w:w="1284" w:type="dxa"/>
            <w:tcBorders>
              <w:top w:val="nil"/>
              <w:left w:val="nil"/>
              <w:bottom w:val="nil"/>
              <w:right w:val="nil"/>
            </w:tcBorders>
            <w:vAlign w:val="bottom"/>
          </w:tcPr>
          <w:p w14:paraId="53087563" w14:textId="3F6EFADA" w:rsidR="009E2AA0" w:rsidRPr="009E2AA0" w:rsidRDefault="009E2AA0" w:rsidP="009E2AA0">
            <w:pPr>
              <w:spacing w:after="0" w:line="240" w:lineRule="auto"/>
              <w:jc w:val="right"/>
              <w:rPr>
                <w:highlight w:val="yellow"/>
              </w:rPr>
            </w:pPr>
            <w:r w:rsidRPr="009E2AA0">
              <w:t>1,182.60</w:t>
            </w:r>
          </w:p>
        </w:tc>
        <w:tc>
          <w:tcPr>
            <w:tcW w:w="1440" w:type="dxa"/>
            <w:tcBorders>
              <w:top w:val="nil"/>
              <w:left w:val="double" w:sz="6" w:space="0" w:color="auto"/>
              <w:bottom w:val="nil"/>
              <w:right w:val="double" w:sz="6" w:space="0" w:color="auto"/>
            </w:tcBorders>
            <w:vAlign w:val="bottom"/>
          </w:tcPr>
          <w:p w14:paraId="068C286A" w14:textId="7C3B2645" w:rsidR="009E2AA0" w:rsidRPr="009E2AA0" w:rsidRDefault="009E2AA0" w:rsidP="009E2AA0">
            <w:pPr>
              <w:spacing w:after="0" w:line="240" w:lineRule="auto"/>
              <w:jc w:val="right"/>
              <w:rPr>
                <w:rFonts w:eastAsia="Times New Roman"/>
                <w:bCs w:val="0"/>
                <w:lang w:eastAsia="en-GB"/>
              </w:rPr>
            </w:pPr>
            <w:r w:rsidRPr="009E2AA0">
              <w:t>496.00</w:t>
            </w:r>
          </w:p>
        </w:tc>
      </w:tr>
      <w:tr w:rsidR="009E2AA0" w:rsidRPr="00531D6F" w14:paraId="19A90CD4" w14:textId="77777777" w:rsidTr="00291AF5">
        <w:trPr>
          <w:trHeight w:val="255"/>
          <w:jc w:val="center"/>
        </w:trPr>
        <w:tc>
          <w:tcPr>
            <w:tcW w:w="3120" w:type="dxa"/>
            <w:tcBorders>
              <w:top w:val="nil"/>
              <w:left w:val="nil"/>
              <w:bottom w:val="nil"/>
              <w:right w:val="nil"/>
            </w:tcBorders>
            <w:vAlign w:val="bottom"/>
            <w:hideMark/>
          </w:tcPr>
          <w:p w14:paraId="2AD2A0DD" w14:textId="77777777" w:rsidR="009E2AA0" w:rsidRPr="00531D6F" w:rsidRDefault="009E2AA0" w:rsidP="009E2AA0">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Minister’s Expenses</w:t>
            </w:r>
          </w:p>
        </w:tc>
        <w:tc>
          <w:tcPr>
            <w:tcW w:w="1510" w:type="dxa"/>
            <w:tcBorders>
              <w:top w:val="nil"/>
              <w:left w:val="nil"/>
              <w:bottom w:val="nil"/>
              <w:right w:val="nil"/>
            </w:tcBorders>
            <w:vAlign w:val="center"/>
          </w:tcPr>
          <w:p w14:paraId="6D7208E9" w14:textId="79C17D1B" w:rsidR="009E2AA0" w:rsidRPr="009E2AA0" w:rsidRDefault="009E2AA0" w:rsidP="009E2AA0">
            <w:pPr>
              <w:spacing w:after="0" w:line="240" w:lineRule="auto"/>
              <w:jc w:val="right"/>
              <w:rPr>
                <w:highlight w:val="yellow"/>
              </w:rPr>
            </w:pPr>
          </w:p>
        </w:tc>
        <w:tc>
          <w:tcPr>
            <w:tcW w:w="1297" w:type="dxa"/>
            <w:tcBorders>
              <w:top w:val="nil"/>
              <w:left w:val="nil"/>
              <w:bottom w:val="nil"/>
              <w:right w:val="nil"/>
            </w:tcBorders>
            <w:vAlign w:val="center"/>
          </w:tcPr>
          <w:p w14:paraId="4ACCCF8D" w14:textId="296DF0F4" w:rsidR="009E2AA0" w:rsidRPr="009E2AA0" w:rsidRDefault="009E2AA0" w:rsidP="009E2AA0">
            <w:pPr>
              <w:spacing w:after="0" w:line="240" w:lineRule="auto"/>
              <w:jc w:val="right"/>
              <w:rPr>
                <w:highlight w:val="yellow"/>
              </w:rPr>
            </w:pPr>
          </w:p>
        </w:tc>
        <w:tc>
          <w:tcPr>
            <w:tcW w:w="1484" w:type="dxa"/>
            <w:tcBorders>
              <w:top w:val="nil"/>
              <w:left w:val="nil"/>
              <w:bottom w:val="nil"/>
              <w:right w:val="nil"/>
            </w:tcBorders>
            <w:vAlign w:val="center"/>
          </w:tcPr>
          <w:p w14:paraId="2E432645" w14:textId="7814A428" w:rsidR="009E2AA0" w:rsidRPr="009E2AA0" w:rsidRDefault="009E2AA0" w:rsidP="009E2AA0">
            <w:pPr>
              <w:spacing w:after="0" w:line="240" w:lineRule="auto"/>
              <w:jc w:val="right"/>
              <w:rPr>
                <w:highlight w:val="yellow"/>
              </w:rPr>
            </w:pPr>
            <w:r w:rsidRPr="009E2AA0">
              <w:t xml:space="preserve"> - </w:t>
            </w:r>
          </w:p>
        </w:tc>
        <w:tc>
          <w:tcPr>
            <w:tcW w:w="1284" w:type="dxa"/>
            <w:tcBorders>
              <w:top w:val="nil"/>
              <w:left w:val="nil"/>
              <w:bottom w:val="nil"/>
              <w:right w:val="nil"/>
            </w:tcBorders>
            <w:vAlign w:val="bottom"/>
          </w:tcPr>
          <w:p w14:paraId="611FFAEF" w14:textId="22B037C5" w:rsidR="009E2AA0" w:rsidRPr="009E2AA0" w:rsidRDefault="009E2AA0" w:rsidP="009E2AA0">
            <w:pPr>
              <w:spacing w:after="0" w:line="240" w:lineRule="auto"/>
              <w:jc w:val="right"/>
              <w:rPr>
                <w:highlight w:val="yellow"/>
              </w:rPr>
            </w:pPr>
            <w:r w:rsidRPr="009E2AA0">
              <w:t>0.00</w:t>
            </w:r>
          </w:p>
        </w:tc>
        <w:tc>
          <w:tcPr>
            <w:tcW w:w="1440" w:type="dxa"/>
            <w:tcBorders>
              <w:top w:val="nil"/>
              <w:left w:val="double" w:sz="6" w:space="0" w:color="auto"/>
              <w:bottom w:val="nil"/>
              <w:right w:val="double" w:sz="6" w:space="0" w:color="auto"/>
            </w:tcBorders>
            <w:vAlign w:val="bottom"/>
          </w:tcPr>
          <w:p w14:paraId="22EA82CF" w14:textId="1DD3E485" w:rsidR="009E2AA0" w:rsidRPr="009E2AA0" w:rsidRDefault="009E2AA0" w:rsidP="009E2AA0">
            <w:pPr>
              <w:spacing w:after="0" w:line="240" w:lineRule="auto"/>
              <w:jc w:val="right"/>
              <w:rPr>
                <w:rFonts w:eastAsia="Times New Roman"/>
                <w:bCs w:val="0"/>
                <w:lang w:eastAsia="en-GB"/>
              </w:rPr>
            </w:pPr>
            <w:r w:rsidRPr="009E2AA0">
              <w:t>0.00</w:t>
            </w:r>
          </w:p>
        </w:tc>
      </w:tr>
      <w:tr w:rsidR="009E2AA0" w:rsidRPr="00531D6F" w14:paraId="6923D0B9" w14:textId="77777777" w:rsidTr="00291AF5">
        <w:trPr>
          <w:trHeight w:val="255"/>
          <w:jc w:val="center"/>
        </w:trPr>
        <w:tc>
          <w:tcPr>
            <w:tcW w:w="3120" w:type="dxa"/>
            <w:tcBorders>
              <w:top w:val="nil"/>
              <w:left w:val="nil"/>
              <w:bottom w:val="nil"/>
              <w:right w:val="nil"/>
            </w:tcBorders>
            <w:noWrap/>
            <w:vAlign w:val="bottom"/>
            <w:hideMark/>
          </w:tcPr>
          <w:p w14:paraId="055DDB64" w14:textId="77777777" w:rsidR="009E2AA0" w:rsidRPr="00531D6F" w:rsidRDefault="009E2AA0" w:rsidP="009E2AA0">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Locum Costs</w:t>
            </w:r>
          </w:p>
        </w:tc>
        <w:tc>
          <w:tcPr>
            <w:tcW w:w="1510" w:type="dxa"/>
            <w:tcBorders>
              <w:top w:val="nil"/>
              <w:left w:val="nil"/>
              <w:bottom w:val="nil"/>
              <w:right w:val="nil"/>
            </w:tcBorders>
            <w:vAlign w:val="center"/>
          </w:tcPr>
          <w:p w14:paraId="7CB62B8B" w14:textId="64F292F0" w:rsidR="009E2AA0" w:rsidRPr="009E2AA0" w:rsidRDefault="009E2AA0" w:rsidP="009E2AA0">
            <w:pPr>
              <w:spacing w:after="0" w:line="240" w:lineRule="auto"/>
              <w:jc w:val="right"/>
              <w:rPr>
                <w:highlight w:val="yellow"/>
              </w:rPr>
            </w:pPr>
          </w:p>
        </w:tc>
        <w:tc>
          <w:tcPr>
            <w:tcW w:w="1297" w:type="dxa"/>
            <w:tcBorders>
              <w:top w:val="nil"/>
              <w:left w:val="nil"/>
              <w:bottom w:val="nil"/>
              <w:right w:val="nil"/>
            </w:tcBorders>
            <w:vAlign w:val="center"/>
          </w:tcPr>
          <w:p w14:paraId="73B177BE" w14:textId="37ADF540" w:rsidR="009E2AA0" w:rsidRPr="009E2AA0" w:rsidRDefault="009E2AA0" w:rsidP="009E2AA0">
            <w:pPr>
              <w:spacing w:after="0" w:line="240" w:lineRule="auto"/>
              <w:jc w:val="right"/>
              <w:rPr>
                <w:highlight w:val="yellow"/>
              </w:rPr>
            </w:pPr>
          </w:p>
        </w:tc>
        <w:tc>
          <w:tcPr>
            <w:tcW w:w="1484" w:type="dxa"/>
            <w:tcBorders>
              <w:top w:val="nil"/>
              <w:left w:val="nil"/>
              <w:bottom w:val="nil"/>
              <w:right w:val="nil"/>
            </w:tcBorders>
            <w:vAlign w:val="center"/>
          </w:tcPr>
          <w:p w14:paraId="7A4BA4CA" w14:textId="039DCFBC" w:rsidR="009E2AA0" w:rsidRPr="009E2AA0" w:rsidRDefault="009E2AA0" w:rsidP="009E2AA0">
            <w:pPr>
              <w:spacing w:after="0" w:line="240" w:lineRule="auto"/>
              <w:jc w:val="right"/>
              <w:rPr>
                <w:highlight w:val="yellow"/>
              </w:rPr>
            </w:pPr>
            <w:r w:rsidRPr="009E2AA0">
              <w:t xml:space="preserve"> - </w:t>
            </w:r>
          </w:p>
        </w:tc>
        <w:tc>
          <w:tcPr>
            <w:tcW w:w="1284" w:type="dxa"/>
            <w:tcBorders>
              <w:top w:val="nil"/>
              <w:left w:val="nil"/>
              <w:bottom w:val="nil"/>
              <w:right w:val="nil"/>
            </w:tcBorders>
            <w:vAlign w:val="bottom"/>
          </w:tcPr>
          <w:p w14:paraId="42FDC175" w14:textId="50F268F8" w:rsidR="009E2AA0" w:rsidRPr="009E2AA0" w:rsidRDefault="009E2AA0" w:rsidP="009E2AA0">
            <w:pPr>
              <w:spacing w:after="0" w:line="240" w:lineRule="auto"/>
              <w:jc w:val="right"/>
              <w:rPr>
                <w:highlight w:val="yellow"/>
              </w:rPr>
            </w:pPr>
            <w:r w:rsidRPr="009E2AA0">
              <w:t>0.00</w:t>
            </w:r>
          </w:p>
        </w:tc>
        <w:tc>
          <w:tcPr>
            <w:tcW w:w="1440" w:type="dxa"/>
            <w:tcBorders>
              <w:top w:val="nil"/>
              <w:left w:val="double" w:sz="6" w:space="0" w:color="auto"/>
              <w:bottom w:val="nil"/>
              <w:right w:val="double" w:sz="6" w:space="0" w:color="auto"/>
            </w:tcBorders>
            <w:vAlign w:val="bottom"/>
          </w:tcPr>
          <w:p w14:paraId="1BF38AE2" w14:textId="04347528" w:rsidR="009E2AA0" w:rsidRPr="009E2AA0" w:rsidRDefault="009E2AA0" w:rsidP="009E2AA0">
            <w:pPr>
              <w:spacing w:after="0" w:line="240" w:lineRule="auto"/>
              <w:jc w:val="right"/>
              <w:rPr>
                <w:rFonts w:eastAsia="Times New Roman"/>
                <w:bCs w:val="0"/>
                <w:lang w:eastAsia="en-GB"/>
              </w:rPr>
            </w:pPr>
            <w:r w:rsidRPr="009E2AA0">
              <w:t>10,734.89</w:t>
            </w:r>
          </w:p>
        </w:tc>
      </w:tr>
      <w:tr w:rsidR="009E2AA0" w:rsidRPr="00531D6F" w14:paraId="0B1A6EA4" w14:textId="77777777" w:rsidTr="00291AF5">
        <w:trPr>
          <w:trHeight w:val="255"/>
          <w:jc w:val="center"/>
        </w:trPr>
        <w:tc>
          <w:tcPr>
            <w:tcW w:w="3120" w:type="dxa"/>
            <w:tcBorders>
              <w:top w:val="nil"/>
              <w:left w:val="nil"/>
              <w:bottom w:val="nil"/>
              <w:right w:val="nil"/>
            </w:tcBorders>
            <w:vAlign w:val="bottom"/>
            <w:hideMark/>
          </w:tcPr>
          <w:p w14:paraId="1E0B3422" w14:textId="77777777" w:rsidR="009E2AA0" w:rsidRPr="00531D6F" w:rsidRDefault="009E2AA0" w:rsidP="009E2AA0">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Pulpit / Organist Supply</w:t>
            </w:r>
          </w:p>
        </w:tc>
        <w:tc>
          <w:tcPr>
            <w:tcW w:w="1510" w:type="dxa"/>
            <w:tcBorders>
              <w:top w:val="nil"/>
              <w:left w:val="nil"/>
              <w:bottom w:val="nil"/>
              <w:right w:val="nil"/>
            </w:tcBorders>
            <w:vAlign w:val="center"/>
          </w:tcPr>
          <w:p w14:paraId="2EDBB78C" w14:textId="0BAC1031" w:rsidR="009E2AA0" w:rsidRPr="009E2AA0" w:rsidRDefault="009E2AA0" w:rsidP="009E2AA0">
            <w:pPr>
              <w:spacing w:after="0" w:line="240" w:lineRule="auto"/>
              <w:jc w:val="right"/>
              <w:rPr>
                <w:highlight w:val="yellow"/>
              </w:rPr>
            </w:pPr>
            <w:r w:rsidRPr="009E2AA0">
              <w:t>4,003.15</w:t>
            </w:r>
          </w:p>
        </w:tc>
        <w:tc>
          <w:tcPr>
            <w:tcW w:w="1297" w:type="dxa"/>
            <w:tcBorders>
              <w:top w:val="nil"/>
              <w:left w:val="nil"/>
              <w:bottom w:val="nil"/>
              <w:right w:val="nil"/>
            </w:tcBorders>
            <w:vAlign w:val="center"/>
          </w:tcPr>
          <w:p w14:paraId="3E1D3C5E" w14:textId="19FB3879" w:rsidR="009E2AA0" w:rsidRPr="009E2AA0" w:rsidRDefault="009E2AA0" w:rsidP="009E2AA0">
            <w:pPr>
              <w:spacing w:after="0" w:line="240" w:lineRule="auto"/>
              <w:jc w:val="right"/>
              <w:rPr>
                <w:highlight w:val="yellow"/>
              </w:rPr>
            </w:pPr>
          </w:p>
        </w:tc>
        <w:tc>
          <w:tcPr>
            <w:tcW w:w="1484" w:type="dxa"/>
            <w:tcBorders>
              <w:top w:val="nil"/>
              <w:left w:val="nil"/>
              <w:bottom w:val="nil"/>
              <w:right w:val="nil"/>
            </w:tcBorders>
            <w:vAlign w:val="center"/>
          </w:tcPr>
          <w:p w14:paraId="02A1B912" w14:textId="0F11EBA3" w:rsidR="009E2AA0" w:rsidRPr="009E2AA0" w:rsidRDefault="009E2AA0" w:rsidP="009E2AA0">
            <w:pPr>
              <w:spacing w:after="0" w:line="240" w:lineRule="auto"/>
              <w:jc w:val="right"/>
              <w:rPr>
                <w:highlight w:val="yellow"/>
              </w:rPr>
            </w:pPr>
            <w:r w:rsidRPr="009E2AA0">
              <w:t xml:space="preserve"> - </w:t>
            </w:r>
          </w:p>
        </w:tc>
        <w:tc>
          <w:tcPr>
            <w:tcW w:w="1284" w:type="dxa"/>
            <w:tcBorders>
              <w:top w:val="nil"/>
              <w:left w:val="nil"/>
              <w:bottom w:val="nil"/>
              <w:right w:val="nil"/>
            </w:tcBorders>
            <w:vAlign w:val="bottom"/>
          </w:tcPr>
          <w:p w14:paraId="11458FA1" w14:textId="610B22EB" w:rsidR="009E2AA0" w:rsidRPr="009E2AA0" w:rsidRDefault="009E2AA0" w:rsidP="009E2AA0">
            <w:pPr>
              <w:spacing w:after="0" w:line="240" w:lineRule="auto"/>
              <w:jc w:val="right"/>
              <w:rPr>
                <w:highlight w:val="yellow"/>
              </w:rPr>
            </w:pPr>
            <w:r w:rsidRPr="009E2AA0">
              <w:t>4,003.15</w:t>
            </w:r>
          </w:p>
        </w:tc>
        <w:tc>
          <w:tcPr>
            <w:tcW w:w="1440" w:type="dxa"/>
            <w:tcBorders>
              <w:top w:val="nil"/>
              <w:left w:val="double" w:sz="6" w:space="0" w:color="auto"/>
              <w:bottom w:val="nil"/>
              <w:right w:val="double" w:sz="6" w:space="0" w:color="auto"/>
            </w:tcBorders>
            <w:vAlign w:val="bottom"/>
          </w:tcPr>
          <w:p w14:paraId="34A3CDC9" w14:textId="65F447C5" w:rsidR="009E2AA0" w:rsidRPr="009E2AA0" w:rsidRDefault="009E2AA0" w:rsidP="009E2AA0">
            <w:pPr>
              <w:spacing w:after="0" w:line="240" w:lineRule="auto"/>
              <w:jc w:val="right"/>
              <w:rPr>
                <w:rFonts w:eastAsia="Times New Roman"/>
                <w:bCs w:val="0"/>
                <w:lang w:eastAsia="en-GB"/>
              </w:rPr>
            </w:pPr>
            <w:r w:rsidRPr="009E2AA0">
              <w:t>420.00</w:t>
            </w:r>
          </w:p>
        </w:tc>
      </w:tr>
      <w:tr w:rsidR="009E2AA0" w:rsidRPr="00531D6F" w14:paraId="7A9C6842" w14:textId="77777777" w:rsidTr="00291AF5">
        <w:trPr>
          <w:trHeight w:val="255"/>
          <w:jc w:val="center"/>
        </w:trPr>
        <w:tc>
          <w:tcPr>
            <w:tcW w:w="3120" w:type="dxa"/>
            <w:tcBorders>
              <w:top w:val="nil"/>
              <w:left w:val="nil"/>
              <w:bottom w:val="nil"/>
              <w:right w:val="nil"/>
            </w:tcBorders>
            <w:vAlign w:val="bottom"/>
            <w:hideMark/>
          </w:tcPr>
          <w:p w14:paraId="10133C28" w14:textId="77777777" w:rsidR="009E2AA0" w:rsidRPr="00531D6F" w:rsidRDefault="009E2AA0" w:rsidP="009E2AA0">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Council Tax</w:t>
            </w:r>
          </w:p>
        </w:tc>
        <w:tc>
          <w:tcPr>
            <w:tcW w:w="1510" w:type="dxa"/>
            <w:tcBorders>
              <w:top w:val="nil"/>
              <w:left w:val="nil"/>
              <w:bottom w:val="nil"/>
              <w:right w:val="nil"/>
            </w:tcBorders>
            <w:vAlign w:val="center"/>
          </w:tcPr>
          <w:p w14:paraId="4CF7954F" w14:textId="6181A2DD" w:rsidR="009E2AA0" w:rsidRPr="009E2AA0" w:rsidRDefault="009E2AA0" w:rsidP="009E2AA0">
            <w:pPr>
              <w:spacing w:after="0" w:line="240" w:lineRule="auto"/>
              <w:jc w:val="right"/>
            </w:pPr>
          </w:p>
        </w:tc>
        <w:tc>
          <w:tcPr>
            <w:tcW w:w="1297" w:type="dxa"/>
            <w:tcBorders>
              <w:top w:val="nil"/>
              <w:left w:val="nil"/>
              <w:bottom w:val="nil"/>
              <w:right w:val="nil"/>
            </w:tcBorders>
            <w:vAlign w:val="center"/>
          </w:tcPr>
          <w:p w14:paraId="5127DC2D" w14:textId="61ED23C2" w:rsidR="009E2AA0" w:rsidRPr="009E2AA0" w:rsidRDefault="009E2AA0" w:rsidP="009E2AA0">
            <w:pPr>
              <w:spacing w:after="0" w:line="240" w:lineRule="auto"/>
              <w:jc w:val="right"/>
              <w:rPr>
                <w:highlight w:val="yellow"/>
              </w:rPr>
            </w:pPr>
          </w:p>
        </w:tc>
        <w:tc>
          <w:tcPr>
            <w:tcW w:w="1484" w:type="dxa"/>
            <w:tcBorders>
              <w:top w:val="nil"/>
              <w:left w:val="nil"/>
              <w:bottom w:val="nil"/>
              <w:right w:val="nil"/>
            </w:tcBorders>
            <w:vAlign w:val="center"/>
          </w:tcPr>
          <w:p w14:paraId="01369A72" w14:textId="2507DB79" w:rsidR="009E2AA0" w:rsidRPr="009E2AA0" w:rsidRDefault="009E2AA0" w:rsidP="009E2AA0">
            <w:pPr>
              <w:spacing w:after="0" w:line="240" w:lineRule="auto"/>
              <w:jc w:val="right"/>
              <w:rPr>
                <w:highlight w:val="yellow"/>
              </w:rPr>
            </w:pPr>
            <w:r w:rsidRPr="009E2AA0">
              <w:t xml:space="preserve"> - </w:t>
            </w:r>
          </w:p>
        </w:tc>
        <w:tc>
          <w:tcPr>
            <w:tcW w:w="1284" w:type="dxa"/>
            <w:tcBorders>
              <w:top w:val="nil"/>
              <w:left w:val="nil"/>
              <w:bottom w:val="nil"/>
              <w:right w:val="nil"/>
            </w:tcBorders>
            <w:vAlign w:val="bottom"/>
          </w:tcPr>
          <w:p w14:paraId="26CFB0B4" w14:textId="4DF3E60E" w:rsidR="009E2AA0" w:rsidRPr="009E2AA0" w:rsidRDefault="009E2AA0" w:rsidP="009E2AA0">
            <w:pPr>
              <w:spacing w:after="0" w:line="240" w:lineRule="auto"/>
              <w:jc w:val="right"/>
              <w:rPr>
                <w:highlight w:val="yellow"/>
              </w:rPr>
            </w:pPr>
            <w:r w:rsidRPr="009E2AA0">
              <w:t>0.00</w:t>
            </w:r>
          </w:p>
        </w:tc>
        <w:tc>
          <w:tcPr>
            <w:tcW w:w="1440" w:type="dxa"/>
            <w:tcBorders>
              <w:top w:val="nil"/>
              <w:left w:val="double" w:sz="6" w:space="0" w:color="auto"/>
              <w:bottom w:val="nil"/>
              <w:right w:val="double" w:sz="6" w:space="0" w:color="auto"/>
            </w:tcBorders>
            <w:vAlign w:val="bottom"/>
          </w:tcPr>
          <w:p w14:paraId="08BAA018" w14:textId="09029CD0" w:rsidR="009E2AA0" w:rsidRPr="009E2AA0" w:rsidRDefault="009E2AA0" w:rsidP="009E2AA0">
            <w:pPr>
              <w:spacing w:after="0" w:line="240" w:lineRule="auto"/>
              <w:jc w:val="right"/>
              <w:rPr>
                <w:rFonts w:eastAsia="Times New Roman"/>
                <w:bCs w:val="0"/>
                <w:lang w:eastAsia="en-GB"/>
              </w:rPr>
            </w:pPr>
            <w:r w:rsidRPr="009E2AA0">
              <w:t>0.00</w:t>
            </w:r>
          </w:p>
        </w:tc>
      </w:tr>
      <w:tr w:rsidR="009E2AA0" w:rsidRPr="00531D6F" w14:paraId="48A4A67F" w14:textId="77777777" w:rsidTr="00291AF5">
        <w:trPr>
          <w:trHeight w:val="255"/>
          <w:jc w:val="center"/>
        </w:trPr>
        <w:tc>
          <w:tcPr>
            <w:tcW w:w="3120" w:type="dxa"/>
            <w:tcBorders>
              <w:top w:val="nil"/>
              <w:left w:val="nil"/>
              <w:bottom w:val="nil"/>
              <w:right w:val="nil"/>
            </w:tcBorders>
            <w:vAlign w:val="bottom"/>
            <w:hideMark/>
          </w:tcPr>
          <w:p w14:paraId="5D58A2A0" w14:textId="77777777" w:rsidR="009E2AA0" w:rsidRPr="00531D6F" w:rsidRDefault="009E2AA0" w:rsidP="009E2AA0">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Other Salary Costs</w:t>
            </w:r>
          </w:p>
        </w:tc>
        <w:tc>
          <w:tcPr>
            <w:tcW w:w="1510" w:type="dxa"/>
            <w:tcBorders>
              <w:top w:val="nil"/>
              <w:left w:val="nil"/>
              <w:bottom w:val="nil"/>
              <w:right w:val="nil"/>
            </w:tcBorders>
            <w:vAlign w:val="center"/>
          </w:tcPr>
          <w:p w14:paraId="2C63B2E9" w14:textId="35FDD14C" w:rsidR="009E2AA0" w:rsidRPr="009E2AA0" w:rsidRDefault="009E2AA0" w:rsidP="009E2AA0">
            <w:pPr>
              <w:spacing w:after="0" w:line="240" w:lineRule="auto"/>
              <w:jc w:val="right"/>
            </w:pPr>
          </w:p>
        </w:tc>
        <w:tc>
          <w:tcPr>
            <w:tcW w:w="1297" w:type="dxa"/>
            <w:tcBorders>
              <w:top w:val="nil"/>
              <w:left w:val="nil"/>
              <w:bottom w:val="nil"/>
              <w:right w:val="nil"/>
            </w:tcBorders>
            <w:vAlign w:val="center"/>
          </w:tcPr>
          <w:p w14:paraId="07D365DF" w14:textId="66BB2EC3" w:rsidR="009E2AA0" w:rsidRPr="009E2AA0" w:rsidRDefault="009E2AA0" w:rsidP="009E2AA0">
            <w:pPr>
              <w:spacing w:after="0" w:line="240" w:lineRule="auto"/>
              <w:jc w:val="right"/>
              <w:rPr>
                <w:highlight w:val="yellow"/>
              </w:rPr>
            </w:pPr>
          </w:p>
        </w:tc>
        <w:tc>
          <w:tcPr>
            <w:tcW w:w="1484" w:type="dxa"/>
            <w:tcBorders>
              <w:top w:val="nil"/>
              <w:left w:val="nil"/>
              <w:bottom w:val="nil"/>
              <w:right w:val="nil"/>
            </w:tcBorders>
            <w:vAlign w:val="center"/>
          </w:tcPr>
          <w:p w14:paraId="53F7CB97" w14:textId="62C95F5C" w:rsidR="009E2AA0" w:rsidRPr="009E2AA0" w:rsidRDefault="009E2AA0" w:rsidP="009E2AA0">
            <w:pPr>
              <w:spacing w:after="0" w:line="240" w:lineRule="auto"/>
              <w:jc w:val="right"/>
              <w:rPr>
                <w:highlight w:val="yellow"/>
              </w:rPr>
            </w:pPr>
            <w:r w:rsidRPr="009E2AA0">
              <w:t xml:space="preserve"> - </w:t>
            </w:r>
          </w:p>
        </w:tc>
        <w:tc>
          <w:tcPr>
            <w:tcW w:w="1284" w:type="dxa"/>
            <w:tcBorders>
              <w:top w:val="nil"/>
              <w:left w:val="nil"/>
              <w:bottom w:val="nil"/>
              <w:right w:val="nil"/>
            </w:tcBorders>
            <w:vAlign w:val="bottom"/>
          </w:tcPr>
          <w:p w14:paraId="644A46CE" w14:textId="0978CD5D" w:rsidR="009E2AA0" w:rsidRPr="009E2AA0" w:rsidRDefault="009E2AA0" w:rsidP="009E2AA0">
            <w:pPr>
              <w:spacing w:after="0" w:line="240" w:lineRule="auto"/>
              <w:jc w:val="right"/>
              <w:rPr>
                <w:highlight w:val="yellow"/>
              </w:rPr>
            </w:pPr>
            <w:r w:rsidRPr="009E2AA0">
              <w:t>0.00</w:t>
            </w:r>
          </w:p>
        </w:tc>
        <w:tc>
          <w:tcPr>
            <w:tcW w:w="1440" w:type="dxa"/>
            <w:tcBorders>
              <w:top w:val="nil"/>
              <w:left w:val="double" w:sz="6" w:space="0" w:color="auto"/>
              <w:bottom w:val="nil"/>
              <w:right w:val="double" w:sz="6" w:space="0" w:color="auto"/>
            </w:tcBorders>
            <w:vAlign w:val="bottom"/>
          </w:tcPr>
          <w:p w14:paraId="108B3CB5" w14:textId="77E64201" w:rsidR="009E2AA0" w:rsidRPr="009E2AA0" w:rsidRDefault="009E2AA0" w:rsidP="009E2AA0">
            <w:pPr>
              <w:spacing w:after="0" w:line="240" w:lineRule="auto"/>
              <w:jc w:val="right"/>
              <w:rPr>
                <w:rFonts w:eastAsia="Times New Roman"/>
                <w:bCs w:val="0"/>
                <w:lang w:eastAsia="en-GB"/>
              </w:rPr>
            </w:pPr>
            <w:r w:rsidRPr="009E2AA0">
              <w:t>0.00</w:t>
            </w:r>
          </w:p>
        </w:tc>
      </w:tr>
      <w:tr w:rsidR="009E2AA0" w:rsidRPr="00531D6F" w14:paraId="2B46A687" w14:textId="77777777" w:rsidTr="00291AF5">
        <w:trPr>
          <w:trHeight w:val="255"/>
          <w:jc w:val="center"/>
        </w:trPr>
        <w:tc>
          <w:tcPr>
            <w:tcW w:w="3120" w:type="dxa"/>
            <w:tcBorders>
              <w:top w:val="nil"/>
              <w:left w:val="nil"/>
              <w:bottom w:val="nil"/>
              <w:right w:val="nil"/>
            </w:tcBorders>
            <w:vAlign w:val="bottom"/>
            <w:hideMark/>
          </w:tcPr>
          <w:p w14:paraId="6F943F8F" w14:textId="77777777" w:rsidR="009E2AA0" w:rsidRPr="00531D6F" w:rsidRDefault="009E2AA0" w:rsidP="009E2AA0">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Heating &amp; Lighting</w:t>
            </w:r>
          </w:p>
        </w:tc>
        <w:tc>
          <w:tcPr>
            <w:tcW w:w="1510" w:type="dxa"/>
            <w:tcBorders>
              <w:top w:val="nil"/>
              <w:left w:val="nil"/>
              <w:bottom w:val="nil"/>
              <w:right w:val="nil"/>
            </w:tcBorders>
            <w:vAlign w:val="center"/>
          </w:tcPr>
          <w:p w14:paraId="25574098" w14:textId="40AA0819" w:rsidR="009E2AA0" w:rsidRPr="009E2AA0" w:rsidRDefault="009E2AA0" w:rsidP="009E2AA0">
            <w:pPr>
              <w:spacing w:after="0" w:line="240" w:lineRule="auto"/>
              <w:jc w:val="right"/>
              <w:rPr>
                <w:highlight w:val="yellow"/>
              </w:rPr>
            </w:pPr>
            <w:r w:rsidRPr="009E2AA0">
              <w:t>11,112.56</w:t>
            </w:r>
          </w:p>
        </w:tc>
        <w:tc>
          <w:tcPr>
            <w:tcW w:w="1297" w:type="dxa"/>
            <w:tcBorders>
              <w:top w:val="nil"/>
              <w:left w:val="nil"/>
              <w:bottom w:val="nil"/>
              <w:right w:val="nil"/>
            </w:tcBorders>
            <w:noWrap/>
            <w:vAlign w:val="bottom"/>
          </w:tcPr>
          <w:p w14:paraId="1F55D393" w14:textId="0743E631" w:rsidR="009E2AA0" w:rsidRPr="009E2AA0" w:rsidRDefault="009E2AA0" w:rsidP="009E2AA0">
            <w:pPr>
              <w:spacing w:after="0" w:line="240" w:lineRule="auto"/>
              <w:jc w:val="right"/>
              <w:rPr>
                <w:highlight w:val="yellow"/>
              </w:rPr>
            </w:pPr>
          </w:p>
        </w:tc>
        <w:tc>
          <w:tcPr>
            <w:tcW w:w="1484" w:type="dxa"/>
            <w:tcBorders>
              <w:top w:val="nil"/>
              <w:left w:val="nil"/>
              <w:bottom w:val="nil"/>
              <w:right w:val="nil"/>
            </w:tcBorders>
            <w:vAlign w:val="center"/>
          </w:tcPr>
          <w:p w14:paraId="3AA26566" w14:textId="2D1884EF" w:rsidR="009E2AA0" w:rsidRPr="009E2AA0" w:rsidRDefault="009E2AA0" w:rsidP="009E2AA0">
            <w:pPr>
              <w:spacing w:after="0" w:line="240" w:lineRule="auto"/>
              <w:jc w:val="right"/>
              <w:rPr>
                <w:highlight w:val="yellow"/>
              </w:rPr>
            </w:pPr>
            <w:r w:rsidRPr="009E2AA0">
              <w:t xml:space="preserve"> - </w:t>
            </w:r>
          </w:p>
        </w:tc>
        <w:tc>
          <w:tcPr>
            <w:tcW w:w="1284" w:type="dxa"/>
            <w:tcBorders>
              <w:top w:val="nil"/>
              <w:left w:val="nil"/>
              <w:bottom w:val="nil"/>
              <w:right w:val="nil"/>
            </w:tcBorders>
            <w:vAlign w:val="bottom"/>
          </w:tcPr>
          <w:p w14:paraId="0318E056" w14:textId="2EAA80A3" w:rsidR="009E2AA0" w:rsidRPr="009E2AA0" w:rsidRDefault="009E2AA0" w:rsidP="009E2AA0">
            <w:pPr>
              <w:spacing w:after="0" w:line="240" w:lineRule="auto"/>
              <w:jc w:val="right"/>
              <w:rPr>
                <w:highlight w:val="yellow"/>
              </w:rPr>
            </w:pPr>
            <w:r w:rsidRPr="009E2AA0">
              <w:t>11,112.56</w:t>
            </w:r>
          </w:p>
        </w:tc>
        <w:tc>
          <w:tcPr>
            <w:tcW w:w="1440" w:type="dxa"/>
            <w:tcBorders>
              <w:top w:val="nil"/>
              <w:left w:val="double" w:sz="6" w:space="0" w:color="auto"/>
              <w:bottom w:val="nil"/>
              <w:right w:val="double" w:sz="6" w:space="0" w:color="auto"/>
            </w:tcBorders>
            <w:vAlign w:val="bottom"/>
          </w:tcPr>
          <w:p w14:paraId="6C62F465" w14:textId="7FE4CAE8" w:rsidR="009E2AA0" w:rsidRPr="009E2AA0" w:rsidRDefault="009E2AA0" w:rsidP="009E2AA0">
            <w:pPr>
              <w:spacing w:after="0" w:line="240" w:lineRule="auto"/>
              <w:jc w:val="right"/>
              <w:rPr>
                <w:rFonts w:eastAsia="Times New Roman"/>
                <w:bCs w:val="0"/>
                <w:lang w:eastAsia="en-GB"/>
              </w:rPr>
            </w:pPr>
            <w:r w:rsidRPr="009E2AA0">
              <w:t>6,168.67</w:t>
            </w:r>
          </w:p>
        </w:tc>
      </w:tr>
      <w:tr w:rsidR="009E2AA0" w:rsidRPr="00531D6F" w14:paraId="4D10A9B4" w14:textId="77777777" w:rsidTr="00291AF5">
        <w:trPr>
          <w:trHeight w:val="255"/>
          <w:jc w:val="center"/>
        </w:trPr>
        <w:tc>
          <w:tcPr>
            <w:tcW w:w="3120" w:type="dxa"/>
            <w:tcBorders>
              <w:top w:val="nil"/>
              <w:left w:val="nil"/>
              <w:bottom w:val="nil"/>
              <w:right w:val="nil"/>
            </w:tcBorders>
            <w:vAlign w:val="bottom"/>
            <w:hideMark/>
          </w:tcPr>
          <w:p w14:paraId="506F5FBC" w14:textId="77777777" w:rsidR="009E2AA0" w:rsidRPr="00531D6F" w:rsidRDefault="009E2AA0" w:rsidP="009E2AA0">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Insurance</w:t>
            </w:r>
          </w:p>
        </w:tc>
        <w:tc>
          <w:tcPr>
            <w:tcW w:w="1510" w:type="dxa"/>
            <w:tcBorders>
              <w:top w:val="nil"/>
              <w:left w:val="nil"/>
              <w:bottom w:val="nil"/>
              <w:right w:val="nil"/>
            </w:tcBorders>
            <w:vAlign w:val="center"/>
          </w:tcPr>
          <w:p w14:paraId="5BB88F34" w14:textId="1D224BB0" w:rsidR="009E2AA0" w:rsidRPr="009E2AA0" w:rsidRDefault="009E2AA0" w:rsidP="009E2AA0">
            <w:pPr>
              <w:spacing w:after="0" w:line="240" w:lineRule="auto"/>
              <w:jc w:val="right"/>
              <w:rPr>
                <w:highlight w:val="yellow"/>
              </w:rPr>
            </w:pPr>
            <w:r w:rsidRPr="009E2AA0">
              <w:t>4,318.26</w:t>
            </w:r>
          </w:p>
        </w:tc>
        <w:tc>
          <w:tcPr>
            <w:tcW w:w="1297" w:type="dxa"/>
            <w:tcBorders>
              <w:top w:val="nil"/>
              <w:left w:val="nil"/>
              <w:bottom w:val="nil"/>
              <w:right w:val="nil"/>
            </w:tcBorders>
            <w:vAlign w:val="center"/>
          </w:tcPr>
          <w:p w14:paraId="525AAAE9" w14:textId="35E77C4F" w:rsidR="009E2AA0" w:rsidRPr="009E2AA0" w:rsidRDefault="009E2AA0" w:rsidP="009E2AA0">
            <w:pPr>
              <w:spacing w:after="0" w:line="240" w:lineRule="auto"/>
              <w:jc w:val="right"/>
              <w:rPr>
                <w:highlight w:val="yellow"/>
              </w:rPr>
            </w:pPr>
          </w:p>
        </w:tc>
        <w:tc>
          <w:tcPr>
            <w:tcW w:w="1484" w:type="dxa"/>
            <w:tcBorders>
              <w:top w:val="nil"/>
              <w:left w:val="nil"/>
              <w:bottom w:val="nil"/>
              <w:right w:val="nil"/>
            </w:tcBorders>
            <w:vAlign w:val="center"/>
          </w:tcPr>
          <w:p w14:paraId="7B5B917F" w14:textId="6F96EE32" w:rsidR="009E2AA0" w:rsidRPr="009E2AA0" w:rsidRDefault="009E2AA0" w:rsidP="009E2AA0">
            <w:pPr>
              <w:spacing w:after="0" w:line="240" w:lineRule="auto"/>
              <w:jc w:val="right"/>
              <w:rPr>
                <w:highlight w:val="yellow"/>
              </w:rPr>
            </w:pPr>
            <w:r w:rsidRPr="009E2AA0">
              <w:t xml:space="preserve"> - </w:t>
            </w:r>
          </w:p>
        </w:tc>
        <w:tc>
          <w:tcPr>
            <w:tcW w:w="1284" w:type="dxa"/>
            <w:tcBorders>
              <w:top w:val="nil"/>
              <w:left w:val="nil"/>
              <w:bottom w:val="nil"/>
              <w:right w:val="nil"/>
            </w:tcBorders>
            <w:vAlign w:val="bottom"/>
          </w:tcPr>
          <w:p w14:paraId="02E9A1B6" w14:textId="1A3DE2E6" w:rsidR="009E2AA0" w:rsidRPr="009E2AA0" w:rsidRDefault="009E2AA0" w:rsidP="009E2AA0">
            <w:pPr>
              <w:spacing w:after="0" w:line="240" w:lineRule="auto"/>
              <w:jc w:val="right"/>
              <w:rPr>
                <w:highlight w:val="yellow"/>
              </w:rPr>
            </w:pPr>
            <w:r w:rsidRPr="009E2AA0">
              <w:t>4,318.26</w:t>
            </w:r>
          </w:p>
        </w:tc>
        <w:tc>
          <w:tcPr>
            <w:tcW w:w="1440" w:type="dxa"/>
            <w:tcBorders>
              <w:top w:val="nil"/>
              <w:left w:val="double" w:sz="6" w:space="0" w:color="auto"/>
              <w:bottom w:val="nil"/>
              <w:right w:val="double" w:sz="6" w:space="0" w:color="auto"/>
            </w:tcBorders>
            <w:vAlign w:val="bottom"/>
          </w:tcPr>
          <w:p w14:paraId="57ED7E3C" w14:textId="67530F6D" w:rsidR="009E2AA0" w:rsidRPr="009E2AA0" w:rsidRDefault="009E2AA0" w:rsidP="009E2AA0">
            <w:pPr>
              <w:spacing w:after="0" w:line="240" w:lineRule="auto"/>
              <w:jc w:val="right"/>
              <w:rPr>
                <w:rFonts w:eastAsia="Times New Roman"/>
                <w:bCs w:val="0"/>
                <w:lang w:eastAsia="en-GB"/>
              </w:rPr>
            </w:pPr>
            <w:r w:rsidRPr="009E2AA0">
              <w:t>4,132.61</w:t>
            </w:r>
          </w:p>
        </w:tc>
      </w:tr>
      <w:tr w:rsidR="009E2AA0" w:rsidRPr="00531D6F" w14:paraId="083098E5" w14:textId="77777777" w:rsidTr="00291AF5">
        <w:trPr>
          <w:trHeight w:val="255"/>
          <w:jc w:val="center"/>
        </w:trPr>
        <w:tc>
          <w:tcPr>
            <w:tcW w:w="3120" w:type="dxa"/>
            <w:tcBorders>
              <w:top w:val="nil"/>
              <w:left w:val="nil"/>
              <w:bottom w:val="nil"/>
              <w:right w:val="nil"/>
            </w:tcBorders>
            <w:vAlign w:val="bottom"/>
            <w:hideMark/>
          </w:tcPr>
          <w:p w14:paraId="134B2A12" w14:textId="77777777" w:rsidR="009E2AA0" w:rsidRPr="00531D6F" w:rsidRDefault="009E2AA0" w:rsidP="009E2AA0">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Fabric repairs &amp; maintenance</w:t>
            </w:r>
          </w:p>
        </w:tc>
        <w:tc>
          <w:tcPr>
            <w:tcW w:w="1510" w:type="dxa"/>
            <w:tcBorders>
              <w:top w:val="nil"/>
              <w:left w:val="nil"/>
              <w:bottom w:val="nil"/>
              <w:right w:val="nil"/>
            </w:tcBorders>
            <w:vAlign w:val="center"/>
          </w:tcPr>
          <w:p w14:paraId="07408635" w14:textId="77777777" w:rsidR="00291AF5" w:rsidRPr="00EC6A7D" w:rsidRDefault="00291AF5" w:rsidP="009E2AA0">
            <w:pPr>
              <w:spacing w:after="0" w:line="240" w:lineRule="auto"/>
              <w:jc w:val="right"/>
            </w:pPr>
          </w:p>
          <w:p w14:paraId="4599B98C" w14:textId="047E95AB" w:rsidR="009E2AA0" w:rsidRPr="00EC6A7D" w:rsidRDefault="00291AF5" w:rsidP="009E2AA0">
            <w:pPr>
              <w:spacing w:after="0" w:line="240" w:lineRule="auto"/>
              <w:jc w:val="right"/>
            </w:pPr>
            <w:r w:rsidRPr="00EC6A7D">
              <w:t>9,963.10</w:t>
            </w:r>
          </w:p>
        </w:tc>
        <w:tc>
          <w:tcPr>
            <w:tcW w:w="1297" w:type="dxa"/>
            <w:tcBorders>
              <w:top w:val="nil"/>
              <w:left w:val="nil"/>
              <w:bottom w:val="nil"/>
              <w:right w:val="nil"/>
            </w:tcBorders>
            <w:vAlign w:val="bottom"/>
          </w:tcPr>
          <w:p w14:paraId="357014DD" w14:textId="60A5E19A" w:rsidR="009E2AA0" w:rsidRPr="00EC6A7D" w:rsidRDefault="009E2AA0" w:rsidP="009E2AA0">
            <w:pPr>
              <w:spacing w:after="0" w:line="240" w:lineRule="auto"/>
              <w:jc w:val="right"/>
            </w:pPr>
          </w:p>
        </w:tc>
        <w:tc>
          <w:tcPr>
            <w:tcW w:w="1484" w:type="dxa"/>
            <w:tcBorders>
              <w:top w:val="nil"/>
              <w:left w:val="nil"/>
              <w:bottom w:val="nil"/>
              <w:right w:val="nil"/>
            </w:tcBorders>
            <w:vAlign w:val="center"/>
          </w:tcPr>
          <w:p w14:paraId="27DD366E" w14:textId="2295B6C2" w:rsidR="009E2AA0" w:rsidRPr="009E2AA0" w:rsidRDefault="009E2AA0" w:rsidP="009E2AA0">
            <w:pPr>
              <w:spacing w:after="0" w:line="240" w:lineRule="auto"/>
              <w:jc w:val="right"/>
              <w:rPr>
                <w:highlight w:val="yellow"/>
              </w:rPr>
            </w:pPr>
            <w:r w:rsidRPr="009E2AA0">
              <w:t xml:space="preserve"> - </w:t>
            </w:r>
          </w:p>
        </w:tc>
        <w:tc>
          <w:tcPr>
            <w:tcW w:w="1284" w:type="dxa"/>
            <w:tcBorders>
              <w:top w:val="nil"/>
              <w:left w:val="nil"/>
              <w:bottom w:val="nil"/>
              <w:right w:val="nil"/>
            </w:tcBorders>
            <w:vAlign w:val="bottom"/>
          </w:tcPr>
          <w:p w14:paraId="6C7DF320" w14:textId="29572D58" w:rsidR="009E2AA0" w:rsidRPr="009E2AA0" w:rsidRDefault="009E2AA0" w:rsidP="009E2AA0">
            <w:pPr>
              <w:spacing w:after="0" w:line="240" w:lineRule="auto"/>
              <w:jc w:val="right"/>
              <w:rPr>
                <w:highlight w:val="yellow"/>
              </w:rPr>
            </w:pPr>
            <w:r w:rsidRPr="009E2AA0">
              <w:t>9,963.10</w:t>
            </w:r>
          </w:p>
        </w:tc>
        <w:tc>
          <w:tcPr>
            <w:tcW w:w="1440" w:type="dxa"/>
            <w:tcBorders>
              <w:top w:val="nil"/>
              <w:left w:val="double" w:sz="6" w:space="0" w:color="auto"/>
              <w:bottom w:val="nil"/>
              <w:right w:val="double" w:sz="6" w:space="0" w:color="auto"/>
            </w:tcBorders>
            <w:vAlign w:val="bottom"/>
          </w:tcPr>
          <w:p w14:paraId="36E4F24F" w14:textId="328ED44F" w:rsidR="009E2AA0" w:rsidRPr="009E2AA0" w:rsidRDefault="009E2AA0" w:rsidP="009E2AA0">
            <w:pPr>
              <w:spacing w:after="0" w:line="240" w:lineRule="auto"/>
              <w:jc w:val="right"/>
              <w:rPr>
                <w:rFonts w:eastAsia="Times New Roman"/>
                <w:bCs w:val="0"/>
                <w:lang w:eastAsia="en-GB"/>
              </w:rPr>
            </w:pPr>
            <w:r w:rsidRPr="009E2AA0">
              <w:t>11,086.58</w:t>
            </w:r>
          </w:p>
        </w:tc>
      </w:tr>
      <w:tr w:rsidR="009E2AA0" w:rsidRPr="00531D6F" w14:paraId="7144947D" w14:textId="77777777" w:rsidTr="00291AF5">
        <w:trPr>
          <w:trHeight w:val="270"/>
          <w:jc w:val="center"/>
        </w:trPr>
        <w:tc>
          <w:tcPr>
            <w:tcW w:w="3120" w:type="dxa"/>
            <w:tcBorders>
              <w:top w:val="nil"/>
              <w:left w:val="nil"/>
              <w:bottom w:val="nil"/>
              <w:right w:val="nil"/>
            </w:tcBorders>
            <w:vAlign w:val="bottom"/>
            <w:hideMark/>
          </w:tcPr>
          <w:p w14:paraId="4B6634A6" w14:textId="77777777" w:rsidR="009E2AA0" w:rsidRPr="00531D6F" w:rsidRDefault="009E2AA0" w:rsidP="009E2AA0">
            <w:pPr>
              <w:spacing w:after="0" w:line="240" w:lineRule="auto"/>
              <w:ind w:firstLineChars="100" w:firstLine="240"/>
              <w:rPr>
                <w:rFonts w:eastAsia="Times New Roman"/>
                <w:bCs w:val="0"/>
                <w:sz w:val="24"/>
                <w:szCs w:val="24"/>
                <w:lang w:eastAsia="en-GB"/>
              </w:rPr>
            </w:pPr>
            <w:r w:rsidRPr="00531D6F">
              <w:rPr>
                <w:rFonts w:eastAsia="Times New Roman"/>
                <w:bCs w:val="0"/>
                <w:sz w:val="24"/>
                <w:szCs w:val="24"/>
                <w:lang w:eastAsia="en-GB"/>
              </w:rPr>
              <w:t>Other expenses</w:t>
            </w:r>
          </w:p>
        </w:tc>
        <w:tc>
          <w:tcPr>
            <w:tcW w:w="1510" w:type="dxa"/>
            <w:tcBorders>
              <w:top w:val="nil"/>
              <w:left w:val="nil"/>
              <w:bottom w:val="single" w:sz="8" w:space="0" w:color="auto"/>
              <w:right w:val="nil"/>
            </w:tcBorders>
            <w:vAlign w:val="center"/>
          </w:tcPr>
          <w:p w14:paraId="2AFEABA2" w14:textId="6A8F0A15" w:rsidR="009E2AA0" w:rsidRPr="00EC6A7D" w:rsidRDefault="009E2AA0" w:rsidP="009E2AA0">
            <w:pPr>
              <w:spacing w:after="0" w:line="240" w:lineRule="auto"/>
              <w:jc w:val="right"/>
            </w:pPr>
            <w:r w:rsidRPr="00EC6A7D">
              <w:t>3,384.70</w:t>
            </w:r>
          </w:p>
        </w:tc>
        <w:tc>
          <w:tcPr>
            <w:tcW w:w="1297" w:type="dxa"/>
            <w:tcBorders>
              <w:top w:val="nil"/>
              <w:left w:val="nil"/>
              <w:bottom w:val="single" w:sz="8" w:space="0" w:color="auto"/>
              <w:right w:val="nil"/>
            </w:tcBorders>
            <w:vAlign w:val="center"/>
          </w:tcPr>
          <w:p w14:paraId="070B2BD7" w14:textId="0EFCD648" w:rsidR="009E2AA0" w:rsidRPr="00EC6A7D" w:rsidRDefault="009E2AA0" w:rsidP="009E2AA0">
            <w:pPr>
              <w:spacing w:after="0" w:line="240" w:lineRule="auto"/>
              <w:jc w:val="right"/>
            </w:pPr>
            <w:r w:rsidRPr="00EC6A7D">
              <w:t> </w:t>
            </w:r>
          </w:p>
        </w:tc>
        <w:tc>
          <w:tcPr>
            <w:tcW w:w="1484" w:type="dxa"/>
            <w:tcBorders>
              <w:top w:val="nil"/>
              <w:left w:val="nil"/>
              <w:bottom w:val="nil"/>
              <w:right w:val="nil"/>
            </w:tcBorders>
            <w:vAlign w:val="bottom"/>
          </w:tcPr>
          <w:p w14:paraId="529D7D3E" w14:textId="069E1476" w:rsidR="009E2AA0" w:rsidRPr="009E2AA0" w:rsidRDefault="009E2AA0" w:rsidP="009E2AA0">
            <w:pPr>
              <w:spacing w:after="0" w:line="240" w:lineRule="auto"/>
              <w:jc w:val="right"/>
              <w:rPr>
                <w:highlight w:val="yellow"/>
              </w:rPr>
            </w:pPr>
            <w:r w:rsidRPr="009E2AA0">
              <w:t xml:space="preserve"> -</w:t>
            </w:r>
          </w:p>
        </w:tc>
        <w:tc>
          <w:tcPr>
            <w:tcW w:w="1284" w:type="dxa"/>
            <w:tcBorders>
              <w:top w:val="nil"/>
              <w:left w:val="nil"/>
              <w:bottom w:val="nil"/>
              <w:right w:val="nil"/>
            </w:tcBorders>
            <w:vAlign w:val="bottom"/>
          </w:tcPr>
          <w:p w14:paraId="7EDA9ED1" w14:textId="4904A17D" w:rsidR="009E2AA0" w:rsidRPr="009E2AA0" w:rsidRDefault="009E2AA0" w:rsidP="009E2AA0">
            <w:pPr>
              <w:spacing w:after="0" w:line="240" w:lineRule="auto"/>
              <w:jc w:val="right"/>
              <w:rPr>
                <w:highlight w:val="yellow"/>
              </w:rPr>
            </w:pPr>
            <w:r w:rsidRPr="009E2AA0">
              <w:t>3,384.70</w:t>
            </w:r>
          </w:p>
        </w:tc>
        <w:tc>
          <w:tcPr>
            <w:tcW w:w="1440" w:type="dxa"/>
            <w:tcBorders>
              <w:top w:val="nil"/>
              <w:left w:val="double" w:sz="6" w:space="0" w:color="auto"/>
              <w:bottom w:val="nil"/>
              <w:right w:val="double" w:sz="6" w:space="0" w:color="auto"/>
            </w:tcBorders>
            <w:vAlign w:val="bottom"/>
          </w:tcPr>
          <w:p w14:paraId="240BBC53" w14:textId="0318FF57" w:rsidR="009E2AA0" w:rsidRPr="009E2AA0" w:rsidRDefault="009E2AA0" w:rsidP="009E2AA0">
            <w:pPr>
              <w:spacing w:after="0" w:line="240" w:lineRule="auto"/>
              <w:jc w:val="right"/>
              <w:rPr>
                <w:rFonts w:eastAsia="Times New Roman"/>
                <w:bCs w:val="0"/>
                <w:lang w:eastAsia="en-GB"/>
              </w:rPr>
            </w:pPr>
            <w:r w:rsidRPr="009E2AA0">
              <w:t>3,021.21</w:t>
            </w:r>
          </w:p>
        </w:tc>
      </w:tr>
      <w:tr w:rsidR="00291AF5" w:rsidRPr="00531D6F" w14:paraId="360DB7F6" w14:textId="77777777" w:rsidTr="00291AF5">
        <w:trPr>
          <w:trHeight w:val="270"/>
          <w:jc w:val="center"/>
        </w:trPr>
        <w:tc>
          <w:tcPr>
            <w:tcW w:w="3120" w:type="dxa"/>
            <w:tcBorders>
              <w:top w:val="nil"/>
              <w:left w:val="nil"/>
              <w:bottom w:val="nil"/>
              <w:right w:val="nil"/>
            </w:tcBorders>
            <w:vAlign w:val="bottom"/>
            <w:hideMark/>
          </w:tcPr>
          <w:p w14:paraId="6F018587" w14:textId="77777777" w:rsidR="00291AF5" w:rsidRPr="00531D6F" w:rsidRDefault="00291AF5" w:rsidP="00291AF5">
            <w:pPr>
              <w:spacing w:after="0" w:line="240" w:lineRule="auto"/>
              <w:rPr>
                <w:rFonts w:eastAsia="Times New Roman"/>
                <w:bCs w:val="0"/>
                <w:sz w:val="24"/>
                <w:szCs w:val="24"/>
                <w:lang w:eastAsia="en-GB"/>
              </w:rPr>
            </w:pPr>
          </w:p>
        </w:tc>
        <w:tc>
          <w:tcPr>
            <w:tcW w:w="1510" w:type="dxa"/>
            <w:tcBorders>
              <w:top w:val="single" w:sz="4" w:space="0" w:color="auto"/>
              <w:left w:val="nil"/>
              <w:bottom w:val="nil"/>
              <w:right w:val="nil"/>
            </w:tcBorders>
            <w:vAlign w:val="bottom"/>
          </w:tcPr>
          <w:p w14:paraId="286C91A4" w14:textId="1898D3CC" w:rsidR="00291AF5" w:rsidRPr="00EC6A7D" w:rsidRDefault="00291AF5" w:rsidP="00291AF5">
            <w:pPr>
              <w:spacing w:after="0" w:line="240" w:lineRule="auto"/>
              <w:jc w:val="right"/>
            </w:pPr>
            <w:r w:rsidRPr="00EC6A7D">
              <w:t>45,954.78</w:t>
            </w:r>
          </w:p>
        </w:tc>
        <w:tc>
          <w:tcPr>
            <w:tcW w:w="1297" w:type="dxa"/>
            <w:tcBorders>
              <w:top w:val="single" w:sz="4" w:space="0" w:color="auto"/>
              <w:left w:val="nil"/>
              <w:bottom w:val="nil"/>
              <w:right w:val="nil"/>
            </w:tcBorders>
            <w:vAlign w:val="bottom"/>
          </w:tcPr>
          <w:p w14:paraId="681C1552" w14:textId="7885ADA9" w:rsidR="00291AF5" w:rsidRPr="00EC6A7D" w:rsidRDefault="00291AF5" w:rsidP="00291AF5">
            <w:pPr>
              <w:spacing w:after="0" w:line="240" w:lineRule="auto"/>
              <w:jc w:val="right"/>
            </w:pPr>
            <w:r w:rsidRPr="00EC6A7D">
              <w:t>0.00</w:t>
            </w:r>
          </w:p>
        </w:tc>
        <w:tc>
          <w:tcPr>
            <w:tcW w:w="1484" w:type="dxa"/>
            <w:tcBorders>
              <w:top w:val="single" w:sz="8" w:space="0" w:color="auto"/>
              <w:left w:val="nil"/>
              <w:bottom w:val="nil"/>
              <w:right w:val="nil"/>
            </w:tcBorders>
            <w:vAlign w:val="bottom"/>
          </w:tcPr>
          <w:p w14:paraId="186AD557" w14:textId="3F8D7C62" w:rsidR="00291AF5" w:rsidRPr="009E2AA0" w:rsidRDefault="00291AF5" w:rsidP="00291AF5">
            <w:pPr>
              <w:spacing w:after="0" w:line="240" w:lineRule="auto"/>
              <w:jc w:val="right"/>
              <w:rPr>
                <w:highlight w:val="yellow"/>
              </w:rPr>
            </w:pPr>
            <w:r w:rsidRPr="009E2AA0">
              <w:t>0.00</w:t>
            </w:r>
          </w:p>
        </w:tc>
        <w:tc>
          <w:tcPr>
            <w:tcW w:w="1284" w:type="dxa"/>
            <w:tcBorders>
              <w:top w:val="single" w:sz="8" w:space="0" w:color="auto"/>
              <w:left w:val="nil"/>
              <w:bottom w:val="nil"/>
              <w:right w:val="nil"/>
            </w:tcBorders>
            <w:vAlign w:val="bottom"/>
          </w:tcPr>
          <w:p w14:paraId="55872952" w14:textId="65E0C6B5" w:rsidR="00291AF5" w:rsidRPr="009E2AA0" w:rsidRDefault="00291AF5" w:rsidP="00291AF5">
            <w:pPr>
              <w:spacing w:after="0" w:line="240" w:lineRule="auto"/>
              <w:jc w:val="right"/>
              <w:rPr>
                <w:highlight w:val="yellow"/>
              </w:rPr>
            </w:pPr>
            <w:r w:rsidRPr="009E2AA0">
              <w:t>45,954.78</w:t>
            </w:r>
          </w:p>
        </w:tc>
        <w:tc>
          <w:tcPr>
            <w:tcW w:w="1440" w:type="dxa"/>
            <w:tcBorders>
              <w:top w:val="single" w:sz="8" w:space="0" w:color="auto"/>
              <w:left w:val="double" w:sz="6" w:space="0" w:color="auto"/>
              <w:bottom w:val="nil"/>
              <w:right w:val="double" w:sz="6" w:space="0" w:color="auto"/>
            </w:tcBorders>
            <w:vAlign w:val="bottom"/>
          </w:tcPr>
          <w:p w14:paraId="3D4909E7" w14:textId="155ED4D2" w:rsidR="00291AF5" w:rsidRPr="009E2AA0" w:rsidRDefault="00291AF5" w:rsidP="00291AF5">
            <w:pPr>
              <w:spacing w:after="0" w:line="240" w:lineRule="auto"/>
              <w:jc w:val="right"/>
              <w:rPr>
                <w:rFonts w:eastAsia="Times New Roman"/>
                <w:bCs w:val="0"/>
                <w:lang w:eastAsia="en-GB"/>
              </w:rPr>
            </w:pPr>
            <w:r w:rsidRPr="009E2AA0">
              <w:t>42,367.96</w:t>
            </w:r>
          </w:p>
        </w:tc>
      </w:tr>
      <w:tr w:rsidR="00291AF5" w:rsidRPr="00531D6F" w14:paraId="23ABB649" w14:textId="77777777" w:rsidTr="00291AF5">
        <w:trPr>
          <w:trHeight w:val="270"/>
          <w:jc w:val="center"/>
        </w:trPr>
        <w:tc>
          <w:tcPr>
            <w:tcW w:w="3120" w:type="dxa"/>
            <w:tcBorders>
              <w:top w:val="nil"/>
              <w:left w:val="nil"/>
              <w:bottom w:val="nil"/>
              <w:right w:val="nil"/>
            </w:tcBorders>
            <w:noWrap/>
            <w:vAlign w:val="bottom"/>
            <w:hideMark/>
          </w:tcPr>
          <w:p w14:paraId="4757386D" w14:textId="77777777" w:rsidR="00291AF5" w:rsidRPr="00531D6F" w:rsidRDefault="00291AF5" w:rsidP="00291AF5">
            <w:pPr>
              <w:spacing w:after="0" w:line="240" w:lineRule="auto"/>
              <w:rPr>
                <w:rFonts w:eastAsia="Times New Roman"/>
                <w:bCs w:val="0"/>
                <w:sz w:val="24"/>
                <w:szCs w:val="24"/>
                <w:lang w:eastAsia="en-GB"/>
              </w:rPr>
            </w:pPr>
          </w:p>
        </w:tc>
        <w:tc>
          <w:tcPr>
            <w:tcW w:w="1510" w:type="dxa"/>
            <w:tcBorders>
              <w:top w:val="nil"/>
              <w:left w:val="nil"/>
              <w:bottom w:val="nil"/>
              <w:right w:val="nil"/>
            </w:tcBorders>
            <w:noWrap/>
            <w:vAlign w:val="bottom"/>
          </w:tcPr>
          <w:p w14:paraId="781C8230" w14:textId="77777777" w:rsidR="00291AF5" w:rsidRPr="00EC6A7D" w:rsidRDefault="00291AF5" w:rsidP="00291AF5">
            <w:pPr>
              <w:spacing w:after="0" w:line="240" w:lineRule="auto"/>
              <w:jc w:val="right"/>
              <w:rPr>
                <w:rFonts w:eastAsia="Times New Roman"/>
                <w:bCs w:val="0"/>
                <w:lang w:eastAsia="en-GB"/>
              </w:rPr>
            </w:pPr>
          </w:p>
        </w:tc>
        <w:tc>
          <w:tcPr>
            <w:tcW w:w="1297" w:type="dxa"/>
            <w:tcBorders>
              <w:top w:val="nil"/>
              <w:left w:val="nil"/>
              <w:bottom w:val="nil"/>
              <w:right w:val="nil"/>
            </w:tcBorders>
            <w:noWrap/>
            <w:vAlign w:val="bottom"/>
          </w:tcPr>
          <w:p w14:paraId="78BB6E69" w14:textId="77777777" w:rsidR="00291AF5" w:rsidRPr="00EC6A7D" w:rsidRDefault="00291AF5" w:rsidP="00291AF5">
            <w:pPr>
              <w:spacing w:after="0" w:line="240" w:lineRule="auto"/>
              <w:jc w:val="right"/>
              <w:rPr>
                <w:rFonts w:eastAsia="Times New Roman"/>
                <w:bCs w:val="0"/>
                <w:lang w:eastAsia="en-GB"/>
              </w:rPr>
            </w:pPr>
          </w:p>
        </w:tc>
        <w:tc>
          <w:tcPr>
            <w:tcW w:w="1484" w:type="dxa"/>
            <w:tcBorders>
              <w:top w:val="nil"/>
              <w:left w:val="nil"/>
              <w:bottom w:val="nil"/>
              <w:right w:val="nil"/>
            </w:tcBorders>
            <w:noWrap/>
            <w:vAlign w:val="bottom"/>
          </w:tcPr>
          <w:p w14:paraId="49879F77" w14:textId="77777777" w:rsidR="00291AF5" w:rsidRPr="009E2AA0" w:rsidRDefault="00291AF5" w:rsidP="00291AF5">
            <w:pPr>
              <w:spacing w:after="0" w:line="240" w:lineRule="auto"/>
              <w:jc w:val="right"/>
              <w:rPr>
                <w:rFonts w:eastAsia="Times New Roman"/>
                <w:bCs w:val="0"/>
                <w:highlight w:val="yellow"/>
                <w:lang w:eastAsia="en-GB"/>
              </w:rPr>
            </w:pPr>
          </w:p>
        </w:tc>
        <w:tc>
          <w:tcPr>
            <w:tcW w:w="1284" w:type="dxa"/>
            <w:tcBorders>
              <w:top w:val="nil"/>
              <w:left w:val="nil"/>
              <w:bottom w:val="nil"/>
              <w:right w:val="nil"/>
            </w:tcBorders>
            <w:noWrap/>
            <w:vAlign w:val="bottom"/>
          </w:tcPr>
          <w:p w14:paraId="72FD72AB" w14:textId="77777777" w:rsidR="00291AF5" w:rsidRPr="009E2AA0" w:rsidRDefault="00291AF5" w:rsidP="00291AF5">
            <w:pPr>
              <w:spacing w:after="0" w:line="240" w:lineRule="auto"/>
              <w:jc w:val="right"/>
              <w:rPr>
                <w:rFonts w:eastAsia="Times New Roman"/>
                <w:bCs w:val="0"/>
                <w:highlight w:val="yellow"/>
                <w:lang w:eastAsia="en-GB"/>
              </w:rPr>
            </w:pPr>
          </w:p>
        </w:tc>
        <w:tc>
          <w:tcPr>
            <w:tcW w:w="1440" w:type="dxa"/>
            <w:tcBorders>
              <w:top w:val="nil"/>
              <w:left w:val="double" w:sz="6" w:space="0" w:color="auto"/>
              <w:bottom w:val="single" w:sz="8" w:space="0" w:color="auto"/>
              <w:right w:val="double" w:sz="6" w:space="0" w:color="auto"/>
            </w:tcBorders>
            <w:noWrap/>
            <w:vAlign w:val="bottom"/>
          </w:tcPr>
          <w:p w14:paraId="0024ED2E" w14:textId="7DEF4B1D" w:rsidR="00291AF5" w:rsidRPr="009E2AA0" w:rsidRDefault="00291AF5" w:rsidP="00291AF5">
            <w:pPr>
              <w:spacing w:after="0" w:line="240" w:lineRule="auto"/>
              <w:jc w:val="right"/>
              <w:rPr>
                <w:rFonts w:eastAsia="Times New Roman"/>
                <w:bCs w:val="0"/>
                <w:lang w:eastAsia="en-GB"/>
              </w:rPr>
            </w:pPr>
            <w:r w:rsidRPr="009E2AA0">
              <w:t> </w:t>
            </w:r>
          </w:p>
        </w:tc>
      </w:tr>
      <w:tr w:rsidR="00291AF5" w:rsidRPr="00531D6F" w14:paraId="478FA327" w14:textId="77777777" w:rsidTr="00291AF5">
        <w:trPr>
          <w:trHeight w:val="285"/>
          <w:jc w:val="center"/>
        </w:trPr>
        <w:tc>
          <w:tcPr>
            <w:tcW w:w="3120" w:type="dxa"/>
            <w:tcBorders>
              <w:top w:val="nil"/>
              <w:left w:val="nil"/>
              <w:bottom w:val="nil"/>
              <w:right w:val="nil"/>
            </w:tcBorders>
            <w:noWrap/>
            <w:vAlign w:val="bottom"/>
            <w:hideMark/>
          </w:tcPr>
          <w:p w14:paraId="0D7CC752" w14:textId="77777777" w:rsidR="00291AF5" w:rsidRPr="00531D6F" w:rsidRDefault="00291AF5" w:rsidP="00291AF5">
            <w:pPr>
              <w:spacing w:after="0" w:line="240" w:lineRule="auto"/>
              <w:rPr>
                <w:rFonts w:eastAsia="Times New Roman"/>
                <w:bCs w:val="0"/>
                <w:sz w:val="24"/>
                <w:szCs w:val="24"/>
                <w:lang w:eastAsia="en-GB"/>
              </w:rPr>
            </w:pPr>
            <w:r w:rsidRPr="00531D6F">
              <w:rPr>
                <w:rFonts w:eastAsia="Times New Roman"/>
                <w:bCs w:val="0"/>
                <w:sz w:val="24"/>
                <w:szCs w:val="24"/>
                <w:lang w:eastAsia="en-GB"/>
              </w:rPr>
              <w:t>Total Payments</w:t>
            </w:r>
          </w:p>
        </w:tc>
        <w:tc>
          <w:tcPr>
            <w:tcW w:w="1510" w:type="dxa"/>
            <w:tcBorders>
              <w:top w:val="single" w:sz="8" w:space="0" w:color="auto"/>
              <w:left w:val="nil"/>
              <w:bottom w:val="double" w:sz="6" w:space="0" w:color="auto"/>
              <w:right w:val="nil"/>
            </w:tcBorders>
            <w:noWrap/>
            <w:vAlign w:val="bottom"/>
          </w:tcPr>
          <w:p w14:paraId="06F74A84" w14:textId="5DD0C505" w:rsidR="00291AF5" w:rsidRPr="00EC6A7D" w:rsidRDefault="00D12861" w:rsidP="00291AF5">
            <w:pPr>
              <w:spacing w:after="0" w:line="240" w:lineRule="auto"/>
              <w:jc w:val="right"/>
              <w:rPr>
                <w:b/>
                <w:bCs w:val="0"/>
              </w:rPr>
            </w:pPr>
            <w:r w:rsidRPr="00EC6A7D">
              <w:t>46,041.60</w:t>
            </w:r>
          </w:p>
        </w:tc>
        <w:tc>
          <w:tcPr>
            <w:tcW w:w="1297" w:type="dxa"/>
            <w:tcBorders>
              <w:top w:val="single" w:sz="8" w:space="0" w:color="auto"/>
              <w:left w:val="nil"/>
              <w:bottom w:val="double" w:sz="6" w:space="0" w:color="auto"/>
              <w:right w:val="nil"/>
            </w:tcBorders>
            <w:noWrap/>
            <w:vAlign w:val="bottom"/>
          </w:tcPr>
          <w:p w14:paraId="57F2667E" w14:textId="1ABB0D09" w:rsidR="00291AF5" w:rsidRPr="00EC6A7D" w:rsidRDefault="00291AF5" w:rsidP="00291AF5">
            <w:pPr>
              <w:spacing w:after="0" w:line="240" w:lineRule="auto"/>
              <w:jc w:val="right"/>
              <w:rPr>
                <w:b/>
                <w:bCs w:val="0"/>
              </w:rPr>
            </w:pPr>
            <w:r w:rsidRPr="00EC6A7D">
              <w:t>0.00</w:t>
            </w:r>
          </w:p>
        </w:tc>
        <w:tc>
          <w:tcPr>
            <w:tcW w:w="1484" w:type="dxa"/>
            <w:tcBorders>
              <w:top w:val="single" w:sz="8" w:space="0" w:color="auto"/>
              <w:left w:val="nil"/>
              <w:bottom w:val="double" w:sz="6" w:space="0" w:color="auto"/>
              <w:right w:val="nil"/>
            </w:tcBorders>
            <w:noWrap/>
            <w:vAlign w:val="bottom"/>
          </w:tcPr>
          <w:p w14:paraId="0952E6FD" w14:textId="4F941DF9" w:rsidR="00291AF5" w:rsidRPr="009E2AA0" w:rsidRDefault="00291AF5" w:rsidP="00291AF5">
            <w:pPr>
              <w:spacing w:after="0" w:line="240" w:lineRule="auto"/>
              <w:jc w:val="right"/>
              <w:rPr>
                <w:b/>
                <w:bCs w:val="0"/>
                <w:highlight w:val="yellow"/>
              </w:rPr>
            </w:pPr>
            <w:r w:rsidRPr="009E2AA0">
              <w:t>0.00</w:t>
            </w:r>
          </w:p>
        </w:tc>
        <w:tc>
          <w:tcPr>
            <w:tcW w:w="1284" w:type="dxa"/>
            <w:tcBorders>
              <w:top w:val="single" w:sz="8" w:space="0" w:color="auto"/>
              <w:left w:val="nil"/>
              <w:bottom w:val="double" w:sz="6" w:space="0" w:color="auto"/>
              <w:right w:val="double" w:sz="4" w:space="0" w:color="auto"/>
            </w:tcBorders>
            <w:noWrap/>
            <w:vAlign w:val="bottom"/>
          </w:tcPr>
          <w:p w14:paraId="4C742B03" w14:textId="655866C1" w:rsidR="00291AF5" w:rsidRPr="009E2AA0" w:rsidRDefault="00291AF5" w:rsidP="00291AF5">
            <w:pPr>
              <w:spacing w:after="0" w:line="240" w:lineRule="auto"/>
              <w:jc w:val="right"/>
              <w:rPr>
                <w:b/>
                <w:bCs w:val="0"/>
                <w:highlight w:val="yellow"/>
              </w:rPr>
            </w:pPr>
            <w:r w:rsidRPr="009E2AA0">
              <w:t>46,041.60</w:t>
            </w:r>
          </w:p>
        </w:tc>
        <w:tc>
          <w:tcPr>
            <w:tcW w:w="1440" w:type="dxa"/>
            <w:tcBorders>
              <w:top w:val="single" w:sz="8" w:space="0" w:color="auto"/>
              <w:left w:val="double" w:sz="4" w:space="0" w:color="auto"/>
              <w:bottom w:val="double" w:sz="4" w:space="0" w:color="auto"/>
              <w:right w:val="double" w:sz="4" w:space="0" w:color="auto"/>
            </w:tcBorders>
            <w:noWrap/>
            <w:vAlign w:val="bottom"/>
          </w:tcPr>
          <w:p w14:paraId="1FA2E749" w14:textId="2048CA0D" w:rsidR="00291AF5" w:rsidRPr="009E2AA0" w:rsidRDefault="00291AF5" w:rsidP="00291AF5">
            <w:pPr>
              <w:spacing w:after="0" w:line="240" w:lineRule="auto"/>
              <w:jc w:val="right"/>
              <w:rPr>
                <w:rFonts w:eastAsia="Times New Roman"/>
                <w:b/>
                <w:bCs w:val="0"/>
                <w:lang w:eastAsia="en-GB"/>
              </w:rPr>
            </w:pPr>
            <w:r w:rsidRPr="009E2AA0">
              <w:t>42,466.68</w:t>
            </w:r>
          </w:p>
        </w:tc>
      </w:tr>
    </w:tbl>
    <w:p w14:paraId="6C72DB84" w14:textId="77777777" w:rsidR="0012241A" w:rsidRPr="004777A2" w:rsidRDefault="0012241A" w:rsidP="0012241A">
      <w:pPr>
        <w:rPr>
          <w:szCs w:val="20"/>
        </w:rPr>
      </w:pPr>
    </w:p>
    <w:p w14:paraId="0D5C5AAE" w14:textId="77777777" w:rsidR="0012241A" w:rsidRDefault="0012241A" w:rsidP="0012241A">
      <w:pPr>
        <w:ind w:hanging="240"/>
        <w:rPr>
          <w:b/>
          <w:caps/>
          <w:sz w:val="24"/>
          <w:szCs w:val="24"/>
        </w:rPr>
      </w:pPr>
      <w:r w:rsidRPr="00034433">
        <w:rPr>
          <w:b/>
          <w:caps/>
          <w:sz w:val="24"/>
          <w:szCs w:val="24"/>
        </w:rPr>
        <w:t xml:space="preserve"> </w:t>
      </w:r>
    </w:p>
    <w:p w14:paraId="2B0F8547" w14:textId="77777777" w:rsidR="00E76D7A" w:rsidRDefault="00E76D7A" w:rsidP="0012241A">
      <w:pPr>
        <w:ind w:hanging="240"/>
        <w:rPr>
          <w:sz w:val="24"/>
          <w:szCs w:val="24"/>
        </w:rPr>
        <w:sectPr w:rsidR="00E76D7A" w:rsidSect="005A55A8">
          <w:pgSz w:w="11907" w:h="16840" w:code="9"/>
          <w:pgMar w:top="567" w:right="851" w:bottom="567" w:left="851" w:header="709" w:footer="709" w:gutter="0"/>
          <w:pgNumType w:fmt="numberInDash"/>
          <w:cols w:space="708"/>
          <w:docGrid w:linePitch="360"/>
        </w:sectPr>
      </w:pPr>
    </w:p>
    <w:p w14:paraId="0D78B3E3" w14:textId="77777777" w:rsidR="00E41338" w:rsidRPr="00C0373A" w:rsidRDefault="00E41338" w:rsidP="00E41338">
      <w:pPr>
        <w:tabs>
          <w:tab w:val="left" w:pos="240"/>
          <w:tab w:val="left" w:pos="840"/>
          <w:tab w:val="left" w:pos="1080"/>
        </w:tabs>
        <w:spacing w:after="0" w:line="240" w:lineRule="auto"/>
        <w:rPr>
          <w:spacing w:val="-6"/>
          <w:sz w:val="24"/>
          <w:szCs w:val="24"/>
        </w:rPr>
      </w:pPr>
      <w:r w:rsidRPr="00C0373A">
        <w:rPr>
          <w:b/>
          <w:caps/>
          <w:spacing w:val="-6"/>
          <w:sz w:val="24"/>
          <w:szCs w:val="24"/>
        </w:rPr>
        <w:lastRenderedPageBreak/>
        <w:t>5. Trustee Remuneration and Related Party Transactions</w:t>
      </w:r>
    </w:p>
    <w:p w14:paraId="520BD839" w14:textId="6EEA4239" w:rsidR="00E41338" w:rsidRDefault="00795431" w:rsidP="00300F6A">
      <w:pPr>
        <w:tabs>
          <w:tab w:val="left" w:pos="240"/>
          <w:tab w:val="left" w:pos="840"/>
          <w:tab w:val="left" w:pos="1080"/>
        </w:tabs>
        <w:spacing w:after="0" w:line="240" w:lineRule="auto"/>
        <w:ind w:left="284"/>
        <w:jc w:val="both"/>
        <w:rPr>
          <w:sz w:val="24"/>
          <w:szCs w:val="24"/>
          <w:lang w:val="en-US"/>
        </w:rPr>
      </w:pPr>
      <w:r w:rsidRPr="00795431">
        <w:rPr>
          <w:sz w:val="24"/>
          <w:szCs w:val="24"/>
          <w:lang w:val="en-US"/>
        </w:rPr>
        <w:t>No trustee received any remuneration or reimbursement of expenses during the year</w:t>
      </w:r>
      <w:r>
        <w:rPr>
          <w:sz w:val="24"/>
          <w:szCs w:val="24"/>
          <w:lang w:val="en-US"/>
        </w:rPr>
        <w:t>.</w:t>
      </w:r>
    </w:p>
    <w:p w14:paraId="6BE467DA" w14:textId="77777777" w:rsidR="00795431" w:rsidRPr="00EB607C" w:rsidRDefault="00795431" w:rsidP="00E41338">
      <w:pPr>
        <w:tabs>
          <w:tab w:val="left" w:pos="240"/>
          <w:tab w:val="left" w:pos="840"/>
          <w:tab w:val="left" w:pos="1080"/>
        </w:tabs>
        <w:spacing w:after="0" w:line="240" w:lineRule="auto"/>
        <w:ind w:left="284"/>
        <w:jc w:val="both"/>
        <w:rPr>
          <w:bCs w:val="0"/>
          <w:caps/>
          <w:sz w:val="24"/>
          <w:szCs w:val="24"/>
        </w:rPr>
      </w:pPr>
    </w:p>
    <w:p w14:paraId="2B72EB62" w14:textId="77777777" w:rsidR="00E41338" w:rsidRPr="00C0373A" w:rsidRDefault="00E41338" w:rsidP="00E41338">
      <w:pPr>
        <w:numPr>
          <w:ilvl w:val="0"/>
          <w:numId w:val="3"/>
        </w:numPr>
        <w:tabs>
          <w:tab w:val="left" w:pos="240"/>
          <w:tab w:val="left" w:pos="840"/>
          <w:tab w:val="left" w:pos="1080"/>
        </w:tabs>
        <w:spacing w:after="0" w:line="240" w:lineRule="auto"/>
        <w:ind w:left="284" w:hanging="284"/>
        <w:jc w:val="both"/>
        <w:rPr>
          <w:b/>
          <w:caps/>
          <w:sz w:val="24"/>
          <w:szCs w:val="24"/>
        </w:rPr>
      </w:pPr>
      <w:r w:rsidRPr="00C0373A">
        <w:rPr>
          <w:b/>
          <w:caps/>
          <w:sz w:val="24"/>
          <w:szCs w:val="24"/>
        </w:rPr>
        <w:t>Minister’s Stipend</w:t>
      </w:r>
    </w:p>
    <w:p w14:paraId="7D41F082" w14:textId="428DA147" w:rsidR="009E2AA0" w:rsidRPr="009E2AA0" w:rsidRDefault="00553203" w:rsidP="009E2AA0">
      <w:pPr>
        <w:tabs>
          <w:tab w:val="left" w:pos="284"/>
        </w:tabs>
        <w:ind w:left="284"/>
        <w:jc w:val="both"/>
        <w:rPr>
          <w:sz w:val="24"/>
          <w:szCs w:val="24"/>
        </w:rPr>
      </w:pPr>
      <w:r w:rsidRPr="009E2AA0">
        <w:rPr>
          <w:sz w:val="24"/>
          <w:szCs w:val="24"/>
        </w:rPr>
        <w:t xml:space="preserve">All Church of Scotland congregations contribute to the National Stipend Fund which bears the costs of all ministers' stipends and employer's contributions for national insurance, pension and housing and loan fund.  Ministers' stipends are paid in accordance with the national stipend scale, which is related to years of service.  For the year under review the minimum stipend was </w:t>
      </w:r>
      <w:r w:rsidR="009E2AA0" w:rsidRPr="009E2AA0">
        <w:rPr>
          <w:sz w:val="24"/>
          <w:szCs w:val="24"/>
        </w:rPr>
        <w:t>£31,642 and the maximum stipend (in the fifth and subsequent years of service) £38,884.</w:t>
      </w:r>
    </w:p>
    <w:p w14:paraId="72BCDEEC" w14:textId="65B4A6B5" w:rsidR="00E41338" w:rsidRPr="00553203" w:rsidRDefault="00E41338" w:rsidP="00E41338">
      <w:pPr>
        <w:tabs>
          <w:tab w:val="left" w:pos="0"/>
          <w:tab w:val="left" w:pos="840"/>
          <w:tab w:val="left" w:pos="1080"/>
        </w:tabs>
        <w:spacing w:after="0" w:line="240" w:lineRule="auto"/>
        <w:ind w:left="284"/>
        <w:jc w:val="both"/>
        <w:rPr>
          <w:sz w:val="24"/>
          <w:szCs w:val="24"/>
        </w:rPr>
      </w:pPr>
    </w:p>
    <w:p w14:paraId="52C0F925" w14:textId="77777777" w:rsidR="00553203" w:rsidRPr="00C0373A" w:rsidRDefault="00553203" w:rsidP="00E41338">
      <w:pPr>
        <w:tabs>
          <w:tab w:val="left" w:pos="0"/>
          <w:tab w:val="left" w:pos="840"/>
          <w:tab w:val="left" w:pos="1080"/>
        </w:tabs>
        <w:spacing w:after="0" w:line="240" w:lineRule="auto"/>
        <w:ind w:left="284"/>
        <w:jc w:val="both"/>
        <w:rPr>
          <w:b/>
          <w:caps/>
          <w:sz w:val="24"/>
          <w:szCs w:val="24"/>
        </w:rPr>
      </w:pPr>
    </w:p>
    <w:p w14:paraId="5022F28E" w14:textId="77777777" w:rsidR="00E41338" w:rsidRPr="00C0373A" w:rsidRDefault="00E41338" w:rsidP="00E41338">
      <w:pPr>
        <w:numPr>
          <w:ilvl w:val="1"/>
          <w:numId w:val="4"/>
        </w:numPr>
        <w:tabs>
          <w:tab w:val="left" w:pos="360"/>
        </w:tabs>
        <w:spacing w:after="0" w:line="240" w:lineRule="auto"/>
        <w:ind w:left="284" w:hanging="284"/>
        <w:jc w:val="both"/>
        <w:rPr>
          <w:caps/>
          <w:sz w:val="24"/>
          <w:szCs w:val="24"/>
        </w:rPr>
      </w:pPr>
      <w:r w:rsidRPr="00C0373A">
        <w:rPr>
          <w:b/>
          <w:caps/>
          <w:sz w:val="24"/>
          <w:szCs w:val="24"/>
        </w:rPr>
        <w:t>Investments</w:t>
      </w:r>
    </w:p>
    <w:p w14:paraId="67C023ED" w14:textId="77777777" w:rsidR="00E41338" w:rsidRPr="00C0373A" w:rsidRDefault="00E41338" w:rsidP="00E41338">
      <w:pPr>
        <w:tabs>
          <w:tab w:val="left" w:pos="240"/>
          <w:tab w:val="left" w:pos="284"/>
          <w:tab w:val="left" w:pos="1080"/>
        </w:tabs>
        <w:spacing w:after="0" w:line="240" w:lineRule="auto"/>
        <w:ind w:left="284"/>
        <w:jc w:val="both"/>
        <w:rPr>
          <w:b/>
          <w:sz w:val="24"/>
          <w:szCs w:val="24"/>
        </w:rPr>
      </w:pPr>
      <w:r w:rsidRPr="00C0373A">
        <w:rPr>
          <w:b/>
          <w:sz w:val="24"/>
          <w:szCs w:val="24"/>
        </w:rPr>
        <w:t>Not applicable</w:t>
      </w:r>
    </w:p>
    <w:p w14:paraId="512F1BFB" w14:textId="77777777" w:rsidR="00E41338" w:rsidRPr="00C0373A" w:rsidRDefault="00E41338" w:rsidP="00E41338">
      <w:pPr>
        <w:tabs>
          <w:tab w:val="left" w:pos="240"/>
          <w:tab w:val="left" w:pos="840"/>
          <w:tab w:val="left" w:pos="1080"/>
        </w:tabs>
        <w:spacing w:after="0" w:line="240" w:lineRule="auto"/>
        <w:jc w:val="both"/>
        <w:rPr>
          <w:b/>
          <w:sz w:val="24"/>
          <w:szCs w:val="24"/>
        </w:rPr>
      </w:pPr>
      <w:r w:rsidRPr="00C0373A">
        <w:rPr>
          <w:b/>
          <w:sz w:val="24"/>
          <w:szCs w:val="24"/>
        </w:rPr>
        <w:tab/>
      </w:r>
    </w:p>
    <w:p w14:paraId="175140B5" w14:textId="77777777" w:rsidR="00E41338" w:rsidRPr="00C0373A" w:rsidRDefault="00E41338" w:rsidP="00E41338">
      <w:pPr>
        <w:tabs>
          <w:tab w:val="left" w:pos="240"/>
          <w:tab w:val="left" w:pos="840"/>
          <w:tab w:val="left" w:pos="1080"/>
        </w:tabs>
        <w:spacing w:after="0" w:line="240" w:lineRule="auto"/>
        <w:jc w:val="both"/>
        <w:rPr>
          <w:b/>
          <w:sz w:val="24"/>
          <w:szCs w:val="24"/>
        </w:rPr>
      </w:pPr>
      <w:r w:rsidRPr="00C0373A">
        <w:rPr>
          <w:b/>
          <w:sz w:val="24"/>
          <w:szCs w:val="24"/>
        </w:rPr>
        <w:t>8.  COLLECTIONS FOR THIRD PARTIES</w:t>
      </w:r>
    </w:p>
    <w:p w14:paraId="232C0F09" w14:textId="77777777" w:rsidR="00E41338" w:rsidRPr="00C0373A" w:rsidRDefault="00E41338" w:rsidP="00E41338">
      <w:pPr>
        <w:pStyle w:val="TableText"/>
        <w:ind w:left="227"/>
        <w:jc w:val="both"/>
        <w:rPr>
          <w:rFonts w:ascii="Arial" w:hAnsi="Arial"/>
          <w:szCs w:val="24"/>
        </w:rPr>
      </w:pPr>
      <w:r w:rsidRPr="00C0373A">
        <w:rPr>
          <w:rFonts w:ascii="Arial" w:hAnsi="Arial"/>
          <w:szCs w:val="24"/>
        </w:rPr>
        <w:t>In addition to the General Income the following income from Special Collections was distributed during the year.</w:t>
      </w:r>
    </w:p>
    <w:p w14:paraId="6C499758" w14:textId="77777777" w:rsidR="00E41338" w:rsidRPr="004777A2" w:rsidRDefault="00E41338" w:rsidP="00E41338">
      <w:pPr>
        <w:pStyle w:val="TableText"/>
        <w:jc w:val="both"/>
        <w:rPr>
          <w:rFonts w:ascii="Arial" w:hAnsi="Arial"/>
          <w:sz w:val="20"/>
        </w:rPr>
      </w:pPr>
    </w:p>
    <w:tbl>
      <w:tblPr>
        <w:tblW w:w="6516" w:type="dxa"/>
        <w:jc w:val="center"/>
        <w:tblLook w:val="04A0" w:firstRow="1" w:lastRow="0" w:firstColumn="1" w:lastColumn="0" w:noHBand="0" w:noVBand="1"/>
      </w:tblPr>
      <w:tblGrid>
        <w:gridCol w:w="4276"/>
        <w:gridCol w:w="1120"/>
        <w:gridCol w:w="1120"/>
      </w:tblGrid>
      <w:tr w:rsidR="009E2AA0" w:rsidRPr="004777A2" w14:paraId="704ADDC1" w14:textId="77777777" w:rsidTr="009E2AA0">
        <w:trPr>
          <w:trHeight w:val="397"/>
          <w:jc w:val="center"/>
        </w:trPr>
        <w:tc>
          <w:tcPr>
            <w:tcW w:w="4276" w:type="dxa"/>
            <w:tcBorders>
              <w:top w:val="nil"/>
              <w:left w:val="nil"/>
              <w:bottom w:val="nil"/>
              <w:right w:val="nil"/>
            </w:tcBorders>
            <w:noWrap/>
            <w:vAlign w:val="bottom"/>
            <w:hideMark/>
          </w:tcPr>
          <w:p w14:paraId="5E400B52" w14:textId="77777777" w:rsidR="009E2AA0" w:rsidRPr="00AB5073" w:rsidRDefault="009E2AA0" w:rsidP="00E818DF">
            <w:pPr>
              <w:spacing w:after="0" w:line="240" w:lineRule="auto"/>
              <w:jc w:val="center"/>
              <w:rPr>
                <w:b/>
                <w:bCs w:val="0"/>
                <w:sz w:val="24"/>
                <w:szCs w:val="24"/>
              </w:rPr>
            </w:pPr>
          </w:p>
        </w:tc>
        <w:tc>
          <w:tcPr>
            <w:tcW w:w="1120" w:type="dxa"/>
            <w:vAlign w:val="bottom"/>
          </w:tcPr>
          <w:p w14:paraId="233AA27B" w14:textId="2A73AC49" w:rsidR="009E2AA0" w:rsidRDefault="009E2AA0" w:rsidP="004F6B94">
            <w:pPr>
              <w:spacing w:after="0" w:line="240" w:lineRule="auto"/>
              <w:jc w:val="center"/>
              <w:rPr>
                <w:b/>
                <w:bCs w:val="0"/>
                <w:sz w:val="24"/>
                <w:szCs w:val="24"/>
              </w:rPr>
            </w:pPr>
            <w:r>
              <w:rPr>
                <w:b/>
                <w:bCs w:val="0"/>
                <w:sz w:val="24"/>
                <w:szCs w:val="24"/>
              </w:rPr>
              <w:t>2024</w:t>
            </w:r>
          </w:p>
        </w:tc>
        <w:tc>
          <w:tcPr>
            <w:tcW w:w="1120" w:type="dxa"/>
            <w:tcBorders>
              <w:top w:val="nil"/>
              <w:left w:val="nil"/>
              <w:bottom w:val="nil"/>
              <w:right w:val="nil"/>
            </w:tcBorders>
            <w:vAlign w:val="bottom"/>
          </w:tcPr>
          <w:p w14:paraId="001A4DF5" w14:textId="2E703F56" w:rsidR="009E2AA0" w:rsidRDefault="009E2AA0" w:rsidP="00D55D9B">
            <w:pPr>
              <w:spacing w:after="0" w:line="240" w:lineRule="auto"/>
              <w:jc w:val="center"/>
              <w:rPr>
                <w:b/>
                <w:bCs w:val="0"/>
                <w:sz w:val="24"/>
                <w:szCs w:val="24"/>
              </w:rPr>
            </w:pPr>
            <w:r>
              <w:rPr>
                <w:b/>
                <w:bCs w:val="0"/>
                <w:sz w:val="24"/>
                <w:szCs w:val="24"/>
              </w:rPr>
              <w:t>2023</w:t>
            </w:r>
          </w:p>
        </w:tc>
      </w:tr>
      <w:tr w:rsidR="009E2AA0" w:rsidRPr="004777A2" w14:paraId="14CA3B07" w14:textId="77777777" w:rsidTr="009E2AA0">
        <w:trPr>
          <w:trHeight w:val="397"/>
          <w:jc w:val="center"/>
        </w:trPr>
        <w:tc>
          <w:tcPr>
            <w:tcW w:w="4276" w:type="dxa"/>
            <w:tcBorders>
              <w:top w:val="nil"/>
              <w:left w:val="nil"/>
              <w:bottom w:val="nil"/>
              <w:right w:val="nil"/>
            </w:tcBorders>
            <w:noWrap/>
            <w:vAlign w:val="bottom"/>
            <w:hideMark/>
          </w:tcPr>
          <w:p w14:paraId="79DF4E53" w14:textId="77777777" w:rsidR="009E2AA0" w:rsidRPr="00AB5073" w:rsidRDefault="009E2AA0" w:rsidP="00E818DF">
            <w:pPr>
              <w:spacing w:after="0" w:line="240" w:lineRule="auto"/>
              <w:rPr>
                <w:sz w:val="24"/>
                <w:szCs w:val="24"/>
              </w:rPr>
            </w:pPr>
            <w:r w:rsidRPr="00AB5073">
              <w:rPr>
                <w:sz w:val="24"/>
                <w:szCs w:val="24"/>
              </w:rPr>
              <w:t>Lodging House Mission (SC017283)</w:t>
            </w:r>
          </w:p>
        </w:tc>
        <w:tc>
          <w:tcPr>
            <w:tcW w:w="1120" w:type="dxa"/>
            <w:vAlign w:val="bottom"/>
          </w:tcPr>
          <w:p w14:paraId="52D45EA6" w14:textId="53BA1502" w:rsidR="009E2AA0" w:rsidRPr="00664A0C" w:rsidRDefault="009E2AA0" w:rsidP="009E2AA0">
            <w:pPr>
              <w:spacing w:after="0" w:line="240" w:lineRule="auto"/>
              <w:jc w:val="right"/>
              <w:rPr>
                <w:sz w:val="24"/>
                <w:szCs w:val="24"/>
              </w:rPr>
            </w:pPr>
            <w:r>
              <w:rPr>
                <w:sz w:val="24"/>
                <w:szCs w:val="24"/>
              </w:rPr>
              <w:t>306.30</w:t>
            </w:r>
          </w:p>
        </w:tc>
        <w:tc>
          <w:tcPr>
            <w:tcW w:w="1120" w:type="dxa"/>
            <w:tcBorders>
              <w:top w:val="nil"/>
              <w:left w:val="nil"/>
              <w:bottom w:val="nil"/>
              <w:right w:val="nil"/>
            </w:tcBorders>
          </w:tcPr>
          <w:p w14:paraId="1F246D53" w14:textId="2A3BCA80" w:rsidR="009E2AA0" w:rsidRPr="00664A0C" w:rsidRDefault="009E2AA0" w:rsidP="00664A0C">
            <w:pPr>
              <w:spacing w:after="0" w:line="240" w:lineRule="auto"/>
              <w:jc w:val="right"/>
              <w:rPr>
                <w:sz w:val="24"/>
                <w:szCs w:val="24"/>
              </w:rPr>
            </w:pPr>
          </w:p>
        </w:tc>
      </w:tr>
      <w:tr w:rsidR="009E2AA0" w:rsidRPr="004777A2" w14:paraId="6C0F0C8C" w14:textId="77777777" w:rsidTr="009E2AA0">
        <w:trPr>
          <w:trHeight w:val="397"/>
          <w:jc w:val="center"/>
        </w:trPr>
        <w:tc>
          <w:tcPr>
            <w:tcW w:w="4276" w:type="dxa"/>
            <w:tcBorders>
              <w:top w:val="nil"/>
              <w:left w:val="nil"/>
              <w:bottom w:val="nil"/>
              <w:right w:val="nil"/>
            </w:tcBorders>
            <w:noWrap/>
            <w:vAlign w:val="bottom"/>
            <w:hideMark/>
          </w:tcPr>
          <w:p w14:paraId="59025CE4" w14:textId="77777777" w:rsidR="009E2AA0" w:rsidRPr="00AB5073" w:rsidRDefault="009E2AA0" w:rsidP="00F57500">
            <w:pPr>
              <w:spacing w:after="0" w:line="240" w:lineRule="auto"/>
              <w:rPr>
                <w:sz w:val="24"/>
                <w:szCs w:val="24"/>
              </w:rPr>
            </w:pPr>
          </w:p>
        </w:tc>
        <w:tc>
          <w:tcPr>
            <w:tcW w:w="1120" w:type="dxa"/>
          </w:tcPr>
          <w:p w14:paraId="43FEC7FD" w14:textId="77777777" w:rsidR="009E2AA0" w:rsidRPr="00664A0C" w:rsidRDefault="009E2AA0" w:rsidP="00F57500">
            <w:pPr>
              <w:spacing w:after="0" w:line="240" w:lineRule="auto"/>
              <w:jc w:val="right"/>
              <w:rPr>
                <w:b/>
                <w:bCs w:val="0"/>
                <w:sz w:val="24"/>
                <w:szCs w:val="24"/>
              </w:rPr>
            </w:pPr>
          </w:p>
        </w:tc>
        <w:tc>
          <w:tcPr>
            <w:tcW w:w="1120" w:type="dxa"/>
            <w:tcBorders>
              <w:top w:val="single" w:sz="4" w:space="0" w:color="auto"/>
              <w:left w:val="nil"/>
              <w:bottom w:val="double" w:sz="6" w:space="0" w:color="auto"/>
              <w:right w:val="nil"/>
            </w:tcBorders>
            <w:vAlign w:val="bottom"/>
          </w:tcPr>
          <w:p w14:paraId="64939925" w14:textId="78E6A96E" w:rsidR="009E2AA0" w:rsidRPr="00664A0C" w:rsidRDefault="009E2AA0" w:rsidP="00F57500">
            <w:pPr>
              <w:spacing w:after="0" w:line="240" w:lineRule="auto"/>
              <w:jc w:val="right"/>
              <w:rPr>
                <w:b/>
                <w:bCs w:val="0"/>
                <w:sz w:val="24"/>
                <w:szCs w:val="24"/>
              </w:rPr>
            </w:pPr>
          </w:p>
        </w:tc>
      </w:tr>
    </w:tbl>
    <w:p w14:paraId="18615664" w14:textId="77777777" w:rsidR="00E41338" w:rsidRPr="004777A2" w:rsidRDefault="00E41338" w:rsidP="00E41338">
      <w:pPr>
        <w:rPr>
          <w:szCs w:val="20"/>
        </w:rPr>
      </w:pPr>
    </w:p>
    <w:p w14:paraId="693BF3CC" w14:textId="1B11D788" w:rsidR="00AF14E6" w:rsidRDefault="00AF14E6" w:rsidP="0012241A">
      <w:pPr>
        <w:rPr>
          <w:szCs w:val="20"/>
        </w:rPr>
      </w:pPr>
    </w:p>
    <w:p w14:paraId="2EDE9CC2" w14:textId="77777777" w:rsidR="000F53F3" w:rsidRDefault="000F53F3" w:rsidP="0012241A">
      <w:pPr>
        <w:rPr>
          <w:szCs w:val="20"/>
        </w:rPr>
      </w:pPr>
    </w:p>
    <w:p w14:paraId="3ADA7DE9" w14:textId="77777777" w:rsidR="000F53F3" w:rsidRDefault="000F53F3" w:rsidP="0012241A">
      <w:pPr>
        <w:rPr>
          <w:szCs w:val="20"/>
        </w:rPr>
      </w:pPr>
    </w:p>
    <w:p w14:paraId="1D2670DF" w14:textId="77777777" w:rsidR="00FC0074" w:rsidRPr="005B529D" w:rsidRDefault="00FC0074" w:rsidP="00FC0074">
      <w:pPr>
        <w:pStyle w:val="ListParagraph"/>
        <w:numPr>
          <w:ilvl w:val="2"/>
          <w:numId w:val="1"/>
        </w:numPr>
        <w:ind w:left="284" w:hanging="284"/>
        <w:rPr>
          <w:b/>
          <w:sz w:val="24"/>
          <w:szCs w:val="24"/>
        </w:rPr>
      </w:pPr>
      <w:r w:rsidRPr="005B529D">
        <w:rPr>
          <w:b/>
          <w:sz w:val="24"/>
          <w:szCs w:val="24"/>
        </w:rPr>
        <w:t>FUNDS HELD ON BEHALF OF THE CONGREGATION</w:t>
      </w:r>
    </w:p>
    <w:p w14:paraId="66C4E0D8" w14:textId="77777777" w:rsidR="00FC0074" w:rsidRPr="005B529D" w:rsidRDefault="00FC0074" w:rsidP="00FC0074">
      <w:pPr>
        <w:pStyle w:val="ListParagraph"/>
        <w:ind w:left="284" w:hanging="284"/>
        <w:rPr>
          <w:b/>
          <w:sz w:val="24"/>
          <w:szCs w:val="24"/>
        </w:rPr>
      </w:pPr>
      <w:r w:rsidRPr="005B529D">
        <w:rPr>
          <w:b/>
          <w:sz w:val="24"/>
          <w:szCs w:val="24"/>
        </w:rPr>
        <w:t xml:space="preserve">    BY THE CHURCH OF SCOTLAND GENERAL TRUSTEES</w:t>
      </w:r>
    </w:p>
    <w:p w14:paraId="29F2A366" w14:textId="77777777" w:rsidR="0075518F" w:rsidRPr="005B529D" w:rsidRDefault="00831882" w:rsidP="00FC0074">
      <w:pPr>
        <w:ind w:left="1080"/>
        <w:rPr>
          <w:b/>
          <w:sz w:val="24"/>
          <w:szCs w:val="24"/>
        </w:rPr>
      </w:pPr>
      <w:r w:rsidRPr="005B529D">
        <w:rPr>
          <w:sz w:val="24"/>
          <w:szCs w:val="24"/>
        </w:rPr>
        <w:t>CONSOLIDATED FABRIC FUND – REVENUE ACCOUNT</w:t>
      </w:r>
      <w:r w:rsidR="00FC0074" w:rsidRPr="005B529D">
        <w:rPr>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1570"/>
      </w:tblGrid>
      <w:tr w:rsidR="00FC0074" w:rsidRPr="005B529D" w14:paraId="54234B27" w14:textId="77777777" w:rsidTr="00DC0EC5">
        <w:trPr>
          <w:trHeight w:val="397"/>
          <w:jc w:val="center"/>
        </w:trPr>
        <w:tc>
          <w:tcPr>
            <w:tcW w:w="4535" w:type="dxa"/>
            <w:vAlign w:val="center"/>
          </w:tcPr>
          <w:p w14:paraId="5C734D3B" w14:textId="2AB924D1" w:rsidR="00FC0074" w:rsidRPr="005B529D" w:rsidRDefault="00FC0074" w:rsidP="00733C74">
            <w:pPr>
              <w:rPr>
                <w:sz w:val="24"/>
                <w:szCs w:val="24"/>
              </w:rPr>
            </w:pPr>
            <w:r w:rsidRPr="005B529D">
              <w:rPr>
                <w:sz w:val="24"/>
                <w:szCs w:val="24"/>
              </w:rPr>
              <w:t xml:space="preserve">Opening Balance </w:t>
            </w:r>
            <w:r w:rsidR="00733C74" w:rsidRPr="005B529D">
              <w:rPr>
                <w:sz w:val="24"/>
                <w:szCs w:val="24"/>
              </w:rPr>
              <w:t>01-01-20</w:t>
            </w:r>
            <w:r w:rsidR="0077153F" w:rsidRPr="005B529D">
              <w:rPr>
                <w:sz w:val="24"/>
                <w:szCs w:val="24"/>
              </w:rPr>
              <w:t>2</w:t>
            </w:r>
            <w:r w:rsidR="00405299" w:rsidRPr="005B529D">
              <w:rPr>
                <w:sz w:val="24"/>
                <w:szCs w:val="24"/>
              </w:rPr>
              <w:t>4</w:t>
            </w:r>
          </w:p>
        </w:tc>
        <w:tc>
          <w:tcPr>
            <w:tcW w:w="568" w:type="dxa"/>
            <w:vAlign w:val="center"/>
          </w:tcPr>
          <w:p w14:paraId="4E66ADB8" w14:textId="0376DF6D" w:rsidR="00FC0074" w:rsidRPr="005B529D" w:rsidRDefault="00405299" w:rsidP="00733C74">
            <w:pPr>
              <w:jc w:val="right"/>
              <w:rPr>
                <w:sz w:val="24"/>
                <w:szCs w:val="24"/>
              </w:rPr>
            </w:pPr>
            <w:r w:rsidRPr="005B529D">
              <w:rPr>
                <w:b/>
                <w:sz w:val="24"/>
                <w:szCs w:val="24"/>
              </w:rPr>
              <w:t>£21.835.83</w:t>
            </w:r>
          </w:p>
        </w:tc>
      </w:tr>
      <w:tr w:rsidR="005E2CE7" w:rsidRPr="005B529D" w14:paraId="3542F5FE" w14:textId="77777777" w:rsidTr="00DC0EC5">
        <w:trPr>
          <w:trHeight w:val="397"/>
          <w:jc w:val="center"/>
        </w:trPr>
        <w:tc>
          <w:tcPr>
            <w:tcW w:w="4535" w:type="dxa"/>
            <w:vAlign w:val="center"/>
          </w:tcPr>
          <w:p w14:paraId="70EC5C2F" w14:textId="1B0B52F5" w:rsidR="005E2CE7" w:rsidRPr="005B529D" w:rsidRDefault="00AF0399" w:rsidP="00733C74">
            <w:pPr>
              <w:rPr>
                <w:sz w:val="24"/>
                <w:szCs w:val="24"/>
              </w:rPr>
            </w:pPr>
            <w:r w:rsidRPr="005B529D">
              <w:rPr>
                <w:sz w:val="24"/>
                <w:szCs w:val="24"/>
              </w:rPr>
              <w:t>Income</w:t>
            </w:r>
          </w:p>
        </w:tc>
        <w:tc>
          <w:tcPr>
            <w:tcW w:w="568" w:type="dxa"/>
            <w:vAlign w:val="center"/>
          </w:tcPr>
          <w:p w14:paraId="369961A0" w14:textId="3DDBAB6B" w:rsidR="005E2CE7" w:rsidRPr="005B529D" w:rsidRDefault="00FA416D" w:rsidP="00733C74">
            <w:pPr>
              <w:tabs>
                <w:tab w:val="decimal" w:pos="1020"/>
              </w:tabs>
              <w:jc w:val="right"/>
              <w:rPr>
                <w:sz w:val="24"/>
                <w:szCs w:val="24"/>
              </w:rPr>
            </w:pPr>
            <w:r w:rsidRPr="005B529D">
              <w:rPr>
                <w:sz w:val="24"/>
                <w:szCs w:val="24"/>
              </w:rPr>
              <w:t>£</w:t>
            </w:r>
            <w:r w:rsidR="00D656DA" w:rsidRPr="005B529D">
              <w:rPr>
                <w:sz w:val="24"/>
                <w:szCs w:val="24"/>
              </w:rPr>
              <w:t>11,967.47</w:t>
            </w:r>
          </w:p>
        </w:tc>
      </w:tr>
      <w:tr w:rsidR="00FC0074" w:rsidRPr="005B529D" w14:paraId="1D4E2ED3" w14:textId="77777777" w:rsidTr="00DC0EC5">
        <w:trPr>
          <w:trHeight w:val="397"/>
          <w:jc w:val="center"/>
        </w:trPr>
        <w:tc>
          <w:tcPr>
            <w:tcW w:w="4535" w:type="dxa"/>
            <w:vAlign w:val="center"/>
          </w:tcPr>
          <w:p w14:paraId="6906F2CE" w14:textId="4265B2FB" w:rsidR="00FC0074" w:rsidRPr="005B529D" w:rsidRDefault="00AF0399" w:rsidP="00733C74">
            <w:pPr>
              <w:rPr>
                <w:sz w:val="24"/>
                <w:szCs w:val="24"/>
              </w:rPr>
            </w:pPr>
            <w:r w:rsidRPr="005B529D">
              <w:rPr>
                <w:sz w:val="24"/>
                <w:szCs w:val="24"/>
              </w:rPr>
              <w:t>Expenses</w:t>
            </w:r>
          </w:p>
        </w:tc>
        <w:tc>
          <w:tcPr>
            <w:tcW w:w="568" w:type="dxa"/>
            <w:vAlign w:val="center"/>
          </w:tcPr>
          <w:p w14:paraId="4A9DA84B" w14:textId="15463C2B" w:rsidR="009E75E0" w:rsidRPr="005B529D" w:rsidRDefault="00D656DA" w:rsidP="005E2CE7">
            <w:pPr>
              <w:tabs>
                <w:tab w:val="decimal" w:pos="1020"/>
              </w:tabs>
              <w:jc w:val="right"/>
              <w:rPr>
                <w:sz w:val="24"/>
                <w:szCs w:val="24"/>
              </w:rPr>
            </w:pPr>
            <w:r w:rsidRPr="005B529D">
              <w:rPr>
                <w:sz w:val="24"/>
                <w:szCs w:val="24"/>
              </w:rPr>
              <w:t>£12,259.75</w:t>
            </w:r>
          </w:p>
        </w:tc>
      </w:tr>
      <w:tr w:rsidR="00FC0074" w14:paraId="4CB8D19C" w14:textId="77777777" w:rsidTr="00DC0EC5">
        <w:trPr>
          <w:trHeight w:val="397"/>
          <w:jc w:val="center"/>
        </w:trPr>
        <w:tc>
          <w:tcPr>
            <w:tcW w:w="4535" w:type="dxa"/>
            <w:vAlign w:val="center"/>
          </w:tcPr>
          <w:p w14:paraId="5B670581" w14:textId="53B3ED6D" w:rsidR="00FC0074" w:rsidRPr="005B529D" w:rsidRDefault="00733C74" w:rsidP="00733C74">
            <w:pPr>
              <w:rPr>
                <w:sz w:val="24"/>
                <w:szCs w:val="24"/>
              </w:rPr>
            </w:pPr>
            <w:r w:rsidRPr="005B529D">
              <w:rPr>
                <w:sz w:val="24"/>
                <w:szCs w:val="24"/>
              </w:rPr>
              <w:t>Closing Balance 31-12-20</w:t>
            </w:r>
            <w:r w:rsidR="00363943" w:rsidRPr="005B529D">
              <w:rPr>
                <w:sz w:val="24"/>
                <w:szCs w:val="24"/>
              </w:rPr>
              <w:t>2</w:t>
            </w:r>
            <w:r w:rsidR="00405299" w:rsidRPr="005B529D">
              <w:rPr>
                <w:sz w:val="24"/>
                <w:szCs w:val="24"/>
              </w:rPr>
              <w:t>4</w:t>
            </w:r>
          </w:p>
        </w:tc>
        <w:tc>
          <w:tcPr>
            <w:tcW w:w="568" w:type="dxa"/>
            <w:vAlign w:val="center"/>
          </w:tcPr>
          <w:p w14:paraId="1A4B1030" w14:textId="35FA981F" w:rsidR="00FC0074" w:rsidRPr="00405299" w:rsidRDefault="005B529D" w:rsidP="00733C74">
            <w:pPr>
              <w:tabs>
                <w:tab w:val="decimal" w:pos="879"/>
              </w:tabs>
              <w:jc w:val="right"/>
              <w:rPr>
                <w:b/>
                <w:sz w:val="24"/>
                <w:szCs w:val="24"/>
              </w:rPr>
            </w:pPr>
            <w:r w:rsidRPr="005B529D">
              <w:rPr>
                <w:b/>
                <w:sz w:val="24"/>
                <w:szCs w:val="24"/>
              </w:rPr>
              <w:t>£21,543.55</w:t>
            </w:r>
            <w:r w:rsidR="00811A6D" w:rsidRPr="005B529D">
              <w:rPr>
                <w:b/>
                <w:sz w:val="24"/>
                <w:szCs w:val="24"/>
              </w:rPr>
              <w:fldChar w:fldCharType="begin"/>
            </w:r>
            <w:r w:rsidR="00811A6D" w:rsidRPr="005B529D">
              <w:rPr>
                <w:b/>
                <w:sz w:val="24"/>
                <w:szCs w:val="24"/>
              </w:rPr>
              <w:instrText xml:space="preserve"> =SUM(ABOVE) </w:instrText>
            </w:r>
            <w:r w:rsidR="00811A6D" w:rsidRPr="005B529D">
              <w:rPr>
                <w:b/>
                <w:sz w:val="24"/>
                <w:szCs w:val="24"/>
              </w:rPr>
              <w:fldChar w:fldCharType="end"/>
            </w:r>
          </w:p>
        </w:tc>
      </w:tr>
    </w:tbl>
    <w:p w14:paraId="694E3525" w14:textId="77777777" w:rsidR="00FC0074" w:rsidRPr="0075518F" w:rsidRDefault="00FC0074" w:rsidP="00FC0074">
      <w:pPr>
        <w:ind w:left="1080"/>
        <w:rPr>
          <w:b/>
          <w:sz w:val="24"/>
          <w:szCs w:val="24"/>
        </w:rPr>
        <w:sectPr w:rsidR="00FC0074" w:rsidRPr="0075518F" w:rsidSect="005A55A8">
          <w:pgSz w:w="11907" w:h="16840" w:code="9"/>
          <w:pgMar w:top="567" w:right="851" w:bottom="567" w:left="851" w:header="709" w:footer="709" w:gutter="0"/>
          <w:pgNumType w:fmt="numberInDash"/>
          <w:cols w:space="708"/>
          <w:docGrid w:linePitch="360"/>
        </w:sectPr>
      </w:pPr>
    </w:p>
    <w:p w14:paraId="19508EDC" w14:textId="77777777" w:rsidR="0012241A" w:rsidRDefault="0012241A" w:rsidP="00370190"/>
    <w:sectPr w:rsidR="0012241A" w:rsidSect="00370190">
      <w:headerReference w:type="default" r:id="rId25"/>
      <w:footerReference w:type="default" r:id="rId26"/>
      <w:pgSz w:w="11907" w:h="16840" w:code="9"/>
      <w:pgMar w:top="567" w:right="851" w:bottom="567" w:left="851" w:header="567" w:footer="56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38E0" w14:textId="77777777" w:rsidR="007B1541" w:rsidRDefault="007B1541" w:rsidP="005A745E">
      <w:pPr>
        <w:spacing w:after="0" w:line="240" w:lineRule="auto"/>
      </w:pPr>
      <w:r>
        <w:separator/>
      </w:r>
    </w:p>
  </w:endnote>
  <w:endnote w:type="continuationSeparator" w:id="0">
    <w:p w14:paraId="74C77482" w14:textId="77777777" w:rsidR="007B1541" w:rsidRDefault="007B1541" w:rsidP="005A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E632" w14:textId="77777777" w:rsidR="00806E04" w:rsidRDefault="00806E04">
    <w:pPr>
      <w:pStyle w:val="Footer"/>
      <w:jc w:val="center"/>
    </w:pPr>
  </w:p>
  <w:p w14:paraId="4F34F058" w14:textId="77777777" w:rsidR="00806E04" w:rsidRDefault="00806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15EA" w14:textId="274B8F1F" w:rsidR="00F57500" w:rsidRDefault="00F57500">
    <w:pPr>
      <w:pStyle w:val="Footer"/>
      <w:jc w:val="center"/>
    </w:pPr>
  </w:p>
  <w:p w14:paraId="17CD2328" w14:textId="77777777" w:rsidR="00806E04" w:rsidRDefault="00806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885626"/>
      <w:docPartObj>
        <w:docPartGallery w:val="Page Numbers (Bottom of Page)"/>
        <w:docPartUnique/>
      </w:docPartObj>
    </w:sdtPr>
    <w:sdtEndPr>
      <w:rPr>
        <w:noProof/>
      </w:rPr>
    </w:sdtEndPr>
    <w:sdtContent>
      <w:p w14:paraId="468BCBFD" w14:textId="77777777" w:rsidR="00806E04" w:rsidRDefault="00806E04">
        <w:pPr>
          <w:pStyle w:val="Footer"/>
          <w:jc w:val="center"/>
        </w:pPr>
        <w:r>
          <w:fldChar w:fldCharType="begin"/>
        </w:r>
        <w:r>
          <w:instrText xml:space="preserve"> PAGE   \* MERGEFORMAT </w:instrText>
        </w:r>
        <w:r>
          <w:fldChar w:fldCharType="separate"/>
        </w:r>
        <w:r>
          <w:rPr>
            <w:noProof/>
          </w:rPr>
          <w:t>- 6 -</w:t>
        </w:r>
        <w:r>
          <w:rPr>
            <w:noProof/>
          </w:rPr>
          <w:fldChar w:fldCharType="end"/>
        </w:r>
      </w:p>
    </w:sdtContent>
  </w:sdt>
  <w:p w14:paraId="7C1D746F" w14:textId="77777777" w:rsidR="00806E04" w:rsidRDefault="00806E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5AF8" w14:textId="77777777" w:rsidR="00806E04" w:rsidRPr="00AF14E6" w:rsidRDefault="00806E04" w:rsidP="00831882">
    <w:pPr>
      <w:spacing w:before="120"/>
      <w:jc w:val="center"/>
      <w:rPr>
        <w:sz w:val="24"/>
        <w:szCs w:val="24"/>
      </w:rPr>
    </w:pPr>
    <w:r w:rsidRPr="00AF14E6">
      <w:rPr>
        <w:sz w:val="24"/>
        <w:szCs w:val="24"/>
      </w:rPr>
      <w:t xml:space="preserve">CONGREGATION NO – 161004  </w:t>
    </w:r>
    <w:r>
      <w:rPr>
        <w:sz w:val="24"/>
        <w:szCs w:val="24"/>
      </w:rPr>
      <w:t xml:space="preserve">                 </w:t>
    </w:r>
    <w:r w:rsidRPr="00AF14E6">
      <w:rPr>
        <w:sz w:val="24"/>
        <w:szCs w:val="24"/>
      </w:rPr>
      <w:t xml:space="preserve">   SCOTTISH CHARITY NO - SC004918</w:t>
    </w:r>
  </w:p>
  <w:p w14:paraId="2D77A0CE" w14:textId="77777777" w:rsidR="00806E04" w:rsidRDefault="00806E04" w:rsidP="00AF14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DBFD" w14:textId="77777777" w:rsidR="007B1541" w:rsidRDefault="007B1541" w:rsidP="005A745E">
      <w:pPr>
        <w:spacing w:after="0" w:line="240" w:lineRule="auto"/>
      </w:pPr>
      <w:r>
        <w:separator/>
      </w:r>
    </w:p>
  </w:footnote>
  <w:footnote w:type="continuationSeparator" w:id="0">
    <w:p w14:paraId="29F24A8D" w14:textId="77777777" w:rsidR="007B1541" w:rsidRDefault="007B1541" w:rsidP="005A7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DC07" w14:textId="77777777" w:rsidR="00806E04" w:rsidRDefault="00806E04">
    <w:pPr>
      <w:pStyle w:val="Header"/>
    </w:pPr>
  </w:p>
  <w:p w14:paraId="13E7B816" w14:textId="77777777" w:rsidR="00806E04" w:rsidRDefault="00806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F593" w14:textId="77777777" w:rsidR="00806E04" w:rsidRDefault="00806E04" w:rsidP="007F7E57">
    <w:pPr>
      <w:pStyle w:val="Header"/>
      <w:rPr>
        <w:i/>
        <w:sz w:val="20"/>
        <w:szCs w:val="20"/>
      </w:rPr>
    </w:pPr>
  </w:p>
  <w:p w14:paraId="1BDCBD9B" w14:textId="77777777" w:rsidR="00806E04" w:rsidRPr="00421C16" w:rsidRDefault="00806E04" w:rsidP="007F7E57">
    <w:pPr>
      <w:pStyle w:val="Header"/>
      <w:rPr>
        <w:i/>
        <w:sz w:val="24"/>
        <w:szCs w:val="24"/>
      </w:rPr>
    </w:pPr>
    <w:r w:rsidRPr="00421C16">
      <w:rPr>
        <w:i/>
        <w:sz w:val="24"/>
        <w:szCs w:val="24"/>
      </w:rPr>
      <w:t>ST ENOCH’S HOGGANFIELD PARISH CHURCH</w:t>
    </w:r>
  </w:p>
  <w:p w14:paraId="7E62956F" w14:textId="77777777" w:rsidR="00806E04" w:rsidRPr="00421C16" w:rsidRDefault="00806E04" w:rsidP="007F7E57">
    <w:pPr>
      <w:pStyle w:val="Header"/>
      <w:rPr>
        <w:sz w:val="24"/>
        <w:szCs w:val="24"/>
      </w:rPr>
    </w:pPr>
    <w:r w:rsidRPr="00421C16">
      <w:rPr>
        <w:sz w:val="24"/>
        <w:szCs w:val="24"/>
      </w:rPr>
      <w:t>INDEX</w:t>
    </w:r>
  </w:p>
  <w:p w14:paraId="270BB105" w14:textId="77777777" w:rsidR="00806E04" w:rsidRDefault="00806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8F17" w14:textId="77777777" w:rsidR="00806E04" w:rsidRDefault="00806E04" w:rsidP="007F7E57">
    <w:pPr>
      <w:pStyle w:val="Header"/>
      <w:rPr>
        <w:i/>
        <w:sz w:val="20"/>
        <w:szCs w:val="20"/>
      </w:rPr>
    </w:pPr>
  </w:p>
  <w:p w14:paraId="72F46A47" w14:textId="77777777" w:rsidR="00806E04" w:rsidRPr="00787502" w:rsidRDefault="00806E04" w:rsidP="007F7E57">
    <w:pPr>
      <w:pStyle w:val="Header"/>
      <w:rPr>
        <w:i/>
        <w:sz w:val="24"/>
        <w:szCs w:val="24"/>
      </w:rPr>
    </w:pPr>
    <w:r w:rsidRPr="00787502">
      <w:rPr>
        <w:i/>
        <w:sz w:val="24"/>
        <w:szCs w:val="24"/>
      </w:rPr>
      <w:t>ST ENOCH’S HOGGANFIELD PARISH CHURCH</w:t>
    </w:r>
  </w:p>
  <w:p w14:paraId="259E08A0" w14:textId="77777777" w:rsidR="00806E04" w:rsidRPr="00787502" w:rsidRDefault="00806E04" w:rsidP="007F7E57">
    <w:pPr>
      <w:pStyle w:val="Header"/>
      <w:rPr>
        <w:i/>
        <w:sz w:val="24"/>
        <w:szCs w:val="24"/>
      </w:rPr>
    </w:pPr>
    <w:r w:rsidRPr="00787502">
      <w:rPr>
        <w:b/>
        <w:caps/>
        <w:sz w:val="24"/>
        <w:szCs w:val="24"/>
      </w:rPr>
      <w:t>Reference and Administration Information</w:t>
    </w:r>
  </w:p>
  <w:p w14:paraId="3ABDAC14" w14:textId="77777777" w:rsidR="00806E04" w:rsidRDefault="00806E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65C1" w14:textId="77777777" w:rsidR="00806E04" w:rsidRDefault="00806E04" w:rsidP="007F7E57">
    <w:pPr>
      <w:pStyle w:val="Header"/>
      <w:rPr>
        <w:i/>
        <w:sz w:val="20"/>
        <w:szCs w:val="20"/>
      </w:rPr>
    </w:pPr>
  </w:p>
  <w:p w14:paraId="65714BF1" w14:textId="77777777" w:rsidR="00806E04" w:rsidRPr="00BE27E3" w:rsidRDefault="00806E04" w:rsidP="00C81BEE">
    <w:pPr>
      <w:pStyle w:val="Header"/>
      <w:rPr>
        <w:i/>
        <w:sz w:val="24"/>
        <w:szCs w:val="24"/>
      </w:rPr>
    </w:pPr>
    <w:r w:rsidRPr="00BE27E3">
      <w:rPr>
        <w:i/>
        <w:sz w:val="24"/>
        <w:szCs w:val="24"/>
      </w:rPr>
      <w:t>ST ENOCH’S HOGGANFIELD PARISH CHURCH</w:t>
    </w:r>
  </w:p>
  <w:p w14:paraId="467B4A8C" w14:textId="77777777" w:rsidR="00806E04" w:rsidRPr="00BE27E3" w:rsidRDefault="00806E04" w:rsidP="00C81BEE">
    <w:pPr>
      <w:pStyle w:val="Header"/>
      <w:rPr>
        <w:i/>
        <w:sz w:val="24"/>
        <w:szCs w:val="24"/>
      </w:rPr>
    </w:pPr>
    <w:r w:rsidRPr="00BE27E3">
      <w:rPr>
        <w:i/>
        <w:sz w:val="24"/>
        <w:szCs w:val="24"/>
      </w:rPr>
      <w:t>SC004918</w:t>
    </w:r>
  </w:p>
  <w:p w14:paraId="0C5359FB" w14:textId="77777777" w:rsidR="00806E04" w:rsidRDefault="00806E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5798" w14:textId="77777777" w:rsidR="00806E04" w:rsidRDefault="00806E04" w:rsidP="007F7E57">
    <w:pPr>
      <w:pStyle w:val="Header"/>
      <w:rPr>
        <w:i/>
        <w:sz w:val="20"/>
        <w:szCs w:val="20"/>
      </w:rPr>
    </w:pPr>
  </w:p>
  <w:p w14:paraId="0C3D29C7" w14:textId="77777777" w:rsidR="00806E04" w:rsidRPr="00BE27E3" w:rsidRDefault="00806E04" w:rsidP="00C81BEE">
    <w:pPr>
      <w:pStyle w:val="Header"/>
      <w:rPr>
        <w:i/>
        <w:sz w:val="24"/>
        <w:szCs w:val="24"/>
      </w:rPr>
    </w:pPr>
    <w:r w:rsidRPr="00BE27E3">
      <w:rPr>
        <w:i/>
        <w:sz w:val="24"/>
        <w:szCs w:val="24"/>
      </w:rPr>
      <w:t>ST ENOCH’S HOGGANFIELD PARISH CHURCH</w:t>
    </w:r>
  </w:p>
  <w:p w14:paraId="21787CAE" w14:textId="77777777" w:rsidR="00806E04" w:rsidRPr="00BE27E3" w:rsidRDefault="00806E04" w:rsidP="00C81BEE">
    <w:pPr>
      <w:spacing w:after="0" w:line="240" w:lineRule="auto"/>
      <w:rPr>
        <w:b/>
        <w:caps/>
        <w:sz w:val="24"/>
        <w:szCs w:val="24"/>
      </w:rPr>
    </w:pPr>
    <w:r w:rsidRPr="00BE27E3">
      <w:rPr>
        <w:b/>
        <w:caps/>
        <w:sz w:val="24"/>
        <w:szCs w:val="24"/>
      </w:rPr>
      <w:t>rECEIPTS AND PAYMENTS ACCOUNT</w:t>
    </w:r>
  </w:p>
  <w:p w14:paraId="2653DA55" w14:textId="22C36C0B" w:rsidR="00806E04" w:rsidRPr="00BE27E3" w:rsidRDefault="00806E04" w:rsidP="00C81BEE">
    <w:pPr>
      <w:spacing w:after="0" w:line="240" w:lineRule="auto"/>
      <w:rPr>
        <w:b/>
        <w:caps/>
        <w:sz w:val="24"/>
        <w:szCs w:val="24"/>
      </w:rPr>
    </w:pPr>
    <w:r w:rsidRPr="00BE27E3">
      <w:rPr>
        <w:b/>
        <w:caps/>
        <w:sz w:val="24"/>
        <w:szCs w:val="24"/>
      </w:rPr>
      <w:t>Year ended 31st December 20</w:t>
    </w:r>
    <w:r>
      <w:rPr>
        <w:b/>
        <w:caps/>
        <w:sz w:val="24"/>
        <w:szCs w:val="24"/>
      </w:rPr>
      <w:t>2</w:t>
    </w:r>
    <w:r w:rsidR="004F6B94">
      <w:rPr>
        <w:b/>
        <w:caps/>
        <w:sz w:val="24"/>
        <w:szCs w:val="24"/>
      </w:rPr>
      <w:t>4</w:t>
    </w:r>
  </w:p>
  <w:p w14:paraId="79EBAE6A" w14:textId="77777777" w:rsidR="00806E04" w:rsidRDefault="00806E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CDCB" w14:textId="77777777" w:rsidR="00806E04" w:rsidRPr="0002009A" w:rsidRDefault="00806E04" w:rsidP="0012241A">
    <w:pPr>
      <w:pStyle w:val="Header"/>
      <w:rPr>
        <w:i/>
        <w:sz w:val="24"/>
        <w:szCs w:val="24"/>
      </w:rPr>
    </w:pPr>
    <w:r w:rsidRPr="0002009A">
      <w:rPr>
        <w:i/>
        <w:sz w:val="24"/>
        <w:szCs w:val="24"/>
      </w:rPr>
      <w:t>ST ENOCH’S HOGGANFIELD PARISH CHURCH</w:t>
    </w:r>
  </w:p>
  <w:p w14:paraId="76A0CFE4" w14:textId="77777777" w:rsidR="00806E04" w:rsidRPr="0002009A" w:rsidRDefault="00806E04" w:rsidP="0012241A">
    <w:pPr>
      <w:spacing w:after="0" w:line="240" w:lineRule="auto"/>
      <w:rPr>
        <w:b/>
        <w:caps/>
        <w:sz w:val="24"/>
        <w:szCs w:val="24"/>
      </w:rPr>
    </w:pPr>
    <w:r w:rsidRPr="0002009A">
      <w:rPr>
        <w:b/>
        <w:caps/>
        <w:sz w:val="24"/>
        <w:szCs w:val="24"/>
      </w:rPr>
      <w:t>STATEMENT OF BALANCES</w:t>
    </w:r>
  </w:p>
  <w:p w14:paraId="1254544B" w14:textId="3B462020" w:rsidR="00806E04" w:rsidRPr="0002009A" w:rsidRDefault="00806E04" w:rsidP="0012241A">
    <w:pPr>
      <w:spacing w:after="0" w:line="240" w:lineRule="auto"/>
      <w:rPr>
        <w:b/>
        <w:caps/>
        <w:sz w:val="24"/>
        <w:szCs w:val="24"/>
      </w:rPr>
    </w:pPr>
    <w:r w:rsidRPr="0002009A">
      <w:rPr>
        <w:b/>
        <w:caps/>
        <w:sz w:val="24"/>
        <w:szCs w:val="24"/>
      </w:rPr>
      <w:t>Year ended 31st December 20</w:t>
    </w:r>
    <w:r>
      <w:rPr>
        <w:b/>
        <w:caps/>
        <w:sz w:val="24"/>
        <w:szCs w:val="24"/>
      </w:rPr>
      <w:t>2</w:t>
    </w:r>
    <w:r w:rsidR="004F6B94">
      <w:rPr>
        <w:b/>
        <w:caps/>
        <w:sz w:val="24"/>
        <w:szCs w:val="24"/>
      </w:rPr>
      <w:t>4</w:t>
    </w:r>
  </w:p>
  <w:p w14:paraId="48327B77" w14:textId="77777777" w:rsidR="00806E04" w:rsidRDefault="00806E04" w:rsidP="00C81BEE">
    <w:pPr>
      <w:pStyle w:val="Header"/>
      <w:rPr>
        <w:b/>
        <w:spacing w:val="-4"/>
        <w:sz w:val="24"/>
        <w:szCs w:val="24"/>
      </w:rPr>
    </w:pPr>
  </w:p>
  <w:p w14:paraId="53B7633D" w14:textId="77777777" w:rsidR="00806E04" w:rsidRDefault="00806E04" w:rsidP="00C81B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3D77" w14:textId="77777777" w:rsidR="00806E04" w:rsidRPr="00E036ED" w:rsidRDefault="00806E04" w:rsidP="0012241A">
    <w:pPr>
      <w:pStyle w:val="Header"/>
      <w:rPr>
        <w:i/>
        <w:sz w:val="24"/>
        <w:szCs w:val="24"/>
      </w:rPr>
    </w:pPr>
  </w:p>
  <w:p w14:paraId="7EA7BFF0" w14:textId="77777777" w:rsidR="00806E04" w:rsidRPr="00E036ED" w:rsidRDefault="00806E04" w:rsidP="0012241A">
    <w:pPr>
      <w:pStyle w:val="Header"/>
      <w:rPr>
        <w:i/>
        <w:sz w:val="24"/>
        <w:szCs w:val="24"/>
      </w:rPr>
    </w:pPr>
    <w:r w:rsidRPr="00E036ED">
      <w:rPr>
        <w:i/>
        <w:sz w:val="24"/>
        <w:szCs w:val="24"/>
      </w:rPr>
      <w:t>ST ENOCH’S HOGGANFIELD PARISH CHURCH</w:t>
    </w:r>
  </w:p>
  <w:p w14:paraId="047B65DC" w14:textId="1001B98B" w:rsidR="00806E04" w:rsidRPr="0012241A" w:rsidRDefault="00806E04" w:rsidP="0012241A">
    <w:pPr>
      <w:rPr>
        <w:b/>
        <w:spacing w:val="-6"/>
        <w:sz w:val="24"/>
        <w:szCs w:val="24"/>
      </w:rPr>
    </w:pPr>
    <w:r w:rsidRPr="00E036ED">
      <w:rPr>
        <w:b/>
        <w:spacing w:val="-6"/>
        <w:sz w:val="24"/>
        <w:szCs w:val="24"/>
      </w:rPr>
      <w:t>Notes forming part of the Accounts for t</w:t>
    </w:r>
    <w:r>
      <w:rPr>
        <w:b/>
        <w:spacing w:val="-6"/>
        <w:sz w:val="24"/>
        <w:szCs w:val="24"/>
      </w:rPr>
      <w:t>he year ending 31 December 202</w:t>
    </w:r>
    <w:r w:rsidR="004F6B94">
      <w:rPr>
        <w:b/>
        <w:spacing w:val="-6"/>
        <w:sz w:val="24"/>
        <w:szCs w:val="24"/>
      </w:rPr>
      <w:t>4</w:t>
    </w:r>
  </w:p>
  <w:p w14:paraId="0CFF4C37" w14:textId="77777777" w:rsidR="00806E04" w:rsidRDefault="00806E04" w:rsidP="00C81B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0325" w14:textId="77777777" w:rsidR="00806E04" w:rsidRPr="00E036ED" w:rsidRDefault="00806E04" w:rsidP="007F7E57">
    <w:pPr>
      <w:pStyle w:val="Header"/>
      <w:rPr>
        <w:i/>
        <w:sz w:val="24"/>
        <w:szCs w:val="24"/>
      </w:rPr>
    </w:pPr>
  </w:p>
  <w:p w14:paraId="06B45BB1" w14:textId="77777777" w:rsidR="00806E04" w:rsidRDefault="0080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066"/>
    <w:multiLevelType w:val="hybridMultilevel"/>
    <w:tmpl w:val="1A22D902"/>
    <w:lvl w:ilvl="0" w:tplc="5EBE169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CA5BEA"/>
    <w:multiLevelType w:val="hybridMultilevel"/>
    <w:tmpl w:val="47AE5CD2"/>
    <w:lvl w:ilvl="0" w:tplc="0409000F">
      <w:start w:val="1"/>
      <w:numFmt w:val="decimal"/>
      <w:lvlText w:val="%1."/>
      <w:lvlJc w:val="left"/>
      <w:pPr>
        <w:tabs>
          <w:tab w:val="num" w:pos="720"/>
        </w:tabs>
        <w:ind w:left="720" w:hanging="360"/>
      </w:pPr>
      <w:rPr>
        <w:rFonts w:hint="default"/>
      </w:rPr>
    </w:lvl>
    <w:lvl w:ilvl="1" w:tplc="8D7A265E">
      <w:start w:val="1"/>
      <w:numFmt w:val="bullet"/>
      <w:lvlText w:val=""/>
      <w:lvlJc w:val="left"/>
      <w:pPr>
        <w:tabs>
          <w:tab w:val="num" w:pos="1440"/>
        </w:tabs>
        <w:ind w:left="1440" w:hanging="360"/>
      </w:pPr>
      <w:rPr>
        <w:rFonts w:ascii="Symbol" w:hAnsi="Symbol" w:hint="default"/>
        <w:color w:val="auto"/>
      </w:rPr>
    </w:lvl>
    <w:lvl w:ilvl="2" w:tplc="7F6A7EF0">
      <w:start w:val="9"/>
      <w:numFmt w:val="decimal"/>
      <w:lvlText w:val="%3"/>
      <w:lvlJc w:val="left"/>
      <w:pPr>
        <w:ind w:left="2629"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FE6AF5"/>
    <w:multiLevelType w:val="hybridMultilevel"/>
    <w:tmpl w:val="A4E427EC"/>
    <w:lvl w:ilvl="0" w:tplc="308AAEA2">
      <w:start w:val="5"/>
      <w:numFmt w:val="decimal"/>
      <w:lvlText w:val="%1."/>
      <w:lvlJc w:val="left"/>
      <w:pPr>
        <w:tabs>
          <w:tab w:val="num" w:pos="720"/>
        </w:tabs>
        <w:ind w:left="720" w:hanging="360"/>
      </w:pPr>
      <w:rPr>
        <w:rFonts w:hint="default"/>
        <w:b/>
      </w:rPr>
    </w:lvl>
    <w:lvl w:ilvl="1" w:tplc="851026F6">
      <w:start w:val="7"/>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7814E9"/>
    <w:multiLevelType w:val="hybridMultilevel"/>
    <w:tmpl w:val="545E2C2A"/>
    <w:lvl w:ilvl="0" w:tplc="5BE0F346">
      <w:start w:val="9"/>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FD321E7"/>
    <w:multiLevelType w:val="hybridMultilevel"/>
    <w:tmpl w:val="8F786C32"/>
    <w:lvl w:ilvl="0" w:tplc="E18443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9545208">
    <w:abstractNumId w:val="1"/>
  </w:num>
  <w:num w:numId="2" w16cid:durableId="1508209304">
    <w:abstractNumId w:val="4"/>
  </w:num>
  <w:num w:numId="3" w16cid:durableId="1426850141">
    <w:abstractNumId w:val="0"/>
  </w:num>
  <w:num w:numId="4" w16cid:durableId="1657611141">
    <w:abstractNumId w:val="2"/>
  </w:num>
  <w:num w:numId="5" w16cid:durableId="2081904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5E"/>
    <w:rsid w:val="00000247"/>
    <w:rsid w:val="00004B87"/>
    <w:rsid w:val="000074CA"/>
    <w:rsid w:val="00013898"/>
    <w:rsid w:val="0001417D"/>
    <w:rsid w:val="0002057E"/>
    <w:rsid w:val="00021748"/>
    <w:rsid w:val="000278F6"/>
    <w:rsid w:val="0003702D"/>
    <w:rsid w:val="000411F1"/>
    <w:rsid w:val="00043746"/>
    <w:rsid w:val="00053585"/>
    <w:rsid w:val="00056E8A"/>
    <w:rsid w:val="000644B0"/>
    <w:rsid w:val="00070FF9"/>
    <w:rsid w:val="000738E0"/>
    <w:rsid w:val="0009431D"/>
    <w:rsid w:val="000945B7"/>
    <w:rsid w:val="00096331"/>
    <w:rsid w:val="000A41DF"/>
    <w:rsid w:val="000A46E6"/>
    <w:rsid w:val="000A4A74"/>
    <w:rsid w:val="000C2427"/>
    <w:rsid w:val="000C6A47"/>
    <w:rsid w:val="000C6A6E"/>
    <w:rsid w:val="000D46FD"/>
    <w:rsid w:val="000D6A9A"/>
    <w:rsid w:val="000D7AC6"/>
    <w:rsid w:val="000E1076"/>
    <w:rsid w:val="000E18D9"/>
    <w:rsid w:val="000E37C4"/>
    <w:rsid w:val="000F17B2"/>
    <w:rsid w:val="000F53F3"/>
    <w:rsid w:val="0010267D"/>
    <w:rsid w:val="00103014"/>
    <w:rsid w:val="0010579F"/>
    <w:rsid w:val="0012241A"/>
    <w:rsid w:val="00122C23"/>
    <w:rsid w:val="00125AEF"/>
    <w:rsid w:val="00130B68"/>
    <w:rsid w:val="00132DC9"/>
    <w:rsid w:val="00132EA6"/>
    <w:rsid w:val="00137831"/>
    <w:rsid w:val="0014085F"/>
    <w:rsid w:val="0014111C"/>
    <w:rsid w:val="0015001E"/>
    <w:rsid w:val="0015079C"/>
    <w:rsid w:val="00172FED"/>
    <w:rsid w:val="001753DE"/>
    <w:rsid w:val="001876B1"/>
    <w:rsid w:val="0018790C"/>
    <w:rsid w:val="00187F74"/>
    <w:rsid w:val="00196AD5"/>
    <w:rsid w:val="00197D78"/>
    <w:rsid w:val="001A51C9"/>
    <w:rsid w:val="001B0CDF"/>
    <w:rsid w:val="001B2011"/>
    <w:rsid w:val="001C1F17"/>
    <w:rsid w:val="001C2720"/>
    <w:rsid w:val="001C5640"/>
    <w:rsid w:val="001D0477"/>
    <w:rsid w:val="001D4425"/>
    <w:rsid w:val="001D6E4D"/>
    <w:rsid w:val="001D791A"/>
    <w:rsid w:val="001E061F"/>
    <w:rsid w:val="001E172B"/>
    <w:rsid w:val="001E31C9"/>
    <w:rsid w:val="001E509A"/>
    <w:rsid w:val="001E601A"/>
    <w:rsid w:val="001E7039"/>
    <w:rsid w:val="001F4253"/>
    <w:rsid w:val="001F6AB1"/>
    <w:rsid w:val="00200D26"/>
    <w:rsid w:val="00210121"/>
    <w:rsid w:val="00211B2B"/>
    <w:rsid w:val="002158A9"/>
    <w:rsid w:val="0022550C"/>
    <w:rsid w:val="00226AE3"/>
    <w:rsid w:val="00241936"/>
    <w:rsid w:val="00242590"/>
    <w:rsid w:val="00242631"/>
    <w:rsid w:val="00245319"/>
    <w:rsid w:val="0025085E"/>
    <w:rsid w:val="00251B24"/>
    <w:rsid w:val="00253EFC"/>
    <w:rsid w:val="00271657"/>
    <w:rsid w:val="00272A82"/>
    <w:rsid w:val="00273275"/>
    <w:rsid w:val="00277618"/>
    <w:rsid w:val="00285940"/>
    <w:rsid w:val="00286D48"/>
    <w:rsid w:val="00286F6A"/>
    <w:rsid w:val="00290ABD"/>
    <w:rsid w:val="00291AF5"/>
    <w:rsid w:val="002974A3"/>
    <w:rsid w:val="00297EB6"/>
    <w:rsid w:val="002A3CDF"/>
    <w:rsid w:val="002A61F8"/>
    <w:rsid w:val="002B1530"/>
    <w:rsid w:val="002B2D72"/>
    <w:rsid w:val="002B5BDE"/>
    <w:rsid w:val="002B6BC7"/>
    <w:rsid w:val="002C3BDA"/>
    <w:rsid w:val="002C5601"/>
    <w:rsid w:val="002D3B43"/>
    <w:rsid w:val="002D51FC"/>
    <w:rsid w:val="002F1E2F"/>
    <w:rsid w:val="002F238F"/>
    <w:rsid w:val="002F56DA"/>
    <w:rsid w:val="002F6352"/>
    <w:rsid w:val="00300F6A"/>
    <w:rsid w:val="00302924"/>
    <w:rsid w:val="00312142"/>
    <w:rsid w:val="003151ED"/>
    <w:rsid w:val="003156E4"/>
    <w:rsid w:val="0031640E"/>
    <w:rsid w:val="00317647"/>
    <w:rsid w:val="00317EA3"/>
    <w:rsid w:val="00327581"/>
    <w:rsid w:val="00327AFF"/>
    <w:rsid w:val="00331A3D"/>
    <w:rsid w:val="003473F0"/>
    <w:rsid w:val="00351D16"/>
    <w:rsid w:val="00354270"/>
    <w:rsid w:val="00355C2A"/>
    <w:rsid w:val="00363943"/>
    <w:rsid w:val="00364DF6"/>
    <w:rsid w:val="00370190"/>
    <w:rsid w:val="00371098"/>
    <w:rsid w:val="003763E5"/>
    <w:rsid w:val="003772BF"/>
    <w:rsid w:val="003803C8"/>
    <w:rsid w:val="00380966"/>
    <w:rsid w:val="00387683"/>
    <w:rsid w:val="003908DD"/>
    <w:rsid w:val="003946B4"/>
    <w:rsid w:val="003A2A17"/>
    <w:rsid w:val="003A3759"/>
    <w:rsid w:val="003A4715"/>
    <w:rsid w:val="003A4C66"/>
    <w:rsid w:val="003A4E83"/>
    <w:rsid w:val="003B08A5"/>
    <w:rsid w:val="003B6895"/>
    <w:rsid w:val="003C45C6"/>
    <w:rsid w:val="003C54AF"/>
    <w:rsid w:val="003C78E0"/>
    <w:rsid w:val="003D54B9"/>
    <w:rsid w:val="003E4C54"/>
    <w:rsid w:val="003E7DC4"/>
    <w:rsid w:val="003F4508"/>
    <w:rsid w:val="003F4EE0"/>
    <w:rsid w:val="003F56AC"/>
    <w:rsid w:val="003F787B"/>
    <w:rsid w:val="00400EE6"/>
    <w:rsid w:val="00405299"/>
    <w:rsid w:val="00412398"/>
    <w:rsid w:val="0041325E"/>
    <w:rsid w:val="00415304"/>
    <w:rsid w:val="00425AED"/>
    <w:rsid w:val="004331D3"/>
    <w:rsid w:val="004422F9"/>
    <w:rsid w:val="004425DC"/>
    <w:rsid w:val="004460CD"/>
    <w:rsid w:val="00457B8F"/>
    <w:rsid w:val="004609C8"/>
    <w:rsid w:val="00460EE6"/>
    <w:rsid w:val="004641B4"/>
    <w:rsid w:val="004654F7"/>
    <w:rsid w:val="004673F8"/>
    <w:rsid w:val="00486603"/>
    <w:rsid w:val="00491AAE"/>
    <w:rsid w:val="00491DFD"/>
    <w:rsid w:val="00492B23"/>
    <w:rsid w:val="004A06CB"/>
    <w:rsid w:val="004A5D95"/>
    <w:rsid w:val="004C03C7"/>
    <w:rsid w:val="004D76A7"/>
    <w:rsid w:val="004E1DDE"/>
    <w:rsid w:val="004F208D"/>
    <w:rsid w:val="004F6B94"/>
    <w:rsid w:val="00501410"/>
    <w:rsid w:val="00504D40"/>
    <w:rsid w:val="005104D8"/>
    <w:rsid w:val="00512427"/>
    <w:rsid w:val="00513314"/>
    <w:rsid w:val="00513DF9"/>
    <w:rsid w:val="00521B91"/>
    <w:rsid w:val="005243B3"/>
    <w:rsid w:val="005262B9"/>
    <w:rsid w:val="0053102C"/>
    <w:rsid w:val="00531D6F"/>
    <w:rsid w:val="00533BC2"/>
    <w:rsid w:val="005476C9"/>
    <w:rsid w:val="00553203"/>
    <w:rsid w:val="0055487B"/>
    <w:rsid w:val="00560069"/>
    <w:rsid w:val="00560232"/>
    <w:rsid w:val="005620CF"/>
    <w:rsid w:val="005647FC"/>
    <w:rsid w:val="00571BAC"/>
    <w:rsid w:val="00573D74"/>
    <w:rsid w:val="00580346"/>
    <w:rsid w:val="00581AF0"/>
    <w:rsid w:val="005A55A8"/>
    <w:rsid w:val="005A745E"/>
    <w:rsid w:val="005B3E86"/>
    <w:rsid w:val="005B4AEC"/>
    <w:rsid w:val="005B529D"/>
    <w:rsid w:val="005C43F6"/>
    <w:rsid w:val="005C493B"/>
    <w:rsid w:val="005C5A5D"/>
    <w:rsid w:val="005C6209"/>
    <w:rsid w:val="005D4D72"/>
    <w:rsid w:val="005D542F"/>
    <w:rsid w:val="005D671B"/>
    <w:rsid w:val="005E1CB0"/>
    <w:rsid w:val="005E2CE7"/>
    <w:rsid w:val="005E7D59"/>
    <w:rsid w:val="005F0172"/>
    <w:rsid w:val="005F211F"/>
    <w:rsid w:val="005F24AA"/>
    <w:rsid w:val="005F2A90"/>
    <w:rsid w:val="00600493"/>
    <w:rsid w:val="0060574C"/>
    <w:rsid w:val="006111A1"/>
    <w:rsid w:val="0061276F"/>
    <w:rsid w:val="00613F0B"/>
    <w:rsid w:val="00616038"/>
    <w:rsid w:val="00620F88"/>
    <w:rsid w:val="00624A08"/>
    <w:rsid w:val="00624B83"/>
    <w:rsid w:val="00626002"/>
    <w:rsid w:val="00635228"/>
    <w:rsid w:val="006404F8"/>
    <w:rsid w:val="00643300"/>
    <w:rsid w:val="00645996"/>
    <w:rsid w:val="00656A34"/>
    <w:rsid w:val="00660096"/>
    <w:rsid w:val="00662634"/>
    <w:rsid w:val="00664A0C"/>
    <w:rsid w:val="00672EA9"/>
    <w:rsid w:val="006741F2"/>
    <w:rsid w:val="00676758"/>
    <w:rsid w:val="006803EA"/>
    <w:rsid w:val="006808AC"/>
    <w:rsid w:val="00681EB1"/>
    <w:rsid w:val="00684B1F"/>
    <w:rsid w:val="00685DAF"/>
    <w:rsid w:val="00686120"/>
    <w:rsid w:val="00691B46"/>
    <w:rsid w:val="006950F8"/>
    <w:rsid w:val="006966D0"/>
    <w:rsid w:val="0069790F"/>
    <w:rsid w:val="006B4E33"/>
    <w:rsid w:val="006B7D0D"/>
    <w:rsid w:val="006C23F0"/>
    <w:rsid w:val="006C5E99"/>
    <w:rsid w:val="006D600D"/>
    <w:rsid w:val="006E14F6"/>
    <w:rsid w:val="006E1A99"/>
    <w:rsid w:val="006E4BC7"/>
    <w:rsid w:val="006F76FF"/>
    <w:rsid w:val="00701312"/>
    <w:rsid w:val="00702EAD"/>
    <w:rsid w:val="007040E6"/>
    <w:rsid w:val="00704D52"/>
    <w:rsid w:val="00706F73"/>
    <w:rsid w:val="007116E1"/>
    <w:rsid w:val="0071645E"/>
    <w:rsid w:val="00722AE7"/>
    <w:rsid w:val="00722DF3"/>
    <w:rsid w:val="007257C3"/>
    <w:rsid w:val="00726B3A"/>
    <w:rsid w:val="00731541"/>
    <w:rsid w:val="007318DA"/>
    <w:rsid w:val="00733C74"/>
    <w:rsid w:val="0073593E"/>
    <w:rsid w:val="0074503C"/>
    <w:rsid w:val="0075518F"/>
    <w:rsid w:val="00756C52"/>
    <w:rsid w:val="00756C8F"/>
    <w:rsid w:val="00757870"/>
    <w:rsid w:val="00762D86"/>
    <w:rsid w:val="0077153F"/>
    <w:rsid w:val="00771883"/>
    <w:rsid w:val="00772D19"/>
    <w:rsid w:val="00776150"/>
    <w:rsid w:val="007908C1"/>
    <w:rsid w:val="0079495B"/>
    <w:rsid w:val="007950C5"/>
    <w:rsid w:val="00795431"/>
    <w:rsid w:val="00796B50"/>
    <w:rsid w:val="00797207"/>
    <w:rsid w:val="007B1541"/>
    <w:rsid w:val="007B3D67"/>
    <w:rsid w:val="007B4869"/>
    <w:rsid w:val="007B60C5"/>
    <w:rsid w:val="007B6613"/>
    <w:rsid w:val="007C1BD7"/>
    <w:rsid w:val="007C519C"/>
    <w:rsid w:val="007D2573"/>
    <w:rsid w:val="007D5DD3"/>
    <w:rsid w:val="007E0540"/>
    <w:rsid w:val="007E1DF3"/>
    <w:rsid w:val="007E3F35"/>
    <w:rsid w:val="007F7E57"/>
    <w:rsid w:val="00803150"/>
    <w:rsid w:val="00805E5E"/>
    <w:rsid w:val="00806E04"/>
    <w:rsid w:val="008070E5"/>
    <w:rsid w:val="00807B11"/>
    <w:rsid w:val="00807D3E"/>
    <w:rsid w:val="00811A6D"/>
    <w:rsid w:val="0081599E"/>
    <w:rsid w:val="00816F5D"/>
    <w:rsid w:val="00825FD1"/>
    <w:rsid w:val="00831882"/>
    <w:rsid w:val="00837B78"/>
    <w:rsid w:val="00840CEF"/>
    <w:rsid w:val="0084448D"/>
    <w:rsid w:val="0085164F"/>
    <w:rsid w:val="008518EE"/>
    <w:rsid w:val="00855FB2"/>
    <w:rsid w:val="00862285"/>
    <w:rsid w:val="00867C77"/>
    <w:rsid w:val="00875661"/>
    <w:rsid w:val="008804AB"/>
    <w:rsid w:val="00880EF9"/>
    <w:rsid w:val="0088748E"/>
    <w:rsid w:val="00890018"/>
    <w:rsid w:val="0089024A"/>
    <w:rsid w:val="008A1C0F"/>
    <w:rsid w:val="008A2496"/>
    <w:rsid w:val="008A3AE8"/>
    <w:rsid w:val="008B0864"/>
    <w:rsid w:val="008B0A95"/>
    <w:rsid w:val="008B2769"/>
    <w:rsid w:val="008B38F0"/>
    <w:rsid w:val="008B71D0"/>
    <w:rsid w:val="008C07B5"/>
    <w:rsid w:val="008C4E6E"/>
    <w:rsid w:val="008D3E24"/>
    <w:rsid w:val="008D6F7B"/>
    <w:rsid w:val="008D79A3"/>
    <w:rsid w:val="008E47AC"/>
    <w:rsid w:val="008E6522"/>
    <w:rsid w:val="008E7EB7"/>
    <w:rsid w:val="008F0DA7"/>
    <w:rsid w:val="008F430C"/>
    <w:rsid w:val="00904D3C"/>
    <w:rsid w:val="00905037"/>
    <w:rsid w:val="009065CB"/>
    <w:rsid w:val="00910549"/>
    <w:rsid w:val="0091515A"/>
    <w:rsid w:val="0091516E"/>
    <w:rsid w:val="009212D0"/>
    <w:rsid w:val="00923CAB"/>
    <w:rsid w:val="00926E86"/>
    <w:rsid w:val="0093204A"/>
    <w:rsid w:val="00941324"/>
    <w:rsid w:val="00941E71"/>
    <w:rsid w:val="0094414A"/>
    <w:rsid w:val="00945A6E"/>
    <w:rsid w:val="00946384"/>
    <w:rsid w:val="0095198F"/>
    <w:rsid w:val="00952196"/>
    <w:rsid w:val="00957211"/>
    <w:rsid w:val="00957A51"/>
    <w:rsid w:val="00961CAA"/>
    <w:rsid w:val="009637D3"/>
    <w:rsid w:val="00963987"/>
    <w:rsid w:val="00967676"/>
    <w:rsid w:val="00971B3B"/>
    <w:rsid w:val="00971D35"/>
    <w:rsid w:val="00972B03"/>
    <w:rsid w:val="00972B94"/>
    <w:rsid w:val="009760F7"/>
    <w:rsid w:val="009904CB"/>
    <w:rsid w:val="009941D4"/>
    <w:rsid w:val="009A044D"/>
    <w:rsid w:val="009B0B02"/>
    <w:rsid w:val="009B1830"/>
    <w:rsid w:val="009B585B"/>
    <w:rsid w:val="009C1FCE"/>
    <w:rsid w:val="009C586C"/>
    <w:rsid w:val="009C5E78"/>
    <w:rsid w:val="009C6421"/>
    <w:rsid w:val="009C71A0"/>
    <w:rsid w:val="009D3A91"/>
    <w:rsid w:val="009E0626"/>
    <w:rsid w:val="009E2A85"/>
    <w:rsid w:val="009E2AA0"/>
    <w:rsid w:val="009E75E0"/>
    <w:rsid w:val="009F321A"/>
    <w:rsid w:val="009F5E11"/>
    <w:rsid w:val="009F60C1"/>
    <w:rsid w:val="00A11E0A"/>
    <w:rsid w:val="00A268AD"/>
    <w:rsid w:val="00A41986"/>
    <w:rsid w:val="00A41EA6"/>
    <w:rsid w:val="00A649AF"/>
    <w:rsid w:val="00A64B0B"/>
    <w:rsid w:val="00A67F80"/>
    <w:rsid w:val="00A72357"/>
    <w:rsid w:val="00A77464"/>
    <w:rsid w:val="00A806D6"/>
    <w:rsid w:val="00A824B6"/>
    <w:rsid w:val="00A83199"/>
    <w:rsid w:val="00A8323C"/>
    <w:rsid w:val="00A900C5"/>
    <w:rsid w:val="00A926AB"/>
    <w:rsid w:val="00AA28C0"/>
    <w:rsid w:val="00AA31CE"/>
    <w:rsid w:val="00AA541D"/>
    <w:rsid w:val="00AA7679"/>
    <w:rsid w:val="00AB2DD1"/>
    <w:rsid w:val="00AB4AE4"/>
    <w:rsid w:val="00AB5B31"/>
    <w:rsid w:val="00AC35A9"/>
    <w:rsid w:val="00AD0520"/>
    <w:rsid w:val="00AD1FCB"/>
    <w:rsid w:val="00AD274C"/>
    <w:rsid w:val="00AE51E3"/>
    <w:rsid w:val="00AE58CF"/>
    <w:rsid w:val="00AF0399"/>
    <w:rsid w:val="00AF14E6"/>
    <w:rsid w:val="00AF1F2B"/>
    <w:rsid w:val="00AF2446"/>
    <w:rsid w:val="00B003DE"/>
    <w:rsid w:val="00B03DD8"/>
    <w:rsid w:val="00B065FE"/>
    <w:rsid w:val="00B14A65"/>
    <w:rsid w:val="00B15D0D"/>
    <w:rsid w:val="00B20EDC"/>
    <w:rsid w:val="00B248A8"/>
    <w:rsid w:val="00B40D96"/>
    <w:rsid w:val="00B41B49"/>
    <w:rsid w:val="00B53C04"/>
    <w:rsid w:val="00B569DD"/>
    <w:rsid w:val="00B60927"/>
    <w:rsid w:val="00B7422B"/>
    <w:rsid w:val="00B82C1C"/>
    <w:rsid w:val="00B95D10"/>
    <w:rsid w:val="00BA4EB9"/>
    <w:rsid w:val="00BB7070"/>
    <w:rsid w:val="00BC3C62"/>
    <w:rsid w:val="00BC7FF7"/>
    <w:rsid w:val="00BD0531"/>
    <w:rsid w:val="00BD225A"/>
    <w:rsid w:val="00BE1F37"/>
    <w:rsid w:val="00BE6C66"/>
    <w:rsid w:val="00BF69D5"/>
    <w:rsid w:val="00C00A38"/>
    <w:rsid w:val="00C05FD3"/>
    <w:rsid w:val="00C13C59"/>
    <w:rsid w:val="00C14AB3"/>
    <w:rsid w:val="00C16B32"/>
    <w:rsid w:val="00C23EC9"/>
    <w:rsid w:val="00C244C3"/>
    <w:rsid w:val="00C33516"/>
    <w:rsid w:val="00C33A86"/>
    <w:rsid w:val="00C504F1"/>
    <w:rsid w:val="00C602B7"/>
    <w:rsid w:val="00C712BB"/>
    <w:rsid w:val="00C81BEE"/>
    <w:rsid w:val="00C84CB5"/>
    <w:rsid w:val="00C87284"/>
    <w:rsid w:val="00C925A2"/>
    <w:rsid w:val="00C935D8"/>
    <w:rsid w:val="00C97312"/>
    <w:rsid w:val="00CA64F0"/>
    <w:rsid w:val="00CC0576"/>
    <w:rsid w:val="00CC4FD1"/>
    <w:rsid w:val="00CC6467"/>
    <w:rsid w:val="00CC65EE"/>
    <w:rsid w:val="00CC7F02"/>
    <w:rsid w:val="00CD063C"/>
    <w:rsid w:val="00CD15FA"/>
    <w:rsid w:val="00CD5B2F"/>
    <w:rsid w:val="00CE3FFC"/>
    <w:rsid w:val="00CF0C6C"/>
    <w:rsid w:val="00CF27AE"/>
    <w:rsid w:val="00CF394C"/>
    <w:rsid w:val="00CF4996"/>
    <w:rsid w:val="00D00948"/>
    <w:rsid w:val="00D02349"/>
    <w:rsid w:val="00D02B9D"/>
    <w:rsid w:val="00D05AD4"/>
    <w:rsid w:val="00D0733F"/>
    <w:rsid w:val="00D10961"/>
    <w:rsid w:val="00D117B7"/>
    <w:rsid w:val="00D1258F"/>
    <w:rsid w:val="00D12861"/>
    <w:rsid w:val="00D24425"/>
    <w:rsid w:val="00D307E6"/>
    <w:rsid w:val="00D34B4D"/>
    <w:rsid w:val="00D35343"/>
    <w:rsid w:val="00D37BB3"/>
    <w:rsid w:val="00D407E5"/>
    <w:rsid w:val="00D514BA"/>
    <w:rsid w:val="00D517E9"/>
    <w:rsid w:val="00D51F41"/>
    <w:rsid w:val="00D5457C"/>
    <w:rsid w:val="00D55D9B"/>
    <w:rsid w:val="00D56A0E"/>
    <w:rsid w:val="00D63528"/>
    <w:rsid w:val="00D656DA"/>
    <w:rsid w:val="00D65D15"/>
    <w:rsid w:val="00D672B5"/>
    <w:rsid w:val="00D678AE"/>
    <w:rsid w:val="00D76DB3"/>
    <w:rsid w:val="00D86C0D"/>
    <w:rsid w:val="00D87D14"/>
    <w:rsid w:val="00D87EE6"/>
    <w:rsid w:val="00D903B5"/>
    <w:rsid w:val="00D917F3"/>
    <w:rsid w:val="00D93087"/>
    <w:rsid w:val="00D93F8E"/>
    <w:rsid w:val="00D94814"/>
    <w:rsid w:val="00D95A01"/>
    <w:rsid w:val="00D977F3"/>
    <w:rsid w:val="00D97962"/>
    <w:rsid w:val="00DA2FAC"/>
    <w:rsid w:val="00DC0A85"/>
    <w:rsid w:val="00DC0EC5"/>
    <w:rsid w:val="00DC29F9"/>
    <w:rsid w:val="00DC5188"/>
    <w:rsid w:val="00DC713A"/>
    <w:rsid w:val="00DE0106"/>
    <w:rsid w:val="00DE6717"/>
    <w:rsid w:val="00DE6BA5"/>
    <w:rsid w:val="00DF1E77"/>
    <w:rsid w:val="00DF1F0D"/>
    <w:rsid w:val="00DF23A2"/>
    <w:rsid w:val="00DF5410"/>
    <w:rsid w:val="00DF5EC8"/>
    <w:rsid w:val="00DF7268"/>
    <w:rsid w:val="00E062A4"/>
    <w:rsid w:val="00E07841"/>
    <w:rsid w:val="00E10399"/>
    <w:rsid w:val="00E216DC"/>
    <w:rsid w:val="00E27DC2"/>
    <w:rsid w:val="00E31529"/>
    <w:rsid w:val="00E326F1"/>
    <w:rsid w:val="00E41338"/>
    <w:rsid w:val="00E61DCC"/>
    <w:rsid w:val="00E707A5"/>
    <w:rsid w:val="00E70A7D"/>
    <w:rsid w:val="00E71175"/>
    <w:rsid w:val="00E7383D"/>
    <w:rsid w:val="00E73890"/>
    <w:rsid w:val="00E76D7A"/>
    <w:rsid w:val="00E818DF"/>
    <w:rsid w:val="00EB06EE"/>
    <w:rsid w:val="00EB1E22"/>
    <w:rsid w:val="00EB1ECC"/>
    <w:rsid w:val="00EB607C"/>
    <w:rsid w:val="00EC119C"/>
    <w:rsid w:val="00EC3931"/>
    <w:rsid w:val="00EC3DCD"/>
    <w:rsid w:val="00EC58EC"/>
    <w:rsid w:val="00EC6A7D"/>
    <w:rsid w:val="00EC76B0"/>
    <w:rsid w:val="00ED2F58"/>
    <w:rsid w:val="00ED669B"/>
    <w:rsid w:val="00EE149A"/>
    <w:rsid w:val="00EE61DB"/>
    <w:rsid w:val="00EF271D"/>
    <w:rsid w:val="00EF7FEB"/>
    <w:rsid w:val="00F002E3"/>
    <w:rsid w:val="00F04C59"/>
    <w:rsid w:val="00F06201"/>
    <w:rsid w:val="00F23916"/>
    <w:rsid w:val="00F24CC9"/>
    <w:rsid w:val="00F312EA"/>
    <w:rsid w:val="00F34031"/>
    <w:rsid w:val="00F35A48"/>
    <w:rsid w:val="00F46727"/>
    <w:rsid w:val="00F524FF"/>
    <w:rsid w:val="00F55B51"/>
    <w:rsid w:val="00F57500"/>
    <w:rsid w:val="00F63850"/>
    <w:rsid w:val="00F66D60"/>
    <w:rsid w:val="00F67D9D"/>
    <w:rsid w:val="00F74C69"/>
    <w:rsid w:val="00F76E5C"/>
    <w:rsid w:val="00F8793E"/>
    <w:rsid w:val="00F95E1D"/>
    <w:rsid w:val="00FA1EDF"/>
    <w:rsid w:val="00FA416D"/>
    <w:rsid w:val="00FA42AE"/>
    <w:rsid w:val="00FA4FC9"/>
    <w:rsid w:val="00FA6D9A"/>
    <w:rsid w:val="00FB1D21"/>
    <w:rsid w:val="00FC0074"/>
    <w:rsid w:val="00FC5665"/>
    <w:rsid w:val="00FC5D05"/>
    <w:rsid w:val="00FE4A6F"/>
    <w:rsid w:val="00FF0CB4"/>
    <w:rsid w:val="00FF349B"/>
    <w:rsid w:val="00FF3E04"/>
    <w:rsid w:val="00FF4ABE"/>
    <w:rsid w:val="00FF7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5C1C3"/>
  <w15:docId w15:val="{3BA9F463-FB9C-674B-A994-E63F7A86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45E"/>
    <w:rPr>
      <w:bCs/>
    </w:rPr>
  </w:style>
  <w:style w:type="paragraph" w:styleId="Heading3">
    <w:name w:val="heading 3"/>
    <w:basedOn w:val="Normal"/>
    <w:next w:val="Normal"/>
    <w:link w:val="Heading3Char"/>
    <w:qFormat/>
    <w:rsid w:val="005A745E"/>
    <w:pPr>
      <w:keepNext/>
      <w:spacing w:before="240" w:after="60" w:line="240" w:lineRule="auto"/>
      <w:outlineLvl w:val="2"/>
    </w:pPr>
    <w:rPr>
      <w:rFonts w:eastAsia="Times New Roman"/>
      <w:b/>
      <w:bCs w:val="0"/>
      <w:sz w:val="26"/>
      <w:szCs w:val="26"/>
    </w:rPr>
  </w:style>
  <w:style w:type="paragraph" w:styleId="Heading6">
    <w:name w:val="heading 6"/>
    <w:basedOn w:val="Normal"/>
    <w:next w:val="Normal"/>
    <w:link w:val="Heading6Char"/>
    <w:uiPriority w:val="9"/>
    <w:semiHidden/>
    <w:unhideWhenUsed/>
    <w:qFormat/>
    <w:rsid w:val="00C81BE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745E"/>
    <w:rPr>
      <w:rFonts w:eastAsia="Times New Roman"/>
      <w:b/>
      <w:sz w:val="26"/>
      <w:szCs w:val="26"/>
    </w:rPr>
  </w:style>
  <w:style w:type="paragraph" w:styleId="Header">
    <w:name w:val="header"/>
    <w:basedOn w:val="Normal"/>
    <w:link w:val="HeaderChar"/>
    <w:uiPriority w:val="99"/>
    <w:unhideWhenUsed/>
    <w:rsid w:val="005A7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45E"/>
    <w:rPr>
      <w:bCs/>
    </w:rPr>
  </w:style>
  <w:style w:type="paragraph" w:styleId="Footer">
    <w:name w:val="footer"/>
    <w:basedOn w:val="Normal"/>
    <w:link w:val="FooterChar"/>
    <w:uiPriority w:val="99"/>
    <w:unhideWhenUsed/>
    <w:rsid w:val="005A7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45E"/>
    <w:rPr>
      <w:bCs/>
    </w:rPr>
  </w:style>
  <w:style w:type="paragraph" w:customStyle="1" w:styleId="DefaultText">
    <w:name w:val="Default Text"/>
    <w:basedOn w:val="Normal"/>
    <w:rsid w:val="005A745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C81BEE"/>
    <w:rPr>
      <w:rFonts w:asciiTheme="majorHAnsi" w:eastAsiaTheme="majorEastAsia" w:hAnsiTheme="majorHAnsi" w:cstheme="majorBidi"/>
      <w:bCs/>
      <w:i/>
      <w:iCs/>
      <w:color w:val="243F60" w:themeColor="accent1" w:themeShade="7F"/>
    </w:rPr>
  </w:style>
  <w:style w:type="paragraph" w:customStyle="1" w:styleId="TableText">
    <w:name w:val="Table Text"/>
    <w:basedOn w:val="Normal"/>
    <w:rsid w:val="0012241A"/>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table" w:styleId="TableGrid">
    <w:name w:val="Table Grid"/>
    <w:basedOn w:val="TableNormal"/>
    <w:uiPriority w:val="59"/>
    <w:rsid w:val="0012241A"/>
    <w:pPr>
      <w:spacing w:after="0"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6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3E5"/>
    <w:rPr>
      <w:rFonts w:ascii="Tahoma" w:hAnsi="Tahoma" w:cs="Tahoma"/>
      <w:bCs/>
      <w:sz w:val="16"/>
      <w:szCs w:val="16"/>
    </w:rPr>
  </w:style>
  <w:style w:type="paragraph" w:styleId="ListParagraph">
    <w:name w:val="List Paragraph"/>
    <w:basedOn w:val="Normal"/>
    <w:uiPriority w:val="34"/>
    <w:qFormat/>
    <w:rsid w:val="00831882"/>
    <w:pPr>
      <w:ind w:left="720"/>
      <w:contextualSpacing/>
    </w:pPr>
  </w:style>
  <w:style w:type="paragraph" w:styleId="Revision">
    <w:name w:val="Revision"/>
    <w:hidden/>
    <w:uiPriority w:val="99"/>
    <w:semiHidden/>
    <w:rsid w:val="00BE6C66"/>
    <w:pPr>
      <w:spacing w:after="0" w:line="240" w:lineRule="auto"/>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8813">
      <w:bodyDiv w:val="1"/>
      <w:marLeft w:val="0"/>
      <w:marRight w:val="0"/>
      <w:marTop w:val="0"/>
      <w:marBottom w:val="0"/>
      <w:divBdr>
        <w:top w:val="none" w:sz="0" w:space="0" w:color="auto"/>
        <w:left w:val="none" w:sz="0" w:space="0" w:color="auto"/>
        <w:bottom w:val="none" w:sz="0" w:space="0" w:color="auto"/>
        <w:right w:val="none" w:sz="0" w:space="0" w:color="auto"/>
      </w:divBdr>
    </w:div>
    <w:div w:id="77868048">
      <w:bodyDiv w:val="1"/>
      <w:marLeft w:val="0"/>
      <w:marRight w:val="0"/>
      <w:marTop w:val="0"/>
      <w:marBottom w:val="0"/>
      <w:divBdr>
        <w:top w:val="none" w:sz="0" w:space="0" w:color="auto"/>
        <w:left w:val="none" w:sz="0" w:space="0" w:color="auto"/>
        <w:bottom w:val="none" w:sz="0" w:space="0" w:color="auto"/>
        <w:right w:val="none" w:sz="0" w:space="0" w:color="auto"/>
      </w:divBdr>
    </w:div>
    <w:div w:id="88743431">
      <w:bodyDiv w:val="1"/>
      <w:marLeft w:val="0"/>
      <w:marRight w:val="0"/>
      <w:marTop w:val="0"/>
      <w:marBottom w:val="0"/>
      <w:divBdr>
        <w:top w:val="none" w:sz="0" w:space="0" w:color="auto"/>
        <w:left w:val="none" w:sz="0" w:space="0" w:color="auto"/>
        <w:bottom w:val="none" w:sz="0" w:space="0" w:color="auto"/>
        <w:right w:val="none" w:sz="0" w:space="0" w:color="auto"/>
      </w:divBdr>
    </w:div>
    <w:div w:id="316303537">
      <w:bodyDiv w:val="1"/>
      <w:marLeft w:val="0"/>
      <w:marRight w:val="0"/>
      <w:marTop w:val="0"/>
      <w:marBottom w:val="0"/>
      <w:divBdr>
        <w:top w:val="none" w:sz="0" w:space="0" w:color="auto"/>
        <w:left w:val="none" w:sz="0" w:space="0" w:color="auto"/>
        <w:bottom w:val="none" w:sz="0" w:space="0" w:color="auto"/>
        <w:right w:val="none" w:sz="0" w:space="0" w:color="auto"/>
      </w:divBdr>
    </w:div>
    <w:div w:id="369497589">
      <w:bodyDiv w:val="1"/>
      <w:marLeft w:val="0"/>
      <w:marRight w:val="0"/>
      <w:marTop w:val="0"/>
      <w:marBottom w:val="0"/>
      <w:divBdr>
        <w:top w:val="none" w:sz="0" w:space="0" w:color="auto"/>
        <w:left w:val="none" w:sz="0" w:space="0" w:color="auto"/>
        <w:bottom w:val="none" w:sz="0" w:space="0" w:color="auto"/>
        <w:right w:val="none" w:sz="0" w:space="0" w:color="auto"/>
      </w:divBdr>
    </w:div>
    <w:div w:id="435292615">
      <w:bodyDiv w:val="1"/>
      <w:marLeft w:val="0"/>
      <w:marRight w:val="0"/>
      <w:marTop w:val="0"/>
      <w:marBottom w:val="0"/>
      <w:divBdr>
        <w:top w:val="none" w:sz="0" w:space="0" w:color="auto"/>
        <w:left w:val="none" w:sz="0" w:space="0" w:color="auto"/>
        <w:bottom w:val="none" w:sz="0" w:space="0" w:color="auto"/>
        <w:right w:val="none" w:sz="0" w:space="0" w:color="auto"/>
      </w:divBdr>
    </w:div>
    <w:div w:id="469445243">
      <w:bodyDiv w:val="1"/>
      <w:marLeft w:val="0"/>
      <w:marRight w:val="0"/>
      <w:marTop w:val="0"/>
      <w:marBottom w:val="0"/>
      <w:divBdr>
        <w:top w:val="none" w:sz="0" w:space="0" w:color="auto"/>
        <w:left w:val="none" w:sz="0" w:space="0" w:color="auto"/>
        <w:bottom w:val="none" w:sz="0" w:space="0" w:color="auto"/>
        <w:right w:val="none" w:sz="0" w:space="0" w:color="auto"/>
      </w:divBdr>
    </w:div>
    <w:div w:id="571818066">
      <w:bodyDiv w:val="1"/>
      <w:marLeft w:val="0"/>
      <w:marRight w:val="0"/>
      <w:marTop w:val="0"/>
      <w:marBottom w:val="0"/>
      <w:divBdr>
        <w:top w:val="none" w:sz="0" w:space="0" w:color="auto"/>
        <w:left w:val="none" w:sz="0" w:space="0" w:color="auto"/>
        <w:bottom w:val="none" w:sz="0" w:space="0" w:color="auto"/>
        <w:right w:val="none" w:sz="0" w:space="0" w:color="auto"/>
      </w:divBdr>
    </w:div>
    <w:div w:id="746730795">
      <w:bodyDiv w:val="1"/>
      <w:marLeft w:val="0"/>
      <w:marRight w:val="0"/>
      <w:marTop w:val="0"/>
      <w:marBottom w:val="0"/>
      <w:divBdr>
        <w:top w:val="none" w:sz="0" w:space="0" w:color="auto"/>
        <w:left w:val="none" w:sz="0" w:space="0" w:color="auto"/>
        <w:bottom w:val="none" w:sz="0" w:space="0" w:color="auto"/>
        <w:right w:val="none" w:sz="0" w:space="0" w:color="auto"/>
      </w:divBdr>
    </w:div>
    <w:div w:id="760300672">
      <w:bodyDiv w:val="1"/>
      <w:marLeft w:val="0"/>
      <w:marRight w:val="0"/>
      <w:marTop w:val="0"/>
      <w:marBottom w:val="0"/>
      <w:divBdr>
        <w:top w:val="none" w:sz="0" w:space="0" w:color="auto"/>
        <w:left w:val="none" w:sz="0" w:space="0" w:color="auto"/>
        <w:bottom w:val="none" w:sz="0" w:space="0" w:color="auto"/>
        <w:right w:val="none" w:sz="0" w:space="0" w:color="auto"/>
      </w:divBdr>
    </w:div>
    <w:div w:id="772431620">
      <w:bodyDiv w:val="1"/>
      <w:marLeft w:val="0"/>
      <w:marRight w:val="0"/>
      <w:marTop w:val="0"/>
      <w:marBottom w:val="0"/>
      <w:divBdr>
        <w:top w:val="none" w:sz="0" w:space="0" w:color="auto"/>
        <w:left w:val="none" w:sz="0" w:space="0" w:color="auto"/>
        <w:bottom w:val="none" w:sz="0" w:space="0" w:color="auto"/>
        <w:right w:val="none" w:sz="0" w:space="0" w:color="auto"/>
      </w:divBdr>
    </w:div>
    <w:div w:id="869223373">
      <w:bodyDiv w:val="1"/>
      <w:marLeft w:val="0"/>
      <w:marRight w:val="0"/>
      <w:marTop w:val="0"/>
      <w:marBottom w:val="0"/>
      <w:divBdr>
        <w:top w:val="none" w:sz="0" w:space="0" w:color="auto"/>
        <w:left w:val="none" w:sz="0" w:space="0" w:color="auto"/>
        <w:bottom w:val="none" w:sz="0" w:space="0" w:color="auto"/>
        <w:right w:val="none" w:sz="0" w:space="0" w:color="auto"/>
      </w:divBdr>
    </w:div>
    <w:div w:id="1030837915">
      <w:bodyDiv w:val="1"/>
      <w:marLeft w:val="0"/>
      <w:marRight w:val="0"/>
      <w:marTop w:val="0"/>
      <w:marBottom w:val="0"/>
      <w:divBdr>
        <w:top w:val="none" w:sz="0" w:space="0" w:color="auto"/>
        <w:left w:val="none" w:sz="0" w:space="0" w:color="auto"/>
        <w:bottom w:val="none" w:sz="0" w:space="0" w:color="auto"/>
        <w:right w:val="none" w:sz="0" w:space="0" w:color="auto"/>
      </w:divBdr>
    </w:div>
    <w:div w:id="1066958021">
      <w:bodyDiv w:val="1"/>
      <w:marLeft w:val="0"/>
      <w:marRight w:val="0"/>
      <w:marTop w:val="0"/>
      <w:marBottom w:val="0"/>
      <w:divBdr>
        <w:top w:val="none" w:sz="0" w:space="0" w:color="auto"/>
        <w:left w:val="none" w:sz="0" w:space="0" w:color="auto"/>
        <w:bottom w:val="none" w:sz="0" w:space="0" w:color="auto"/>
        <w:right w:val="none" w:sz="0" w:space="0" w:color="auto"/>
      </w:divBdr>
    </w:div>
    <w:div w:id="1188518159">
      <w:bodyDiv w:val="1"/>
      <w:marLeft w:val="0"/>
      <w:marRight w:val="0"/>
      <w:marTop w:val="0"/>
      <w:marBottom w:val="0"/>
      <w:divBdr>
        <w:top w:val="none" w:sz="0" w:space="0" w:color="auto"/>
        <w:left w:val="none" w:sz="0" w:space="0" w:color="auto"/>
        <w:bottom w:val="none" w:sz="0" w:space="0" w:color="auto"/>
        <w:right w:val="none" w:sz="0" w:space="0" w:color="auto"/>
      </w:divBdr>
    </w:div>
    <w:div w:id="1253516520">
      <w:bodyDiv w:val="1"/>
      <w:marLeft w:val="0"/>
      <w:marRight w:val="0"/>
      <w:marTop w:val="0"/>
      <w:marBottom w:val="0"/>
      <w:divBdr>
        <w:top w:val="none" w:sz="0" w:space="0" w:color="auto"/>
        <w:left w:val="none" w:sz="0" w:space="0" w:color="auto"/>
        <w:bottom w:val="none" w:sz="0" w:space="0" w:color="auto"/>
        <w:right w:val="none" w:sz="0" w:space="0" w:color="auto"/>
      </w:divBdr>
    </w:div>
    <w:div w:id="1296984520">
      <w:bodyDiv w:val="1"/>
      <w:marLeft w:val="0"/>
      <w:marRight w:val="0"/>
      <w:marTop w:val="0"/>
      <w:marBottom w:val="0"/>
      <w:divBdr>
        <w:top w:val="none" w:sz="0" w:space="0" w:color="auto"/>
        <w:left w:val="none" w:sz="0" w:space="0" w:color="auto"/>
        <w:bottom w:val="none" w:sz="0" w:space="0" w:color="auto"/>
        <w:right w:val="none" w:sz="0" w:space="0" w:color="auto"/>
      </w:divBdr>
    </w:div>
    <w:div w:id="1486429143">
      <w:bodyDiv w:val="1"/>
      <w:marLeft w:val="0"/>
      <w:marRight w:val="0"/>
      <w:marTop w:val="0"/>
      <w:marBottom w:val="0"/>
      <w:divBdr>
        <w:top w:val="none" w:sz="0" w:space="0" w:color="auto"/>
        <w:left w:val="none" w:sz="0" w:space="0" w:color="auto"/>
        <w:bottom w:val="none" w:sz="0" w:space="0" w:color="auto"/>
        <w:right w:val="none" w:sz="0" w:space="0" w:color="auto"/>
      </w:divBdr>
    </w:div>
    <w:div w:id="1665207778">
      <w:bodyDiv w:val="1"/>
      <w:marLeft w:val="0"/>
      <w:marRight w:val="0"/>
      <w:marTop w:val="0"/>
      <w:marBottom w:val="0"/>
      <w:divBdr>
        <w:top w:val="none" w:sz="0" w:space="0" w:color="auto"/>
        <w:left w:val="none" w:sz="0" w:space="0" w:color="auto"/>
        <w:bottom w:val="none" w:sz="0" w:space="0" w:color="auto"/>
        <w:right w:val="none" w:sz="0" w:space="0" w:color="auto"/>
      </w:divBdr>
    </w:div>
    <w:div w:id="1686243487">
      <w:bodyDiv w:val="1"/>
      <w:marLeft w:val="0"/>
      <w:marRight w:val="0"/>
      <w:marTop w:val="0"/>
      <w:marBottom w:val="0"/>
      <w:divBdr>
        <w:top w:val="none" w:sz="0" w:space="0" w:color="auto"/>
        <w:left w:val="none" w:sz="0" w:space="0" w:color="auto"/>
        <w:bottom w:val="none" w:sz="0" w:space="0" w:color="auto"/>
        <w:right w:val="none" w:sz="0" w:space="0" w:color="auto"/>
      </w:divBdr>
    </w:div>
    <w:div w:id="1784885084">
      <w:bodyDiv w:val="1"/>
      <w:marLeft w:val="0"/>
      <w:marRight w:val="0"/>
      <w:marTop w:val="0"/>
      <w:marBottom w:val="0"/>
      <w:divBdr>
        <w:top w:val="none" w:sz="0" w:space="0" w:color="auto"/>
        <w:left w:val="none" w:sz="0" w:space="0" w:color="auto"/>
        <w:bottom w:val="none" w:sz="0" w:space="0" w:color="auto"/>
        <w:right w:val="none" w:sz="0" w:space="0" w:color="auto"/>
      </w:divBdr>
    </w:div>
    <w:div w:id="1984772025">
      <w:bodyDiv w:val="1"/>
      <w:marLeft w:val="0"/>
      <w:marRight w:val="0"/>
      <w:marTop w:val="0"/>
      <w:marBottom w:val="0"/>
      <w:divBdr>
        <w:top w:val="none" w:sz="0" w:space="0" w:color="auto"/>
        <w:left w:val="none" w:sz="0" w:space="0" w:color="auto"/>
        <w:bottom w:val="none" w:sz="0" w:space="0" w:color="auto"/>
        <w:right w:val="none" w:sz="0" w:space="0" w:color="auto"/>
      </w:divBdr>
    </w:div>
    <w:div w:id="21273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89B39-E3FA-4B53-BF27-6FDD97095437}">
  <ds:schemaRefs>
    <ds:schemaRef ds:uri="http://schemas.microsoft.com/sharepoint/v3/contenttype/forms"/>
  </ds:schemaRefs>
</ds:datastoreItem>
</file>

<file path=customXml/itemProps2.xml><?xml version="1.0" encoding="utf-8"?>
<ds:datastoreItem xmlns:ds="http://schemas.openxmlformats.org/officeDocument/2006/customXml" ds:itemID="{077B9F85-A46D-44AA-85E1-463F3035AFB2}">
  <ds:schemaRefs>
    <ds:schemaRef ds:uri="http://schemas.microsoft.com/office/2006/metadata/properties"/>
    <ds:schemaRef ds:uri="http://schemas.microsoft.com/office/infopath/2007/PartnerControls"/>
    <ds:schemaRef ds:uri="7ac96a35-82bf-46d9-b661-98ac7ff69043"/>
    <ds:schemaRef ds:uri="ee08a39d-4e69-4de9-b106-ebe0e1a774ff"/>
  </ds:schemaRefs>
</ds:datastoreItem>
</file>

<file path=customXml/itemProps3.xml><?xml version="1.0" encoding="utf-8"?>
<ds:datastoreItem xmlns:ds="http://schemas.openxmlformats.org/officeDocument/2006/customXml" ds:itemID="{214A4471-4630-4751-AAAF-F5DDE5DBA7AE}"/>
</file>

<file path=customXml/itemProps4.xml><?xml version="1.0" encoding="utf-8"?>
<ds:datastoreItem xmlns:ds="http://schemas.openxmlformats.org/officeDocument/2006/customXml" ds:itemID="{830B6EC2-C1C4-6946-B45B-E5DD5F4D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Jane Thomson</cp:lastModifiedBy>
  <cp:revision>3</cp:revision>
  <cp:lastPrinted>2026-01-08T15:50:00Z</cp:lastPrinted>
  <dcterms:created xsi:type="dcterms:W3CDTF">2026-03-20T16:07:00Z</dcterms:created>
  <dcterms:modified xsi:type="dcterms:W3CDTF">2026-03-21T15:03:00Z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GrammarlyDocumentId">
    <vt:lpwstr>d327f4e6-ee12-4cd6-b504-3d3b91b65b0a</vt:lpwstr>
  </property>
  <property fmtid="{D5CDD505-2E9C-101B-9397-08002B2CF9AE}" pid="4" name="MediaServiceImageTags">
    <vt:lpwstr/>
  </property>
</Properties>
</file>