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C5FE4" w14:textId="77777777" w:rsidR="00110C9C" w:rsidRPr="00110C9C" w:rsidRDefault="00110C9C" w:rsidP="00110C9C">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110C9C">
        <w:rPr>
          <w:rFonts w:ascii="Segoe UI" w:eastAsia="Times New Roman" w:hAnsi="Segoe UI" w:cs="Segoe UI"/>
          <w:b/>
          <w:bCs/>
          <w:kern w:val="36"/>
          <w:sz w:val="48"/>
          <w:szCs w:val="48"/>
          <w:lang w:eastAsia="en-GB"/>
          <w14:ligatures w14:val="none"/>
        </w:rPr>
        <w:t>Scottish Benevolent Fund for DWP Staff</w:t>
      </w:r>
    </w:p>
    <w:p w14:paraId="6C478DE2" w14:textId="77777777" w:rsidR="00110C9C" w:rsidRPr="00110C9C" w:rsidRDefault="00110C9C" w:rsidP="00110C9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Trustees’ Annual Report and Accounts</w:t>
      </w:r>
      <w:r w:rsidRPr="00110C9C">
        <w:rPr>
          <w:rFonts w:ascii="Segoe UI" w:eastAsia="Times New Roman" w:hAnsi="Segoe UI" w:cs="Segoe UI"/>
          <w:kern w:val="0"/>
          <w:sz w:val="21"/>
          <w:szCs w:val="21"/>
          <w:lang w:eastAsia="en-GB"/>
          <w14:ligatures w14:val="none"/>
        </w:rPr>
        <w:br/>
      </w:r>
      <w:r w:rsidRPr="00110C9C">
        <w:rPr>
          <w:rFonts w:ascii="Segoe UI" w:eastAsia="Times New Roman" w:hAnsi="Segoe UI" w:cs="Segoe UI"/>
          <w:b/>
          <w:bCs/>
          <w:kern w:val="0"/>
          <w:sz w:val="21"/>
          <w:szCs w:val="21"/>
          <w:lang w:eastAsia="en-GB"/>
          <w14:ligatures w14:val="none"/>
        </w:rPr>
        <w:t>For the year ended 31 December 2025</w:t>
      </w:r>
    </w:p>
    <w:p w14:paraId="101B1210" w14:textId="77777777" w:rsidR="00110C9C" w:rsidRPr="00110C9C" w:rsidRDefault="00110C9C" w:rsidP="00110C9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kern w:val="0"/>
          <w:sz w:val="21"/>
          <w:szCs w:val="21"/>
          <w:lang w:eastAsia="en-GB"/>
          <w14:ligatures w14:val="none"/>
        </w:rPr>
        <w:t xml:space="preserve">Scottish Charity Number: </w:t>
      </w:r>
      <w:r w:rsidRPr="00110C9C">
        <w:rPr>
          <w:rFonts w:ascii="Segoe UI" w:eastAsia="Times New Roman" w:hAnsi="Segoe UI" w:cs="Segoe UI"/>
          <w:b/>
          <w:bCs/>
          <w:kern w:val="0"/>
          <w:sz w:val="21"/>
          <w:szCs w:val="21"/>
          <w:lang w:eastAsia="en-GB"/>
          <w14:ligatures w14:val="none"/>
        </w:rPr>
        <w:t>SC001479</w:t>
      </w:r>
    </w:p>
    <w:p w14:paraId="7990A622" w14:textId="77777777" w:rsidR="00110C9C" w:rsidRPr="00110C9C" w:rsidRDefault="00000000" w:rsidP="00110C9C">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7BC83005">
          <v:rect id="_x0000_i1025" style="width:0;height:1.5pt" o:hralign="center" o:hrstd="t" o:hr="t" fillcolor="#a0a0a0" stroked="f"/>
        </w:pict>
      </w:r>
    </w:p>
    <w:p w14:paraId="3D425AA4" w14:textId="77777777" w:rsidR="00110C9C" w:rsidRPr="00110C9C" w:rsidRDefault="00110C9C" w:rsidP="00110C9C">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110C9C">
        <w:rPr>
          <w:rFonts w:ascii="Segoe UI" w:eastAsia="Times New Roman" w:hAnsi="Segoe UI" w:cs="Segoe UI"/>
          <w:b/>
          <w:bCs/>
          <w:kern w:val="0"/>
          <w:sz w:val="36"/>
          <w:szCs w:val="36"/>
          <w:lang w:eastAsia="en-GB"/>
          <w14:ligatures w14:val="none"/>
        </w:rPr>
        <w:t>Reference and Administrative Details</w:t>
      </w:r>
    </w:p>
    <w:p w14:paraId="359C1BD2" w14:textId="77777777" w:rsidR="00110C9C" w:rsidRPr="00110C9C" w:rsidRDefault="00110C9C" w:rsidP="00110C9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Charity Name:</w:t>
      </w:r>
      <w:r w:rsidRPr="00110C9C">
        <w:rPr>
          <w:rFonts w:ascii="Segoe UI" w:eastAsia="Times New Roman" w:hAnsi="Segoe UI" w:cs="Segoe UI"/>
          <w:kern w:val="0"/>
          <w:sz w:val="21"/>
          <w:szCs w:val="21"/>
          <w:lang w:eastAsia="en-GB"/>
          <w14:ligatures w14:val="none"/>
        </w:rPr>
        <w:br/>
        <w:t>Scottish Benevolent Fund for DWP Staff</w:t>
      </w:r>
    </w:p>
    <w:p w14:paraId="40E423C0" w14:textId="77777777" w:rsidR="00110C9C" w:rsidRPr="00110C9C" w:rsidRDefault="00110C9C" w:rsidP="00110C9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Charity Registration Number:</w:t>
      </w:r>
      <w:r w:rsidRPr="00110C9C">
        <w:rPr>
          <w:rFonts w:ascii="Segoe UI" w:eastAsia="Times New Roman" w:hAnsi="Segoe UI" w:cs="Segoe UI"/>
          <w:kern w:val="0"/>
          <w:sz w:val="21"/>
          <w:szCs w:val="21"/>
          <w:lang w:eastAsia="en-GB"/>
          <w14:ligatures w14:val="none"/>
        </w:rPr>
        <w:br/>
        <w:t>SC001479</w:t>
      </w:r>
    </w:p>
    <w:p w14:paraId="0B3C5C23" w14:textId="77777777" w:rsidR="00110C9C" w:rsidRPr="00110C9C" w:rsidRDefault="00110C9C" w:rsidP="00110C9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Principal Contact Address:</w:t>
      </w:r>
      <w:r w:rsidRPr="00110C9C">
        <w:rPr>
          <w:rFonts w:ascii="Segoe UI" w:eastAsia="Times New Roman" w:hAnsi="Segoe UI" w:cs="Segoe UI"/>
          <w:kern w:val="0"/>
          <w:sz w:val="21"/>
          <w:szCs w:val="21"/>
          <w:lang w:eastAsia="en-GB"/>
          <w14:ligatures w14:val="none"/>
        </w:rPr>
        <w:br/>
        <w:t>David McBride</w:t>
      </w:r>
      <w:r w:rsidRPr="00110C9C">
        <w:rPr>
          <w:rFonts w:ascii="Segoe UI" w:eastAsia="Times New Roman" w:hAnsi="Segoe UI" w:cs="Segoe UI"/>
          <w:kern w:val="0"/>
          <w:sz w:val="21"/>
          <w:szCs w:val="21"/>
          <w:lang w:eastAsia="en-GB"/>
          <w14:ligatures w14:val="none"/>
        </w:rPr>
        <w:br/>
        <w:t>c/o Jobcentre</w:t>
      </w:r>
      <w:r w:rsidRPr="00110C9C">
        <w:rPr>
          <w:rFonts w:ascii="Segoe UI" w:eastAsia="Times New Roman" w:hAnsi="Segoe UI" w:cs="Segoe UI"/>
          <w:kern w:val="0"/>
          <w:sz w:val="21"/>
          <w:szCs w:val="21"/>
          <w:lang w:eastAsia="en-GB"/>
          <w14:ligatures w14:val="none"/>
        </w:rPr>
        <w:br/>
        <w:t>15 Meadowbank Street</w:t>
      </w:r>
      <w:r w:rsidRPr="00110C9C">
        <w:rPr>
          <w:rFonts w:ascii="Segoe UI" w:eastAsia="Times New Roman" w:hAnsi="Segoe UI" w:cs="Segoe UI"/>
          <w:kern w:val="0"/>
          <w:sz w:val="21"/>
          <w:szCs w:val="21"/>
          <w:lang w:eastAsia="en-GB"/>
          <w14:ligatures w14:val="none"/>
        </w:rPr>
        <w:br/>
        <w:t>Dumbarton</w:t>
      </w:r>
      <w:r w:rsidRPr="00110C9C">
        <w:rPr>
          <w:rFonts w:ascii="Segoe UI" w:eastAsia="Times New Roman" w:hAnsi="Segoe UI" w:cs="Segoe UI"/>
          <w:kern w:val="0"/>
          <w:sz w:val="21"/>
          <w:szCs w:val="21"/>
          <w:lang w:eastAsia="en-GB"/>
          <w14:ligatures w14:val="none"/>
        </w:rPr>
        <w:br/>
        <w:t>G82 1SJ</w:t>
      </w:r>
    </w:p>
    <w:p w14:paraId="25A766F6" w14:textId="77777777" w:rsidR="00110C9C" w:rsidRPr="00110C9C" w:rsidRDefault="00000000" w:rsidP="00110C9C">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49E724DB">
          <v:rect id="_x0000_i1026" style="width:0;height:1.5pt" o:hralign="center" o:hrstd="t" o:hr="t" fillcolor="#a0a0a0" stroked="f"/>
        </w:pict>
      </w:r>
    </w:p>
    <w:p w14:paraId="2225A058" w14:textId="77777777" w:rsidR="00110C9C" w:rsidRPr="00110C9C" w:rsidRDefault="00110C9C" w:rsidP="00110C9C">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110C9C">
        <w:rPr>
          <w:rFonts w:ascii="Segoe UI" w:eastAsia="Times New Roman" w:hAnsi="Segoe UI" w:cs="Segoe UI"/>
          <w:b/>
          <w:bCs/>
          <w:kern w:val="0"/>
          <w:sz w:val="36"/>
          <w:szCs w:val="36"/>
          <w:lang w:eastAsia="en-GB"/>
          <w14:ligatures w14:val="none"/>
        </w:rPr>
        <w:t>Trustees</w:t>
      </w:r>
    </w:p>
    <w:p w14:paraId="1885138F" w14:textId="77777777" w:rsidR="00110C9C" w:rsidRPr="00110C9C" w:rsidRDefault="00110C9C" w:rsidP="00110C9C">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110C9C">
        <w:rPr>
          <w:rFonts w:ascii="Segoe UI" w:eastAsia="Times New Roman" w:hAnsi="Segoe UI" w:cs="Segoe UI"/>
          <w:b/>
          <w:bCs/>
          <w:kern w:val="0"/>
          <w:sz w:val="27"/>
          <w:szCs w:val="27"/>
          <w:lang w:eastAsia="en-GB"/>
          <w14:ligatures w14:val="none"/>
        </w:rPr>
        <w:t>Trustees serving during the year</w:t>
      </w:r>
    </w:p>
    <w:p w14:paraId="444C0248" w14:textId="77777777" w:rsidR="00110C9C" w:rsidRPr="00110C9C" w:rsidRDefault="00110C9C" w:rsidP="00110C9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Mr C Duffus</w:t>
      </w:r>
      <w:r w:rsidRPr="00110C9C">
        <w:rPr>
          <w:rFonts w:ascii="Segoe UI" w:eastAsia="Times New Roman" w:hAnsi="Segoe UI" w:cs="Segoe UI"/>
          <w:kern w:val="0"/>
          <w:sz w:val="21"/>
          <w:szCs w:val="21"/>
          <w:lang w:eastAsia="en-GB"/>
          <w14:ligatures w14:val="none"/>
        </w:rPr>
        <w:t xml:space="preserve"> – Chairperson</w:t>
      </w:r>
    </w:p>
    <w:p w14:paraId="330059E0" w14:textId="77777777" w:rsidR="00110C9C" w:rsidRPr="00110C9C" w:rsidRDefault="00110C9C" w:rsidP="00110C9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Mr I Pirie</w:t>
      </w:r>
      <w:r w:rsidRPr="00110C9C">
        <w:rPr>
          <w:rFonts w:ascii="Segoe UI" w:eastAsia="Times New Roman" w:hAnsi="Segoe UI" w:cs="Segoe UI"/>
          <w:kern w:val="0"/>
          <w:sz w:val="21"/>
          <w:szCs w:val="21"/>
          <w:lang w:eastAsia="en-GB"/>
          <w14:ligatures w14:val="none"/>
        </w:rPr>
        <w:t xml:space="preserve"> – Treasurer</w:t>
      </w:r>
    </w:p>
    <w:p w14:paraId="2F84B86C" w14:textId="77777777" w:rsidR="00110C9C" w:rsidRPr="00110C9C" w:rsidRDefault="00110C9C" w:rsidP="00110C9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Ms M Carlin</w:t>
      </w:r>
      <w:r w:rsidRPr="00110C9C">
        <w:rPr>
          <w:rFonts w:ascii="Segoe UI" w:eastAsia="Times New Roman" w:hAnsi="Segoe UI" w:cs="Segoe UI"/>
          <w:kern w:val="0"/>
          <w:sz w:val="21"/>
          <w:szCs w:val="21"/>
          <w:lang w:eastAsia="en-GB"/>
          <w14:ligatures w14:val="none"/>
        </w:rPr>
        <w:t xml:space="preserve"> – Secretary</w:t>
      </w:r>
    </w:p>
    <w:p w14:paraId="11A3DD1B" w14:textId="77777777" w:rsidR="00110C9C" w:rsidRPr="00110C9C" w:rsidRDefault="00110C9C" w:rsidP="00110C9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Ms P Irwin</w:t>
      </w:r>
    </w:p>
    <w:p w14:paraId="56660E6D" w14:textId="77777777" w:rsidR="00110C9C" w:rsidRPr="00110C9C" w:rsidRDefault="00110C9C" w:rsidP="00110C9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Ms A Galbraith</w:t>
      </w:r>
    </w:p>
    <w:p w14:paraId="24445F97" w14:textId="77777777" w:rsidR="00110C9C" w:rsidRPr="00110C9C" w:rsidRDefault="00110C9C" w:rsidP="00110C9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Ms J Jackson</w:t>
      </w:r>
    </w:p>
    <w:p w14:paraId="6E13DE39" w14:textId="77777777" w:rsidR="00110C9C" w:rsidRPr="00110C9C" w:rsidRDefault="00110C9C" w:rsidP="00110C9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Ms M Chestnut</w:t>
      </w:r>
    </w:p>
    <w:p w14:paraId="0B411DA8" w14:textId="77777777" w:rsidR="00110C9C" w:rsidRPr="00110C9C" w:rsidRDefault="00110C9C" w:rsidP="00110C9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Ms M Johnstone</w:t>
      </w:r>
    </w:p>
    <w:p w14:paraId="5C1B6DB4" w14:textId="77777777" w:rsidR="00110C9C" w:rsidRPr="00110C9C" w:rsidRDefault="00110C9C" w:rsidP="00110C9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Ms N Umar</w:t>
      </w:r>
    </w:p>
    <w:p w14:paraId="234C6AA9" w14:textId="77777777" w:rsidR="00110C9C" w:rsidRPr="00110C9C" w:rsidRDefault="00110C9C" w:rsidP="00110C9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Mr C Robertson</w:t>
      </w:r>
    </w:p>
    <w:p w14:paraId="45A487D2" w14:textId="77777777" w:rsidR="00110C9C" w:rsidRPr="00110C9C" w:rsidRDefault="00110C9C" w:rsidP="00110C9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Mr P Muir</w:t>
      </w:r>
    </w:p>
    <w:p w14:paraId="53FB667E" w14:textId="77777777" w:rsidR="00110C9C" w:rsidRPr="00110C9C" w:rsidRDefault="00110C9C" w:rsidP="00110C9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Ms KA McMillan</w:t>
      </w:r>
    </w:p>
    <w:p w14:paraId="6E97DC7E" w14:textId="77777777" w:rsidR="00110C9C" w:rsidRPr="00110C9C" w:rsidRDefault="00110C9C" w:rsidP="00110C9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Mr E Cybulski</w:t>
      </w:r>
    </w:p>
    <w:p w14:paraId="52F2BD1E" w14:textId="77777777" w:rsidR="00110C9C" w:rsidRPr="00110C9C" w:rsidRDefault="00110C9C" w:rsidP="00110C9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Ms AM Campbell</w:t>
      </w:r>
    </w:p>
    <w:p w14:paraId="454DFEBE" w14:textId="77777777" w:rsidR="00110C9C" w:rsidRPr="00110C9C" w:rsidRDefault="00110C9C" w:rsidP="00110C9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lastRenderedPageBreak/>
        <w:t>Mr J Campbell</w:t>
      </w:r>
      <w:r w:rsidRPr="00110C9C">
        <w:rPr>
          <w:rFonts w:ascii="Segoe UI" w:eastAsia="Times New Roman" w:hAnsi="Segoe UI" w:cs="Segoe UI"/>
          <w:kern w:val="0"/>
          <w:sz w:val="21"/>
          <w:szCs w:val="21"/>
          <w:lang w:eastAsia="en-GB"/>
          <w14:ligatures w14:val="none"/>
        </w:rPr>
        <w:t xml:space="preserve"> – Pensioner Representative</w:t>
      </w:r>
    </w:p>
    <w:p w14:paraId="5C328681" w14:textId="77777777" w:rsidR="00110C9C" w:rsidRPr="00110C9C" w:rsidRDefault="00110C9C" w:rsidP="00110C9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Mr S Conacher</w:t>
      </w:r>
      <w:r w:rsidRPr="00110C9C">
        <w:rPr>
          <w:rFonts w:ascii="Segoe UI" w:eastAsia="Times New Roman" w:hAnsi="Segoe UI" w:cs="Segoe UI"/>
          <w:kern w:val="0"/>
          <w:sz w:val="21"/>
          <w:szCs w:val="21"/>
          <w:lang w:eastAsia="en-GB"/>
          <w14:ligatures w14:val="none"/>
        </w:rPr>
        <w:t xml:space="preserve"> – Pensioner Representative</w:t>
      </w:r>
    </w:p>
    <w:p w14:paraId="195EE7A5" w14:textId="77777777" w:rsidR="00110C9C" w:rsidRPr="00110C9C" w:rsidRDefault="00110C9C" w:rsidP="00110C9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Mr D McBride</w:t>
      </w:r>
      <w:r w:rsidRPr="00110C9C">
        <w:rPr>
          <w:rFonts w:ascii="Segoe UI" w:eastAsia="Times New Roman" w:hAnsi="Segoe UI" w:cs="Segoe UI"/>
          <w:kern w:val="0"/>
          <w:sz w:val="21"/>
          <w:szCs w:val="21"/>
          <w:lang w:eastAsia="en-GB"/>
          <w14:ligatures w14:val="none"/>
        </w:rPr>
        <w:t xml:space="preserve"> – Administration</w:t>
      </w:r>
    </w:p>
    <w:p w14:paraId="68E9642E" w14:textId="77777777" w:rsidR="00110C9C" w:rsidRPr="00110C9C" w:rsidRDefault="00110C9C" w:rsidP="00110C9C">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110C9C">
        <w:rPr>
          <w:rFonts w:ascii="Segoe UI" w:eastAsia="Times New Roman" w:hAnsi="Segoe UI" w:cs="Segoe UI"/>
          <w:b/>
          <w:bCs/>
          <w:kern w:val="0"/>
          <w:sz w:val="27"/>
          <w:szCs w:val="27"/>
          <w:lang w:eastAsia="en-GB"/>
          <w14:ligatures w14:val="none"/>
        </w:rPr>
        <w:t>Trustees appointed during the year</w:t>
      </w:r>
    </w:p>
    <w:p w14:paraId="5CB51E3D" w14:textId="77777777" w:rsidR="00110C9C" w:rsidRPr="00110C9C" w:rsidRDefault="00110C9C" w:rsidP="00110C9C">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Mr I Pirie</w:t>
      </w:r>
    </w:p>
    <w:p w14:paraId="2B55E8B9" w14:textId="77777777" w:rsidR="00110C9C" w:rsidRPr="00110C9C" w:rsidRDefault="00110C9C" w:rsidP="00110C9C">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Ms C More</w:t>
      </w:r>
    </w:p>
    <w:p w14:paraId="19CDBD87" w14:textId="77777777" w:rsidR="00110C9C" w:rsidRPr="00110C9C" w:rsidRDefault="00110C9C" w:rsidP="00110C9C">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Ms H Cargill</w:t>
      </w:r>
    </w:p>
    <w:p w14:paraId="04EC9FFD" w14:textId="77777777" w:rsidR="00110C9C" w:rsidRPr="00110C9C" w:rsidRDefault="00110C9C" w:rsidP="00110C9C">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110C9C">
        <w:rPr>
          <w:rFonts w:ascii="Segoe UI" w:eastAsia="Times New Roman" w:hAnsi="Segoe UI" w:cs="Segoe UI"/>
          <w:b/>
          <w:bCs/>
          <w:kern w:val="0"/>
          <w:sz w:val="27"/>
          <w:szCs w:val="27"/>
          <w:lang w:eastAsia="en-GB"/>
          <w14:ligatures w14:val="none"/>
        </w:rPr>
        <w:t>Trustees who resigned during the year</w:t>
      </w:r>
    </w:p>
    <w:p w14:paraId="04C26C61" w14:textId="77777777" w:rsidR="00110C9C" w:rsidRPr="00110C9C" w:rsidRDefault="00110C9C" w:rsidP="00110C9C">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Ms L Foot</w:t>
      </w:r>
    </w:p>
    <w:p w14:paraId="31C472F2" w14:textId="77777777" w:rsidR="00110C9C" w:rsidRPr="00110C9C" w:rsidRDefault="00110C9C" w:rsidP="00110C9C">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Ms F Mackenzie</w:t>
      </w:r>
    </w:p>
    <w:p w14:paraId="587A801C" w14:textId="77777777" w:rsidR="00110C9C" w:rsidRPr="00110C9C" w:rsidRDefault="00110C9C" w:rsidP="00110C9C">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Ms R Easterbrook</w:t>
      </w:r>
    </w:p>
    <w:p w14:paraId="6E9195F9" w14:textId="77777777" w:rsidR="00110C9C" w:rsidRPr="00110C9C" w:rsidRDefault="00110C9C" w:rsidP="00110C9C">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Ms E Mackechnie</w:t>
      </w:r>
    </w:p>
    <w:p w14:paraId="62336F8F" w14:textId="77777777" w:rsidR="00110C9C" w:rsidRPr="00110C9C" w:rsidRDefault="00110C9C" w:rsidP="00110C9C">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Mr J Wheelan</w:t>
      </w:r>
    </w:p>
    <w:p w14:paraId="6A4BB5C3" w14:textId="77777777" w:rsidR="00110C9C" w:rsidRPr="00110C9C" w:rsidRDefault="00000000" w:rsidP="00110C9C">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437DB4E8">
          <v:rect id="_x0000_i1027" style="width:0;height:1.5pt" o:hralign="center" o:hrstd="t" o:hr="t" fillcolor="#a0a0a0" stroked="f"/>
        </w:pict>
      </w:r>
    </w:p>
    <w:p w14:paraId="7588DA7F" w14:textId="77777777" w:rsidR="00110C9C" w:rsidRPr="00110C9C" w:rsidRDefault="00110C9C" w:rsidP="00110C9C">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110C9C">
        <w:rPr>
          <w:rFonts w:ascii="Segoe UI" w:eastAsia="Times New Roman" w:hAnsi="Segoe UI" w:cs="Segoe UI"/>
          <w:b/>
          <w:bCs/>
          <w:kern w:val="0"/>
          <w:sz w:val="36"/>
          <w:szCs w:val="36"/>
          <w:lang w:eastAsia="en-GB"/>
          <w14:ligatures w14:val="none"/>
        </w:rPr>
        <w:t>Recruitment and Appointment of Trustees</w:t>
      </w:r>
    </w:p>
    <w:p w14:paraId="1E33201E" w14:textId="77777777" w:rsidR="00110C9C" w:rsidRPr="00110C9C" w:rsidRDefault="00110C9C" w:rsidP="00110C9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kern w:val="0"/>
          <w:sz w:val="21"/>
          <w:szCs w:val="21"/>
          <w:lang w:eastAsia="en-GB"/>
          <w14:ligatures w14:val="none"/>
        </w:rPr>
        <w:t xml:space="preserve">All trustees are appointed or reappointed by the membership at the </w:t>
      </w:r>
      <w:r w:rsidRPr="00110C9C">
        <w:rPr>
          <w:rFonts w:ascii="Segoe UI" w:eastAsia="Times New Roman" w:hAnsi="Segoe UI" w:cs="Segoe UI"/>
          <w:b/>
          <w:bCs/>
          <w:kern w:val="0"/>
          <w:sz w:val="21"/>
          <w:szCs w:val="21"/>
          <w:lang w:eastAsia="en-GB"/>
          <w14:ligatures w14:val="none"/>
        </w:rPr>
        <w:t>Annual General Meeting</w:t>
      </w:r>
      <w:r w:rsidRPr="00110C9C">
        <w:rPr>
          <w:rFonts w:ascii="Segoe UI" w:eastAsia="Times New Roman" w:hAnsi="Segoe UI" w:cs="Segoe UI"/>
          <w:kern w:val="0"/>
          <w:sz w:val="21"/>
          <w:szCs w:val="21"/>
          <w:lang w:eastAsia="en-GB"/>
          <w14:ligatures w14:val="none"/>
        </w:rPr>
        <w:t xml:space="preserve">, normally held in </w:t>
      </w:r>
      <w:r w:rsidRPr="00110C9C">
        <w:rPr>
          <w:rFonts w:ascii="Segoe UI" w:eastAsia="Times New Roman" w:hAnsi="Segoe UI" w:cs="Segoe UI"/>
          <w:b/>
          <w:bCs/>
          <w:kern w:val="0"/>
          <w:sz w:val="21"/>
          <w:szCs w:val="21"/>
          <w:lang w:eastAsia="en-GB"/>
          <w14:ligatures w14:val="none"/>
        </w:rPr>
        <w:t>May or June</w:t>
      </w:r>
      <w:r w:rsidRPr="00110C9C">
        <w:rPr>
          <w:rFonts w:ascii="Segoe UI" w:eastAsia="Times New Roman" w:hAnsi="Segoe UI" w:cs="Segoe UI"/>
          <w:kern w:val="0"/>
          <w:sz w:val="21"/>
          <w:szCs w:val="21"/>
          <w:lang w:eastAsia="en-GB"/>
          <w14:ligatures w14:val="none"/>
        </w:rPr>
        <w:t xml:space="preserve"> each year. Trustees serve in a voluntary capacity and are drawn from eligible members and pensioners, bringing experience and knowledge to support the governance and administration of the Fund.</w:t>
      </w:r>
    </w:p>
    <w:p w14:paraId="2A63DA9E" w14:textId="77777777" w:rsidR="00110C9C" w:rsidRPr="00110C9C" w:rsidRDefault="00000000" w:rsidP="00110C9C">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48920FD5">
          <v:rect id="_x0000_i1028" style="width:0;height:1.5pt" o:hralign="center" o:hrstd="t" o:hr="t" fillcolor="#a0a0a0" stroked="f"/>
        </w:pict>
      </w:r>
    </w:p>
    <w:p w14:paraId="53C6B052" w14:textId="77777777" w:rsidR="00110C9C" w:rsidRPr="00110C9C" w:rsidRDefault="00110C9C" w:rsidP="00110C9C">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110C9C">
        <w:rPr>
          <w:rFonts w:ascii="Segoe UI" w:eastAsia="Times New Roman" w:hAnsi="Segoe UI" w:cs="Segoe UI"/>
          <w:b/>
          <w:bCs/>
          <w:kern w:val="0"/>
          <w:sz w:val="36"/>
          <w:szCs w:val="36"/>
          <w:lang w:eastAsia="en-GB"/>
          <w14:ligatures w14:val="none"/>
        </w:rPr>
        <w:t>Governing Document</w:t>
      </w:r>
    </w:p>
    <w:p w14:paraId="08671A3A" w14:textId="77777777" w:rsidR="00110C9C" w:rsidRPr="00110C9C" w:rsidRDefault="00110C9C" w:rsidP="00110C9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kern w:val="0"/>
          <w:sz w:val="21"/>
          <w:szCs w:val="21"/>
          <w:lang w:eastAsia="en-GB"/>
          <w14:ligatures w14:val="none"/>
        </w:rPr>
        <w:t xml:space="preserve">The Scottish Benevolent Fund for DWP Staff is a </w:t>
      </w:r>
      <w:r w:rsidRPr="00110C9C">
        <w:rPr>
          <w:rFonts w:ascii="Segoe UI" w:eastAsia="Times New Roman" w:hAnsi="Segoe UI" w:cs="Segoe UI"/>
          <w:b/>
          <w:bCs/>
          <w:kern w:val="0"/>
          <w:sz w:val="21"/>
          <w:szCs w:val="21"/>
          <w:lang w:eastAsia="en-GB"/>
          <w14:ligatures w14:val="none"/>
        </w:rPr>
        <w:t>charitable unincorporated association</w:t>
      </w:r>
      <w:r w:rsidRPr="00110C9C">
        <w:rPr>
          <w:rFonts w:ascii="Segoe UI" w:eastAsia="Times New Roman" w:hAnsi="Segoe UI" w:cs="Segoe UI"/>
          <w:kern w:val="0"/>
          <w:sz w:val="21"/>
          <w:szCs w:val="21"/>
          <w:lang w:eastAsia="en-GB"/>
          <w14:ligatures w14:val="none"/>
        </w:rPr>
        <w:t xml:space="preserve">. Its purposes and administrative arrangements are defined in the Fund’s </w:t>
      </w:r>
      <w:r w:rsidRPr="00110C9C">
        <w:rPr>
          <w:rFonts w:ascii="Segoe UI" w:eastAsia="Times New Roman" w:hAnsi="Segoe UI" w:cs="Segoe UI"/>
          <w:b/>
          <w:bCs/>
          <w:kern w:val="0"/>
          <w:sz w:val="21"/>
          <w:szCs w:val="21"/>
          <w:lang w:eastAsia="en-GB"/>
          <w14:ligatures w14:val="none"/>
        </w:rPr>
        <w:t>constitution</w:t>
      </w:r>
      <w:r w:rsidRPr="00110C9C">
        <w:rPr>
          <w:rFonts w:ascii="Segoe UI" w:eastAsia="Times New Roman" w:hAnsi="Segoe UI" w:cs="Segoe UI"/>
          <w:kern w:val="0"/>
          <w:sz w:val="21"/>
          <w:szCs w:val="21"/>
          <w:lang w:eastAsia="en-GB"/>
          <w14:ligatures w14:val="none"/>
        </w:rPr>
        <w:t>.</w:t>
      </w:r>
    </w:p>
    <w:p w14:paraId="7665CDC7" w14:textId="77777777" w:rsidR="00110C9C" w:rsidRPr="00110C9C" w:rsidRDefault="00000000" w:rsidP="00110C9C">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26763945">
          <v:rect id="_x0000_i1029" style="width:0;height:1.5pt" o:hralign="center" o:hrstd="t" o:hr="t" fillcolor="#a0a0a0" stroked="f"/>
        </w:pict>
      </w:r>
    </w:p>
    <w:p w14:paraId="3A9439AA" w14:textId="77777777" w:rsidR="00110C9C" w:rsidRPr="00110C9C" w:rsidRDefault="00110C9C" w:rsidP="00110C9C">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110C9C">
        <w:rPr>
          <w:rFonts w:ascii="Segoe UI" w:eastAsia="Times New Roman" w:hAnsi="Segoe UI" w:cs="Segoe UI"/>
          <w:b/>
          <w:bCs/>
          <w:kern w:val="0"/>
          <w:sz w:val="36"/>
          <w:szCs w:val="36"/>
          <w:lang w:eastAsia="en-GB"/>
          <w14:ligatures w14:val="none"/>
        </w:rPr>
        <w:t>Charitable Purposes</w:t>
      </w:r>
    </w:p>
    <w:p w14:paraId="6374F7A9" w14:textId="77777777" w:rsidR="00110C9C" w:rsidRPr="00110C9C" w:rsidRDefault="00110C9C" w:rsidP="00110C9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kern w:val="0"/>
          <w:sz w:val="21"/>
          <w:szCs w:val="21"/>
          <w:lang w:eastAsia="en-GB"/>
          <w14:ligatures w14:val="none"/>
        </w:rPr>
        <w:t>The charity’s purpose, as recorded in its constitution, is:</w:t>
      </w:r>
    </w:p>
    <w:p w14:paraId="194E047C" w14:textId="77777777" w:rsidR="00110C9C" w:rsidRPr="00110C9C" w:rsidRDefault="00110C9C" w:rsidP="00110C9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i/>
          <w:iCs/>
          <w:kern w:val="0"/>
          <w:sz w:val="21"/>
          <w:szCs w:val="21"/>
          <w:lang w:eastAsia="en-GB"/>
          <w14:ligatures w14:val="none"/>
        </w:rPr>
        <w:t>To provide financial help and advice to serving and retired staff and their dependants from the Department for Work and Pensions in Scotland, and members from the former Employment Group Departments.</w:t>
      </w:r>
    </w:p>
    <w:p w14:paraId="610EC6B6" w14:textId="77777777" w:rsidR="00110C9C" w:rsidRPr="00110C9C" w:rsidRDefault="00000000" w:rsidP="00110C9C">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207FCC35">
          <v:rect id="_x0000_i1030" style="width:0;height:1.5pt" o:hralign="center" o:hrstd="t" o:hr="t" fillcolor="#a0a0a0" stroked="f"/>
        </w:pict>
      </w:r>
    </w:p>
    <w:p w14:paraId="0EEA20C4" w14:textId="77777777" w:rsidR="00110C9C" w:rsidRPr="00110C9C" w:rsidRDefault="00110C9C" w:rsidP="00110C9C">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110C9C">
        <w:rPr>
          <w:rFonts w:ascii="Segoe UI" w:eastAsia="Times New Roman" w:hAnsi="Segoe UI" w:cs="Segoe UI"/>
          <w:b/>
          <w:bCs/>
          <w:kern w:val="0"/>
          <w:sz w:val="36"/>
          <w:szCs w:val="36"/>
          <w:lang w:eastAsia="en-GB"/>
          <w14:ligatures w14:val="none"/>
        </w:rPr>
        <w:lastRenderedPageBreak/>
        <w:t>Activities and Achievements</w:t>
      </w:r>
    </w:p>
    <w:p w14:paraId="46F7C137" w14:textId="77777777" w:rsidR="00110C9C" w:rsidRPr="00110C9C" w:rsidRDefault="00110C9C" w:rsidP="00110C9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kern w:val="0"/>
          <w:sz w:val="21"/>
          <w:szCs w:val="21"/>
          <w:lang w:eastAsia="en-GB"/>
          <w14:ligatures w14:val="none"/>
        </w:rPr>
        <w:t xml:space="preserve">During </w:t>
      </w:r>
      <w:r w:rsidRPr="00110C9C">
        <w:rPr>
          <w:rFonts w:ascii="Segoe UI" w:eastAsia="Times New Roman" w:hAnsi="Segoe UI" w:cs="Segoe UI"/>
          <w:b/>
          <w:bCs/>
          <w:kern w:val="0"/>
          <w:sz w:val="21"/>
          <w:szCs w:val="21"/>
          <w:lang w:eastAsia="en-GB"/>
          <w14:ligatures w14:val="none"/>
        </w:rPr>
        <w:t>2025</w:t>
      </w:r>
      <w:r w:rsidRPr="00110C9C">
        <w:rPr>
          <w:rFonts w:ascii="Segoe UI" w:eastAsia="Times New Roman" w:hAnsi="Segoe UI" w:cs="Segoe UI"/>
          <w:kern w:val="0"/>
          <w:sz w:val="21"/>
          <w:szCs w:val="21"/>
          <w:lang w:eastAsia="en-GB"/>
          <w14:ligatures w14:val="none"/>
        </w:rPr>
        <w:t xml:space="preserve">, the Fund received </w:t>
      </w:r>
      <w:r w:rsidRPr="00110C9C">
        <w:rPr>
          <w:rFonts w:ascii="Segoe UI" w:eastAsia="Times New Roman" w:hAnsi="Segoe UI" w:cs="Segoe UI"/>
          <w:b/>
          <w:bCs/>
          <w:kern w:val="0"/>
          <w:sz w:val="21"/>
          <w:szCs w:val="21"/>
          <w:lang w:eastAsia="en-GB"/>
          <w14:ligatures w14:val="none"/>
        </w:rPr>
        <w:t>61 applications for assistance</w:t>
      </w:r>
      <w:r w:rsidRPr="00110C9C">
        <w:rPr>
          <w:rFonts w:ascii="Segoe UI" w:eastAsia="Times New Roman" w:hAnsi="Segoe UI" w:cs="Segoe UI"/>
          <w:kern w:val="0"/>
          <w:sz w:val="21"/>
          <w:szCs w:val="21"/>
          <w:lang w:eastAsia="en-GB"/>
          <w14:ligatures w14:val="none"/>
        </w:rPr>
        <w:t xml:space="preserve">, representing an increase from </w:t>
      </w:r>
      <w:r w:rsidRPr="00110C9C">
        <w:rPr>
          <w:rFonts w:ascii="Segoe UI" w:eastAsia="Times New Roman" w:hAnsi="Segoe UI" w:cs="Segoe UI"/>
          <w:b/>
          <w:bCs/>
          <w:kern w:val="0"/>
          <w:sz w:val="21"/>
          <w:szCs w:val="21"/>
          <w:lang w:eastAsia="en-GB"/>
          <w14:ligatures w14:val="none"/>
        </w:rPr>
        <w:t>50 applications in 2024</w:t>
      </w:r>
      <w:r w:rsidRPr="00110C9C">
        <w:rPr>
          <w:rFonts w:ascii="Segoe UI" w:eastAsia="Times New Roman" w:hAnsi="Segoe UI" w:cs="Segoe UI"/>
          <w:kern w:val="0"/>
          <w:sz w:val="21"/>
          <w:szCs w:val="21"/>
          <w:lang w:eastAsia="en-GB"/>
          <w14:ligatures w14:val="none"/>
        </w:rPr>
        <w:t>, though remaining below pre</w:t>
      </w:r>
      <w:r w:rsidRPr="00110C9C">
        <w:rPr>
          <w:rFonts w:ascii="Segoe UI" w:eastAsia="Times New Roman" w:hAnsi="Segoe UI" w:cs="Segoe UI"/>
          <w:kern w:val="0"/>
          <w:sz w:val="21"/>
          <w:szCs w:val="21"/>
          <w:lang w:eastAsia="en-GB"/>
          <w14:ligatures w14:val="none"/>
        </w:rPr>
        <w:noBreakHyphen/>
        <w:t xml:space="preserve">pandemic levels of </w:t>
      </w:r>
      <w:r w:rsidRPr="00110C9C">
        <w:rPr>
          <w:rFonts w:ascii="Segoe UI" w:eastAsia="Times New Roman" w:hAnsi="Segoe UI" w:cs="Segoe UI"/>
          <w:b/>
          <w:bCs/>
          <w:kern w:val="0"/>
          <w:sz w:val="21"/>
          <w:szCs w:val="21"/>
          <w:lang w:eastAsia="en-GB"/>
          <w14:ligatures w14:val="none"/>
        </w:rPr>
        <w:t>80 applications recorded in 2019</w:t>
      </w:r>
      <w:r w:rsidRPr="00110C9C">
        <w:rPr>
          <w:rFonts w:ascii="Segoe UI" w:eastAsia="Times New Roman" w:hAnsi="Segoe UI" w:cs="Segoe UI"/>
          <w:kern w:val="0"/>
          <w:sz w:val="21"/>
          <w:szCs w:val="21"/>
          <w:lang w:eastAsia="en-GB"/>
          <w14:ligatures w14:val="none"/>
        </w:rPr>
        <w:t>.</w:t>
      </w:r>
    </w:p>
    <w:p w14:paraId="29BC35CC" w14:textId="77777777" w:rsidR="00110C9C" w:rsidRPr="00110C9C" w:rsidRDefault="00110C9C" w:rsidP="00110C9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kern w:val="0"/>
          <w:sz w:val="21"/>
          <w:szCs w:val="21"/>
          <w:lang w:eastAsia="en-GB"/>
          <w14:ligatures w14:val="none"/>
        </w:rPr>
        <w:t>Application outcomes for 2025 were as follows:</w:t>
      </w:r>
    </w:p>
    <w:p w14:paraId="34688C48" w14:textId="77777777" w:rsidR="00110C9C" w:rsidRPr="00110C9C" w:rsidRDefault="00110C9C" w:rsidP="00110C9C">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38 Grants awarded</w:t>
      </w:r>
    </w:p>
    <w:p w14:paraId="29DA7056" w14:textId="77777777" w:rsidR="00110C9C" w:rsidRPr="00110C9C" w:rsidRDefault="00110C9C" w:rsidP="00110C9C">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11 Loans awarded</w:t>
      </w:r>
    </w:p>
    <w:p w14:paraId="3C146657" w14:textId="77777777" w:rsidR="00110C9C" w:rsidRPr="00110C9C" w:rsidRDefault="00110C9C" w:rsidP="00110C9C">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2 Combined Grant / Loan awards</w:t>
      </w:r>
    </w:p>
    <w:p w14:paraId="75A6DBF0" w14:textId="77777777" w:rsidR="00110C9C" w:rsidRPr="00110C9C" w:rsidRDefault="00110C9C" w:rsidP="00110C9C">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4 Nil awards</w:t>
      </w:r>
    </w:p>
    <w:p w14:paraId="1D507934" w14:textId="77777777" w:rsidR="00110C9C" w:rsidRPr="00110C9C" w:rsidRDefault="00110C9C" w:rsidP="00110C9C">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6 Withdrawn applications</w:t>
      </w:r>
    </w:p>
    <w:p w14:paraId="334692D6" w14:textId="77777777" w:rsidR="00110C9C" w:rsidRPr="00110C9C" w:rsidRDefault="00110C9C" w:rsidP="00110C9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kern w:val="0"/>
          <w:sz w:val="21"/>
          <w:szCs w:val="21"/>
          <w:lang w:eastAsia="en-GB"/>
          <w14:ligatures w14:val="none"/>
        </w:rPr>
        <w:t>The Fund continued to support staff and pensioners affected by significant financial hardship, including:</w:t>
      </w:r>
    </w:p>
    <w:p w14:paraId="357BF881" w14:textId="77777777" w:rsidR="00110C9C" w:rsidRPr="00110C9C" w:rsidRDefault="00110C9C" w:rsidP="00110C9C">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kern w:val="0"/>
          <w:sz w:val="21"/>
          <w:szCs w:val="21"/>
          <w:lang w:eastAsia="en-GB"/>
          <w14:ligatures w14:val="none"/>
        </w:rPr>
        <w:t>Domestic abuse and the need to establish or move to safe accommodation</w:t>
      </w:r>
    </w:p>
    <w:p w14:paraId="6FF941C1" w14:textId="77777777" w:rsidR="00110C9C" w:rsidRPr="00110C9C" w:rsidRDefault="00110C9C" w:rsidP="00110C9C">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kern w:val="0"/>
          <w:sz w:val="21"/>
          <w:szCs w:val="21"/>
          <w:lang w:eastAsia="en-GB"/>
          <w14:ligatures w14:val="none"/>
        </w:rPr>
        <w:t>Bereavement and funeral costs</w:t>
      </w:r>
    </w:p>
    <w:p w14:paraId="485C8199" w14:textId="77777777" w:rsidR="00110C9C" w:rsidRPr="00110C9C" w:rsidRDefault="00110C9C" w:rsidP="00110C9C">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kern w:val="0"/>
          <w:sz w:val="21"/>
          <w:szCs w:val="21"/>
          <w:lang w:eastAsia="en-GB"/>
          <w14:ligatures w14:val="none"/>
        </w:rPr>
        <w:t>Ill health and exhaustion of sickness or reduced pay</w:t>
      </w:r>
    </w:p>
    <w:p w14:paraId="1FE4A76C" w14:textId="77777777" w:rsidR="00110C9C" w:rsidRPr="00110C9C" w:rsidRDefault="00110C9C" w:rsidP="00110C9C">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kern w:val="0"/>
          <w:sz w:val="21"/>
          <w:szCs w:val="21"/>
          <w:lang w:eastAsia="en-GB"/>
          <w14:ligatures w14:val="none"/>
        </w:rPr>
        <w:t>General financial crisis, including living costs and debt pressures</w:t>
      </w:r>
    </w:p>
    <w:p w14:paraId="21F78FBC" w14:textId="77777777" w:rsidR="00110C9C" w:rsidRPr="00110C9C" w:rsidRDefault="00110C9C" w:rsidP="00110C9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kern w:val="0"/>
          <w:sz w:val="21"/>
          <w:szCs w:val="21"/>
          <w:lang w:eastAsia="en-GB"/>
          <w14:ligatures w14:val="none"/>
        </w:rPr>
        <w:t>The Trustees confirm that all assistance awarded during the year was consistent with the Fund’s charitable objectives.</w:t>
      </w:r>
    </w:p>
    <w:p w14:paraId="3151ED4C" w14:textId="77777777" w:rsidR="00110C9C" w:rsidRPr="00110C9C" w:rsidRDefault="00000000" w:rsidP="00110C9C">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61C9D34F">
          <v:rect id="_x0000_i1031" style="width:0;height:1.5pt" o:hralign="center" o:hrstd="t" o:hr="t" fillcolor="#a0a0a0" stroked="f"/>
        </w:pict>
      </w:r>
    </w:p>
    <w:p w14:paraId="2F0959D2" w14:textId="77777777" w:rsidR="00110C9C" w:rsidRPr="00110C9C" w:rsidRDefault="00110C9C" w:rsidP="00110C9C">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110C9C">
        <w:rPr>
          <w:rFonts w:ascii="Segoe UI" w:eastAsia="Times New Roman" w:hAnsi="Segoe UI" w:cs="Segoe UI"/>
          <w:b/>
          <w:bCs/>
          <w:kern w:val="0"/>
          <w:sz w:val="36"/>
          <w:szCs w:val="36"/>
          <w:lang w:eastAsia="en-GB"/>
          <w14:ligatures w14:val="none"/>
        </w:rPr>
        <w:t>Governance and Management</w:t>
      </w:r>
    </w:p>
    <w:p w14:paraId="14C7A5A2" w14:textId="77777777" w:rsidR="00110C9C" w:rsidRPr="00110C9C" w:rsidRDefault="00110C9C" w:rsidP="00110C9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kern w:val="0"/>
          <w:sz w:val="21"/>
          <w:szCs w:val="21"/>
          <w:lang w:eastAsia="en-GB"/>
          <w14:ligatures w14:val="none"/>
        </w:rPr>
        <w:t xml:space="preserve">The Fund continues to maintain </w:t>
      </w:r>
      <w:r w:rsidRPr="00110C9C">
        <w:rPr>
          <w:rFonts w:ascii="Segoe UI" w:eastAsia="Times New Roman" w:hAnsi="Segoe UI" w:cs="Segoe UI"/>
          <w:b/>
          <w:bCs/>
          <w:kern w:val="0"/>
          <w:sz w:val="21"/>
          <w:szCs w:val="21"/>
          <w:lang w:eastAsia="en-GB"/>
          <w14:ligatures w14:val="none"/>
        </w:rPr>
        <w:t>robust financial and administrative controls</w:t>
      </w:r>
      <w:r w:rsidRPr="00110C9C">
        <w:rPr>
          <w:rFonts w:ascii="Segoe UI" w:eastAsia="Times New Roman" w:hAnsi="Segoe UI" w:cs="Segoe UI"/>
          <w:kern w:val="0"/>
          <w:sz w:val="21"/>
          <w:szCs w:val="21"/>
          <w:lang w:eastAsia="en-GB"/>
          <w14:ligatures w14:val="none"/>
        </w:rPr>
        <w:t xml:space="preserve">. This is evidenced by positive assurance reports from </w:t>
      </w:r>
      <w:r w:rsidRPr="00110C9C">
        <w:rPr>
          <w:rFonts w:ascii="Segoe UI" w:eastAsia="Times New Roman" w:hAnsi="Segoe UI" w:cs="Segoe UI"/>
          <w:b/>
          <w:bCs/>
          <w:kern w:val="0"/>
          <w:sz w:val="21"/>
          <w:szCs w:val="21"/>
          <w:lang w:eastAsia="en-GB"/>
          <w14:ligatures w14:val="none"/>
        </w:rPr>
        <w:t>DWP Internal Audit</w:t>
      </w:r>
      <w:r w:rsidRPr="00110C9C">
        <w:rPr>
          <w:rFonts w:ascii="Segoe UI" w:eastAsia="Times New Roman" w:hAnsi="Segoe UI" w:cs="Segoe UI"/>
          <w:kern w:val="0"/>
          <w:sz w:val="21"/>
          <w:szCs w:val="21"/>
          <w:lang w:eastAsia="en-GB"/>
          <w14:ligatures w14:val="none"/>
        </w:rPr>
        <w:t xml:space="preserve"> for the </w:t>
      </w:r>
      <w:r w:rsidRPr="00110C9C">
        <w:rPr>
          <w:rFonts w:ascii="Segoe UI" w:eastAsia="Times New Roman" w:hAnsi="Segoe UI" w:cs="Segoe UI"/>
          <w:b/>
          <w:bCs/>
          <w:kern w:val="0"/>
          <w:sz w:val="21"/>
          <w:szCs w:val="21"/>
          <w:lang w:eastAsia="en-GB"/>
          <w14:ligatures w14:val="none"/>
        </w:rPr>
        <w:t>2025 accounts and previous years</w:t>
      </w:r>
      <w:r w:rsidRPr="00110C9C">
        <w:rPr>
          <w:rFonts w:ascii="Segoe UI" w:eastAsia="Times New Roman" w:hAnsi="Segoe UI" w:cs="Segoe UI"/>
          <w:kern w:val="0"/>
          <w:sz w:val="21"/>
          <w:szCs w:val="21"/>
          <w:lang w:eastAsia="en-GB"/>
          <w14:ligatures w14:val="none"/>
        </w:rPr>
        <w:t>.</w:t>
      </w:r>
    </w:p>
    <w:p w14:paraId="4A29F13F" w14:textId="77777777" w:rsidR="00110C9C" w:rsidRPr="00110C9C" w:rsidRDefault="00110C9C" w:rsidP="00110C9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kern w:val="0"/>
          <w:sz w:val="21"/>
          <w:szCs w:val="21"/>
          <w:lang w:eastAsia="en-GB"/>
          <w14:ligatures w14:val="none"/>
        </w:rPr>
        <w:t xml:space="preserve">Trustees met </w:t>
      </w:r>
      <w:r w:rsidRPr="00110C9C">
        <w:rPr>
          <w:rFonts w:ascii="Segoe UI" w:eastAsia="Times New Roman" w:hAnsi="Segoe UI" w:cs="Segoe UI"/>
          <w:b/>
          <w:bCs/>
          <w:kern w:val="0"/>
          <w:sz w:val="21"/>
          <w:szCs w:val="21"/>
          <w:lang w:eastAsia="en-GB"/>
          <w14:ligatures w14:val="none"/>
        </w:rPr>
        <w:t>quarterly throughout 2025</w:t>
      </w:r>
      <w:r w:rsidRPr="00110C9C">
        <w:rPr>
          <w:rFonts w:ascii="Segoe UI" w:eastAsia="Times New Roman" w:hAnsi="Segoe UI" w:cs="Segoe UI"/>
          <w:kern w:val="0"/>
          <w:sz w:val="21"/>
          <w:szCs w:val="21"/>
          <w:lang w:eastAsia="en-GB"/>
          <w14:ligatures w14:val="none"/>
        </w:rPr>
        <w:t xml:space="preserve"> to assess applications, monitor expenditure, review financial performance and ensure compliance with the constitution.</w:t>
      </w:r>
    </w:p>
    <w:p w14:paraId="4618DCF8" w14:textId="77777777" w:rsidR="00110C9C" w:rsidRPr="00110C9C" w:rsidRDefault="00110C9C" w:rsidP="00110C9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kern w:val="0"/>
          <w:sz w:val="21"/>
          <w:szCs w:val="21"/>
          <w:lang w:eastAsia="en-GB"/>
          <w14:ligatures w14:val="none"/>
        </w:rPr>
        <w:t xml:space="preserve">In line with </w:t>
      </w:r>
      <w:r w:rsidRPr="00110C9C">
        <w:rPr>
          <w:rFonts w:ascii="Segoe UI" w:eastAsia="Times New Roman" w:hAnsi="Segoe UI" w:cs="Segoe UI"/>
          <w:b/>
          <w:bCs/>
          <w:kern w:val="0"/>
          <w:sz w:val="21"/>
          <w:szCs w:val="21"/>
          <w:lang w:eastAsia="en-GB"/>
          <w14:ligatures w14:val="none"/>
        </w:rPr>
        <w:t>OSCR guidance</w:t>
      </w:r>
      <w:r w:rsidRPr="00110C9C">
        <w:rPr>
          <w:rFonts w:ascii="Segoe UI" w:eastAsia="Times New Roman" w:hAnsi="Segoe UI" w:cs="Segoe UI"/>
          <w:kern w:val="0"/>
          <w:sz w:val="21"/>
          <w:szCs w:val="21"/>
          <w:lang w:eastAsia="en-GB"/>
          <w14:ligatures w14:val="none"/>
        </w:rPr>
        <w:t xml:space="preserve">, a constitutional amendment was agreed to permit virtual attendance at meetings (via MS Teams, Zoom, or telephone). Notwithstanding this flexibility, </w:t>
      </w:r>
      <w:r w:rsidRPr="00110C9C">
        <w:rPr>
          <w:rFonts w:ascii="Segoe UI" w:eastAsia="Times New Roman" w:hAnsi="Segoe UI" w:cs="Segoe UI"/>
          <w:b/>
          <w:bCs/>
          <w:kern w:val="0"/>
          <w:sz w:val="21"/>
          <w:szCs w:val="21"/>
          <w:lang w:eastAsia="en-GB"/>
          <w14:ligatures w14:val="none"/>
        </w:rPr>
        <w:t>all four Committee meetings and the AGM in 2025 were held face</w:t>
      </w:r>
      <w:r w:rsidRPr="00110C9C">
        <w:rPr>
          <w:rFonts w:ascii="Segoe UI" w:eastAsia="Times New Roman" w:hAnsi="Segoe UI" w:cs="Segoe UI"/>
          <w:b/>
          <w:bCs/>
          <w:kern w:val="0"/>
          <w:sz w:val="21"/>
          <w:szCs w:val="21"/>
          <w:lang w:eastAsia="en-GB"/>
          <w14:ligatures w14:val="none"/>
        </w:rPr>
        <w:noBreakHyphen/>
        <w:t>to</w:t>
      </w:r>
      <w:r w:rsidRPr="00110C9C">
        <w:rPr>
          <w:rFonts w:ascii="Segoe UI" w:eastAsia="Times New Roman" w:hAnsi="Segoe UI" w:cs="Segoe UI"/>
          <w:b/>
          <w:bCs/>
          <w:kern w:val="0"/>
          <w:sz w:val="21"/>
          <w:szCs w:val="21"/>
          <w:lang w:eastAsia="en-GB"/>
          <w14:ligatures w14:val="none"/>
        </w:rPr>
        <w:noBreakHyphen/>
        <w:t>face</w:t>
      </w:r>
      <w:r w:rsidRPr="00110C9C">
        <w:rPr>
          <w:rFonts w:ascii="Segoe UI" w:eastAsia="Times New Roman" w:hAnsi="Segoe UI" w:cs="Segoe UI"/>
          <w:kern w:val="0"/>
          <w:sz w:val="21"/>
          <w:szCs w:val="21"/>
          <w:lang w:eastAsia="en-GB"/>
          <w14:ligatures w14:val="none"/>
        </w:rPr>
        <w:t>.</w:t>
      </w:r>
    </w:p>
    <w:p w14:paraId="42E20331" w14:textId="77777777" w:rsidR="00110C9C" w:rsidRPr="00110C9C" w:rsidRDefault="00110C9C" w:rsidP="00110C9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kern w:val="0"/>
          <w:sz w:val="21"/>
          <w:szCs w:val="21"/>
          <w:lang w:eastAsia="en-GB"/>
          <w14:ligatures w14:val="none"/>
        </w:rPr>
        <w:t>Trustees continue to attend relevant governance training and OSCR information events to ensure appropriate standards of compliance and best practice.</w:t>
      </w:r>
    </w:p>
    <w:p w14:paraId="73A13442" w14:textId="77777777" w:rsidR="00110C9C" w:rsidRPr="00110C9C" w:rsidRDefault="00000000" w:rsidP="00110C9C">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16BC7789">
          <v:rect id="_x0000_i1032" style="width:0;height:1.5pt" o:hralign="center" o:hrstd="t" o:hr="t" fillcolor="#a0a0a0" stroked="f"/>
        </w:pict>
      </w:r>
    </w:p>
    <w:p w14:paraId="0A5EB06E" w14:textId="77777777" w:rsidR="00110C9C" w:rsidRPr="00110C9C" w:rsidRDefault="00110C9C" w:rsidP="00110C9C">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110C9C">
        <w:rPr>
          <w:rFonts w:ascii="Segoe UI" w:eastAsia="Times New Roman" w:hAnsi="Segoe UI" w:cs="Segoe UI"/>
          <w:b/>
          <w:bCs/>
          <w:kern w:val="0"/>
          <w:sz w:val="36"/>
          <w:szCs w:val="36"/>
          <w:lang w:eastAsia="en-GB"/>
          <w14:ligatures w14:val="none"/>
        </w:rPr>
        <w:lastRenderedPageBreak/>
        <w:t>Trustee Remuneration and Expenses</w:t>
      </w:r>
    </w:p>
    <w:p w14:paraId="6DA32787" w14:textId="77777777" w:rsidR="00110C9C" w:rsidRPr="00110C9C" w:rsidRDefault="00110C9C" w:rsidP="00110C9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kern w:val="0"/>
          <w:sz w:val="21"/>
          <w:szCs w:val="21"/>
          <w:lang w:eastAsia="en-GB"/>
          <w14:ligatures w14:val="none"/>
        </w:rPr>
        <w:t xml:space="preserve">Trustees receive </w:t>
      </w:r>
      <w:r w:rsidRPr="00110C9C">
        <w:rPr>
          <w:rFonts w:ascii="Segoe UI" w:eastAsia="Times New Roman" w:hAnsi="Segoe UI" w:cs="Segoe UI"/>
          <w:b/>
          <w:bCs/>
          <w:kern w:val="0"/>
          <w:sz w:val="21"/>
          <w:szCs w:val="21"/>
          <w:lang w:eastAsia="en-GB"/>
          <w14:ligatures w14:val="none"/>
        </w:rPr>
        <w:t>no remuneration</w:t>
      </w:r>
      <w:r w:rsidRPr="00110C9C">
        <w:rPr>
          <w:rFonts w:ascii="Segoe UI" w:eastAsia="Times New Roman" w:hAnsi="Segoe UI" w:cs="Segoe UI"/>
          <w:kern w:val="0"/>
          <w:sz w:val="21"/>
          <w:szCs w:val="21"/>
          <w:lang w:eastAsia="en-GB"/>
          <w14:ligatures w14:val="none"/>
        </w:rPr>
        <w:t xml:space="preserve"> for their services.</w:t>
      </w:r>
    </w:p>
    <w:p w14:paraId="27304F65" w14:textId="77777777" w:rsidR="00110C9C" w:rsidRPr="00110C9C" w:rsidRDefault="00110C9C" w:rsidP="00110C9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kern w:val="0"/>
          <w:sz w:val="21"/>
          <w:szCs w:val="21"/>
          <w:lang w:eastAsia="en-GB"/>
          <w14:ligatures w14:val="none"/>
        </w:rPr>
        <w:t xml:space="preserve">Most trustees are granted </w:t>
      </w:r>
      <w:r w:rsidRPr="00110C9C">
        <w:rPr>
          <w:rFonts w:ascii="Segoe UI" w:eastAsia="Times New Roman" w:hAnsi="Segoe UI" w:cs="Segoe UI"/>
          <w:b/>
          <w:bCs/>
          <w:kern w:val="0"/>
          <w:sz w:val="21"/>
          <w:szCs w:val="21"/>
          <w:lang w:eastAsia="en-GB"/>
          <w14:ligatures w14:val="none"/>
        </w:rPr>
        <w:t>facility time by their employer</w:t>
      </w:r>
      <w:r w:rsidRPr="00110C9C">
        <w:rPr>
          <w:rFonts w:ascii="Segoe UI" w:eastAsia="Times New Roman" w:hAnsi="Segoe UI" w:cs="Segoe UI"/>
          <w:kern w:val="0"/>
          <w:sz w:val="21"/>
          <w:szCs w:val="21"/>
          <w:lang w:eastAsia="en-GB"/>
          <w14:ligatures w14:val="none"/>
        </w:rPr>
        <w:t xml:space="preserve"> to undertake trustee duties. Reimbursement of expenses is limited to necessary travel and subsistence:</w:t>
      </w:r>
    </w:p>
    <w:p w14:paraId="03629828" w14:textId="77777777" w:rsidR="00110C9C" w:rsidRPr="00110C9C" w:rsidRDefault="00110C9C" w:rsidP="00110C9C">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Elected trustees</w:t>
      </w:r>
      <w:r w:rsidRPr="00110C9C">
        <w:rPr>
          <w:rFonts w:ascii="Segoe UI" w:eastAsia="Times New Roman" w:hAnsi="Segoe UI" w:cs="Segoe UI"/>
          <w:kern w:val="0"/>
          <w:sz w:val="21"/>
          <w:szCs w:val="21"/>
          <w:lang w:eastAsia="en-GB"/>
          <w14:ligatures w14:val="none"/>
        </w:rPr>
        <w:t xml:space="preserve"> are reimbursed for necessary expenses</w:t>
      </w:r>
    </w:p>
    <w:p w14:paraId="7873EE6D" w14:textId="77777777" w:rsidR="00110C9C" w:rsidRPr="00110C9C" w:rsidRDefault="00110C9C" w:rsidP="00110C9C">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Appointed trustees</w:t>
      </w:r>
      <w:r w:rsidRPr="00110C9C">
        <w:rPr>
          <w:rFonts w:ascii="Segoe UI" w:eastAsia="Times New Roman" w:hAnsi="Segoe UI" w:cs="Segoe UI"/>
          <w:kern w:val="0"/>
          <w:sz w:val="21"/>
          <w:szCs w:val="21"/>
          <w:lang w:eastAsia="en-GB"/>
          <w14:ligatures w14:val="none"/>
        </w:rPr>
        <w:t xml:space="preserve"> are reimbursed at </w:t>
      </w:r>
      <w:r w:rsidRPr="00110C9C">
        <w:rPr>
          <w:rFonts w:ascii="Segoe UI" w:eastAsia="Times New Roman" w:hAnsi="Segoe UI" w:cs="Segoe UI"/>
          <w:b/>
          <w:bCs/>
          <w:kern w:val="0"/>
          <w:sz w:val="21"/>
          <w:szCs w:val="21"/>
          <w:lang w:eastAsia="en-GB"/>
          <w14:ligatures w14:val="none"/>
        </w:rPr>
        <w:t>Civil Service travel and subsistence rates set by DWP</w:t>
      </w:r>
    </w:p>
    <w:p w14:paraId="128EB8C5" w14:textId="77777777" w:rsidR="00110C9C" w:rsidRPr="00110C9C" w:rsidRDefault="00110C9C" w:rsidP="00110C9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kern w:val="0"/>
          <w:sz w:val="21"/>
          <w:szCs w:val="21"/>
          <w:lang w:eastAsia="en-GB"/>
          <w14:ligatures w14:val="none"/>
        </w:rPr>
        <w:t>Claims were made during the year for attendance at Committee meetings and trustee recruitment activities.</w:t>
      </w:r>
    </w:p>
    <w:p w14:paraId="08532A12" w14:textId="77777777" w:rsidR="00110C9C" w:rsidRPr="00110C9C" w:rsidRDefault="00000000" w:rsidP="00110C9C">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57428395">
          <v:rect id="_x0000_i1033" style="width:0;height:1.5pt" o:hralign="center" o:hrstd="t" o:hr="t" fillcolor="#a0a0a0" stroked="f"/>
        </w:pict>
      </w:r>
    </w:p>
    <w:p w14:paraId="7981B978" w14:textId="77777777" w:rsidR="00110C9C" w:rsidRPr="00110C9C" w:rsidRDefault="00110C9C" w:rsidP="00110C9C">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110C9C">
        <w:rPr>
          <w:rFonts w:ascii="Segoe UI" w:eastAsia="Times New Roman" w:hAnsi="Segoe UI" w:cs="Segoe UI"/>
          <w:b/>
          <w:bCs/>
          <w:kern w:val="0"/>
          <w:sz w:val="36"/>
          <w:szCs w:val="36"/>
          <w:lang w:eastAsia="en-GB"/>
          <w14:ligatures w14:val="none"/>
        </w:rPr>
        <w:t>Financial Review and Reserves</w:t>
      </w:r>
    </w:p>
    <w:p w14:paraId="00B534FF" w14:textId="77777777" w:rsidR="00110C9C" w:rsidRPr="00110C9C" w:rsidRDefault="00110C9C" w:rsidP="00110C9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kern w:val="0"/>
          <w:sz w:val="21"/>
          <w:szCs w:val="21"/>
          <w:lang w:eastAsia="en-GB"/>
          <w14:ligatures w14:val="none"/>
        </w:rPr>
        <w:t xml:space="preserve">The charity remains in a </w:t>
      </w:r>
      <w:r w:rsidRPr="00110C9C">
        <w:rPr>
          <w:rFonts w:ascii="Segoe UI" w:eastAsia="Times New Roman" w:hAnsi="Segoe UI" w:cs="Segoe UI"/>
          <w:b/>
          <w:bCs/>
          <w:kern w:val="0"/>
          <w:sz w:val="21"/>
          <w:szCs w:val="21"/>
          <w:lang w:eastAsia="en-GB"/>
          <w14:ligatures w14:val="none"/>
        </w:rPr>
        <w:t>strong and stable financial position</w:t>
      </w:r>
      <w:r w:rsidRPr="00110C9C">
        <w:rPr>
          <w:rFonts w:ascii="Segoe UI" w:eastAsia="Times New Roman" w:hAnsi="Segoe UI" w:cs="Segoe UI"/>
          <w:kern w:val="0"/>
          <w:sz w:val="21"/>
          <w:szCs w:val="21"/>
          <w:lang w:eastAsia="en-GB"/>
          <w14:ligatures w14:val="none"/>
        </w:rPr>
        <w:t>.</w:t>
      </w:r>
    </w:p>
    <w:p w14:paraId="42BECC9D" w14:textId="77777777" w:rsidR="00110C9C" w:rsidRPr="00110C9C" w:rsidRDefault="00110C9C" w:rsidP="00110C9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kern w:val="0"/>
          <w:sz w:val="21"/>
          <w:szCs w:val="21"/>
          <w:lang w:eastAsia="en-GB"/>
          <w14:ligatures w14:val="none"/>
        </w:rPr>
        <w:t>At the end of 2025, the Fund held:</w:t>
      </w:r>
    </w:p>
    <w:p w14:paraId="2CBC82CC" w14:textId="77777777" w:rsidR="00110C9C" w:rsidRPr="00110C9C" w:rsidRDefault="00110C9C" w:rsidP="00110C9C">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£137,215.23</w:t>
      </w:r>
      <w:r w:rsidRPr="00110C9C">
        <w:rPr>
          <w:rFonts w:ascii="Segoe UI" w:eastAsia="Times New Roman" w:hAnsi="Segoe UI" w:cs="Segoe UI"/>
          <w:kern w:val="0"/>
          <w:sz w:val="21"/>
          <w:szCs w:val="21"/>
          <w:lang w:eastAsia="en-GB"/>
          <w14:ligatures w14:val="none"/>
        </w:rPr>
        <w:t xml:space="preserve"> in long</w:t>
      </w:r>
      <w:r w:rsidRPr="00110C9C">
        <w:rPr>
          <w:rFonts w:ascii="Segoe UI" w:eastAsia="Times New Roman" w:hAnsi="Segoe UI" w:cs="Segoe UI"/>
          <w:kern w:val="0"/>
          <w:sz w:val="21"/>
          <w:szCs w:val="21"/>
          <w:lang w:eastAsia="en-GB"/>
          <w14:ligatures w14:val="none"/>
        </w:rPr>
        <w:noBreakHyphen/>
        <w:t>term savings and investment accounts</w:t>
      </w:r>
    </w:p>
    <w:p w14:paraId="56F2904B" w14:textId="77777777" w:rsidR="00110C9C" w:rsidRPr="00110C9C" w:rsidRDefault="00110C9C" w:rsidP="00110C9C">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£21,628.00</w:t>
      </w:r>
      <w:r w:rsidRPr="00110C9C">
        <w:rPr>
          <w:rFonts w:ascii="Segoe UI" w:eastAsia="Times New Roman" w:hAnsi="Segoe UI" w:cs="Segoe UI"/>
          <w:kern w:val="0"/>
          <w:sz w:val="21"/>
          <w:szCs w:val="21"/>
          <w:lang w:eastAsia="en-GB"/>
          <w14:ligatures w14:val="none"/>
        </w:rPr>
        <w:t xml:space="preserve"> in deposit accounts</w:t>
      </w:r>
    </w:p>
    <w:p w14:paraId="32967253" w14:textId="77777777" w:rsidR="00110C9C" w:rsidRPr="00110C9C" w:rsidRDefault="00110C9C" w:rsidP="00110C9C">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£18,037.22</w:t>
      </w:r>
      <w:r w:rsidRPr="00110C9C">
        <w:rPr>
          <w:rFonts w:ascii="Segoe UI" w:eastAsia="Times New Roman" w:hAnsi="Segoe UI" w:cs="Segoe UI"/>
          <w:kern w:val="0"/>
          <w:sz w:val="21"/>
          <w:szCs w:val="21"/>
          <w:lang w:eastAsia="en-GB"/>
          <w14:ligatures w14:val="none"/>
        </w:rPr>
        <w:t xml:space="preserve"> in its current account</w:t>
      </w:r>
    </w:p>
    <w:p w14:paraId="50ACB544" w14:textId="77777777" w:rsidR="00110C9C" w:rsidRPr="00110C9C" w:rsidRDefault="00110C9C" w:rsidP="00110C9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kern w:val="0"/>
          <w:sz w:val="21"/>
          <w:szCs w:val="21"/>
          <w:lang w:eastAsia="en-GB"/>
          <w14:ligatures w14:val="none"/>
        </w:rPr>
        <w:t>These balances provide sufficient liquidity to meet ongoing commitments and respond to unforeseen increases in demand.</w:t>
      </w:r>
    </w:p>
    <w:p w14:paraId="0CB2C6C0" w14:textId="77777777" w:rsidR="00110C9C" w:rsidRPr="00110C9C" w:rsidRDefault="00000000" w:rsidP="00110C9C">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2DBEC98A">
          <v:rect id="_x0000_i1034" style="width:0;height:1.5pt" o:hralign="center" o:hrstd="t" o:hr="t" fillcolor="#a0a0a0" stroked="f"/>
        </w:pict>
      </w:r>
    </w:p>
    <w:p w14:paraId="417F6D72" w14:textId="77777777" w:rsidR="00110C9C" w:rsidRPr="00110C9C" w:rsidRDefault="00110C9C" w:rsidP="00110C9C">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110C9C">
        <w:rPr>
          <w:rFonts w:ascii="Segoe UI" w:eastAsia="Times New Roman" w:hAnsi="Segoe UI" w:cs="Segoe UI"/>
          <w:b/>
          <w:bCs/>
          <w:kern w:val="0"/>
          <w:sz w:val="27"/>
          <w:szCs w:val="27"/>
          <w:lang w:eastAsia="en-GB"/>
          <w14:ligatures w14:val="none"/>
        </w:rPr>
        <w:t>Financial Environment and Risk</w:t>
      </w:r>
    </w:p>
    <w:p w14:paraId="50968302" w14:textId="77777777" w:rsidR="00110C9C" w:rsidRPr="00110C9C" w:rsidRDefault="00110C9C" w:rsidP="00110C9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kern w:val="0"/>
          <w:sz w:val="21"/>
          <w:szCs w:val="21"/>
          <w:lang w:eastAsia="en-GB"/>
          <w14:ligatures w14:val="none"/>
        </w:rPr>
        <w:t>The Trustees remain mindful of ongoing economic pressures, including:</w:t>
      </w:r>
    </w:p>
    <w:p w14:paraId="392CC057" w14:textId="77777777" w:rsidR="00110C9C" w:rsidRPr="00110C9C" w:rsidRDefault="00110C9C" w:rsidP="00110C9C">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kern w:val="0"/>
          <w:sz w:val="21"/>
          <w:szCs w:val="21"/>
          <w:lang w:eastAsia="en-GB"/>
          <w14:ligatures w14:val="none"/>
        </w:rPr>
        <w:t xml:space="preserve">The continuing </w:t>
      </w:r>
      <w:r w:rsidRPr="00110C9C">
        <w:rPr>
          <w:rFonts w:ascii="Segoe UI" w:eastAsia="Times New Roman" w:hAnsi="Segoe UI" w:cs="Segoe UI"/>
          <w:b/>
          <w:bCs/>
          <w:kern w:val="0"/>
          <w:sz w:val="21"/>
          <w:szCs w:val="21"/>
          <w:lang w:eastAsia="en-GB"/>
          <w14:ligatures w14:val="none"/>
        </w:rPr>
        <w:t>cost</w:t>
      </w:r>
      <w:r w:rsidRPr="00110C9C">
        <w:rPr>
          <w:rFonts w:ascii="Segoe UI" w:eastAsia="Times New Roman" w:hAnsi="Segoe UI" w:cs="Segoe UI"/>
          <w:b/>
          <w:bCs/>
          <w:kern w:val="0"/>
          <w:sz w:val="21"/>
          <w:szCs w:val="21"/>
          <w:lang w:eastAsia="en-GB"/>
          <w14:ligatures w14:val="none"/>
        </w:rPr>
        <w:noBreakHyphen/>
        <w:t>of</w:t>
      </w:r>
      <w:r w:rsidRPr="00110C9C">
        <w:rPr>
          <w:rFonts w:ascii="Segoe UI" w:eastAsia="Times New Roman" w:hAnsi="Segoe UI" w:cs="Segoe UI"/>
          <w:b/>
          <w:bCs/>
          <w:kern w:val="0"/>
          <w:sz w:val="21"/>
          <w:szCs w:val="21"/>
          <w:lang w:eastAsia="en-GB"/>
          <w14:ligatures w14:val="none"/>
        </w:rPr>
        <w:noBreakHyphen/>
        <w:t>living crisis</w:t>
      </w:r>
    </w:p>
    <w:p w14:paraId="04DB9091" w14:textId="77777777" w:rsidR="00110C9C" w:rsidRPr="00110C9C" w:rsidRDefault="00110C9C" w:rsidP="00110C9C">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kern w:val="0"/>
          <w:sz w:val="21"/>
          <w:szCs w:val="21"/>
          <w:lang w:eastAsia="en-GB"/>
          <w14:ligatures w14:val="none"/>
        </w:rPr>
        <w:t>Increased energy, fuel and food costs</w:t>
      </w:r>
    </w:p>
    <w:p w14:paraId="7645BEAC" w14:textId="0D96D46F" w:rsidR="00110C9C" w:rsidRPr="00110C9C" w:rsidRDefault="00110C9C" w:rsidP="00110C9C">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kern w:val="0"/>
          <w:sz w:val="21"/>
          <w:szCs w:val="21"/>
          <w:lang w:eastAsia="en-GB"/>
          <w14:ligatures w14:val="none"/>
        </w:rPr>
        <w:t>The cumulative impact of inflationary pressures and wider global factors</w:t>
      </w:r>
    </w:p>
    <w:p w14:paraId="6CB0CEEF" w14:textId="77777777" w:rsidR="00110C9C" w:rsidRPr="00110C9C" w:rsidRDefault="00110C9C" w:rsidP="00110C9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kern w:val="0"/>
          <w:sz w:val="21"/>
          <w:szCs w:val="21"/>
          <w:lang w:eastAsia="en-GB"/>
          <w14:ligatures w14:val="none"/>
        </w:rPr>
        <w:t xml:space="preserve">While the </w:t>
      </w:r>
      <w:r w:rsidRPr="00110C9C">
        <w:rPr>
          <w:rFonts w:ascii="Segoe UI" w:eastAsia="Times New Roman" w:hAnsi="Segoe UI" w:cs="Segoe UI"/>
          <w:b/>
          <w:bCs/>
          <w:kern w:val="0"/>
          <w:sz w:val="21"/>
          <w:szCs w:val="21"/>
          <w:lang w:eastAsia="en-GB"/>
          <w14:ligatures w14:val="none"/>
        </w:rPr>
        <w:t>2025 DWP pay award broadly matched inflation</w:t>
      </w:r>
      <w:r w:rsidRPr="00110C9C">
        <w:rPr>
          <w:rFonts w:ascii="Segoe UI" w:eastAsia="Times New Roman" w:hAnsi="Segoe UI" w:cs="Segoe UI"/>
          <w:kern w:val="0"/>
          <w:sz w:val="21"/>
          <w:szCs w:val="21"/>
          <w:lang w:eastAsia="en-GB"/>
          <w14:ligatures w14:val="none"/>
        </w:rPr>
        <w:t xml:space="preserve">, Trustees note that earlier years of pay restraint continue to affect members on lower incomes. There is emerging evidence of increased applications from </w:t>
      </w:r>
      <w:r w:rsidRPr="00110C9C">
        <w:rPr>
          <w:rFonts w:ascii="Segoe UI" w:eastAsia="Times New Roman" w:hAnsi="Segoe UI" w:cs="Segoe UI"/>
          <w:b/>
          <w:bCs/>
          <w:kern w:val="0"/>
          <w:sz w:val="21"/>
          <w:szCs w:val="21"/>
          <w:lang w:eastAsia="en-GB"/>
          <w14:ligatures w14:val="none"/>
        </w:rPr>
        <w:t>newly recruited staff already experiencing problem debt</w:t>
      </w:r>
      <w:r w:rsidRPr="00110C9C">
        <w:rPr>
          <w:rFonts w:ascii="Segoe UI" w:eastAsia="Times New Roman" w:hAnsi="Segoe UI" w:cs="Segoe UI"/>
          <w:kern w:val="0"/>
          <w:sz w:val="21"/>
          <w:szCs w:val="21"/>
          <w:lang w:eastAsia="en-GB"/>
          <w14:ligatures w14:val="none"/>
        </w:rPr>
        <w:t>.</w:t>
      </w:r>
    </w:p>
    <w:p w14:paraId="55FF89CE" w14:textId="77777777" w:rsidR="00110C9C" w:rsidRPr="00110C9C" w:rsidRDefault="00000000" w:rsidP="00110C9C">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0B4687E1">
          <v:rect id="_x0000_i1035" style="width:0;height:1.5pt" o:hralign="center" o:hrstd="t" o:hr="t" fillcolor="#a0a0a0" stroked="f"/>
        </w:pict>
      </w:r>
    </w:p>
    <w:p w14:paraId="47567BBA" w14:textId="77777777" w:rsidR="00110C9C" w:rsidRPr="00110C9C" w:rsidRDefault="00110C9C" w:rsidP="00110C9C">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110C9C">
        <w:rPr>
          <w:rFonts w:ascii="Segoe UI" w:eastAsia="Times New Roman" w:hAnsi="Segoe UI" w:cs="Segoe UI"/>
          <w:b/>
          <w:bCs/>
          <w:kern w:val="0"/>
          <w:sz w:val="36"/>
          <w:szCs w:val="36"/>
          <w:lang w:eastAsia="en-GB"/>
          <w14:ligatures w14:val="none"/>
        </w:rPr>
        <w:lastRenderedPageBreak/>
        <w:t>Gift Aid</w:t>
      </w:r>
    </w:p>
    <w:p w14:paraId="5BD56AE1" w14:textId="77777777" w:rsidR="00110C9C" w:rsidRPr="00110C9C" w:rsidRDefault="00110C9C" w:rsidP="00110C9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kern w:val="0"/>
          <w:sz w:val="21"/>
          <w:szCs w:val="21"/>
          <w:lang w:eastAsia="en-GB"/>
          <w14:ligatures w14:val="none"/>
        </w:rPr>
        <w:t xml:space="preserve">No Gift Aid claims were submitted during 2025. The Trustees intend to pursue </w:t>
      </w:r>
      <w:r w:rsidRPr="00110C9C">
        <w:rPr>
          <w:rFonts w:ascii="Segoe UI" w:eastAsia="Times New Roman" w:hAnsi="Segoe UI" w:cs="Segoe UI"/>
          <w:b/>
          <w:bCs/>
          <w:kern w:val="0"/>
          <w:sz w:val="21"/>
          <w:szCs w:val="21"/>
          <w:lang w:eastAsia="en-GB"/>
          <w14:ligatures w14:val="none"/>
        </w:rPr>
        <w:t>claims for the previous two financial years during 2026</w:t>
      </w:r>
      <w:r w:rsidRPr="00110C9C">
        <w:rPr>
          <w:rFonts w:ascii="Segoe UI" w:eastAsia="Times New Roman" w:hAnsi="Segoe UI" w:cs="Segoe UI"/>
          <w:kern w:val="0"/>
          <w:sz w:val="21"/>
          <w:szCs w:val="21"/>
          <w:lang w:eastAsia="en-GB"/>
          <w14:ligatures w14:val="none"/>
        </w:rPr>
        <w:t>, where eligibility allows.</w:t>
      </w:r>
    </w:p>
    <w:p w14:paraId="2572318D" w14:textId="77777777" w:rsidR="00110C9C" w:rsidRPr="00110C9C" w:rsidRDefault="00000000" w:rsidP="00110C9C">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2BD786ED">
          <v:rect id="_x0000_i1036" style="width:0;height:1.5pt" o:hralign="center" o:hrstd="t" o:hr="t" fillcolor="#a0a0a0" stroked="f"/>
        </w:pict>
      </w:r>
    </w:p>
    <w:p w14:paraId="28E3B2B5" w14:textId="77777777" w:rsidR="00110C9C" w:rsidRPr="00110C9C" w:rsidRDefault="00110C9C" w:rsidP="00110C9C">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110C9C">
        <w:rPr>
          <w:rFonts w:ascii="Segoe UI" w:eastAsia="Times New Roman" w:hAnsi="Segoe UI" w:cs="Segoe UI"/>
          <w:b/>
          <w:bCs/>
          <w:kern w:val="0"/>
          <w:sz w:val="36"/>
          <w:szCs w:val="36"/>
          <w:lang w:eastAsia="en-GB"/>
          <w14:ligatures w14:val="none"/>
        </w:rPr>
        <w:t>Reserves Policy</w:t>
      </w:r>
    </w:p>
    <w:p w14:paraId="424BA458" w14:textId="77777777" w:rsidR="00110C9C" w:rsidRPr="00110C9C" w:rsidRDefault="00110C9C" w:rsidP="00110C9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kern w:val="0"/>
          <w:sz w:val="21"/>
          <w:szCs w:val="21"/>
          <w:lang w:eastAsia="en-GB"/>
          <w14:ligatures w14:val="none"/>
        </w:rPr>
        <w:t xml:space="preserve">The Trustees review reserve levels regularly and believe current reserves are appropriate to ensure both </w:t>
      </w:r>
      <w:r w:rsidRPr="00110C9C">
        <w:rPr>
          <w:rFonts w:ascii="Segoe UI" w:eastAsia="Times New Roman" w:hAnsi="Segoe UI" w:cs="Segoe UI"/>
          <w:b/>
          <w:bCs/>
          <w:kern w:val="0"/>
          <w:sz w:val="21"/>
          <w:szCs w:val="21"/>
          <w:lang w:eastAsia="en-GB"/>
          <w14:ligatures w14:val="none"/>
        </w:rPr>
        <w:t>financial resilience and operational continuity</w:t>
      </w:r>
      <w:r w:rsidRPr="00110C9C">
        <w:rPr>
          <w:rFonts w:ascii="Segoe UI" w:eastAsia="Times New Roman" w:hAnsi="Segoe UI" w:cs="Segoe UI"/>
          <w:kern w:val="0"/>
          <w:sz w:val="21"/>
          <w:szCs w:val="21"/>
          <w:lang w:eastAsia="en-GB"/>
          <w14:ligatures w14:val="none"/>
        </w:rPr>
        <w:t xml:space="preserve">. Funds are held in </w:t>
      </w:r>
      <w:r w:rsidRPr="00110C9C">
        <w:rPr>
          <w:rFonts w:ascii="Segoe UI" w:eastAsia="Times New Roman" w:hAnsi="Segoe UI" w:cs="Segoe UI"/>
          <w:b/>
          <w:bCs/>
          <w:kern w:val="0"/>
          <w:sz w:val="21"/>
          <w:szCs w:val="21"/>
          <w:lang w:eastAsia="en-GB"/>
          <w14:ligatures w14:val="none"/>
        </w:rPr>
        <w:t>low</w:t>
      </w:r>
      <w:r w:rsidRPr="00110C9C">
        <w:rPr>
          <w:rFonts w:ascii="Segoe UI" w:eastAsia="Times New Roman" w:hAnsi="Segoe UI" w:cs="Segoe UI"/>
          <w:b/>
          <w:bCs/>
          <w:kern w:val="0"/>
          <w:sz w:val="21"/>
          <w:szCs w:val="21"/>
          <w:lang w:eastAsia="en-GB"/>
          <w14:ligatures w14:val="none"/>
        </w:rPr>
        <w:noBreakHyphen/>
        <w:t>risk savings and deposit accounts</w:t>
      </w:r>
      <w:r w:rsidRPr="00110C9C">
        <w:rPr>
          <w:rFonts w:ascii="Segoe UI" w:eastAsia="Times New Roman" w:hAnsi="Segoe UI" w:cs="Segoe UI"/>
          <w:kern w:val="0"/>
          <w:sz w:val="21"/>
          <w:szCs w:val="21"/>
          <w:lang w:eastAsia="en-GB"/>
          <w14:ligatures w14:val="none"/>
        </w:rPr>
        <w:t>, prioritising capital security and accessibility.</w:t>
      </w:r>
    </w:p>
    <w:p w14:paraId="6AEC8E98" w14:textId="77777777" w:rsidR="00110C9C" w:rsidRPr="00110C9C" w:rsidRDefault="00000000" w:rsidP="00110C9C">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065FF0D1">
          <v:rect id="_x0000_i1037" style="width:0;height:1.5pt" o:hralign="center" o:hrstd="t" o:hr="t" fillcolor="#a0a0a0" stroked="f"/>
        </w:pict>
      </w:r>
    </w:p>
    <w:p w14:paraId="10275A21" w14:textId="77777777" w:rsidR="00110C9C" w:rsidRPr="00110C9C" w:rsidRDefault="00110C9C" w:rsidP="00110C9C">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110C9C">
        <w:rPr>
          <w:rFonts w:ascii="Segoe UI" w:eastAsia="Times New Roman" w:hAnsi="Segoe UI" w:cs="Segoe UI"/>
          <w:b/>
          <w:bCs/>
          <w:kern w:val="0"/>
          <w:sz w:val="36"/>
          <w:szCs w:val="36"/>
          <w:lang w:eastAsia="en-GB"/>
          <w14:ligatures w14:val="none"/>
        </w:rPr>
        <w:t>Conclusion</w:t>
      </w:r>
    </w:p>
    <w:p w14:paraId="50B94FAC" w14:textId="77777777" w:rsidR="00110C9C" w:rsidRPr="00110C9C" w:rsidRDefault="00110C9C" w:rsidP="00110C9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kern w:val="0"/>
          <w:sz w:val="21"/>
          <w:szCs w:val="21"/>
          <w:lang w:eastAsia="en-GB"/>
          <w14:ligatures w14:val="none"/>
        </w:rPr>
        <w:t>The Trustees are satisfied that the Scottish Benevolent Fund for DWP Staff has been well managed during 2025 and continues to fulfil its charitable purpose effectively. Demand for assistance has increased, and the Fund remains well positioned to respond prudently to future need.</w:t>
      </w:r>
    </w:p>
    <w:p w14:paraId="70324F59" w14:textId="77777777" w:rsidR="00110C9C" w:rsidRPr="00110C9C" w:rsidRDefault="00000000" w:rsidP="00110C9C">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29A636AD">
          <v:rect id="_x0000_i1038" style="width:0;height:1.5pt" o:hralign="center" o:hrstd="t" o:hr="t" fillcolor="#a0a0a0" stroked="f"/>
        </w:pict>
      </w:r>
    </w:p>
    <w:p w14:paraId="551B0FAD" w14:textId="77777777" w:rsidR="00110C9C" w:rsidRPr="00110C9C" w:rsidRDefault="00110C9C" w:rsidP="00110C9C">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110C9C">
        <w:rPr>
          <w:rFonts w:ascii="Segoe UI" w:eastAsia="Times New Roman" w:hAnsi="Segoe UI" w:cs="Segoe UI"/>
          <w:b/>
          <w:bCs/>
          <w:kern w:val="0"/>
          <w:sz w:val="36"/>
          <w:szCs w:val="36"/>
          <w:lang w:eastAsia="en-GB"/>
          <w14:ligatures w14:val="none"/>
        </w:rPr>
        <w:t>Approval</w:t>
      </w:r>
    </w:p>
    <w:p w14:paraId="0A3553EA" w14:textId="77777777" w:rsidR="00110C9C" w:rsidRPr="00110C9C" w:rsidRDefault="00110C9C" w:rsidP="00110C9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kern w:val="0"/>
          <w:sz w:val="21"/>
          <w:szCs w:val="21"/>
          <w:lang w:eastAsia="en-GB"/>
          <w14:ligatures w14:val="none"/>
        </w:rPr>
        <w:t>This Trustees’ Annual Report was approved by the Trustees and signed on their behalf.</w:t>
      </w:r>
    </w:p>
    <w:p w14:paraId="3AE0F959" w14:textId="77777777" w:rsidR="00110C9C" w:rsidRPr="00110C9C" w:rsidRDefault="00110C9C" w:rsidP="00110C9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10C9C">
        <w:rPr>
          <w:rFonts w:ascii="Segoe UI" w:eastAsia="Times New Roman" w:hAnsi="Segoe UI" w:cs="Segoe UI"/>
          <w:b/>
          <w:bCs/>
          <w:kern w:val="0"/>
          <w:sz w:val="21"/>
          <w:szCs w:val="21"/>
          <w:lang w:eastAsia="en-GB"/>
          <w14:ligatures w14:val="none"/>
        </w:rPr>
        <w:t>David McBride</w:t>
      </w:r>
      <w:r w:rsidRPr="00110C9C">
        <w:rPr>
          <w:rFonts w:ascii="Segoe UI" w:eastAsia="Times New Roman" w:hAnsi="Segoe UI" w:cs="Segoe UI"/>
          <w:kern w:val="0"/>
          <w:sz w:val="21"/>
          <w:szCs w:val="21"/>
          <w:lang w:eastAsia="en-GB"/>
          <w14:ligatures w14:val="none"/>
        </w:rPr>
        <w:br/>
        <w:t>Administrator</w:t>
      </w:r>
      <w:r w:rsidRPr="00110C9C">
        <w:rPr>
          <w:rFonts w:ascii="Segoe UI" w:eastAsia="Times New Roman" w:hAnsi="Segoe UI" w:cs="Segoe UI"/>
          <w:kern w:val="0"/>
          <w:sz w:val="21"/>
          <w:szCs w:val="21"/>
          <w:lang w:eastAsia="en-GB"/>
          <w14:ligatures w14:val="none"/>
        </w:rPr>
        <w:br/>
        <w:t>Scottish Benevolent Fund for DWP Staff</w:t>
      </w:r>
    </w:p>
    <w:p w14:paraId="7C4B28DA" w14:textId="77777777" w:rsidR="002C624A" w:rsidRDefault="002C624A"/>
    <w:sectPr w:rsidR="002C624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24538" w14:textId="77777777" w:rsidR="00C56512" w:rsidRDefault="00C56512" w:rsidP="00110C9C">
      <w:pPr>
        <w:spacing w:after="0" w:line="240" w:lineRule="auto"/>
      </w:pPr>
      <w:r>
        <w:separator/>
      </w:r>
    </w:p>
  </w:endnote>
  <w:endnote w:type="continuationSeparator" w:id="0">
    <w:p w14:paraId="1C5590AC" w14:textId="77777777" w:rsidR="00C56512" w:rsidRDefault="00C56512" w:rsidP="00110C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11D21" w14:textId="1C601CD5" w:rsidR="00110C9C" w:rsidRDefault="00110C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2BC51" w14:textId="7BB2FB50" w:rsidR="00110C9C" w:rsidRDefault="00110C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1153B" w14:textId="6E102045" w:rsidR="00110C9C" w:rsidRDefault="00110C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A3507" w14:textId="77777777" w:rsidR="00C56512" w:rsidRDefault="00C56512" w:rsidP="00110C9C">
      <w:pPr>
        <w:spacing w:after="0" w:line="240" w:lineRule="auto"/>
      </w:pPr>
      <w:r>
        <w:separator/>
      </w:r>
    </w:p>
  </w:footnote>
  <w:footnote w:type="continuationSeparator" w:id="0">
    <w:p w14:paraId="0A68F4DE" w14:textId="77777777" w:rsidR="00C56512" w:rsidRDefault="00C56512" w:rsidP="00110C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166FE" w14:textId="0E33A365" w:rsidR="00110C9C" w:rsidRDefault="00110C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FD126" w14:textId="0BAD30BE" w:rsidR="00110C9C" w:rsidRDefault="00110C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5DF2D" w14:textId="428BE3C1" w:rsidR="00110C9C" w:rsidRDefault="00110C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72666"/>
    <w:multiLevelType w:val="multilevel"/>
    <w:tmpl w:val="A4BC6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B03F71"/>
    <w:multiLevelType w:val="multilevel"/>
    <w:tmpl w:val="14160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873014"/>
    <w:multiLevelType w:val="multilevel"/>
    <w:tmpl w:val="53F09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0F71D4"/>
    <w:multiLevelType w:val="multilevel"/>
    <w:tmpl w:val="66F66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BC750B"/>
    <w:multiLevelType w:val="multilevel"/>
    <w:tmpl w:val="E9B45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F65397"/>
    <w:multiLevelType w:val="multilevel"/>
    <w:tmpl w:val="12664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A454E6"/>
    <w:multiLevelType w:val="multilevel"/>
    <w:tmpl w:val="969C5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B83464"/>
    <w:multiLevelType w:val="multilevel"/>
    <w:tmpl w:val="51708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8091401">
    <w:abstractNumId w:val="5"/>
  </w:num>
  <w:num w:numId="2" w16cid:durableId="736174900">
    <w:abstractNumId w:val="4"/>
  </w:num>
  <w:num w:numId="3" w16cid:durableId="410733851">
    <w:abstractNumId w:val="1"/>
  </w:num>
  <w:num w:numId="4" w16cid:durableId="1868174668">
    <w:abstractNumId w:val="7"/>
  </w:num>
  <w:num w:numId="5" w16cid:durableId="1548031521">
    <w:abstractNumId w:val="6"/>
  </w:num>
  <w:num w:numId="6" w16cid:durableId="853572126">
    <w:abstractNumId w:val="3"/>
  </w:num>
  <w:num w:numId="7" w16cid:durableId="1862622451">
    <w:abstractNumId w:val="0"/>
  </w:num>
  <w:num w:numId="8" w16cid:durableId="18299043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C9C"/>
    <w:rsid w:val="00032B04"/>
    <w:rsid w:val="00033F06"/>
    <w:rsid w:val="00110C9C"/>
    <w:rsid w:val="00147FAE"/>
    <w:rsid w:val="002C624A"/>
    <w:rsid w:val="0041491E"/>
    <w:rsid w:val="006A41FE"/>
    <w:rsid w:val="007679F2"/>
    <w:rsid w:val="009150FF"/>
    <w:rsid w:val="009514F0"/>
    <w:rsid w:val="009C331D"/>
    <w:rsid w:val="009E280E"/>
    <w:rsid w:val="00B02830"/>
    <w:rsid w:val="00B153FC"/>
    <w:rsid w:val="00BF1A06"/>
    <w:rsid w:val="00C56512"/>
    <w:rsid w:val="00E14B6E"/>
    <w:rsid w:val="00E15F06"/>
    <w:rsid w:val="00F24767"/>
    <w:rsid w:val="00FA724A"/>
    <w:rsid w:val="00FB0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67205"/>
  <w15:chartTrackingRefBased/>
  <w15:docId w15:val="{E1E0E3CE-D725-4266-9C05-CB76855DC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0C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0C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0C9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0C9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10C9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10C9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10C9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10C9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10C9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0C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0C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0C9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0C9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10C9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10C9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10C9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10C9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10C9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10C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0C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0C9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0C9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10C9C"/>
    <w:pPr>
      <w:spacing w:before="160"/>
      <w:jc w:val="center"/>
    </w:pPr>
    <w:rPr>
      <w:i/>
      <w:iCs/>
      <w:color w:val="404040" w:themeColor="text1" w:themeTint="BF"/>
    </w:rPr>
  </w:style>
  <w:style w:type="character" w:customStyle="1" w:styleId="QuoteChar">
    <w:name w:val="Quote Char"/>
    <w:basedOn w:val="DefaultParagraphFont"/>
    <w:link w:val="Quote"/>
    <w:uiPriority w:val="29"/>
    <w:rsid w:val="00110C9C"/>
    <w:rPr>
      <w:i/>
      <w:iCs/>
      <w:color w:val="404040" w:themeColor="text1" w:themeTint="BF"/>
    </w:rPr>
  </w:style>
  <w:style w:type="paragraph" w:styleId="ListParagraph">
    <w:name w:val="List Paragraph"/>
    <w:basedOn w:val="Normal"/>
    <w:uiPriority w:val="34"/>
    <w:qFormat/>
    <w:rsid w:val="00110C9C"/>
    <w:pPr>
      <w:ind w:left="720"/>
      <w:contextualSpacing/>
    </w:pPr>
  </w:style>
  <w:style w:type="character" w:styleId="IntenseEmphasis">
    <w:name w:val="Intense Emphasis"/>
    <w:basedOn w:val="DefaultParagraphFont"/>
    <w:uiPriority w:val="21"/>
    <w:qFormat/>
    <w:rsid w:val="00110C9C"/>
    <w:rPr>
      <w:i/>
      <w:iCs/>
      <w:color w:val="0F4761" w:themeColor="accent1" w:themeShade="BF"/>
    </w:rPr>
  </w:style>
  <w:style w:type="paragraph" w:styleId="IntenseQuote">
    <w:name w:val="Intense Quote"/>
    <w:basedOn w:val="Normal"/>
    <w:next w:val="Normal"/>
    <w:link w:val="IntenseQuoteChar"/>
    <w:uiPriority w:val="30"/>
    <w:qFormat/>
    <w:rsid w:val="00110C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0C9C"/>
    <w:rPr>
      <w:i/>
      <w:iCs/>
      <w:color w:val="0F4761" w:themeColor="accent1" w:themeShade="BF"/>
    </w:rPr>
  </w:style>
  <w:style w:type="character" w:styleId="IntenseReference">
    <w:name w:val="Intense Reference"/>
    <w:basedOn w:val="DefaultParagraphFont"/>
    <w:uiPriority w:val="32"/>
    <w:qFormat/>
    <w:rsid w:val="00110C9C"/>
    <w:rPr>
      <w:b/>
      <w:bCs/>
      <w:smallCaps/>
      <w:color w:val="0F4761" w:themeColor="accent1" w:themeShade="BF"/>
      <w:spacing w:val="5"/>
    </w:rPr>
  </w:style>
  <w:style w:type="paragraph" w:styleId="Header">
    <w:name w:val="header"/>
    <w:basedOn w:val="Normal"/>
    <w:link w:val="HeaderChar"/>
    <w:uiPriority w:val="99"/>
    <w:unhideWhenUsed/>
    <w:rsid w:val="00110C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0C9C"/>
  </w:style>
  <w:style w:type="paragraph" w:styleId="Footer">
    <w:name w:val="footer"/>
    <w:basedOn w:val="Normal"/>
    <w:link w:val="FooterChar"/>
    <w:uiPriority w:val="99"/>
    <w:unhideWhenUsed/>
    <w:rsid w:val="00110C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0C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BC503CCB-B292-4D11-A3F1-3B160DD243F2}">
  <ds:schemaRefs>
    <ds:schemaRef ds:uri="http://schemas.openxmlformats.org/officeDocument/2006/bibliography"/>
  </ds:schemaRefs>
</ds:datastoreItem>
</file>

<file path=customXml/itemProps2.xml><?xml version="1.0" encoding="utf-8"?>
<ds:datastoreItem xmlns:ds="http://schemas.openxmlformats.org/officeDocument/2006/customXml" ds:itemID="{F806C273-B98B-4C6D-8F7D-971D06171AF9}"/>
</file>

<file path=customXml/itemProps3.xml><?xml version="1.0" encoding="utf-8"?>
<ds:datastoreItem xmlns:ds="http://schemas.openxmlformats.org/officeDocument/2006/customXml" ds:itemID="{D38808AF-FF52-478A-9B15-0B5B0F09E11F}"/>
</file>

<file path=customXml/itemProps4.xml><?xml version="1.0" encoding="utf-8"?>
<ds:datastoreItem xmlns:ds="http://schemas.openxmlformats.org/officeDocument/2006/customXml" ds:itemID="{FFC3BBDE-07D1-42F0-A851-0CEF872459E4}"/>
</file>

<file path=docMetadata/LabelInfo.xml><?xml version="1.0" encoding="utf-8"?>
<clbl:labelList xmlns:clbl="http://schemas.microsoft.com/office/2020/mipLabelMetadata">
  <clbl:label id="{88db8f40-be4e-40d3-a776-e8bb5de9f6c4}" enabled="1" method="Privileged" siteId="{96f1f6e9-1057-4117-ac28-80cdfe86f8c3}"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843</Words>
  <Characters>4811</Characters>
  <Application>Microsoft Office Word</Application>
  <DocSecurity>0</DocSecurity>
  <Lines>40</Lines>
  <Paragraphs>11</Paragraphs>
  <ScaleCrop>false</ScaleCrop>
  <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McBride David JCP Dumbarton CSP</dc:creator>
  <cp:keywords/>
  <dc:description/>
  <cp:lastModifiedBy>David McBride</cp:lastModifiedBy>
  <cp:revision>2</cp:revision>
  <dcterms:created xsi:type="dcterms:W3CDTF">2026-08-27T18:16:00Z</dcterms:created>
  <dcterms:modified xsi:type="dcterms:W3CDTF">2026-08-27T18:16:00Z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