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D9EE2" w14:textId="77777777" w:rsidR="006F1FDA" w:rsidRPr="00E67F14" w:rsidRDefault="006F1FDA" w:rsidP="008311C7">
      <w:pPr>
        <w:spacing w:after="0"/>
        <w:jc w:val="center"/>
        <w:outlineLvl w:val="1"/>
        <w:rPr>
          <w:rFonts w:eastAsia="Times New Roman"/>
          <w:color w:val="365F91" w:themeColor="accent1" w:themeShade="BF"/>
          <w:spacing w:val="15"/>
          <w:lang w:eastAsia="en-GB"/>
        </w:rPr>
      </w:pPr>
    </w:p>
    <w:p w14:paraId="211D9EE3" w14:textId="77777777" w:rsidR="006F1FDA" w:rsidRDefault="006F1FDA" w:rsidP="006F1FDA">
      <w:pPr>
        <w:spacing w:after="0"/>
        <w:jc w:val="right"/>
        <w:outlineLvl w:val="1"/>
        <w:rPr>
          <w:rFonts w:eastAsia="Times New Roman"/>
          <w:color w:val="002F5F"/>
          <w:spacing w:val="15"/>
          <w:lang w:eastAsia="en-GB"/>
        </w:rPr>
      </w:pPr>
    </w:p>
    <w:p w14:paraId="211D9EE4" w14:textId="77777777" w:rsidR="006F1FDA" w:rsidRDefault="006F1FDA" w:rsidP="006F1FDA">
      <w:pPr>
        <w:spacing w:after="0"/>
        <w:jc w:val="right"/>
        <w:outlineLvl w:val="1"/>
        <w:rPr>
          <w:rFonts w:eastAsia="Times New Roman"/>
          <w:color w:val="002F5F"/>
          <w:spacing w:val="15"/>
          <w:lang w:eastAsia="en-GB"/>
        </w:rPr>
      </w:pPr>
    </w:p>
    <w:p w14:paraId="211D9EE5" w14:textId="77777777" w:rsidR="006F1FDA" w:rsidRDefault="006F1FDA" w:rsidP="006F1FDA">
      <w:pPr>
        <w:spacing w:after="0"/>
        <w:jc w:val="right"/>
        <w:outlineLvl w:val="1"/>
        <w:rPr>
          <w:rFonts w:eastAsia="Times New Roman"/>
          <w:color w:val="002F5F"/>
          <w:spacing w:val="15"/>
          <w:lang w:eastAsia="en-GB"/>
        </w:rPr>
      </w:pPr>
    </w:p>
    <w:p w14:paraId="211D9EE6" w14:textId="77777777" w:rsidR="006F1FDA" w:rsidRDefault="006F1FDA" w:rsidP="006F1FDA">
      <w:pPr>
        <w:spacing w:after="0"/>
        <w:jc w:val="right"/>
        <w:outlineLvl w:val="1"/>
        <w:rPr>
          <w:rFonts w:eastAsia="Times New Roman"/>
          <w:color w:val="002F5F"/>
          <w:spacing w:val="15"/>
          <w:lang w:eastAsia="en-GB"/>
        </w:rPr>
      </w:pPr>
    </w:p>
    <w:p w14:paraId="211D9EE7" w14:textId="77777777" w:rsidR="006F1FDA" w:rsidRDefault="006F1FDA" w:rsidP="006F1FDA">
      <w:pPr>
        <w:spacing w:after="0"/>
        <w:jc w:val="right"/>
        <w:outlineLvl w:val="1"/>
        <w:rPr>
          <w:rFonts w:eastAsia="Times New Roman"/>
          <w:color w:val="002F5F"/>
          <w:spacing w:val="15"/>
          <w:lang w:eastAsia="en-GB"/>
        </w:rPr>
      </w:pPr>
    </w:p>
    <w:p w14:paraId="211D9EE8" w14:textId="77777777" w:rsidR="006F1FDA" w:rsidRDefault="006F1FDA" w:rsidP="006F1FDA">
      <w:pPr>
        <w:spacing w:after="0"/>
        <w:jc w:val="right"/>
        <w:outlineLvl w:val="1"/>
        <w:rPr>
          <w:rFonts w:eastAsia="Times New Roman"/>
          <w:color w:val="002F5F"/>
          <w:spacing w:val="15"/>
          <w:lang w:eastAsia="en-GB"/>
        </w:rPr>
      </w:pPr>
    </w:p>
    <w:p w14:paraId="211D9EE9" w14:textId="77777777" w:rsidR="006F1FDA" w:rsidRDefault="006F1FDA" w:rsidP="006F1FDA">
      <w:pPr>
        <w:autoSpaceDE w:val="0"/>
        <w:autoSpaceDN w:val="0"/>
        <w:adjustRightInd w:val="0"/>
        <w:spacing w:before="0" w:after="0" w:line="240" w:lineRule="auto"/>
        <w:rPr>
          <w:rFonts w:ascii="OpenSans-Light" w:hAnsi="OpenSans-Light" w:cs="OpenSans-Light"/>
          <w:color w:val="A1CD00"/>
          <w:sz w:val="76"/>
          <w:szCs w:val="76"/>
        </w:rPr>
      </w:pPr>
      <w:r>
        <w:rPr>
          <w:rFonts w:ascii="OpenSans-Light" w:hAnsi="OpenSans-Light" w:cs="OpenSans-Light"/>
          <w:color w:val="A1CD00"/>
          <w:sz w:val="76"/>
          <w:szCs w:val="76"/>
        </w:rPr>
        <w:t>Scottish Solicitors’</w:t>
      </w:r>
    </w:p>
    <w:p w14:paraId="211D9EEA" w14:textId="77777777" w:rsidR="006F1FDA" w:rsidRDefault="006F1FDA" w:rsidP="006F1FDA">
      <w:pPr>
        <w:spacing w:after="0"/>
        <w:jc w:val="right"/>
        <w:outlineLvl w:val="1"/>
        <w:rPr>
          <w:rFonts w:eastAsia="Times New Roman"/>
          <w:color w:val="002F5F"/>
          <w:spacing w:val="15"/>
          <w:lang w:eastAsia="en-GB"/>
        </w:rPr>
      </w:pPr>
      <w:r>
        <w:rPr>
          <w:rFonts w:ascii="OpenSans-Light" w:hAnsi="OpenSans-Light" w:cs="OpenSans-Light"/>
          <w:color w:val="000000"/>
          <w:sz w:val="76"/>
          <w:szCs w:val="76"/>
        </w:rPr>
        <w:t>Benevolent Fund</w:t>
      </w:r>
    </w:p>
    <w:p w14:paraId="211D9EEB" w14:textId="77777777" w:rsidR="006F1FDA" w:rsidRDefault="006F1FDA" w:rsidP="006F1FDA">
      <w:pPr>
        <w:spacing w:after="0"/>
        <w:jc w:val="right"/>
        <w:outlineLvl w:val="1"/>
        <w:rPr>
          <w:rFonts w:eastAsia="Times New Roman"/>
          <w:color w:val="002F5F"/>
          <w:spacing w:val="15"/>
          <w:lang w:eastAsia="en-GB"/>
        </w:rPr>
      </w:pPr>
    </w:p>
    <w:p w14:paraId="211D9EEC" w14:textId="77777777" w:rsidR="006F1FDA" w:rsidRDefault="006F1FDA" w:rsidP="006F1FDA">
      <w:pPr>
        <w:spacing w:after="0"/>
        <w:jc w:val="right"/>
        <w:outlineLvl w:val="1"/>
        <w:rPr>
          <w:rFonts w:eastAsia="Times New Roman"/>
          <w:color w:val="002F5F"/>
          <w:spacing w:val="15"/>
          <w:lang w:eastAsia="en-GB"/>
        </w:rPr>
      </w:pPr>
    </w:p>
    <w:p w14:paraId="211D9EED" w14:textId="77777777" w:rsidR="006F1FDA" w:rsidRDefault="006F1FDA" w:rsidP="006F1FDA">
      <w:pPr>
        <w:spacing w:after="0"/>
        <w:jc w:val="right"/>
        <w:outlineLvl w:val="1"/>
        <w:rPr>
          <w:rFonts w:eastAsia="Times New Roman"/>
          <w:color w:val="002F5F"/>
          <w:spacing w:val="15"/>
          <w:lang w:eastAsia="en-GB"/>
        </w:rPr>
      </w:pPr>
    </w:p>
    <w:p w14:paraId="211D9EEE" w14:textId="77777777" w:rsidR="006F1FDA" w:rsidRDefault="006F1FDA" w:rsidP="006F1FDA">
      <w:pPr>
        <w:spacing w:after="0"/>
        <w:jc w:val="right"/>
        <w:outlineLvl w:val="1"/>
        <w:rPr>
          <w:rFonts w:eastAsia="Times New Roman"/>
          <w:color w:val="002F5F"/>
          <w:spacing w:val="15"/>
          <w:lang w:eastAsia="en-GB"/>
        </w:rPr>
      </w:pPr>
    </w:p>
    <w:p w14:paraId="211D9EEF" w14:textId="77777777" w:rsidR="00877663" w:rsidRDefault="00877663" w:rsidP="006F1FDA">
      <w:pPr>
        <w:spacing w:after="0"/>
        <w:jc w:val="right"/>
        <w:outlineLvl w:val="1"/>
        <w:rPr>
          <w:rFonts w:eastAsia="Times New Roman"/>
          <w:color w:val="002F5F"/>
          <w:spacing w:val="15"/>
          <w:lang w:eastAsia="en-GB"/>
        </w:rPr>
      </w:pPr>
    </w:p>
    <w:p w14:paraId="211D9EF0" w14:textId="2814E282" w:rsidR="006F1FDA" w:rsidRPr="006F1FDA" w:rsidRDefault="006F1FDA" w:rsidP="006F1FDA">
      <w:pPr>
        <w:spacing w:before="0" w:after="0" w:line="240" w:lineRule="auto"/>
        <w:jc w:val="center"/>
        <w:rPr>
          <w:rFonts w:eastAsia="Times New Roman" w:cs="Arial"/>
          <w:sz w:val="25"/>
          <w:szCs w:val="25"/>
        </w:rPr>
      </w:pPr>
      <w:r w:rsidRPr="006F1FDA">
        <w:rPr>
          <w:rFonts w:eastAsia="Times New Roman" w:cs="Arial"/>
          <w:sz w:val="25"/>
          <w:szCs w:val="25"/>
        </w:rPr>
        <w:t xml:space="preserve">Annual Report and Financial Statements for the year ended 31 October </w:t>
      </w:r>
      <w:r w:rsidR="002C30E2">
        <w:rPr>
          <w:rFonts w:eastAsia="Times New Roman" w:cs="Arial"/>
          <w:sz w:val="25"/>
          <w:szCs w:val="25"/>
        </w:rPr>
        <w:t>20</w:t>
      </w:r>
      <w:r w:rsidR="00561652">
        <w:rPr>
          <w:rFonts w:eastAsia="Times New Roman" w:cs="Arial"/>
          <w:sz w:val="25"/>
          <w:szCs w:val="25"/>
        </w:rPr>
        <w:t>2</w:t>
      </w:r>
      <w:r w:rsidR="00407CE5">
        <w:rPr>
          <w:rFonts w:eastAsia="Times New Roman" w:cs="Arial"/>
          <w:sz w:val="25"/>
          <w:szCs w:val="25"/>
        </w:rPr>
        <w:t>5</w:t>
      </w:r>
    </w:p>
    <w:p w14:paraId="211D9EF1" w14:textId="77777777" w:rsidR="006F1FDA" w:rsidRDefault="006F1FDA" w:rsidP="006F1FDA">
      <w:pPr>
        <w:spacing w:after="0"/>
        <w:jc w:val="right"/>
        <w:outlineLvl w:val="1"/>
        <w:rPr>
          <w:rFonts w:eastAsia="Times New Roman"/>
          <w:color w:val="002F5F"/>
          <w:spacing w:val="15"/>
          <w:lang w:eastAsia="en-GB"/>
        </w:rPr>
      </w:pPr>
    </w:p>
    <w:p w14:paraId="211D9EF2" w14:textId="77777777" w:rsidR="006F1FDA" w:rsidRDefault="006F1FDA" w:rsidP="006F1FDA">
      <w:pPr>
        <w:spacing w:after="0"/>
        <w:jc w:val="right"/>
        <w:outlineLvl w:val="1"/>
        <w:rPr>
          <w:rFonts w:eastAsia="Times New Roman"/>
          <w:color w:val="002F5F"/>
          <w:spacing w:val="15"/>
          <w:lang w:eastAsia="en-GB"/>
        </w:rPr>
      </w:pPr>
    </w:p>
    <w:p w14:paraId="211D9EF3" w14:textId="77777777" w:rsidR="006F1FDA" w:rsidRDefault="006F1FDA" w:rsidP="006F1FDA">
      <w:pPr>
        <w:spacing w:after="0"/>
        <w:jc w:val="right"/>
        <w:outlineLvl w:val="1"/>
        <w:rPr>
          <w:rFonts w:eastAsia="Times New Roman"/>
          <w:color w:val="002F5F"/>
          <w:spacing w:val="15"/>
          <w:lang w:eastAsia="en-GB"/>
        </w:rPr>
      </w:pPr>
    </w:p>
    <w:p w14:paraId="211D9EF4" w14:textId="77777777" w:rsidR="006F1FDA" w:rsidRDefault="006F1FDA" w:rsidP="006F1FDA">
      <w:pPr>
        <w:spacing w:after="0"/>
        <w:jc w:val="right"/>
        <w:outlineLvl w:val="1"/>
        <w:rPr>
          <w:rFonts w:eastAsia="Times New Roman"/>
          <w:color w:val="002F5F"/>
          <w:spacing w:val="15"/>
          <w:lang w:eastAsia="en-GB"/>
        </w:rPr>
      </w:pPr>
    </w:p>
    <w:p w14:paraId="211D9EF5" w14:textId="77777777" w:rsidR="006F1FDA" w:rsidRDefault="006F1FDA" w:rsidP="006F1FDA">
      <w:pPr>
        <w:spacing w:after="0"/>
        <w:jc w:val="right"/>
        <w:outlineLvl w:val="1"/>
        <w:rPr>
          <w:rFonts w:eastAsia="Times New Roman"/>
          <w:color w:val="002F5F"/>
          <w:spacing w:val="15"/>
          <w:lang w:eastAsia="en-GB"/>
        </w:rPr>
      </w:pPr>
    </w:p>
    <w:p w14:paraId="211D9EF6" w14:textId="77777777" w:rsidR="006F1FDA" w:rsidRDefault="006F1FDA" w:rsidP="006F1FDA">
      <w:pPr>
        <w:spacing w:after="0"/>
        <w:jc w:val="right"/>
        <w:outlineLvl w:val="1"/>
        <w:rPr>
          <w:rFonts w:eastAsia="Times New Roman"/>
          <w:color w:val="002F5F"/>
          <w:spacing w:val="15"/>
          <w:lang w:eastAsia="en-GB"/>
        </w:rPr>
      </w:pPr>
    </w:p>
    <w:p w14:paraId="211D9EF7" w14:textId="77777777" w:rsidR="006F1FDA" w:rsidRDefault="006F1FDA" w:rsidP="006F1FDA">
      <w:pPr>
        <w:spacing w:after="0"/>
        <w:jc w:val="right"/>
        <w:outlineLvl w:val="1"/>
        <w:rPr>
          <w:rFonts w:eastAsia="Times New Roman"/>
          <w:color w:val="002F5F"/>
          <w:spacing w:val="15"/>
          <w:lang w:eastAsia="en-GB"/>
        </w:rPr>
      </w:pPr>
    </w:p>
    <w:p w14:paraId="211D9EF8" w14:textId="77777777" w:rsidR="006F1FDA" w:rsidRDefault="006F1FDA" w:rsidP="006F1FDA">
      <w:pPr>
        <w:spacing w:after="0"/>
        <w:jc w:val="right"/>
        <w:outlineLvl w:val="1"/>
        <w:rPr>
          <w:rFonts w:eastAsia="Times New Roman"/>
          <w:color w:val="002F5F"/>
          <w:spacing w:val="15"/>
          <w:lang w:eastAsia="en-GB"/>
        </w:rPr>
      </w:pPr>
      <w:r>
        <w:rPr>
          <w:rFonts w:eastAsia="Times New Roman"/>
          <w:color w:val="002F5F"/>
          <w:spacing w:val="15"/>
          <w:lang w:eastAsia="en-GB"/>
        </w:rPr>
        <w:br/>
      </w:r>
    </w:p>
    <w:p w14:paraId="211D9EF9" w14:textId="77777777" w:rsidR="006F1FDA" w:rsidRDefault="006F1FDA" w:rsidP="006F1FDA">
      <w:pPr>
        <w:spacing w:after="0"/>
        <w:jc w:val="right"/>
        <w:outlineLvl w:val="1"/>
        <w:rPr>
          <w:rFonts w:eastAsia="Times New Roman"/>
          <w:color w:val="002F5F"/>
          <w:spacing w:val="15"/>
          <w:lang w:eastAsia="en-GB"/>
        </w:rPr>
      </w:pPr>
    </w:p>
    <w:p w14:paraId="211D9EFA" w14:textId="77777777" w:rsidR="006F1FDA" w:rsidRDefault="006F1FDA" w:rsidP="006F1FDA">
      <w:pPr>
        <w:spacing w:after="0"/>
        <w:jc w:val="right"/>
        <w:outlineLvl w:val="1"/>
        <w:rPr>
          <w:rFonts w:eastAsia="Times New Roman"/>
          <w:color w:val="002F5F"/>
          <w:spacing w:val="15"/>
          <w:lang w:eastAsia="en-GB"/>
        </w:rPr>
      </w:pPr>
    </w:p>
    <w:p w14:paraId="4C546F8C" w14:textId="3F6ABB69" w:rsidR="008E7343" w:rsidRDefault="006F1FDA" w:rsidP="006F1FDA">
      <w:pPr>
        <w:spacing w:after="0"/>
        <w:jc w:val="right"/>
        <w:outlineLvl w:val="1"/>
        <w:rPr>
          <w:rFonts w:eastAsia="Times New Roman"/>
          <w:color w:val="002F5F"/>
          <w:spacing w:val="15"/>
          <w:lang w:eastAsia="en-GB"/>
        </w:rPr>
      </w:pPr>
      <w:r w:rsidRPr="006F1FDA">
        <w:rPr>
          <w:rFonts w:eastAsia="Times New Roman"/>
          <w:color w:val="002F5F"/>
          <w:spacing w:val="15"/>
          <w:lang w:eastAsia="en-GB"/>
        </w:rPr>
        <w:t>Charity registration number SC000258</w:t>
      </w:r>
    </w:p>
    <w:p w14:paraId="7F833746" w14:textId="77777777" w:rsidR="008E7343" w:rsidRDefault="008E7343">
      <w:pPr>
        <w:rPr>
          <w:rFonts w:eastAsia="Times New Roman"/>
          <w:color w:val="002F5F"/>
          <w:spacing w:val="15"/>
          <w:lang w:eastAsia="en-GB"/>
        </w:rPr>
      </w:pPr>
    </w:p>
    <w:p w14:paraId="73F126A3" w14:textId="77777777" w:rsidR="008E7343" w:rsidRDefault="008E7343">
      <w:pPr>
        <w:rPr>
          <w:rFonts w:eastAsia="Times New Roman"/>
          <w:color w:val="002F5F"/>
          <w:spacing w:val="15"/>
          <w:lang w:eastAsia="en-GB"/>
        </w:rPr>
      </w:pPr>
    </w:p>
    <w:p w14:paraId="258DDC90" w14:textId="77777777" w:rsidR="00E66E15" w:rsidRDefault="00E66E15" w:rsidP="00E66E15">
      <w:pPr>
        <w:rPr>
          <w:rFonts w:eastAsia="Times New Roman"/>
          <w:color w:val="002F5F"/>
          <w:spacing w:val="15"/>
          <w:lang w:eastAsia="en-GB"/>
        </w:rPr>
      </w:pPr>
      <w:r>
        <w:rPr>
          <w:rFonts w:eastAsia="Times New Roman"/>
          <w:color w:val="002F5F"/>
          <w:spacing w:val="15"/>
          <w:lang w:eastAsia="en-GB"/>
        </w:rPr>
        <w:t>CONTENTS</w:t>
      </w:r>
    </w:p>
    <w:p w14:paraId="6D22F537" w14:textId="7F61AE26" w:rsidR="00E66E15" w:rsidRPr="00CA004C" w:rsidRDefault="00E66E15" w:rsidP="00CA004C">
      <w:pPr>
        <w:pStyle w:val="TOC1"/>
        <w:rPr>
          <w:rStyle w:val="Hyperlink"/>
          <w:color w:val="365F91" w:themeColor="accent1" w:themeShade="BF"/>
          <w:u w:val="none"/>
        </w:rPr>
      </w:pPr>
      <w:r w:rsidRPr="00CA004C">
        <w:rPr>
          <w:rStyle w:val="Hyperlink"/>
          <w:color w:val="365F91" w:themeColor="accent1" w:themeShade="BF"/>
          <w:u w:val="none"/>
        </w:rPr>
        <w:t xml:space="preserve">Trustees’ </w:t>
      </w:r>
      <w:r w:rsidR="006F4AFF">
        <w:rPr>
          <w:rStyle w:val="Hyperlink"/>
          <w:color w:val="365F91" w:themeColor="accent1" w:themeShade="BF"/>
          <w:u w:val="none"/>
        </w:rPr>
        <w:t>r</w:t>
      </w:r>
      <w:r w:rsidRPr="00CA004C">
        <w:rPr>
          <w:rStyle w:val="Hyperlink"/>
          <w:color w:val="365F91" w:themeColor="accent1" w:themeShade="BF"/>
          <w:u w:val="none"/>
        </w:rPr>
        <w:t>eport</w:t>
      </w:r>
      <w:r w:rsidRPr="00CA004C">
        <w:rPr>
          <w:rStyle w:val="Hyperlink"/>
          <w:webHidden/>
          <w:color w:val="365F91" w:themeColor="accent1" w:themeShade="BF"/>
          <w:u w:val="none"/>
        </w:rPr>
        <w:tab/>
      </w:r>
      <w:r w:rsidR="00CA004C" w:rsidRPr="00CA004C">
        <w:rPr>
          <w:rStyle w:val="Hyperlink"/>
          <w:color w:val="365F91" w:themeColor="accent1" w:themeShade="BF"/>
          <w:u w:val="none"/>
        </w:rPr>
        <w:t xml:space="preserve">3 </w:t>
      </w:r>
    </w:p>
    <w:p w14:paraId="71261FC9" w14:textId="79C2B1F9" w:rsidR="00E66E15" w:rsidRPr="00CA004C" w:rsidRDefault="00E66E15" w:rsidP="00CA004C">
      <w:pPr>
        <w:pStyle w:val="TOC1"/>
        <w:rPr>
          <w:rStyle w:val="Hyperlink"/>
          <w:color w:val="365F91" w:themeColor="accent1" w:themeShade="BF"/>
          <w:u w:val="none"/>
        </w:rPr>
      </w:pPr>
      <w:r w:rsidRPr="00CA004C">
        <w:rPr>
          <w:rStyle w:val="Hyperlink"/>
          <w:color w:val="365F91" w:themeColor="accent1" w:themeShade="BF"/>
          <w:u w:val="none"/>
        </w:rPr>
        <w:t>Trustees’ responsibilities</w:t>
      </w:r>
      <w:r w:rsidRPr="00CA004C">
        <w:rPr>
          <w:rStyle w:val="Hyperlink"/>
          <w:webHidden/>
          <w:color w:val="365F91" w:themeColor="accent1" w:themeShade="BF"/>
          <w:u w:val="none"/>
        </w:rPr>
        <w:tab/>
      </w:r>
      <w:r w:rsidR="00021AAC">
        <w:rPr>
          <w:rStyle w:val="Hyperlink"/>
          <w:webHidden/>
          <w:color w:val="365F91" w:themeColor="accent1" w:themeShade="BF"/>
          <w:u w:val="none"/>
        </w:rPr>
        <w:t>6</w:t>
      </w:r>
    </w:p>
    <w:p w14:paraId="5E9E55EF" w14:textId="0F0D6A62" w:rsidR="00E66E15" w:rsidRPr="00CA004C" w:rsidRDefault="00E66E15" w:rsidP="00CA004C">
      <w:pPr>
        <w:pStyle w:val="TOC1"/>
        <w:rPr>
          <w:rStyle w:val="Hyperlink"/>
          <w:color w:val="365F91" w:themeColor="accent1" w:themeShade="BF"/>
          <w:u w:val="none"/>
        </w:rPr>
      </w:pPr>
      <w:r w:rsidRPr="000E68F0">
        <w:t xml:space="preserve">Independent </w:t>
      </w:r>
      <w:r w:rsidR="006F4AFF" w:rsidRPr="000E68F0">
        <w:t>e</w:t>
      </w:r>
      <w:r w:rsidR="004807A3" w:rsidRPr="000E68F0">
        <w:t xml:space="preserve">xamination </w:t>
      </w:r>
      <w:r w:rsidR="006F4AFF" w:rsidRPr="000E68F0">
        <w:t>r</w:t>
      </w:r>
      <w:r w:rsidR="005D673D" w:rsidRPr="000E68F0">
        <w:t>eport</w:t>
      </w:r>
      <w:r w:rsidR="004807A3" w:rsidRPr="000E68F0">
        <w:t xml:space="preserve"> </w:t>
      </w:r>
      <w:r w:rsidRPr="000E68F0">
        <w:t>to Trustees of Scottish Solicitors’ Benevolent Fund</w:t>
      </w:r>
      <w:r w:rsidRPr="000E68F0">
        <w:rPr>
          <w:webHidden/>
        </w:rPr>
        <w:tab/>
      </w:r>
      <w:r w:rsidR="00AE3A73">
        <w:rPr>
          <w:webHidden/>
        </w:rPr>
        <w:t>7</w:t>
      </w:r>
    </w:p>
    <w:p w14:paraId="7B538BA9" w14:textId="08ED7A16" w:rsidR="00E66E15" w:rsidRPr="00CA004C" w:rsidRDefault="00E66E15" w:rsidP="00CA004C">
      <w:pPr>
        <w:pStyle w:val="TOC1"/>
        <w:rPr>
          <w:rStyle w:val="Hyperlink"/>
          <w:color w:val="365F91" w:themeColor="accent1" w:themeShade="BF"/>
          <w:u w:val="none"/>
        </w:rPr>
      </w:pPr>
      <w:r w:rsidRPr="000E68F0">
        <w:t>Statement of financial activities</w:t>
      </w:r>
      <w:r w:rsidRPr="000E68F0">
        <w:rPr>
          <w:webHidden/>
        </w:rPr>
        <w:tab/>
      </w:r>
      <w:r w:rsidR="00930664">
        <w:rPr>
          <w:webHidden/>
        </w:rPr>
        <w:t>8</w:t>
      </w:r>
    </w:p>
    <w:p w14:paraId="4F21CA6E" w14:textId="5C365515" w:rsidR="00E66E15" w:rsidRPr="00CA004C" w:rsidRDefault="00E66E15" w:rsidP="00CA004C">
      <w:pPr>
        <w:pStyle w:val="TOC1"/>
        <w:rPr>
          <w:rStyle w:val="Hyperlink"/>
          <w:color w:val="365F91" w:themeColor="accent1" w:themeShade="BF"/>
          <w:u w:val="none"/>
        </w:rPr>
      </w:pPr>
      <w:r w:rsidRPr="000E68F0">
        <w:t>Balance sheet</w:t>
      </w:r>
      <w:r w:rsidRPr="000E68F0">
        <w:rPr>
          <w:webHidden/>
        </w:rPr>
        <w:tab/>
      </w:r>
      <w:r w:rsidR="00930664">
        <w:rPr>
          <w:webHidden/>
        </w:rPr>
        <w:t>9</w:t>
      </w:r>
    </w:p>
    <w:p w14:paraId="5E5FB780" w14:textId="3D633694" w:rsidR="00E66E15" w:rsidRPr="00CA004C" w:rsidRDefault="00E66E15" w:rsidP="00CA004C">
      <w:pPr>
        <w:pStyle w:val="TOC1"/>
        <w:rPr>
          <w:rStyle w:val="Hyperlink"/>
          <w:color w:val="365F91" w:themeColor="accent1" w:themeShade="BF"/>
          <w:u w:val="none"/>
        </w:rPr>
      </w:pPr>
      <w:r w:rsidRPr="000E68F0">
        <w:t>Notes to the financial statements</w:t>
      </w:r>
      <w:r w:rsidRPr="000E68F0">
        <w:rPr>
          <w:webHidden/>
        </w:rPr>
        <w:tab/>
        <w:t>1</w:t>
      </w:r>
      <w:r w:rsidR="00930664">
        <w:rPr>
          <w:rStyle w:val="Hyperlink"/>
          <w:color w:val="365F91" w:themeColor="accent1" w:themeShade="BF"/>
          <w:u w:val="none"/>
        </w:rPr>
        <w:t>0</w:t>
      </w:r>
    </w:p>
    <w:p w14:paraId="1815A661" w14:textId="111C226F" w:rsidR="00F815C3" w:rsidRDefault="00F815C3" w:rsidP="00CA004C">
      <w:pPr>
        <w:pStyle w:val="TOC1"/>
      </w:pPr>
    </w:p>
    <w:p w14:paraId="211D9EFB" w14:textId="0339092C" w:rsidR="006F1FDA" w:rsidRPr="00857618" w:rsidRDefault="006F1FDA" w:rsidP="00857618">
      <w:pPr>
        <w:rPr>
          <w:rFonts w:eastAsia="Times New Roman"/>
          <w:color w:val="002F5F"/>
          <w:spacing w:val="15"/>
          <w:lang w:eastAsia="en-GB"/>
        </w:rPr>
      </w:pPr>
      <w:r w:rsidRPr="006F1FDA">
        <w:rPr>
          <w:rFonts w:eastAsia="Times New Roman"/>
          <w:color w:val="002F5F"/>
          <w:spacing w:val="15"/>
          <w:lang w:eastAsia="en-GB"/>
        </w:rPr>
        <w:t xml:space="preserve"> </w:t>
      </w:r>
    </w:p>
    <w:p w14:paraId="211D9EFC" w14:textId="77777777" w:rsidR="006F1FDA" w:rsidRDefault="006F1FDA" w:rsidP="00CA004C">
      <w:pPr>
        <w:pStyle w:val="TOC1"/>
        <w:sectPr w:rsidR="006F1FDA" w:rsidSect="00237383">
          <w:headerReference w:type="even" r:id="rId12"/>
          <w:headerReference w:type="default" r:id="rId13"/>
          <w:footerReference w:type="default" r:id="rId14"/>
          <w:headerReference w:type="first" r:id="rId15"/>
          <w:pgSz w:w="11906" w:h="16838"/>
          <w:pgMar w:top="1701" w:right="1440" w:bottom="1440" w:left="1440" w:header="708" w:footer="708" w:gutter="0"/>
          <w:cols w:space="708"/>
          <w:docGrid w:linePitch="360"/>
        </w:sectPr>
      </w:pPr>
    </w:p>
    <w:p w14:paraId="211D9EFE" w14:textId="6892C156" w:rsidR="002437B5" w:rsidRPr="00FD11B1" w:rsidRDefault="002437B5" w:rsidP="00FD11B1">
      <w:pPr>
        <w:pStyle w:val="Heading3"/>
      </w:pPr>
      <w:bookmarkStart w:id="0" w:name="_Toc40784250"/>
      <w:r w:rsidRPr="00FD11B1">
        <w:lastRenderedPageBreak/>
        <w:t>Trustees’ Report</w:t>
      </w:r>
      <w:bookmarkEnd w:id="0"/>
    </w:p>
    <w:p w14:paraId="211D9EFF" w14:textId="77777777" w:rsidR="002437B5" w:rsidRPr="002437B5" w:rsidRDefault="002437B5" w:rsidP="002437B5">
      <w:pPr>
        <w:spacing w:before="0" w:after="0" w:line="240" w:lineRule="auto"/>
        <w:rPr>
          <w:rFonts w:eastAsia="Times New Roman" w:cs="Arial"/>
        </w:rPr>
      </w:pPr>
    </w:p>
    <w:p w14:paraId="211D9F00" w14:textId="1A54F455" w:rsidR="002437B5" w:rsidRPr="008050B6" w:rsidRDefault="002437B5" w:rsidP="00AF3316">
      <w:pPr>
        <w:spacing w:before="0" w:after="0" w:line="240" w:lineRule="auto"/>
        <w:jc w:val="both"/>
        <w:rPr>
          <w:rFonts w:eastAsia="Times New Roman" w:cs="Arial"/>
        </w:rPr>
      </w:pPr>
      <w:r w:rsidRPr="008050B6">
        <w:rPr>
          <w:rFonts w:eastAsia="Times New Roman" w:cs="Arial"/>
        </w:rPr>
        <w:t xml:space="preserve">The trustees have pleasure in submitting their annual report and financial statements for </w:t>
      </w:r>
      <w:r w:rsidR="00700062" w:rsidRPr="008050B6">
        <w:rPr>
          <w:rFonts w:eastAsia="Times New Roman" w:cs="Arial"/>
        </w:rPr>
        <w:t xml:space="preserve">the year ended 31 October </w:t>
      </w:r>
      <w:r w:rsidR="00822440">
        <w:rPr>
          <w:rFonts w:eastAsia="Times New Roman" w:cs="Arial"/>
        </w:rPr>
        <w:t>20</w:t>
      </w:r>
      <w:r w:rsidR="004A575C">
        <w:rPr>
          <w:rFonts w:eastAsia="Times New Roman" w:cs="Arial"/>
        </w:rPr>
        <w:t>2</w:t>
      </w:r>
      <w:r w:rsidR="00407CE5">
        <w:rPr>
          <w:rFonts w:eastAsia="Times New Roman" w:cs="Arial"/>
        </w:rPr>
        <w:t>5</w:t>
      </w:r>
      <w:r w:rsidR="00700062" w:rsidRPr="008050B6">
        <w:rPr>
          <w:rFonts w:eastAsia="Times New Roman" w:cs="Arial"/>
        </w:rPr>
        <w:t>.</w:t>
      </w:r>
    </w:p>
    <w:p w14:paraId="211D9F01" w14:textId="77777777" w:rsidR="002437B5" w:rsidRPr="008050B6" w:rsidRDefault="002437B5" w:rsidP="00AF3316">
      <w:pPr>
        <w:pStyle w:val="Heading4"/>
        <w:jc w:val="both"/>
        <w:rPr>
          <w:rFonts w:eastAsia="Times New Roman"/>
          <w:sz w:val="20"/>
          <w:szCs w:val="20"/>
        </w:rPr>
      </w:pPr>
      <w:r w:rsidRPr="008050B6">
        <w:rPr>
          <w:rFonts w:eastAsia="Times New Roman"/>
          <w:sz w:val="20"/>
          <w:szCs w:val="20"/>
        </w:rPr>
        <w:t>Reference and administrative details</w:t>
      </w:r>
    </w:p>
    <w:p w14:paraId="161305B0" w14:textId="5DE5D166" w:rsidR="00354563" w:rsidRPr="008050B6" w:rsidRDefault="002437B5" w:rsidP="00AF3316">
      <w:pPr>
        <w:keepNext/>
        <w:spacing w:before="0" w:after="0" w:line="240" w:lineRule="auto"/>
        <w:jc w:val="both"/>
        <w:outlineLvl w:val="5"/>
        <w:rPr>
          <w:rFonts w:eastAsia="Times New Roman" w:cs="Arial"/>
          <w:color w:val="FF0000"/>
        </w:rPr>
      </w:pPr>
      <w:r w:rsidRPr="008050B6">
        <w:rPr>
          <w:rFonts w:eastAsia="Times New Roman" w:cs="Arial"/>
        </w:rPr>
        <w:t xml:space="preserve">The Scottish Solicitors’ Benevolent Fund was founded by a deed of trust. Its governing instrument is the trust deed and is managed by the Benevolent Fund </w:t>
      </w:r>
      <w:r w:rsidR="0043605F" w:rsidRPr="008050B6">
        <w:rPr>
          <w:rFonts w:eastAsia="Times New Roman" w:cs="Arial"/>
        </w:rPr>
        <w:t>Committee.</w:t>
      </w:r>
      <w:r w:rsidR="00296C4B">
        <w:rPr>
          <w:rFonts w:eastAsia="Times New Roman" w:cs="Arial"/>
        </w:rPr>
        <w:t xml:space="preserve"> </w:t>
      </w:r>
      <w:r w:rsidR="0043605F" w:rsidRPr="008050B6">
        <w:rPr>
          <w:rFonts w:eastAsia="Times New Roman" w:cs="Arial"/>
        </w:rPr>
        <w:t xml:space="preserve"> </w:t>
      </w:r>
      <w:r w:rsidR="009C2F94">
        <w:rPr>
          <w:rFonts w:eastAsia="Times New Roman" w:cs="Arial"/>
        </w:rPr>
        <w:t>The trustees are those</w:t>
      </w:r>
      <w:r w:rsidR="007D4E18">
        <w:rPr>
          <w:rFonts w:eastAsia="Times New Roman" w:cs="Arial"/>
        </w:rPr>
        <w:t xml:space="preserve"> individuals</w:t>
      </w:r>
      <w:r w:rsidR="009C2F94">
        <w:rPr>
          <w:rFonts w:eastAsia="Times New Roman" w:cs="Arial"/>
        </w:rPr>
        <w:t xml:space="preserve"> holding specific posts at the Law Society of Scotland </w:t>
      </w:r>
      <w:r w:rsidR="007D4E18">
        <w:rPr>
          <w:rFonts w:eastAsia="Times New Roman" w:cs="Arial"/>
        </w:rPr>
        <w:t xml:space="preserve">(LSS) </w:t>
      </w:r>
      <w:r w:rsidR="009C2F94">
        <w:rPr>
          <w:rFonts w:eastAsia="Times New Roman" w:cs="Arial"/>
        </w:rPr>
        <w:t xml:space="preserve">and the Scottish Law Agents Society </w:t>
      </w:r>
      <w:r w:rsidR="007D4E18">
        <w:rPr>
          <w:rFonts w:eastAsia="Times New Roman" w:cs="Arial"/>
        </w:rPr>
        <w:t xml:space="preserve">(SLAS) </w:t>
      </w:r>
      <w:r w:rsidR="009C2F94">
        <w:rPr>
          <w:rFonts w:eastAsia="Times New Roman" w:cs="Arial"/>
        </w:rPr>
        <w:t>as set out in the trust deed.</w:t>
      </w:r>
    </w:p>
    <w:p w14:paraId="211D9F03" w14:textId="77777777" w:rsidR="00700062" w:rsidRPr="008050B6" w:rsidRDefault="002437B5" w:rsidP="00700062">
      <w:pPr>
        <w:pStyle w:val="Heading4"/>
        <w:rPr>
          <w:rFonts w:eastAsia="Times New Roman"/>
          <w:sz w:val="20"/>
          <w:szCs w:val="20"/>
        </w:rPr>
      </w:pPr>
      <w:r w:rsidRPr="008050B6">
        <w:rPr>
          <w:rFonts w:eastAsia="Times New Roman"/>
          <w:sz w:val="20"/>
          <w:szCs w:val="20"/>
        </w:rPr>
        <w:t>Charity name</w:t>
      </w:r>
      <w:r w:rsidRPr="008050B6">
        <w:rPr>
          <w:rFonts w:eastAsia="Times New Roman"/>
          <w:sz w:val="20"/>
          <w:szCs w:val="20"/>
        </w:rPr>
        <w:tab/>
      </w:r>
    </w:p>
    <w:p w14:paraId="63A8DB2C" w14:textId="10A0D2F4" w:rsidR="00354563" w:rsidRPr="008050B6" w:rsidRDefault="002437B5" w:rsidP="002437B5">
      <w:pPr>
        <w:tabs>
          <w:tab w:val="left" w:pos="2127"/>
        </w:tabs>
        <w:suppressAutoHyphens/>
        <w:overflowPunct w:val="0"/>
        <w:autoSpaceDE w:val="0"/>
        <w:autoSpaceDN w:val="0"/>
        <w:adjustRightInd w:val="0"/>
        <w:spacing w:before="0" w:after="0" w:line="240" w:lineRule="auto"/>
        <w:textAlignment w:val="baseline"/>
        <w:rPr>
          <w:rFonts w:eastAsia="Times New Roman" w:cs="Arial"/>
        </w:rPr>
      </w:pPr>
      <w:r w:rsidRPr="008050B6">
        <w:rPr>
          <w:rFonts w:eastAsia="Times New Roman" w:cs="Arial"/>
        </w:rPr>
        <w:t>Scott</w:t>
      </w:r>
      <w:r w:rsidR="00700062" w:rsidRPr="008050B6">
        <w:rPr>
          <w:rFonts w:eastAsia="Times New Roman" w:cs="Arial"/>
        </w:rPr>
        <w:t>ish Solicitors’ Benevolent Fund</w:t>
      </w:r>
    </w:p>
    <w:p w14:paraId="211D9F05" w14:textId="77777777" w:rsidR="00700062" w:rsidRPr="008050B6" w:rsidRDefault="002437B5" w:rsidP="00700062">
      <w:pPr>
        <w:pStyle w:val="Heading4"/>
        <w:rPr>
          <w:rFonts w:eastAsia="Times New Roman"/>
          <w:sz w:val="20"/>
          <w:szCs w:val="20"/>
        </w:rPr>
      </w:pPr>
      <w:r w:rsidRPr="008050B6">
        <w:rPr>
          <w:rFonts w:eastAsia="Times New Roman"/>
          <w:sz w:val="20"/>
          <w:szCs w:val="20"/>
        </w:rPr>
        <w:t xml:space="preserve">Charity registration number </w:t>
      </w:r>
    </w:p>
    <w:p w14:paraId="25C647FA" w14:textId="587AC034" w:rsidR="00354563" w:rsidRPr="008050B6" w:rsidRDefault="00700062" w:rsidP="002437B5">
      <w:pPr>
        <w:tabs>
          <w:tab w:val="left" w:pos="2127"/>
        </w:tabs>
        <w:suppressAutoHyphens/>
        <w:overflowPunct w:val="0"/>
        <w:autoSpaceDE w:val="0"/>
        <w:autoSpaceDN w:val="0"/>
        <w:adjustRightInd w:val="0"/>
        <w:spacing w:before="0" w:after="0" w:line="240" w:lineRule="auto"/>
        <w:textAlignment w:val="baseline"/>
        <w:rPr>
          <w:rFonts w:eastAsia="Times New Roman" w:cs="Arial"/>
        </w:rPr>
      </w:pPr>
      <w:r w:rsidRPr="008050B6">
        <w:rPr>
          <w:rFonts w:eastAsia="Times New Roman" w:cs="Arial"/>
        </w:rPr>
        <w:t>SC000258</w:t>
      </w:r>
    </w:p>
    <w:p w14:paraId="211D9F07" w14:textId="77777777" w:rsidR="00700062" w:rsidRPr="008050B6" w:rsidRDefault="002437B5" w:rsidP="00700062">
      <w:pPr>
        <w:pStyle w:val="Heading4"/>
        <w:rPr>
          <w:rFonts w:eastAsia="Times New Roman"/>
          <w:sz w:val="20"/>
          <w:szCs w:val="20"/>
        </w:rPr>
      </w:pPr>
      <w:r w:rsidRPr="008050B6">
        <w:rPr>
          <w:rFonts w:eastAsia="Times New Roman"/>
          <w:sz w:val="20"/>
          <w:szCs w:val="20"/>
        </w:rPr>
        <w:t>Registered office</w:t>
      </w:r>
      <w:r w:rsidRPr="008050B6">
        <w:rPr>
          <w:rFonts w:eastAsia="Times New Roman"/>
          <w:sz w:val="20"/>
          <w:szCs w:val="20"/>
        </w:rPr>
        <w:tab/>
      </w:r>
    </w:p>
    <w:p w14:paraId="2B25D2BC" w14:textId="6E853FA1" w:rsidR="00B84328" w:rsidRPr="00645372" w:rsidRDefault="001B181B" w:rsidP="00645372">
      <w:pPr>
        <w:tabs>
          <w:tab w:val="left" w:pos="2127"/>
        </w:tabs>
        <w:suppressAutoHyphens/>
        <w:overflowPunct w:val="0"/>
        <w:autoSpaceDE w:val="0"/>
        <w:autoSpaceDN w:val="0"/>
        <w:adjustRightInd w:val="0"/>
        <w:spacing w:before="0" w:after="0" w:line="240" w:lineRule="auto"/>
        <w:textAlignment w:val="baseline"/>
        <w:rPr>
          <w:rFonts w:eastAsia="Times New Roman" w:cs="Arial"/>
        </w:rPr>
      </w:pPr>
      <w:r>
        <w:rPr>
          <w:rFonts w:eastAsia="Times New Roman" w:cs="Arial"/>
        </w:rPr>
        <w:t>89 Glasgow Road</w:t>
      </w:r>
      <w:r w:rsidR="00B84328" w:rsidRPr="00645372">
        <w:rPr>
          <w:rFonts w:eastAsia="Times New Roman" w:cs="Arial"/>
        </w:rPr>
        <w:br/>
      </w:r>
      <w:r>
        <w:rPr>
          <w:rFonts w:eastAsia="Times New Roman" w:cs="Arial"/>
        </w:rPr>
        <w:t>Edinburgh</w:t>
      </w:r>
      <w:r w:rsidR="00B84328" w:rsidRPr="00645372">
        <w:rPr>
          <w:rFonts w:eastAsia="Times New Roman" w:cs="Arial"/>
        </w:rPr>
        <w:br/>
      </w:r>
      <w:r>
        <w:rPr>
          <w:rFonts w:eastAsia="Times New Roman" w:cs="Arial"/>
        </w:rPr>
        <w:t>EH12 8LJ</w:t>
      </w:r>
    </w:p>
    <w:p w14:paraId="3300FF37" w14:textId="6C2B846D" w:rsidR="00BB6B60" w:rsidRPr="00296C4B" w:rsidRDefault="002437B5" w:rsidP="00BF17BF">
      <w:pPr>
        <w:pStyle w:val="Heading4"/>
        <w:rPr>
          <w:rFonts w:eastAsia="Times New Roman" w:cs="Arial"/>
        </w:rPr>
      </w:pPr>
      <w:r w:rsidRPr="00296C4B">
        <w:rPr>
          <w:rFonts w:eastAsia="Times New Roman"/>
          <w:sz w:val="20"/>
          <w:szCs w:val="20"/>
        </w:rPr>
        <w:t xml:space="preserve">Trustees </w:t>
      </w:r>
    </w:p>
    <w:p w14:paraId="25553085" w14:textId="77777777" w:rsidR="00EC6D24" w:rsidRDefault="00C97AB0" w:rsidP="006739D6">
      <w:pPr>
        <w:spacing w:before="0" w:after="0" w:line="240" w:lineRule="auto"/>
        <w:jc w:val="both"/>
        <w:rPr>
          <w:rFonts w:eastAsia="Times New Roman" w:cs="Arial"/>
        </w:rPr>
      </w:pPr>
      <w:r>
        <w:rPr>
          <w:rFonts w:eastAsia="Times New Roman" w:cs="Arial"/>
        </w:rPr>
        <w:t>Darren Murdoch</w:t>
      </w:r>
    </w:p>
    <w:p w14:paraId="5A90CB3F" w14:textId="126E1B90" w:rsidR="00BF17BF" w:rsidRPr="00FB30A0" w:rsidRDefault="00EC6D24" w:rsidP="006739D6">
      <w:pPr>
        <w:spacing w:before="0" w:after="0" w:line="240" w:lineRule="auto"/>
        <w:jc w:val="both"/>
        <w:rPr>
          <w:rFonts w:eastAsia="Times New Roman" w:cs="Arial"/>
        </w:rPr>
      </w:pPr>
      <w:r>
        <w:rPr>
          <w:rFonts w:eastAsia="Times New Roman" w:cs="Arial"/>
        </w:rPr>
        <w:t>Andrew Stevenson</w:t>
      </w:r>
      <w:r w:rsidR="00C97AB0">
        <w:rPr>
          <w:rFonts w:eastAsia="Times New Roman" w:cs="Arial"/>
        </w:rPr>
        <w:tab/>
      </w:r>
    </w:p>
    <w:p w14:paraId="7FD21E2D" w14:textId="68C11910" w:rsidR="00BF17BF" w:rsidRPr="00FB30A0" w:rsidRDefault="00D761A7" w:rsidP="006739D6">
      <w:pPr>
        <w:spacing w:before="0" w:after="0" w:line="240" w:lineRule="auto"/>
        <w:jc w:val="both"/>
        <w:rPr>
          <w:rFonts w:eastAsia="Times New Roman" w:cs="Arial"/>
        </w:rPr>
      </w:pPr>
      <w:r>
        <w:rPr>
          <w:rFonts w:eastAsia="Times New Roman" w:cs="Arial"/>
        </w:rPr>
        <w:t>S</w:t>
      </w:r>
      <w:r w:rsidR="00212CDE">
        <w:rPr>
          <w:rFonts w:eastAsia="Times New Roman" w:cs="Arial"/>
        </w:rPr>
        <w:t>usan Murray</w:t>
      </w:r>
      <w:r>
        <w:rPr>
          <w:rFonts w:eastAsia="Times New Roman" w:cs="Arial"/>
        </w:rPr>
        <w:tab/>
      </w:r>
      <w:r w:rsidR="004B302B">
        <w:rPr>
          <w:rFonts w:eastAsia="Times New Roman" w:cs="Arial"/>
        </w:rPr>
        <w:tab/>
      </w:r>
      <w:r w:rsidR="0099259F" w:rsidRPr="00FB30A0">
        <w:rPr>
          <w:rFonts w:eastAsia="Times New Roman" w:cs="Arial"/>
        </w:rPr>
        <w:t xml:space="preserve">(resigned </w:t>
      </w:r>
      <w:r w:rsidR="00752C62">
        <w:rPr>
          <w:rFonts w:eastAsia="Times New Roman" w:cs="Arial"/>
        </w:rPr>
        <w:t xml:space="preserve">April </w:t>
      </w:r>
      <w:r w:rsidR="0099259F" w:rsidRPr="00FB30A0">
        <w:rPr>
          <w:rFonts w:eastAsia="Times New Roman" w:cs="Arial"/>
        </w:rPr>
        <w:t>202</w:t>
      </w:r>
      <w:r w:rsidR="00C419F4">
        <w:rPr>
          <w:rFonts w:eastAsia="Times New Roman" w:cs="Arial"/>
        </w:rPr>
        <w:t>5</w:t>
      </w:r>
      <w:r w:rsidR="0099259F" w:rsidRPr="00FB30A0">
        <w:rPr>
          <w:rFonts w:eastAsia="Times New Roman" w:cs="Arial"/>
        </w:rPr>
        <w:t>)</w:t>
      </w:r>
      <w:r w:rsidR="000D0CBB" w:rsidRPr="00FB30A0">
        <w:rPr>
          <w:rFonts w:eastAsia="Times New Roman" w:cs="Arial"/>
        </w:rPr>
        <w:tab/>
      </w:r>
    </w:p>
    <w:p w14:paraId="3ADCB2F0" w14:textId="55217162" w:rsidR="00BF17BF" w:rsidRDefault="00BF17BF" w:rsidP="006739D6">
      <w:pPr>
        <w:spacing w:before="0" w:after="0" w:line="240" w:lineRule="auto"/>
        <w:jc w:val="both"/>
        <w:rPr>
          <w:rFonts w:eastAsia="Times New Roman" w:cs="Arial"/>
        </w:rPr>
      </w:pPr>
      <w:r w:rsidRPr="00FB30A0">
        <w:rPr>
          <w:rFonts w:eastAsia="Times New Roman" w:cs="Arial"/>
        </w:rPr>
        <w:t>Diane McGiffen</w:t>
      </w:r>
      <w:r w:rsidRPr="00FB30A0">
        <w:rPr>
          <w:rFonts w:eastAsia="Times New Roman" w:cs="Arial"/>
        </w:rPr>
        <w:tab/>
      </w:r>
      <w:r w:rsidR="007D4E18" w:rsidRPr="00FB30A0">
        <w:rPr>
          <w:rFonts w:eastAsia="Times New Roman" w:cs="Arial"/>
        </w:rPr>
        <w:tab/>
      </w:r>
      <w:r w:rsidR="00C419F4">
        <w:rPr>
          <w:rFonts w:eastAsia="Times New Roman" w:cs="Arial"/>
        </w:rPr>
        <w:t xml:space="preserve">(resigned </w:t>
      </w:r>
      <w:r w:rsidR="00E3363A">
        <w:rPr>
          <w:rFonts w:eastAsia="Times New Roman" w:cs="Arial"/>
        </w:rPr>
        <w:t>April</w:t>
      </w:r>
      <w:r w:rsidR="0002166D">
        <w:rPr>
          <w:rFonts w:eastAsia="Times New Roman" w:cs="Arial"/>
        </w:rPr>
        <w:t xml:space="preserve"> 2025)</w:t>
      </w:r>
    </w:p>
    <w:p w14:paraId="4202B774" w14:textId="08ACB247" w:rsidR="000D3519" w:rsidRDefault="000D3519" w:rsidP="006739D6">
      <w:pPr>
        <w:spacing w:before="0" w:after="0" w:line="240" w:lineRule="auto"/>
        <w:jc w:val="both"/>
        <w:rPr>
          <w:rFonts w:eastAsia="Times New Roman" w:cs="Arial"/>
        </w:rPr>
      </w:pPr>
      <w:r>
        <w:rPr>
          <w:rFonts w:eastAsia="Times New Roman" w:cs="Arial"/>
        </w:rPr>
        <w:t>Angus Maclauchlan</w:t>
      </w:r>
      <w:r>
        <w:rPr>
          <w:rFonts w:eastAsia="Times New Roman" w:cs="Arial"/>
        </w:rPr>
        <w:tab/>
        <w:t>(appointed April 2025)</w:t>
      </w:r>
    </w:p>
    <w:p w14:paraId="06440854" w14:textId="77983BA6" w:rsidR="000D3519" w:rsidRDefault="000D3519" w:rsidP="006739D6">
      <w:pPr>
        <w:spacing w:before="0" w:after="0" w:line="240" w:lineRule="auto"/>
        <w:jc w:val="both"/>
        <w:rPr>
          <w:rFonts w:eastAsia="Times New Roman" w:cs="Arial"/>
        </w:rPr>
      </w:pPr>
      <w:r>
        <w:rPr>
          <w:rFonts w:eastAsia="Times New Roman" w:cs="Arial"/>
        </w:rPr>
        <w:t>Murray Etherington</w:t>
      </w:r>
      <w:r w:rsidR="004C1CFF">
        <w:rPr>
          <w:rFonts w:eastAsia="Times New Roman" w:cs="Arial"/>
        </w:rPr>
        <w:tab/>
        <w:t>(appointed April 2025)</w:t>
      </w:r>
    </w:p>
    <w:p w14:paraId="3FDB34ED" w14:textId="28A22DE4" w:rsidR="004C1CFF" w:rsidRDefault="004C1CFF" w:rsidP="006739D6">
      <w:pPr>
        <w:spacing w:before="0" w:after="0" w:line="240" w:lineRule="auto"/>
        <w:jc w:val="both"/>
        <w:rPr>
          <w:rFonts w:eastAsia="Times New Roman" w:cs="Arial"/>
        </w:rPr>
      </w:pPr>
      <w:r>
        <w:rPr>
          <w:rFonts w:eastAsia="Times New Roman" w:cs="Arial"/>
        </w:rPr>
        <w:t>Gillian Rees</w:t>
      </w:r>
      <w:r>
        <w:rPr>
          <w:rFonts w:eastAsia="Times New Roman" w:cs="Arial"/>
        </w:rPr>
        <w:tab/>
      </w:r>
      <w:r>
        <w:rPr>
          <w:rFonts w:eastAsia="Times New Roman" w:cs="Arial"/>
        </w:rPr>
        <w:tab/>
        <w:t>(appointed September 2025)</w:t>
      </w:r>
    </w:p>
    <w:p w14:paraId="03C358EF" w14:textId="55DB86DE" w:rsidR="0002166D" w:rsidRPr="009C2F94" w:rsidRDefault="004C1CFF" w:rsidP="006739D6">
      <w:pPr>
        <w:spacing w:before="0" w:after="0" w:line="240" w:lineRule="auto"/>
        <w:jc w:val="both"/>
        <w:rPr>
          <w:rFonts w:eastAsia="Times New Roman" w:cs="Arial"/>
        </w:rPr>
      </w:pPr>
      <w:r>
        <w:rPr>
          <w:rFonts w:eastAsia="Times New Roman" w:cs="Arial"/>
        </w:rPr>
        <w:t>David McLennan</w:t>
      </w:r>
      <w:r>
        <w:rPr>
          <w:rFonts w:eastAsia="Times New Roman" w:cs="Arial"/>
        </w:rPr>
        <w:tab/>
        <w:t>(appointed September 2025)</w:t>
      </w:r>
    </w:p>
    <w:p w14:paraId="69E8B641" w14:textId="77777777" w:rsidR="00354563" w:rsidRPr="008050B6" w:rsidRDefault="00354563" w:rsidP="002437B5">
      <w:pPr>
        <w:tabs>
          <w:tab w:val="left" w:pos="2127"/>
          <w:tab w:val="left" w:pos="4820"/>
        </w:tabs>
        <w:suppressAutoHyphens/>
        <w:overflowPunct w:val="0"/>
        <w:autoSpaceDE w:val="0"/>
        <w:autoSpaceDN w:val="0"/>
        <w:adjustRightInd w:val="0"/>
        <w:spacing w:before="0" w:after="0" w:line="240" w:lineRule="auto"/>
        <w:textAlignment w:val="baseline"/>
        <w:rPr>
          <w:rFonts w:eastAsia="Times New Roman" w:cs="Arial"/>
        </w:rPr>
      </w:pPr>
    </w:p>
    <w:p w14:paraId="211D9F16" w14:textId="77777777" w:rsidR="00700062" w:rsidRPr="008050B6" w:rsidRDefault="002437B5" w:rsidP="00700062">
      <w:pPr>
        <w:pStyle w:val="Heading4"/>
        <w:rPr>
          <w:rFonts w:eastAsia="Times New Roman"/>
          <w:sz w:val="20"/>
          <w:szCs w:val="20"/>
        </w:rPr>
      </w:pPr>
      <w:r w:rsidRPr="008050B6">
        <w:rPr>
          <w:rFonts w:eastAsia="Times New Roman"/>
          <w:sz w:val="20"/>
          <w:szCs w:val="20"/>
        </w:rPr>
        <w:t>Governing document</w:t>
      </w:r>
      <w:r w:rsidRPr="008050B6">
        <w:rPr>
          <w:rFonts w:eastAsia="Times New Roman"/>
          <w:sz w:val="20"/>
          <w:szCs w:val="20"/>
        </w:rPr>
        <w:tab/>
      </w:r>
    </w:p>
    <w:p w14:paraId="211D9F17" w14:textId="1FA4C0D8" w:rsidR="002437B5" w:rsidRDefault="002437B5" w:rsidP="00700062">
      <w:pPr>
        <w:tabs>
          <w:tab w:val="left" w:pos="2127"/>
        </w:tabs>
        <w:spacing w:before="0" w:after="0" w:line="240" w:lineRule="auto"/>
        <w:ind w:left="3119" w:hanging="3119"/>
        <w:rPr>
          <w:rFonts w:eastAsia="Times New Roman" w:cs="Arial"/>
        </w:rPr>
      </w:pPr>
      <w:r w:rsidRPr="008050B6">
        <w:rPr>
          <w:rFonts w:eastAsia="Times New Roman" w:cs="Arial"/>
        </w:rPr>
        <w:t>The Benevolent Fund is a charitable trust and</w:t>
      </w:r>
      <w:r w:rsidR="00700062" w:rsidRPr="008050B6">
        <w:rPr>
          <w:rFonts w:eastAsia="Times New Roman" w:cs="Arial"/>
        </w:rPr>
        <w:t xml:space="preserve"> is governed by its </w:t>
      </w:r>
      <w:r w:rsidR="002E2938" w:rsidRPr="008050B6">
        <w:rPr>
          <w:rFonts w:eastAsia="Times New Roman" w:cs="Arial"/>
        </w:rPr>
        <w:t>t</w:t>
      </w:r>
      <w:r w:rsidR="00700062" w:rsidRPr="008050B6">
        <w:rPr>
          <w:rFonts w:eastAsia="Times New Roman" w:cs="Arial"/>
        </w:rPr>
        <w:t xml:space="preserve">rust </w:t>
      </w:r>
      <w:r w:rsidR="002E2938" w:rsidRPr="008050B6">
        <w:rPr>
          <w:rFonts w:eastAsia="Times New Roman" w:cs="Arial"/>
        </w:rPr>
        <w:t>deed</w:t>
      </w:r>
      <w:r w:rsidR="00700062" w:rsidRPr="008050B6">
        <w:rPr>
          <w:rFonts w:eastAsia="Times New Roman" w:cs="Arial"/>
        </w:rPr>
        <w:t>.</w:t>
      </w:r>
    </w:p>
    <w:p w14:paraId="0E86E129" w14:textId="77777777" w:rsidR="00354563" w:rsidRPr="008050B6" w:rsidRDefault="00354563" w:rsidP="00700062">
      <w:pPr>
        <w:tabs>
          <w:tab w:val="left" w:pos="2127"/>
        </w:tabs>
        <w:spacing w:before="0" w:after="0" w:line="240" w:lineRule="auto"/>
        <w:ind w:left="3119" w:hanging="3119"/>
        <w:rPr>
          <w:rFonts w:eastAsia="Times New Roman" w:cs="Arial"/>
        </w:rPr>
      </w:pPr>
    </w:p>
    <w:p w14:paraId="211D9F18" w14:textId="77777777" w:rsidR="00700062" w:rsidRPr="008050B6" w:rsidRDefault="002437B5" w:rsidP="00700062">
      <w:pPr>
        <w:pStyle w:val="Heading4"/>
        <w:rPr>
          <w:rFonts w:eastAsia="Times New Roman"/>
          <w:sz w:val="20"/>
          <w:szCs w:val="20"/>
        </w:rPr>
      </w:pPr>
      <w:r w:rsidRPr="008050B6">
        <w:rPr>
          <w:rFonts w:eastAsia="Times New Roman"/>
          <w:sz w:val="20"/>
          <w:szCs w:val="20"/>
        </w:rPr>
        <w:t>Administration</w:t>
      </w:r>
      <w:r w:rsidRPr="008050B6">
        <w:rPr>
          <w:rFonts w:eastAsia="Times New Roman"/>
          <w:sz w:val="20"/>
          <w:szCs w:val="20"/>
        </w:rPr>
        <w:tab/>
      </w:r>
    </w:p>
    <w:p w14:paraId="04FCB870" w14:textId="003ED051" w:rsidR="00BF17BF" w:rsidRDefault="002437B5" w:rsidP="00AF3316">
      <w:pPr>
        <w:spacing w:before="0" w:after="0" w:line="240" w:lineRule="auto"/>
        <w:jc w:val="both"/>
        <w:rPr>
          <w:rFonts w:eastAsia="Times New Roman" w:cs="Arial"/>
        </w:rPr>
      </w:pPr>
      <w:r w:rsidRPr="008050B6">
        <w:rPr>
          <w:rFonts w:eastAsia="Times New Roman" w:cs="Arial"/>
        </w:rPr>
        <w:t xml:space="preserve">Members of the Benevolent Fund Committee are appointed to deal with the day to day administration </w:t>
      </w:r>
      <w:r w:rsidR="00700062" w:rsidRPr="008050B6">
        <w:rPr>
          <w:rFonts w:eastAsia="Times New Roman" w:cs="Arial"/>
        </w:rPr>
        <w:t>of</w:t>
      </w:r>
      <w:r w:rsidRPr="008050B6">
        <w:rPr>
          <w:rFonts w:eastAsia="Times New Roman" w:cs="Arial"/>
        </w:rPr>
        <w:t xml:space="preserve"> the fund.</w:t>
      </w:r>
      <w:r w:rsidR="00296C4B">
        <w:rPr>
          <w:rFonts w:eastAsia="Times New Roman" w:cs="Arial"/>
        </w:rPr>
        <w:t xml:space="preserve"> </w:t>
      </w:r>
      <w:r w:rsidRPr="008050B6">
        <w:rPr>
          <w:rFonts w:eastAsia="Times New Roman" w:cs="Arial"/>
        </w:rPr>
        <w:t xml:space="preserve">The members of that committee shall not be less than seven in number. </w:t>
      </w:r>
      <w:r w:rsidR="00296C4B">
        <w:rPr>
          <w:rFonts w:eastAsia="Times New Roman" w:cs="Arial"/>
        </w:rPr>
        <w:t xml:space="preserve"> </w:t>
      </w:r>
      <w:r w:rsidRPr="008050B6">
        <w:rPr>
          <w:rFonts w:eastAsia="Times New Roman" w:cs="Arial"/>
        </w:rPr>
        <w:t xml:space="preserve">The </w:t>
      </w:r>
      <w:r w:rsidR="002E2938" w:rsidRPr="008050B6">
        <w:rPr>
          <w:rFonts w:eastAsia="Times New Roman" w:cs="Arial"/>
        </w:rPr>
        <w:t>p</w:t>
      </w:r>
      <w:r w:rsidRPr="008050B6">
        <w:rPr>
          <w:rFonts w:eastAsia="Times New Roman" w:cs="Arial"/>
        </w:rPr>
        <w:t xml:space="preserve">resident and </w:t>
      </w:r>
      <w:r w:rsidR="002E2938" w:rsidRPr="008050B6">
        <w:rPr>
          <w:rFonts w:eastAsia="Times New Roman" w:cs="Arial"/>
        </w:rPr>
        <w:t>v</w:t>
      </w:r>
      <w:r w:rsidRPr="008050B6">
        <w:rPr>
          <w:rFonts w:eastAsia="Times New Roman" w:cs="Arial"/>
        </w:rPr>
        <w:t xml:space="preserve">ice </w:t>
      </w:r>
      <w:r w:rsidR="002E2938" w:rsidRPr="008050B6">
        <w:rPr>
          <w:rFonts w:eastAsia="Times New Roman" w:cs="Arial"/>
        </w:rPr>
        <w:t>p</w:t>
      </w:r>
      <w:r w:rsidRPr="008050B6">
        <w:rPr>
          <w:rFonts w:eastAsia="Times New Roman" w:cs="Arial"/>
        </w:rPr>
        <w:t xml:space="preserve">resident of the Law Society of Scotland and the </w:t>
      </w:r>
      <w:r w:rsidR="002E2938" w:rsidRPr="008050B6">
        <w:rPr>
          <w:rFonts w:eastAsia="Times New Roman" w:cs="Arial"/>
        </w:rPr>
        <w:t>p</w:t>
      </w:r>
      <w:r w:rsidRPr="008050B6">
        <w:rPr>
          <w:rFonts w:eastAsia="Times New Roman" w:cs="Arial"/>
        </w:rPr>
        <w:t xml:space="preserve">resident and </w:t>
      </w:r>
      <w:r w:rsidR="002E2938" w:rsidRPr="008050B6">
        <w:rPr>
          <w:rFonts w:eastAsia="Times New Roman" w:cs="Arial"/>
        </w:rPr>
        <w:t>s</w:t>
      </w:r>
      <w:r w:rsidRPr="008050B6">
        <w:rPr>
          <w:rFonts w:eastAsia="Times New Roman" w:cs="Arial"/>
        </w:rPr>
        <w:t xml:space="preserve">ecretary of the Scottish Law Agents Society shall be ex-officio members of the committee. At least two further members of the committee shall be nominated provided always that the balance of membership between the two societies is maintained. From that number, a convener of the committee shall be nominated to hold office at the pleasure of the committee. </w:t>
      </w:r>
      <w:r w:rsidR="00296C4B">
        <w:rPr>
          <w:rFonts w:eastAsia="Times New Roman" w:cs="Arial"/>
        </w:rPr>
        <w:t xml:space="preserve"> </w:t>
      </w:r>
      <w:r w:rsidRPr="008050B6">
        <w:rPr>
          <w:rFonts w:eastAsia="Times New Roman" w:cs="Arial"/>
        </w:rPr>
        <w:t>For the avoidance of doubt, members of the committee other than the ex-officio members need not be member of the Councils of either society.</w:t>
      </w:r>
    </w:p>
    <w:p w14:paraId="372FB444" w14:textId="77777777" w:rsidR="00857618" w:rsidRDefault="00857618" w:rsidP="006739D6">
      <w:pPr>
        <w:spacing w:before="0" w:after="0" w:line="240" w:lineRule="auto"/>
        <w:jc w:val="both"/>
        <w:rPr>
          <w:rFonts w:eastAsia="Times New Roman"/>
        </w:rPr>
      </w:pPr>
    </w:p>
    <w:p w14:paraId="4CE7E68E" w14:textId="77777777" w:rsidR="00BF17BF" w:rsidRDefault="00BF17BF" w:rsidP="00BF17BF">
      <w:pPr>
        <w:spacing w:before="0" w:after="0" w:line="240" w:lineRule="auto"/>
        <w:jc w:val="both"/>
        <w:rPr>
          <w:rFonts w:eastAsia="Times New Roman" w:cs="Arial"/>
        </w:rPr>
      </w:pPr>
      <w:r w:rsidRPr="008050B6">
        <w:rPr>
          <w:rFonts w:eastAsia="Times New Roman" w:cs="Arial"/>
        </w:rPr>
        <w:t>The funds and assets shall be administered by the management accountant of the Law Society of Scotland and the secretarial duties will be performed by the secretary of the Scottish Law Agents Society.</w:t>
      </w:r>
    </w:p>
    <w:p w14:paraId="36321DB9" w14:textId="77777777" w:rsidR="00857618" w:rsidRDefault="00857618" w:rsidP="00154C2A">
      <w:pPr>
        <w:pStyle w:val="Heading4"/>
        <w:rPr>
          <w:rFonts w:eastAsia="Times New Roman"/>
          <w:sz w:val="20"/>
          <w:szCs w:val="20"/>
        </w:rPr>
        <w:sectPr w:rsidR="00857618" w:rsidSect="00237383">
          <w:headerReference w:type="even" r:id="rId16"/>
          <w:headerReference w:type="default" r:id="rId17"/>
          <w:footerReference w:type="default" r:id="rId18"/>
          <w:headerReference w:type="first" r:id="rId19"/>
          <w:pgSz w:w="11906" w:h="16838"/>
          <w:pgMar w:top="1701" w:right="1440" w:bottom="1440" w:left="1418" w:header="708" w:footer="708" w:gutter="0"/>
          <w:cols w:space="708"/>
          <w:docGrid w:linePitch="360"/>
        </w:sectPr>
      </w:pPr>
    </w:p>
    <w:p w14:paraId="211D9F1E" w14:textId="73253415" w:rsidR="00700062" w:rsidRPr="006A4F2D" w:rsidRDefault="002437B5" w:rsidP="00154C2A">
      <w:pPr>
        <w:pStyle w:val="Heading4"/>
        <w:rPr>
          <w:rFonts w:eastAsia="Times New Roman"/>
          <w:sz w:val="20"/>
          <w:szCs w:val="20"/>
        </w:rPr>
      </w:pPr>
      <w:r w:rsidRPr="006A4F2D">
        <w:rPr>
          <w:rFonts w:eastAsia="Times New Roman"/>
          <w:sz w:val="20"/>
          <w:szCs w:val="20"/>
        </w:rPr>
        <w:lastRenderedPageBreak/>
        <w:t>Bankers</w:t>
      </w:r>
    </w:p>
    <w:p w14:paraId="211D9F1F" w14:textId="77777777" w:rsidR="002437B5" w:rsidRPr="006A4F2D" w:rsidRDefault="00700062" w:rsidP="002437B5">
      <w:pPr>
        <w:tabs>
          <w:tab w:val="left" w:pos="2127"/>
        </w:tabs>
        <w:suppressAutoHyphens/>
        <w:overflowPunct w:val="0"/>
        <w:autoSpaceDE w:val="0"/>
        <w:autoSpaceDN w:val="0"/>
        <w:adjustRightInd w:val="0"/>
        <w:spacing w:before="0" w:after="0" w:line="240" w:lineRule="auto"/>
        <w:textAlignment w:val="baseline"/>
        <w:rPr>
          <w:rFonts w:eastAsia="Times New Roman" w:cs="Arial"/>
        </w:rPr>
      </w:pPr>
      <w:r w:rsidRPr="006A4F2D">
        <w:rPr>
          <w:rFonts w:eastAsia="Times New Roman" w:cs="Arial"/>
        </w:rPr>
        <w:t xml:space="preserve">The Royal Bank of Scotland, </w:t>
      </w:r>
    </w:p>
    <w:p w14:paraId="29362DCC" w14:textId="77777777" w:rsidR="00BB6B60" w:rsidRDefault="00700062" w:rsidP="002437B5">
      <w:pPr>
        <w:tabs>
          <w:tab w:val="left" w:pos="2127"/>
        </w:tabs>
        <w:suppressAutoHyphens/>
        <w:overflowPunct w:val="0"/>
        <w:autoSpaceDE w:val="0"/>
        <w:autoSpaceDN w:val="0"/>
        <w:adjustRightInd w:val="0"/>
        <w:spacing w:before="0" w:after="0" w:line="240" w:lineRule="auto"/>
        <w:textAlignment w:val="baseline"/>
        <w:rPr>
          <w:rFonts w:eastAsia="Times New Roman" w:cs="Arial"/>
        </w:rPr>
      </w:pPr>
      <w:r w:rsidRPr="006A4F2D">
        <w:rPr>
          <w:rFonts w:eastAsia="Times New Roman" w:cs="Arial"/>
        </w:rPr>
        <w:t>36 St Andrew Square</w:t>
      </w:r>
    </w:p>
    <w:p w14:paraId="47C30E4D" w14:textId="77777777" w:rsidR="00BB6B60" w:rsidRDefault="00700062" w:rsidP="002437B5">
      <w:pPr>
        <w:tabs>
          <w:tab w:val="left" w:pos="2127"/>
        </w:tabs>
        <w:suppressAutoHyphens/>
        <w:overflowPunct w:val="0"/>
        <w:autoSpaceDE w:val="0"/>
        <w:autoSpaceDN w:val="0"/>
        <w:adjustRightInd w:val="0"/>
        <w:spacing w:before="0" w:after="0" w:line="240" w:lineRule="auto"/>
        <w:textAlignment w:val="baseline"/>
        <w:rPr>
          <w:rFonts w:eastAsia="Times New Roman" w:cs="Arial"/>
        </w:rPr>
      </w:pPr>
      <w:r w:rsidRPr="006A4F2D">
        <w:rPr>
          <w:rFonts w:eastAsia="Times New Roman" w:cs="Arial"/>
        </w:rPr>
        <w:t>Edinburgh</w:t>
      </w:r>
    </w:p>
    <w:p w14:paraId="211D9F20" w14:textId="1F5CCC4B" w:rsidR="002437B5" w:rsidRPr="006A4F2D" w:rsidRDefault="00700062" w:rsidP="002437B5">
      <w:pPr>
        <w:tabs>
          <w:tab w:val="left" w:pos="2127"/>
        </w:tabs>
        <w:suppressAutoHyphens/>
        <w:overflowPunct w:val="0"/>
        <w:autoSpaceDE w:val="0"/>
        <w:autoSpaceDN w:val="0"/>
        <w:adjustRightInd w:val="0"/>
        <w:spacing w:before="0" w:after="0" w:line="240" w:lineRule="auto"/>
        <w:textAlignment w:val="baseline"/>
        <w:rPr>
          <w:rFonts w:eastAsia="Times New Roman" w:cs="Arial"/>
        </w:rPr>
      </w:pPr>
      <w:r w:rsidRPr="006A4F2D">
        <w:rPr>
          <w:rFonts w:eastAsia="Times New Roman" w:cs="Arial"/>
        </w:rPr>
        <w:t>EH2 2</w:t>
      </w:r>
      <w:r w:rsidR="004807A3">
        <w:rPr>
          <w:rFonts w:eastAsia="Times New Roman" w:cs="Arial"/>
        </w:rPr>
        <w:t>AD</w:t>
      </w:r>
    </w:p>
    <w:p w14:paraId="211D9F21" w14:textId="4BADEF00" w:rsidR="00700062" w:rsidRPr="006A4F2D" w:rsidRDefault="004807A3" w:rsidP="00700062">
      <w:pPr>
        <w:pStyle w:val="Heading4"/>
        <w:rPr>
          <w:rFonts w:eastAsia="Times New Roman"/>
          <w:sz w:val="20"/>
          <w:szCs w:val="20"/>
        </w:rPr>
      </w:pPr>
      <w:r>
        <w:rPr>
          <w:rFonts w:eastAsia="Times New Roman"/>
          <w:sz w:val="20"/>
          <w:szCs w:val="20"/>
        </w:rPr>
        <w:t>Independent Examiner</w:t>
      </w:r>
      <w:r w:rsidR="002437B5" w:rsidRPr="006A4F2D">
        <w:rPr>
          <w:rFonts w:eastAsia="Times New Roman"/>
          <w:sz w:val="20"/>
          <w:szCs w:val="20"/>
        </w:rPr>
        <w:tab/>
      </w:r>
    </w:p>
    <w:p w14:paraId="4F7BF4EA" w14:textId="77777777" w:rsidR="00C26A52" w:rsidRPr="003038D5" w:rsidRDefault="00C26A52" w:rsidP="00C26A52">
      <w:pPr>
        <w:tabs>
          <w:tab w:val="left" w:pos="2127"/>
        </w:tabs>
        <w:suppressAutoHyphens/>
        <w:overflowPunct w:val="0"/>
        <w:autoSpaceDE w:val="0"/>
        <w:autoSpaceDN w:val="0"/>
        <w:adjustRightInd w:val="0"/>
        <w:spacing w:before="0" w:after="0" w:line="240" w:lineRule="auto"/>
        <w:textAlignment w:val="baseline"/>
        <w:rPr>
          <w:rFonts w:eastAsia="Times New Roman" w:cs="Arial"/>
        </w:rPr>
      </w:pPr>
      <w:r w:rsidRPr="003038D5">
        <w:rPr>
          <w:rFonts w:eastAsia="Times New Roman" w:cs="Arial"/>
        </w:rPr>
        <w:t>Johnston Smillie Ltd.</w:t>
      </w:r>
    </w:p>
    <w:p w14:paraId="616F85EE" w14:textId="77777777" w:rsidR="00C26A52" w:rsidRPr="003038D5" w:rsidRDefault="00C26A52" w:rsidP="00C26A52">
      <w:pPr>
        <w:tabs>
          <w:tab w:val="left" w:pos="2127"/>
        </w:tabs>
        <w:suppressAutoHyphens/>
        <w:overflowPunct w:val="0"/>
        <w:autoSpaceDE w:val="0"/>
        <w:autoSpaceDN w:val="0"/>
        <w:adjustRightInd w:val="0"/>
        <w:spacing w:before="0" w:after="0" w:line="240" w:lineRule="auto"/>
        <w:textAlignment w:val="baseline"/>
        <w:rPr>
          <w:rFonts w:eastAsia="Times New Roman" w:cs="Arial"/>
        </w:rPr>
      </w:pPr>
      <w:r w:rsidRPr="003038D5">
        <w:rPr>
          <w:rFonts w:eastAsia="Times New Roman" w:cs="Arial"/>
        </w:rPr>
        <w:t>5 South Gyle Crescent Lane</w:t>
      </w:r>
    </w:p>
    <w:p w14:paraId="0E71DBE6" w14:textId="77777777" w:rsidR="00C26A52" w:rsidRDefault="00C26A52" w:rsidP="00C26A52">
      <w:pPr>
        <w:tabs>
          <w:tab w:val="left" w:pos="2127"/>
        </w:tabs>
        <w:suppressAutoHyphens/>
        <w:overflowPunct w:val="0"/>
        <w:autoSpaceDE w:val="0"/>
        <w:autoSpaceDN w:val="0"/>
        <w:adjustRightInd w:val="0"/>
        <w:spacing w:before="0" w:after="0" w:line="240" w:lineRule="auto"/>
        <w:textAlignment w:val="baseline"/>
        <w:rPr>
          <w:rFonts w:eastAsia="Times New Roman" w:cs="Arial"/>
        </w:rPr>
      </w:pPr>
      <w:r w:rsidRPr="003038D5">
        <w:rPr>
          <w:rFonts w:eastAsia="Times New Roman" w:cs="Arial"/>
        </w:rPr>
        <w:t>Edinburgh, EH12 9EG</w:t>
      </w:r>
    </w:p>
    <w:p w14:paraId="211D9F24" w14:textId="77777777" w:rsidR="00700062" w:rsidRPr="006A4F2D" w:rsidRDefault="002437B5" w:rsidP="00700062">
      <w:pPr>
        <w:pStyle w:val="Heading4"/>
        <w:rPr>
          <w:rFonts w:eastAsia="Times New Roman"/>
          <w:sz w:val="20"/>
          <w:szCs w:val="20"/>
        </w:rPr>
      </w:pPr>
      <w:r w:rsidRPr="006A4F2D">
        <w:rPr>
          <w:rFonts w:eastAsia="Times New Roman"/>
          <w:sz w:val="20"/>
          <w:szCs w:val="20"/>
        </w:rPr>
        <w:t>Investment Advisors</w:t>
      </w:r>
      <w:r w:rsidRPr="006A4F2D">
        <w:rPr>
          <w:rFonts w:eastAsia="Times New Roman"/>
          <w:sz w:val="20"/>
          <w:szCs w:val="20"/>
        </w:rPr>
        <w:tab/>
      </w:r>
    </w:p>
    <w:p w14:paraId="211D9F25" w14:textId="39CD4389" w:rsidR="002E651E" w:rsidRDefault="00896DA3" w:rsidP="002437B5">
      <w:pPr>
        <w:tabs>
          <w:tab w:val="left" w:pos="2127"/>
        </w:tabs>
        <w:suppressAutoHyphens/>
        <w:overflowPunct w:val="0"/>
        <w:autoSpaceDE w:val="0"/>
        <w:autoSpaceDN w:val="0"/>
        <w:adjustRightInd w:val="0"/>
        <w:spacing w:before="0" w:after="0" w:line="240" w:lineRule="auto"/>
        <w:textAlignment w:val="baseline"/>
        <w:rPr>
          <w:rFonts w:eastAsia="Times New Roman" w:cs="Arial"/>
        </w:rPr>
      </w:pPr>
      <w:r>
        <w:rPr>
          <w:rFonts w:eastAsia="Times New Roman" w:cs="Arial"/>
        </w:rPr>
        <w:t>RBC Brewin Dolphin</w:t>
      </w:r>
    </w:p>
    <w:p w14:paraId="211D9F26" w14:textId="5A071BD0" w:rsidR="002E651E" w:rsidRDefault="00896DA3" w:rsidP="002437B5">
      <w:pPr>
        <w:tabs>
          <w:tab w:val="left" w:pos="2127"/>
        </w:tabs>
        <w:suppressAutoHyphens/>
        <w:overflowPunct w:val="0"/>
        <w:autoSpaceDE w:val="0"/>
        <w:autoSpaceDN w:val="0"/>
        <w:adjustRightInd w:val="0"/>
        <w:spacing w:before="0" w:after="0" w:line="240" w:lineRule="auto"/>
        <w:textAlignment w:val="baseline"/>
        <w:rPr>
          <w:rFonts w:eastAsia="Times New Roman" w:cs="Arial"/>
        </w:rPr>
      </w:pPr>
      <w:r>
        <w:rPr>
          <w:rFonts w:eastAsia="Times New Roman" w:cs="Arial"/>
        </w:rPr>
        <w:t>144 Morrison Street</w:t>
      </w:r>
    </w:p>
    <w:p w14:paraId="211D9F27" w14:textId="6AF3E158" w:rsidR="002437B5" w:rsidRPr="006A4F2D" w:rsidRDefault="00896DA3" w:rsidP="002437B5">
      <w:pPr>
        <w:tabs>
          <w:tab w:val="left" w:pos="2127"/>
        </w:tabs>
        <w:suppressAutoHyphens/>
        <w:overflowPunct w:val="0"/>
        <w:autoSpaceDE w:val="0"/>
        <w:autoSpaceDN w:val="0"/>
        <w:adjustRightInd w:val="0"/>
        <w:spacing w:before="0" w:after="0" w:line="240" w:lineRule="auto"/>
        <w:textAlignment w:val="baseline"/>
        <w:rPr>
          <w:rFonts w:eastAsia="Times New Roman" w:cs="Arial"/>
          <w:b/>
        </w:rPr>
      </w:pPr>
      <w:r>
        <w:rPr>
          <w:rFonts w:eastAsia="Times New Roman" w:cs="Arial"/>
        </w:rPr>
        <w:t>Edinburgh</w:t>
      </w:r>
      <w:r w:rsidR="002E2938" w:rsidRPr="006A4F2D">
        <w:rPr>
          <w:rFonts w:eastAsia="Times New Roman" w:cs="Arial"/>
        </w:rPr>
        <w:t xml:space="preserve">, </w:t>
      </w:r>
      <w:r>
        <w:rPr>
          <w:rFonts w:eastAsia="Times New Roman" w:cs="Arial"/>
        </w:rPr>
        <w:t>EH</w:t>
      </w:r>
      <w:r w:rsidR="00F959F1">
        <w:rPr>
          <w:rFonts w:eastAsia="Times New Roman" w:cs="Arial"/>
        </w:rPr>
        <w:t>3 8BR</w:t>
      </w:r>
    </w:p>
    <w:p w14:paraId="211D9F28" w14:textId="77777777" w:rsidR="002437B5" w:rsidRPr="006A4F2D" w:rsidRDefault="002437B5" w:rsidP="00C61968">
      <w:pPr>
        <w:pStyle w:val="Heading4"/>
        <w:rPr>
          <w:rFonts w:eastAsia="Times New Roman"/>
          <w:sz w:val="20"/>
          <w:szCs w:val="20"/>
        </w:rPr>
      </w:pPr>
      <w:r w:rsidRPr="006A4F2D">
        <w:rPr>
          <w:rFonts w:eastAsia="Times New Roman"/>
          <w:sz w:val="20"/>
          <w:szCs w:val="20"/>
        </w:rPr>
        <w:t>Structure, governance and management</w:t>
      </w:r>
    </w:p>
    <w:p w14:paraId="211D9F29" w14:textId="76262D83" w:rsidR="002437B5" w:rsidRDefault="002437B5" w:rsidP="00AF3316">
      <w:pPr>
        <w:spacing w:before="0" w:after="0" w:line="240" w:lineRule="auto"/>
        <w:jc w:val="both"/>
        <w:rPr>
          <w:rFonts w:eastAsia="Times New Roman" w:cs="Arial"/>
        </w:rPr>
      </w:pPr>
      <w:r w:rsidRPr="006A4F2D">
        <w:rPr>
          <w:rFonts w:eastAsia="Times New Roman" w:cs="Arial"/>
        </w:rPr>
        <w:t>The Scottish Solicitors’ Benevolent Fund is a charitable trust governed by its trust deed. It has been entered into the Scottish Charity Register and is entitled, in accordance with section 13(1) of the Charities and Trustee Investment (Scotland) Act 2005</w:t>
      </w:r>
      <w:r w:rsidR="002E2938" w:rsidRPr="006A4F2D">
        <w:rPr>
          <w:rFonts w:eastAsia="Times New Roman" w:cs="Arial"/>
        </w:rPr>
        <w:t>,</w:t>
      </w:r>
      <w:r w:rsidRPr="006A4F2D">
        <w:rPr>
          <w:rFonts w:eastAsia="Times New Roman" w:cs="Arial"/>
        </w:rPr>
        <w:t xml:space="preserve"> to refer to itself as a charity registered in Scotland. </w:t>
      </w:r>
    </w:p>
    <w:p w14:paraId="31AD00A3" w14:textId="77777777" w:rsidR="009175CF" w:rsidRPr="002B736A" w:rsidRDefault="009175CF" w:rsidP="00AF3316">
      <w:pPr>
        <w:spacing w:before="0" w:after="0" w:line="240" w:lineRule="auto"/>
        <w:jc w:val="both"/>
        <w:rPr>
          <w:rFonts w:eastAsia="Times New Roman" w:cs="Arial"/>
          <w:color w:val="000000" w:themeColor="text1"/>
        </w:rPr>
      </w:pPr>
    </w:p>
    <w:p w14:paraId="211D9F2A" w14:textId="77777777" w:rsidR="002437B5" w:rsidRPr="002B736A" w:rsidRDefault="002437B5" w:rsidP="00AF3316">
      <w:pPr>
        <w:spacing w:before="0" w:after="0" w:line="240" w:lineRule="auto"/>
        <w:jc w:val="both"/>
        <w:rPr>
          <w:rFonts w:eastAsia="Times New Roman" w:cs="Arial"/>
          <w:color w:val="000000" w:themeColor="text1"/>
        </w:rPr>
      </w:pPr>
    </w:p>
    <w:p w14:paraId="28D1BA6E" w14:textId="54FE4568" w:rsidR="00154C2A" w:rsidRDefault="002437B5" w:rsidP="00AF3316">
      <w:pPr>
        <w:spacing w:before="0" w:after="0" w:line="240" w:lineRule="auto"/>
        <w:jc w:val="both"/>
        <w:rPr>
          <w:rFonts w:eastAsia="Times New Roman" w:cs="Arial"/>
        </w:rPr>
      </w:pPr>
      <w:r w:rsidRPr="002B736A">
        <w:rPr>
          <w:rFonts w:eastAsia="Times New Roman" w:cs="Arial"/>
          <w:color w:val="000000" w:themeColor="text1"/>
        </w:rPr>
        <w:t xml:space="preserve">The Benevolent Fund Committee meets twice a year and makes all of the significant decisions in relation to </w:t>
      </w:r>
      <w:r w:rsidRPr="006A4F2D">
        <w:rPr>
          <w:rFonts w:eastAsia="Times New Roman" w:cs="Arial"/>
        </w:rPr>
        <w:t xml:space="preserve">the charity; day-to-day administration is delegated to the </w:t>
      </w:r>
      <w:r w:rsidR="002E2938" w:rsidRPr="006A4F2D">
        <w:rPr>
          <w:rFonts w:eastAsia="Times New Roman" w:cs="Arial"/>
        </w:rPr>
        <w:t>m</w:t>
      </w:r>
      <w:r w:rsidRPr="006A4F2D">
        <w:rPr>
          <w:rFonts w:eastAsia="Times New Roman" w:cs="Arial"/>
        </w:rPr>
        <w:t xml:space="preserve">anagement </w:t>
      </w:r>
      <w:r w:rsidR="002E2938" w:rsidRPr="006A4F2D">
        <w:rPr>
          <w:rFonts w:eastAsia="Times New Roman" w:cs="Arial"/>
        </w:rPr>
        <w:t>a</w:t>
      </w:r>
      <w:r w:rsidRPr="006A4F2D">
        <w:rPr>
          <w:rFonts w:eastAsia="Times New Roman" w:cs="Arial"/>
        </w:rPr>
        <w:t xml:space="preserve">ccountant of the Law Society of Scotland and the </w:t>
      </w:r>
      <w:r w:rsidR="002E2938" w:rsidRPr="006A4F2D">
        <w:rPr>
          <w:rFonts w:eastAsia="Times New Roman" w:cs="Arial"/>
        </w:rPr>
        <w:t>s</w:t>
      </w:r>
      <w:r w:rsidRPr="006A4F2D">
        <w:rPr>
          <w:rFonts w:eastAsia="Times New Roman" w:cs="Arial"/>
        </w:rPr>
        <w:t>ecretary of the Scottish Law Agents Society. New trustees are appointed by the Benevolent Fund Committee from individuals of the respective societies possessing the relevant skills.  Induction and training of new and existing members is d</w:t>
      </w:r>
      <w:r w:rsidR="00C61968" w:rsidRPr="006A4F2D">
        <w:rPr>
          <w:rFonts w:eastAsia="Times New Roman" w:cs="Arial"/>
        </w:rPr>
        <w:t>ealt with as required.</w:t>
      </w:r>
    </w:p>
    <w:p w14:paraId="39B9789B" w14:textId="77777777" w:rsidR="009175CF" w:rsidRPr="006A4F2D" w:rsidRDefault="009175CF" w:rsidP="00AF3316">
      <w:pPr>
        <w:spacing w:before="0" w:after="0" w:line="240" w:lineRule="auto"/>
        <w:jc w:val="both"/>
        <w:rPr>
          <w:rFonts w:eastAsia="Times New Roman" w:cs="Arial"/>
        </w:rPr>
      </w:pPr>
    </w:p>
    <w:p w14:paraId="211D9F2C" w14:textId="77777777" w:rsidR="002437B5" w:rsidRPr="006A4F2D" w:rsidRDefault="002437B5" w:rsidP="00AF3316">
      <w:pPr>
        <w:pStyle w:val="Heading4"/>
        <w:jc w:val="both"/>
        <w:rPr>
          <w:rFonts w:eastAsia="Times New Roman"/>
          <w:sz w:val="20"/>
          <w:szCs w:val="20"/>
        </w:rPr>
      </w:pPr>
      <w:r w:rsidRPr="006A4F2D">
        <w:rPr>
          <w:rFonts w:eastAsia="Times New Roman"/>
          <w:sz w:val="20"/>
          <w:szCs w:val="20"/>
        </w:rPr>
        <w:t>Objectives, activities and achievements</w:t>
      </w:r>
    </w:p>
    <w:p w14:paraId="7003E681" w14:textId="1B549346" w:rsidR="007844A1" w:rsidRDefault="002437B5" w:rsidP="00AF3316">
      <w:pPr>
        <w:spacing w:before="0" w:after="0" w:line="240" w:lineRule="auto"/>
        <w:jc w:val="both"/>
        <w:rPr>
          <w:rFonts w:eastAsia="Times New Roman" w:cs="Arial"/>
        </w:rPr>
      </w:pPr>
      <w:r w:rsidRPr="006A4F2D">
        <w:rPr>
          <w:rFonts w:eastAsia="Times New Roman" w:cs="Arial"/>
        </w:rPr>
        <w:t xml:space="preserve">The fund is intended to assist solicitors qualified in Scotland, or their dependants, who are in need of financial assistance and whose circumstances meet the criteria set by the trustees for the payment of grants.  In light of this overarching objective, the Benevolent Fund Committee </w:t>
      </w:r>
      <w:r w:rsidR="00C61968" w:rsidRPr="006A4F2D">
        <w:rPr>
          <w:rFonts w:eastAsia="Times New Roman" w:cs="Arial"/>
        </w:rPr>
        <w:t>does not set annual objectives.</w:t>
      </w:r>
    </w:p>
    <w:p w14:paraId="16A2AA6A" w14:textId="77777777" w:rsidR="009175CF" w:rsidRPr="006A4F2D" w:rsidRDefault="009175CF" w:rsidP="00AF3316">
      <w:pPr>
        <w:spacing w:before="0" w:after="0" w:line="240" w:lineRule="auto"/>
        <w:jc w:val="both"/>
        <w:rPr>
          <w:rFonts w:eastAsia="Times New Roman" w:cs="Arial"/>
        </w:rPr>
      </w:pPr>
    </w:p>
    <w:p w14:paraId="1103DEF1" w14:textId="22E99CE3" w:rsidR="007844A1" w:rsidRPr="006A4F2D" w:rsidRDefault="007844A1" w:rsidP="007844A1">
      <w:pPr>
        <w:pStyle w:val="Heading4"/>
        <w:rPr>
          <w:rFonts w:eastAsia="Times New Roman"/>
          <w:sz w:val="20"/>
          <w:szCs w:val="20"/>
        </w:rPr>
      </w:pPr>
      <w:r w:rsidRPr="006A4F2D">
        <w:rPr>
          <w:rFonts w:eastAsia="Times New Roman"/>
          <w:sz w:val="20"/>
          <w:szCs w:val="20"/>
        </w:rPr>
        <w:t>Grants policy</w:t>
      </w:r>
    </w:p>
    <w:p w14:paraId="6F9258D5" w14:textId="6A2D7E91" w:rsidR="00154C2A" w:rsidRPr="006A4F2D" w:rsidRDefault="002437B5" w:rsidP="003048FD">
      <w:pPr>
        <w:spacing w:before="0" w:after="0" w:line="240" w:lineRule="auto"/>
        <w:jc w:val="both"/>
        <w:rPr>
          <w:rFonts w:eastAsia="Times New Roman" w:cs="Arial"/>
        </w:rPr>
      </w:pPr>
      <w:r w:rsidRPr="006A4F2D">
        <w:rPr>
          <w:rFonts w:eastAsia="Times New Roman" w:cs="Arial"/>
        </w:rPr>
        <w:t>With consideration to the aim of the fund, potential beneficiaries are invited to c</w:t>
      </w:r>
      <w:r w:rsidR="00D10352">
        <w:rPr>
          <w:rFonts w:eastAsia="Times New Roman" w:cs="Arial"/>
        </w:rPr>
        <w:t>o</w:t>
      </w:r>
      <w:r w:rsidRPr="006A4F2D">
        <w:rPr>
          <w:rFonts w:eastAsia="Times New Roman" w:cs="Arial"/>
        </w:rPr>
        <w:t>mplete the grant application form and submit to the trustees. This document is then considered in detail, so as to determine the suitability of the individual circumstance. A decision is then made on whether the grant application has been successful, and where appropriate, subsequent level of award.</w:t>
      </w:r>
    </w:p>
    <w:p w14:paraId="211D9F30" w14:textId="77777777" w:rsidR="002437B5" w:rsidRPr="00F76F2B" w:rsidRDefault="002437B5" w:rsidP="003048FD">
      <w:pPr>
        <w:spacing w:before="0" w:after="0" w:line="240" w:lineRule="auto"/>
        <w:jc w:val="both"/>
        <w:rPr>
          <w:rFonts w:eastAsia="Times New Roman" w:cs="Arial"/>
        </w:rPr>
      </w:pPr>
    </w:p>
    <w:p w14:paraId="211D9F31" w14:textId="4F4F067A" w:rsidR="002437B5" w:rsidRDefault="002437B5" w:rsidP="003048FD">
      <w:pPr>
        <w:spacing w:before="0" w:after="0" w:line="240" w:lineRule="auto"/>
        <w:jc w:val="both"/>
        <w:rPr>
          <w:rFonts w:eastAsia="Times New Roman" w:cs="Arial"/>
        </w:rPr>
      </w:pPr>
      <w:r w:rsidRPr="00F76F2B">
        <w:rPr>
          <w:rFonts w:eastAsia="Times New Roman" w:cs="Arial"/>
        </w:rPr>
        <w:t>During the year</w:t>
      </w:r>
      <w:r w:rsidR="00A81C78" w:rsidRPr="004E29B6">
        <w:rPr>
          <w:rFonts w:eastAsia="Times New Roman" w:cs="Arial"/>
        </w:rPr>
        <w:t>,</w:t>
      </w:r>
      <w:r w:rsidR="008311C7" w:rsidRPr="004E29B6">
        <w:rPr>
          <w:rFonts w:eastAsia="Times New Roman" w:cs="Arial"/>
        </w:rPr>
        <w:t xml:space="preserve"> </w:t>
      </w:r>
      <w:r w:rsidR="006C6903" w:rsidRPr="004E29B6">
        <w:rPr>
          <w:rFonts w:eastAsia="Times New Roman" w:cs="Arial"/>
        </w:rPr>
        <w:t>16</w:t>
      </w:r>
      <w:r w:rsidR="002C30E2" w:rsidRPr="004E29B6">
        <w:rPr>
          <w:rFonts w:eastAsia="Times New Roman" w:cs="Arial"/>
        </w:rPr>
        <w:t xml:space="preserve"> grants were </w:t>
      </w:r>
      <w:r w:rsidR="008311C7" w:rsidRPr="004E29B6">
        <w:rPr>
          <w:rFonts w:eastAsia="Times New Roman" w:cs="Arial"/>
        </w:rPr>
        <w:t>distributed</w:t>
      </w:r>
      <w:r w:rsidR="002C30E2" w:rsidRPr="004E29B6">
        <w:rPr>
          <w:rFonts w:eastAsia="Times New Roman" w:cs="Arial"/>
        </w:rPr>
        <w:t xml:space="preserve"> to </w:t>
      </w:r>
      <w:r w:rsidR="006C6903" w:rsidRPr="004E29B6">
        <w:rPr>
          <w:rFonts w:eastAsia="Times New Roman" w:cs="Arial"/>
        </w:rPr>
        <w:t>1</w:t>
      </w:r>
      <w:r w:rsidR="00B637F6" w:rsidRPr="004E29B6">
        <w:rPr>
          <w:rFonts w:eastAsia="Times New Roman" w:cs="Arial"/>
        </w:rPr>
        <w:t>0</w:t>
      </w:r>
      <w:r w:rsidR="008311C7" w:rsidRPr="004E29B6">
        <w:rPr>
          <w:rFonts w:eastAsia="Times New Roman" w:cs="Arial"/>
        </w:rPr>
        <w:t xml:space="preserve"> </w:t>
      </w:r>
      <w:r w:rsidRPr="004E29B6">
        <w:rPr>
          <w:rFonts w:eastAsia="Times New Roman" w:cs="Arial"/>
        </w:rPr>
        <w:t>individuals (</w:t>
      </w:r>
      <w:r w:rsidR="00822440" w:rsidRPr="004E29B6">
        <w:rPr>
          <w:rFonts w:eastAsia="Times New Roman" w:cs="Arial"/>
        </w:rPr>
        <w:t>20</w:t>
      </w:r>
      <w:r w:rsidR="002D62B4" w:rsidRPr="004E29B6">
        <w:rPr>
          <w:rFonts w:eastAsia="Times New Roman" w:cs="Arial"/>
        </w:rPr>
        <w:t>2</w:t>
      </w:r>
      <w:r w:rsidR="00661241" w:rsidRPr="004E29B6">
        <w:rPr>
          <w:rFonts w:eastAsia="Times New Roman" w:cs="Arial"/>
        </w:rPr>
        <w:t>4</w:t>
      </w:r>
      <w:r w:rsidR="002E2938" w:rsidRPr="004E29B6">
        <w:rPr>
          <w:rFonts w:eastAsia="Times New Roman" w:cs="Arial"/>
        </w:rPr>
        <w:t xml:space="preserve"> - </w:t>
      </w:r>
      <w:r w:rsidR="00880C0B" w:rsidRPr="004E29B6">
        <w:rPr>
          <w:rFonts w:eastAsia="Times New Roman" w:cs="Arial"/>
        </w:rPr>
        <w:t>8</w:t>
      </w:r>
      <w:r w:rsidRPr="004E29B6">
        <w:rPr>
          <w:rFonts w:eastAsia="Times New Roman" w:cs="Arial"/>
        </w:rPr>
        <w:t xml:space="preserve"> grants to </w:t>
      </w:r>
      <w:r w:rsidR="00880C0B" w:rsidRPr="004E29B6">
        <w:rPr>
          <w:rFonts w:eastAsia="Times New Roman" w:cs="Arial"/>
        </w:rPr>
        <w:t>6</w:t>
      </w:r>
      <w:r w:rsidRPr="004E29B6">
        <w:rPr>
          <w:rFonts w:eastAsia="Times New Roman" w:cs="Arial"/>
        </w:rPr>
        <w:t xml:space="preserve"> individuals) from general funds</w:t>
      </w:r>
      <w:r w:rsidR="00793C57" w:rsidRPr="004E29B6">
        <w:rPr>
          <w:rFonts w:eastAsia="Times New Roman" w:cs="Arial"/>
        </w:rPr>
        <w:t>,</w:t>
      </w:r>
      <w:r w:rsidRPr="004E29B6">
        <w:rPr>
          <w:rFonts w:eastAsia="Times New Roman" w:cs="Arial"/>
        </w:rPr>
        <w:t xml:space="preserve"> and</w:t>
      </w:r>
      <w:r w:rsidR="00C17301" w:rsidRPr="004E29B6">
        <w:rPr>
          <w:rFonts w:eastAsia="Times New Roman" w:cs="Arial"/>
        </w:rPr>
        <w:t xml:space="preserve"> </w:t>
      </w:r>
      <w:r w:rsidR="003A2F6C" w:rsidRPr="004E29B6">
        <w:rPr>
          <w:rFonts w:eastAsia="Times New Roman" w:cs="Arial"/>
        </w:rPr>
        <w:t>9</w:t>
      </w:r>
      <w:r w:rsidR="0041363D" w:rsidRPr="004E29B6">
        <w:rPr>
          <w:rFonts w:eastAsia="Times New Roman" w:cs="Arial"/>
        </w:rPr>
        <w:t xml:space="preserve"> </w:t>
      </w:r>
      <w:r w:rsidRPr="004E29B6">
        <w:rPr>
          <w:rFonts w:eastAsia="Times New Roman" w:cs="Arial"/>
        </w:rPr>
        <w:t>grant</w:t>
      </w:r>
      <w:r w:rsidR="004E0081" w:rsidRPr="004E29B6">
        <w:rPr>
          <w:rFonts w:eastAsia="Times New Roman" w:cs="Arial"/>
        </w:rPr>
        <w:t>s</w:t>
      </w:r>
      <w:r w:rsidRPr="004E29B6">
        <w:rPr>
          <w:rFonts w:eastAsia="Times New Roman" w:cs="Arial"/>
        </w:rPr>
        <w:t xml:space="preserve"> w</w:t>
      </w:r>
      <w:r w:rsidR="004E0081" w:rsidRPr="004E29B6">
        <w:rPr>
          <w:rFonts w:eastAsia="Times New Roman" w:cs="Arial"/>
        </w:rPr>
        <w:t>ere</w:t>
      </w:r>
      <w:r w:rsidRPr="004E29B6">
        <w:rPr>
          <w:rFonts w:eastAsia="Times New Roman" w:cs="Arial"/>
        </w:rPr>
        <w:t xml:space="preserve"> </w:t>
      </w:r>
      <w:r w:rsidR="008311C7" w:rsidRPr="004E29B6">
        <w:rPr>
          <w:rFonts w:eastAsia="Times New Roman" w:cs="Arial"/>
        </w:rPr>
        <w:t>distributed</w:t>
      </w:r>
      <w:r w:rsidR="00F92B8E" w:rsidRPr="004E29B6">
        <w:rPr>
          <w:rFonts w:eastAsia="Times New Roman" w:cs="Arial"/>
        </w:rPr>
        <w:t xml:space="preserve"> to </w:t>
      </w:r>
      <w:r w:rsidR="003A2F6C" w:rsidRPr="004E29B6">
        <w:rPr>
          <w:rFonts w:eastAsia="Times New Roman" w:cs="Arial"/>
        </w:rPr>
        <w:t>4</w:t>
      </w:r>
      <w:r w:rsidR="00F92B8E" w:rsidRPr="004E29B6">
        <w:rPr>
          <w:rFonts w:eastAsia="Times New Roman" w:cs="Arial"/>
        </w:rPr>
        <w:t xml:space="preserve"> individual</w:t>
      </w:r>
      <w:r w:rsidR="004E0081" w:rsidRPr="004E29B6">
        <w:rPr>
          <w:rFonts w:eastAsia="Times New Roman" w:cs="Arial"/>
        </w:rPr>
        <w:t>s</w:t>
      </w:r>
      <w:r w:rsidRPr="004E29B6">
        <w:rPr>
          <w:rFonts w:eastAsia="Times New Roman" w:cs="Arial"/>
        </w:rPr>
        <w:t xml:space="preserve"> (</w:t>
      </w:r>
      <w:r w:rsidR="00822440" w:rsidRPr="004E29B6">
        <w:rPr>
          <w:rFonts w:eastAsia="Times New Roman" w:cs="Arial"/>
        </w:rPr>
        <w:t>20</w:t>
      </w:r>
      <w:r w:rsidR="002D62B4" w:rsidRPr="004E29B6">
        <w:rPr>
          <w:rFonts w:eastAsia="Times New Roman" w:cs="Arial"/>
        </w:rPr>
        <w:t>2</w:t>
      </w:r>
      <w:r w:rsidR="00880C0B" w:rsidRPr="004E29B6">
        <w:rPr>
          <w:rFonts w:eastAsia="Times New Roman" w:cs="Arial"/>
        </w:rPr>
        <w:t>4</w:t>
      </w:r>
      <w:r w:rsidR="004E29B6">
        <w:rPr>
          <w:rFonts w:eastAsia="Times New Roman" w:cs="Arial"/>
        </w:rPr>
        <w:t xml:space="preserve"> - </w:t>
      </w:r>
      <w:r w:rsidR="00880C0B" w:rsidRPr="004E29B6">
        <w:rPr>
          <w:rFonts w:eastAsia="Times New Roman" w:cs="Arial"/>
        </w:rPr>
        <w:t>2 gran</w:t>
      </w:r>
      <w:r w:rsidR="001447A4" w:rsidRPr="004E29B6">
        <w:rPr>
          <w:rFonts w:eastAsia="Times New Roman" w:cs="Arial"/>
        </w:rPr>
        <w:t>t</w:t>
      </w:r>
      <w:r w:rsidR="00880C0B" w:rsidRPr="004E29B6">
        <w:rPr>
          <w:rFonts w:eastAsia="Times New Roman" w:cs="Arial"/>
        </w:rPr>
        <w:t>s to 2</w:t>
      </w:r>
      <w:r w:rsidR="007D61B9" w:rsidRPr="004E29B6">
        <w:rPr>
          <w:rFonts w:eastAsia="Times New Roman" w:cs="Arial"/>
        </w:rPr>
        <w:t xml:space="preserve"> individuals</w:t>
      </w:r>
      <w:r w:rsidRPr="004E29B6">
        <w:rPr>
          <w:rFonts w:eastAsia="Times New Roman" w:cs="Arial"/>
        </w:rPr>
        <w:t>) from the</w:t>
      </w:r>
      <w:r w:rsidR="00C61968" w:rsidRPr="004E29B6">
        <w:rPr>
          <w:rFonts w:eastAsia="Times New Roman" w:cs="Arial"/>
        </w:rPr>
        <w:t xml:space="preserve"> Tod </w:t>
      </w:r>
      <w:r w:rsidR="00F67196" w:rsidRPr="004E29B6">
        <w:rPr>
          <w:rFonts w:eastAsia="Times New Roman" w:cs="Arial"/>
        </w:rPr>
        <w:t>Endowment</w:t>
      </w:r>
      <w:r w:rsidR="00C61968" w:rsidRPr="004E29B6">
        <w:rPr>
          <w:rFonts w:eastAsia="Times New Roman" w:cs="Arial"/>
        </w:rPr>
        <w:t xml:space="preserve"> restricted fund.</w:t>
      </w:r>
    </w:p>
    <w:p w14:paraId="0FE49092" w14:textId="4E8AFDB1" w:rsidR="009175CF" w:rsidRDefault="009175CF" w:rsidP="003048FD">
      <w:pPr>
        <w:spacing w:before="0" w:after="0" w:line="240" w:lineRule="auto"/>
        <w:jc w:val="both"/>
        <w:rPr>
          <w:rFonts w:eastAsia="Times New Roman" w:cs="Arial"/>
        </w:rPr>
      </w:pPr>
    </w:p>
    <w:p w14:paraId="4533422C" w14:textId="5A7E67C7" w:rsidR="009175CF" w:rsidRDefault="009175CF" w:rsidP="003048FD">
      <w:pPr>
        <w:spacing w:before="0" w:after="0" w:line="240" w:lineRule="auto"/>
        <w:jc w:val="both"/>
        <w:rPr>
          <w:rFonts w:eastAsia="Times New Roman" w:cs="Arial"/>
        </w:rPr>
      </w:pPr>
    </w:p>
    <w:p w14:paraId="3E60164F" w14:textId="4CD12D09" w:rsidR="009175CF" w:rsidRDefault="009175CF" w:rsidP="003048FD">
      <w:pPr>
        <w:spacing w:before="0" w:after="0" w:line="240" w:lineRule="auto"/>
        <w:jc w:val="both"/>
        <w:rPr>
          <w:rFonts w:eastAsia="Times New Roman" w:cs="Arial"/>
        </w:rPr>
      </w:pPr>
    </w:p>
    <w:p w14:paraId="0FB98F55" w14:textId="732850DD" w:rsidR="00BF17BF" w:rsidRDefault="00BF17BF" w:rsidP="003048FD">
      <w:pPr>
        <w:spacing w:before="0" w:after="0" w:line="240" w:lineRule="auto"/>
        <w:jc w:val="both"/>
        <w:rPr>
          <w:rFonts w:eastAsia="Times New Roman" w:cs="Arial"/>
        </w:rPr>
      </w:pPr>
    </w:p>
    <w:p w14:paraId="6CB3226C" w14:textId="2F3C780E" w:rsidR="00BF17BF" w:rsidRDefault="00BF17BF" w:rsidP="003048FD">
      <w:pPr>
        <w:spacing w:before="0" w:after="0" w:line="240" w:lineRule="auto"/>
        <w:jc w:val="both"/>
        <w:rPr>
          <w:rFonts w:eastAsia="Times New Roman" w:cs="Arial"/>
        </w:rPr>
      </w:pPr>
    </w:p>
    <w:p w14:paraId="3DD67D70" w14:textId="68970F0C" w:rsidR="00BF17BF" w:rsidRDefault="00BF17BF" w:rsidP="003048FD">
      <w:pPr>
        <w:spacing w:before="0" w:after="0" w:line="240" w:lineRule="auto"/>
        <w:jc w:val="both"/>
        <w:rPr>
          <w:rFonts w:eastAsia="Times New Roman" w:cs="Arial"/>
        </w:rPr>
      </w:pPr>
    </w:p>
    <w:p w14:paraId="062925A4" w14:textId="77777777" w:rsidR="00BF17BF" w:rsidRDefault="00BF17BF" w:rsidP="003048FD">
      <w:pPr>
        <w:spacing w:before="0" w:after="0" w:line="240" w:lineRule="auto"/>
        <w:jc w:val="both"/>
        <w:rPr>
          <w:rFonts w:eastAsia="Times New Roman" w:cs="Arial"/>
        </w:rPr>
      </w:pPr>
    </w:p>
    <w:p w14:paraId="211D9F32" w14:textId="0B334ECF" w:rsidR="002437B5" w:rsidRPr="006A4F2D" w:rsidRDefault="002437B5" w:rsidP="00DF54C9">
      <w:pPr>
        <w:pStyle w:val="Heading4"/>
        <w:spacing w:line="240" w:lineRule="auto"/>
        <w:rPr>
          <w:rFonts w:eastAsia="Times New Roman"/>
          <w:sz w:val="20"/>
          <w:szCs w:val="20"/>
        </w:rPr>
      </w:pPr>
      <w:r w:rsidRPr="006A4F2D">
        <w:rPr>
          <w:rFonts w:eastAsia="Times New Roman"/>
          <w:sz w:val="20"/>
          <w:szCs w:val="20"/>
        </w:rPr>
        <w:lastRenderedPageBreak/>
        <w:t>Financial review</w:t>
      </w:r>
    </w:p>
    <w:p w14:paraId="211D9F33" w14:textId="7BCEBD6B" w:rsidR="00DF54C9" w:rsidRDefault="00DF54C9" w:rsidP="00DF54C9">
      <w:pPr>
        <w:spacing w:before="0" w:after="0" w:line="240" w:lineRule="auto"/>
        <w:jc w:val="both"/>
        <w:rPr>
          <w:rFonts w:eastAsia="Times New Roman" w:cs="Arial"/>
        </w:rPr>
      </w:pPr>
      <w:r w:rsidRPr="006A4F2D">
        <w:rPr>
          <w:rFonts w:eastAsia="Times New Roman" w:cs="Arial"/>
        </w:rPr>
        <w:t xml:space="preserve">The Trust‘s total </w:t>
      </w:r>
      <w:r w:rsidR="008724F5">
        <w:rPr>
          <w:rFonts w:eastAsia="Times New Roman" w:cs="Arial"/>
        </w:rPr>
        <w:t>income</w:t>
      </w:r>
      <w:r w:rsidRPr="006A4F2D">
        <w:rPr>
          <w:rFonts w:eastAsia="Times New Roman" w:cs="Arial"/>
        </w:rPr>
        <w:t xml:space="preserve"> </w:t>
      </w:r>
      <w:r w:rsidR="008E7343">
        <w:rPr>
          <w:rFonts w:eastAsia="Times New Roman" w:cs="Arial"/>
        </w:rPr>
        <w:t>for</w:t>
      </w:r>
      <w:r w:rsidRPr="006A4F2D">
        <w:rPr>
          <w:rFonts w:eastAsia="Times New Roman" w:cs="Arial"/>
        </w:rPr>
        <w:t xml:space="preserve"> the year </w:t>
      </w:r>
      <w:r w:rsidRPr="00BA0757">
        <w:rPr>
          <w:rFonts w:eastAsia="Times New Roman" w:cs="Arial"/>
        </w:rPr>
        <w:t>w</w:t>
      </w:r>
      <w:r w:rsidR="008E7343" w:rsidRPr="00BA0757">
        <w:rPr>
          <w:rFonts w:eastAsia="Times New Roman" w:cs="Arial"/>
        </w:rPr>
        <w:t>as</w:t>
      </w:r>
      <w:r w:rsidRPr="00BA0757">
        <w:rPr>
          <w:rFonts w:eastAsia="Times New Roman" w:cs="Arial"/>
        </w:rPr>
        <w:t xml:space="preserve"> £</w:t>
      </w:r>
      <w:r w:rsidR="00191A6B">
        <w:rPr>
          <w:rFonts w:eastAsia="Times New Roman" w:cs="Arial"/>
        </w:rPr>
        <w:t>19,558</w:t>
      </w:r>
      <w:r w:rsidRPr="00BA0757">
        <w:rPr>
          <w:rFonts w:eastAsia="Times New Roman" w:cs="Arial"/>
        </w:rPr>
        <w:t xml:space="preserve"> (</w:t>
      </w:r>
      <w:r w:rsidR="00822440" w:rsidRPr="00BA0757">
        <w:rPr>
          <w:rFonts w:eastAsia="Times New Roman" w:cs="Arial"/>
        </w:rPr>
        <w:t>20</w:t>
      </w:r>
      <w:r w:rsidR="006E6ED6" w:rsidRPr="00BA0757">
        <w:rPr>
          <w:rFonts w:eastAsia="Times New Roman" w:cs="Arial"/>
        </w:rPr>
        <w:t>2</w:t>
      </w:r>
      <w:r w:rsidR="007D61B9">
        <w:rPr>
          <w:rFonts w:eastAsia="Times New Roman" w:cs="Arial"/>
        </w:rPr>
        <w:t>4</w:t>
      </w:r>
      <w:r w:rsidR="00AA0C18">
        <w:rPr>
          <w:rFonts w:eastAsia="Times New Roman" w:cs="Arial"/>
        </w:rPr>
        <w:t xml:space="preserve">: </w:t>
      </w:r>
      <w:r w:rsidR="00AA0C18" w:rsidRPr="00BA0757">
        <w:rPr>
          <w:rFonts w:eastAsia="Times New Roman" w:cs="Arial"/>
        </w:rPr>
        <w:t>£</w:t>
      </w:r>
      <w:r w:rsidR="007D61B9">
        <w:rPr>
          <w:rFonts w:eastAsia="Times New Roman" w:cs="Arial"/>
        </w:rPr>
        <w:t>41</w:t>
      </w:r>
      <w:r w:rsidR="00031A8E">
        <w:rPr>
          <w:rFonts w:eastAsia="Times New Roman" w:cs="Arial"/>
        </w:rPr>
        <w:t>,044</w:t>
      </w:r>
      <w:r w:rsidRPr="00BA0757">
        <w:rPr>
          <w:rFonts w:eastAsia="Times New Roman" w:cs="Arial"/>
        </w:rPr>
        <w:t>)</w:t>
      </w:r>
      <w:r w:rsidR="002E651E" w:rsidRPr="00BA0757">
        <w:rPr>
          <w:rFonts w:eastAsia="Times New Roman" w:cs="Arial"/>
        </w:rPr>
        <w:t xml:space="preserve">. </w:t>
      </w:r>
      <w:r w:rsidR="00A90097" w:rsidRPr="007C3F18">
        <w:rPr>
          <w:rFonts w:eastAsia="Times New Roman" w:cs="Arial"/>
        </w:rPr>
        <w:t>C</w:t>
      </w:r>
      <w:r w:rsidR="002C30E2" w:rsidRPr="007C3F18">
        <w:rPr>
          <w:rFonts w:eastAsia="Times New Roman" w:cs="Arial"/>
        </w:rPr>
        <w:t>ontributions totalling £</w:t>
      </w:r>
      <w:r w:rsidR="00390410" w:rsidRPr="007C3F18">
        <w:rPr>
          <w:rFonts w:eastAsia="Times New Roman" w:cs="Arial"/>
        </w:rPr>
        <w:t>7,500</w:t>
      </w:r>
      <w:r w:rsidR="00CC24CD" w:rsidRPr="007C3F18">
        <w:rPr>
          <w:rFonts w:eastAsia="Times New Roman" w:cs="Arial"/>
        </w:rPr>
        <w:t xml:space="preserve"> </w:t>
      </w:r>
      <w:r w:rsidR="00F67196" w:rsidRPr="007C3F18">
        <w:rPr>
          <w:rFonts w:eastAsia="Times New Roman" w:cs="Arial"/>
        </w:rPr>
        <w:t>from the Tod Endowment Fund</w:t>
      </w:r>
      <w:r w:rsidR="002C30E2" w:rsidRPr="007C3F18">
        <w:rPr>
          <w:rFonts w:eastAsia="Times New Roman" w:cs="Arial"/>
        </w:rPr>
        <w:t xml:space="preserve"> had been received in 20</w:t>
      </w:r>
      <w:r w:rsidR="00B3256C" w:rsidRPr="007C3F18">
        <w:rPr>
          <w:rFonts w:eastAsia="Times New Roman" w:cs="Arial"/>
        </w:rPr>
        <w:t>2</w:t>
      </w:r>
      <w:r w:rsidR="00F96805">
        <w:rPr>
          <w:rFonts w:eastAsia="Times New Roman" w:cs="Arial"/>
        </w:rPr>
        <w:t>5</w:t>
      </w:r>
      <w:r w:rsidR="003E5EBF" w:rsidRPr="007C3F18">
        <w:rPr>
          <w:rFonts w:eastAsia="Times New Roman" w:cs="Arial"/>
        </w:rPr>
        <w:t xml:space="preserve"> (20</w:t>
      </w:r>
      <w:r w:rsidR="006E6ED6" w:rsidRPr="007C3F18">
        <w:rPr>
          <w:rFonts w:eastAsia="Times New Roman" w:cs="Arial"/>
        </w:rPr>
        <w:t>2</w:t>
      </w:r>
      <w:r w:rsidR="00031A8E">
        <w:rPr>
          <w:rFonts w:eastAsia="Times New Roman" w:cs="Arial"/>
        </w:rPr>
        <w:t>4</w:t>
      </w:r>
      <w:r w:rsidR="003E5EBF" w:rsidRPr="007C3F18">
        <w:rPr>
          <w:rFonts w:eastAsia="Times New Roman" w:cs="Arial"/>
        </w:rPr>
        <w:t>:</w:t>
      </w:r>
      <w:r w:rsidR="006F664D" w:rsidRPr="007C3F18">
        <w:rPr>
          <w:rFonts w:eastAsia="Times New Roman" w:cs="Arial"/>
        </w:rPr>
        <w:t xml:space="preserve"> £</w:t>
      </w:r>
      <w:r w:rsidR="00031A8E">
        <w:rPr>
          <w:rFonts w:eastAsia="Times New Roman" w:cs="Arial"/>
        </w:rPr>
        <w:t>7,500</w:t>
      </w:r>
      <w:r w:rsidR="003E5EBF" w:rsidRPr="007C3F18">
        <w:rPr>
          <w:rFonts w:eastAsia="Times New Roman" w:cs="Arial"/>
        </w:rPr>
        <w:t>)</w:t>
      </w:r>
      <w:r w:rsidR="00F67196" w:rsidRPr="007C3F18">
        <w:rPr>
          <w:rFonts w:eastAsia="Times New Roman" w:cs="Arial"/>
        </w:rPr>
        <w:t>.</w:t>
      </w:r>
    </w:p>
    <w:p w14:paraId="211D9F34" w14:textId="77777777" w:rsidR="006F1FDA" w:rsidRDefault="006F1FDA" w:rsidP="00DF54C9">
      <w:pPr>
        <w:spacing w:before="0" w:after="0" w:line="240" w:lineRule="auto"/>
        <w:jc w:val="both"/>
        <w:rPr>
          <w:rFonts w:eastAsia="Times New Roman" w:cs="Arial"/>
        </w:rPr>
      </w:pPr>
    </w:p>
    <w:p w14:paraId="211D9F37" w14:textId="7BCFEE78" w:rsidR="00534407" w:rsidRDefault="002E651E" w:rsidP="00BB6B60">
      <w:pPr>
        <w:spacing w:before="0" w:after="0" w:line="240" w:lineRule="auto"/>
        <w:jc w:val="both"/>
        <w:rPr>
          <w:rFonts w:eastAsia="Times New Roman" w:cs="Arial"/>
        </w:rPr>
      </w:pPr>
      <w:r w:rsidRPr="00BA0757">
        <w:rPr>
          <w:rFonts w:eastAsia="Times New Roman" w:cs="Arial"/>
        </w:rPr>
        <w:t>There was a</w:t>
      </w:r>
      <w:r w:rsidR="00AC2DC3" w:rsidRPr="00BA0757">
        <w:rPr>
          <w:rFonts w:eastAsia="Times New Roman" w:cs="Arial"/>
        </w:rPr>
        <w:t xml:space="preserve"> </w:t>
      </w:r>
      <w:r w:rsidR="006D5E34" w:rsidRPr="00AA167D">
        <w:rPr>
          <w:rFonts w:eastAsia="Times New Roman" w:cs="Arial"/>
        </w:rPr>
        <w:t xml:space="preserve">net </w:t>
      </w:r>
      <w:r w:rsidR="00C63D1A" w:rsidRPr="00AA167D">
        <w:rPr>
          <w:rFonts w:eastAsia="Times New Roman" w:cs="Arial"/>
        </w:rPr>
        <w:t>increase</w:t>
      </w:r>
      <w:r w:rsidR="006D5E34" w:rsidRPr="00AA167D">
        <w:rPr>
          <w:rFonts w:eastAsia="Times New Roman" w:cs="Arial"/>
        </w:rPr>
        <w:t xml:space="preserve"> in funds of £</w:t>
      </w:r>
      <w:r w:rsidR="00473550">
        <w:rPr>
          <w:rFonts w:eastAsia="Times New Roman" w:cs="Arial"/>
        </w:rPr>
        <w:t>15,482</w:t>
      </w:r>
      <w:r w:rsidR="008311C7" w:rsidRPr="00BA0757">
        <w:rPr>
          <w:rFonts w:eastAsia="Times New Roman" w:cs="Arial"/>
        </w:rPr>
        <w:t xml:space="preserve"> </w:t>
      </w:r>
      <w:r w:rsidRPr="00BA0757">
        <w:rPr>
          <w:rFonts w:eastAsia="Times New Roman" w:cs="Arial"/>
        </w:rPr>
        <w:t>in the year (20</w:t>
      </w:r>
      <w:r w:rsidR="006E6ED6" w:rsidRPr="00BA0757">
        <w:rPr>
          <w:rFonts w:eastAsia="Times New Roman" w:cs="Arial"/>
        </w:rPr>
        <w:t>2</w:t>
      </w:r>
      <w:r w:rsidR="001829FC">
        <w:rPr>
          <w:rFonts w:eastAsia="Times New Roman" w:cs="Arial"/>
        </w:rPr>
        <w:t>4</w:t>
      </w:r>
      <w:r w:rsidR="00C74C61" w:rsidRPr="00BA0757">
        <w:rPr>
          <w:rFonts w:eastAsia="Times New Roman" w:cs="Arial"/>
        </w:rPr>
        <w:t>:</w:t>
      </w:r>
      <w:r w:rsidR="002C30E2" w:rsidRPr="00BA0757">
        <w:rPr>
          <w:rFonts w:eastAsia="Times New Roman" w:cs="Arial"/>
        </w:rPr>
        <w:t xml:space="preserve"> net </w:t>
      </w:r>
      <w:r w:rsidR="001829FC">
        <w:rPr>
          <w:rFonts w:eastAsia="Times New Roman" w:cs="Arial"/>
        </w:rPr>
        <w:t>increase</w:t>
      </w:r>
      <w:r w:rsidR="00E351F6" w:rsidRPr="00BA0757">
        <w:rPr>
          <w:rFonts w:eastAsia="Times New Roman" w:cs="Arial"/>
        </w:rPr>
        <w:t xml:space="preserve"> </w:t>
      </w:r>
      <w:r w:rsidR="00476CC6" w:rsidRPr="00BA0757">
        <w:rPr>
          <w:rFonts w:eastAsia="Times New Roman" w:cs="Arial"/>
        </w:rPr>
        <w:t>£</w:t>
      </w:r>
      <w:r w:rsidR="00B4522C">
        <w:rPr>
          <w:rFonts w:eastAsia="Times New Roman" w:cs="Arial"/>
        </w:rPr>
        <w:t>54,921</w:t>
      </w:r>
      <w:r w:rsidRPr="00BA0757">
        <w:rPr>
          <w:rFonts w:eastAsia="Times New Roman" w:cs="Arial"/>
        </w:rPr>
        <w:t xml:space="preserve">). </w:t>
      </w:r>
      <w:r w:rsidR="00877663" w:rsidRPr="00BA0757">
        <w:rPr>
          <w:rFonts w:eastAsia="Times New Roman" w:cs="Arial"/>
        </w:rPr>
        <w:t>Total funds at 31 October 20</w:t>
      </w:r>
      <w:r w:rsidR="007A7C2F" w:rsidRPr="00BA0757">
        <w:rPr>
          <w:rFonts w:eastAsia="Times New Roman" w:cs="Arial"/>
        </w:rPr>
        <w:t>2</w:t>
      </w:r>
      <w:r w:rsidR="00F96805">
        <w:rPr>
          <w:rFonts w:eastAsia="Times New Roman" w:cs="Arial"/>
        </w:rPr>
        <w:t>5</w:t>
      </w:r>
      <w:r w:rsidR="00877663" w:rsidRPr="00BA0757">
        <w:rPr>
          <w:rFonts w:eastAsia="Times New Roman" w:cs="Arial"/>
        </w:rPr>
        <w:t xml:space="preserve"> stood at £</w:t>
      </w:r>
      <w:r w:rsidR="00466E1E">
        <w:rPr>
          <w:rFonts w:eastAsia="Times New Roman" w:cs="Arial"/>
        </w:rPr>
        <w:t>3</w:t>
      </w:r>
      <w:r w:rsidR="002E02DD">
        <w:rPr>
          <w:rFonts w:eastAsia="Times New Roman" w:cs="Arial"/>
        </w:rPr>
        <w:t>69,15</w:t>
      </w:r>
      <w:r w:rsidR="00F96AF6">
        <w:rPr>
          <w:rFonts w:eastAsia="Times New Roman" w:cs="Arial"/>
        </w:rPr>
        <w:t>1</w:t>
      </w:r>
      <w:r w:rsidR="00877663" w:rsidRPr="00BA0757">
        <w:rPr>
          <w:rFonts w:eastAsia="Times New Roman" w:cs="Arial"/>
        </w:rPr>
        <w:t xml:space="preserve"> (20</w:t>
      </w:r>
      <w:r w:rsidR="006E6ED6" w:rsidRPr="00BA0757">
        <w:rPr>
          <w:rFonts w:eastAsia="Times New Roman" w:cs="Arial"/>
        </w:rPr>
        <w:t>2</w:t>
      </w:r>
      <w:r w:rsidR="00B4522C">
        <w:rPr>
          <w:rFonts w:eastAsia="Times New Roman" w:cs="Arial"/>
        </w:rPr>
        <w:t>4</w:t>
      </w:r>
      <w:r w:rsidR="007D1BC1">
        <w:rPr>
          <w:rFonts w:eastAsia="Times New Roman" w:cs="Arial"/>
        </w:rPr>
        <w:t>:</w:t>
      </w:r>
      <w:r w:rsidR="007D1BC1" w:rsidRPr="007D1BC1">
        <w:rPr>
          <w:rFonts w:eastAsia="Times New Roman" w:cs="Arial"/>
        </w:rPr>
        <w:t xml:space="preserve"> </w:t>
      </w:r>
      <w:r w:rsidR="007D1BC1" w:rsidRPr="00BA0757">
        <w:rPr>
          <w:rFonts w:eastAsia="Times New Roman" w:cs="Arial"/>
        </w:rPr>
        <w:t>£</w:t>
      </w:r>
      <w:r w:rsidR="00B4522C">
        <w:rPr>
          <w:rFonts w:eastAsia="Times New Roman" w:cs="Arial"/>
        </w:rPr>
        <w:t>353,669</w:t>
      </w:r>
      <w:r w:rsidR="00877663" w:rsidRPr="00BA0757">
        <w:rPr>
          <w:rFonts w:eastAsia="Times New Roman" w:cs="Arial"/>
        </w:rPr>
        <w:t>), of which u</w:t>
      </w:r>
      <w:r w:rsidR="00B065A8" w:rsidRPr="00BA0757">
        <w:rPr>
          <w:rFonts w:eastAsia="Times New Roman" w:cs="Arial"/>
        </w:rPr>
        <w:t xml:space="preserve">nrestricted </w:t>
      </w:r>
      <w:r w:rsidR="00877663" w:rsidRPr="00BA0757">
        <w:rPr>
          <w:rFonts w:eastAsia="Times New Roman" w:cs="Arial"/>
        </w:rPr>
        <w:t>f</w:t>
      </w:r>
      <w:r w:rsidR="00B065A8" w:rsidRPr="00BA0757">
        <w:rPr>
          <w:rFonts w:eastAsia="Times New Roman" w:cs="Arial"/>
        </w:rPr>
        <w:t xml:space="preserve">unds </w:t>
      </w:r>
      <w:r w:rsidR="00877663" w:rsidRPr="00BA0757">
        <w:rPr>
          <w:rFonts w:eastAsia="Times New Roman" w:cs="Arial"/>
        </w:rPr>
        <w:t xml:space="preserve">were </w:t>
      </w:r>
      <w:r w:rsidR="00B065A8" w:rsidRPr="00BA0757">
        <w:rPr>
          <w:rFonts w:eastAsia="Times New Roman" w:cs="Arial"/>
        </w:rPr>
        <w:t>£</w:t>
      </w:r>
      <w:r w:rsidR="00627115">
        <w:rPr>
          <w:rFonts w:eastAsia="Times New Roman" w:cs="Arial"/>
        </w:rPr>
        <w:t>259,806</w:t>
      </w:r>
      <w:r w:rsidR="00877663" w:rsidRPr="00BA0757">
        <w:rPr>
          <w:rFonts w:eastAsia="Times New Roman" w:cs="Arial"/>
        </w:rPr>
        <w:t xml:space="preserve"> (20</w:t>
      </w:r>
      <w:r w:rsidR="006E6ED6" w:rsidRPr="00BA0757">
        <w:rPr>
          <w:rFonts w:eastAsia="Times New Roman" w:cs="Arial"/>
        </w:rPr>
        <w:t>2</w:t>
      </w:r>
      <w:r w:rsidR="001121E8">
        <w:rPr>
          <w:rFonts w:eastAsia="Times New Roman" w:cs="Arial"/>
        </w:rPr>
        <w:t>4</w:t>
      </w:r>
      <w:r w:rsidR="00C74C61" w:rsidRPr="00BA0757">
        <w:rPr>
          <w:rFonts w:eastAsia="Times New Roman" w:cs="Arial"/>
        </w:rPr>
        <w:t>:</w:t>
      </w:r>
      <w:r w:rsidR="00877663" w:rsidRPr="00BA0757">
        <w:rPr>
          <w:rFonts w:eastAsia="Times New Roman" w:cs="Arial"/>
        </w:rPr>
        <w:t xml:space="preserve"> </w:t>
      </w:r>
      <w:r w:rsidR="008B6A9D" w:rsidRPr="00BA0757">
        <w:rPr>
          <w:rFonts w:eastAsia="Times New Roman" w:cs="Arial"/>
        </w:rPr>
        <w:t>£</w:t>
      </w:r>
      <w:r w:rsidR="001121E8">
        <w:rPr>
          <w:rFonts w:eastAsia="Times New Roman" w:cs="Arial"/>
        </w:rPr>
        <w:t>240,400</w:t>
      </w:r>
      <w:r w:rsidR="00877663" w:rsidRPr="00BA0757">
        <w:rPr>
          <w:rFonts w:eastAsia="Times New Roman" w:cs="Arial"/>
        </w:rPr>
        <w:t>).</w:t>
      </w:r>
    </w:p>
    <w:p w14:paraId="3E700E92" w14:textId="77777777" w:rsidR="009175CF" w:rsidRPr="00BB6B60" w:rsidRDefault="009175CF" w:rsidP="00BB6B60">
      <w:pPr>
        <w:spacing w:before="0" w:after="0" w:line="240" w:lineRule="auto"/>
        <w:jc w:val="both"/>
        <w:rPr>
          <w:rFonts w:eastAsia="Times New Roman" w:cs="Arial"/>
        </w:rPr>
      </w:pPr>
    </w:p>
    <w:p w14:paraId="211D9F38" w14:textId="4302EE2D" w:rsidR="002437B5" w:rsidRDefault="002437B5" w:rsidP="00924A02">
      <w:pPr>
        <w:pStyle w:val="Heading4"/>
        <w:tabs>
          <w:tab w:val="center" w:pos="4524"/>
        </w:tabs>
        <w:rPr>
          <w:rFonts w:eastAsia="Times New Roman"/>
          <w:sz w:val="20"/>
          <w:szCs w:val="20"/>
        </w:rPr>
      </w:pPr>
      <w:r w:rsidRPr="006A4F2D">
        <w:rPr>
          <w:rFonts w:eastAsia="Times New Roman"/>
          <w:sz w:val="20"/>
          <w:szCs w:val="20"/>
        </w:rPr>
        <w:t>Reserves policy</w:t>
      </w:r>
    </w:p>
    <w:p w14:paraId="683FBF4A" w14:textId="0F263602" w:rsidR="00F44A56" w:rsidRDefault="00F44A56" w:rsidP="00F44A56">
      <w:pPr>
        <w:spacing w:before="0" w:after="0" w:line="240" w:lineRule="auto"/>
        <w:jc w:val="both"/>
        <w:rPr>
          <w:rFonts w:eastAsia="Calibri" w:cs="Arial"/>
          <w:szCs w:val="22"/>
        </w:rPr>
      </w:pPr>
      <w:r w:rsidRPr="00F44A56">
        <w:rPr>
          <w:rFonts w:eastAsia="Calibri" w:cs="Arial"/>
          <w:szCs w:val="22"/>
        </w:rPr>
        <w:t xml:space="preserve">The Trustees have considered the level of free reserves required by the Fund should be sufficient to generate investment income of at </w:t>
      </w:r>
      <w:r w:rsidRPr="003174A9">
        <w:rPr>
          <w:rFonts w:eastAsia="Calibri" w:cs="Arial"/>
          <w:szCs w:val="22"/>
        </w:rPr>
        <w:t xml:space="preserve">least £10,000 per annum in order to minimise reductions in capital from charitable expenditure. </w:t>
      </w:r>
      <w:r w:rsidRPr="00214A47">
        <w:rPr>
          <w:rFonts w:eastAsia="Calibri" w:cs="Arial"/>
          <w:szCs w:val="22"/>
        </w:rPr>
        <w:t>Reserve levels are monitored at each meeting.</w:t>
      </w:r>
      <w:r w:rsidR="008724F5" w:rsidRPr="00214A47">
        <w:rPr>
          <w:rFonts w:eastAsia="Calibri" w:cs="Arial"/>
          <w:szCs w:val="22"/>
        </w:rPr>
        <w:t xml:space="preserve"> At 31 October the free reserves</w:t>
      </w:r>
      <w:r w:rsidR="003E5EBF" w:rsidRPr="00214A47">
        <w:rPr>
          <w:rFonts w:eastAsia="Calibri" w:cs="Arial"/>
          <w:szCs w:val="22"/>
        </w:rPr>
        <w:t xml:space="preserve">, including investments, </w:t>
      </w:r>
      <w:r w:rsidR="008724F5" w:rsidRPr="00214A47">
        <w:rPr>
          <w:rFonts w:eastAsia="Calibri" w:cs="Arial"/>
          <w:szCs w:val="22"/>
        </w:rPr>
        <w:t>were £</w:t>
      </w:r>
      <w:r w:rsidR="00F15B5C" w:rsidRPr="00214A47">
        <w:rPr>
          <w:rFonts w:eastAsia="Calibri" w:cs="Arial"/>
          <w:szCs w:val="22"/>
        </w:rPr>
        <w:t>259</w:t>
      </w:r>
      <w:r w:rsidR="009A5EB8" w:rsidRPr="00214A47">
        <w:rPr>
          <w:rFonts w:eastAsia="Calibri" w:cs="Arial"/>
          <w:szCs w:val="22"/>
        </w:rPr>
        <w:t>,</w:t>
      </w:r>
      <w:r w:rsidR="00C60905" w:rsidRPr="00214A47">
        <w:rPr>
          <w:rFonts w:eastAsia="Calibri" w:cs="Arial"/>
          <w:szCs w:val="22"/>
        </w:rPr>
        <w:t>806</w:t>
      </w:r>
      <w:r w:rsidR="008724F5" w:rsidRPr="00214A47">
        <w:rPr>
          <w:rFonts w:eastAsia="Calibri" w:cs="Arial"/>
          <w:szCs w:val="22"/>
        </w:rPr>
        <w:t xml:space="preserve"> (20</w:t>
      </w:r>
      <w:r w:rsidR="001A7ED4" w:rsidRPr="00214A47">
        <w:rPr>
          <w:rFonts w:eastAsia="Calibri" w:cs="Arial"/>
          <w:szCs w:val="22"/>
        </w:rPr>
        <w:t>2</w:t>
      </w:r>
      <w:r w:rsidR="0046513F" w:rsidRPr="00214A47">
        <w:rPr>
          <w:rFonts w:eastAsia="Calibri" w:cs="Arial"/>
          <w:szCs w:val="22"/>
        </w:rPr>
        <w:t>4</w:t>
      </w:r>
      <w:r w:rsidR="00C74C61" w:rsidRPr="00214A47">
        <w:rPr>
          <w:rFonts w:eastAsia="Calibri" w:cs="Arial"/>
          <w:szCs w:val="22"/>
        </w:rPr>
        <w:t>:</w:t>
      </w:r>
      <w:r w:rsidR="008724F5" w:rsidRPr="00214A47">
        <w:rPr>
          <w:rFonts w:eastAsia="Calibri" w:cs="Arial"/>
          <w:szCs w:val="22"/>
        </w:rPr>
        <w:t xml:space="preserve"> </w:t>
      </w:r>
      <w:r w:rsidR="00492DAF" w:rsidRPr="00214A47">
        <w:rPr>
          <w:rFonts w:eastAsia="Calibri" w:cs="Arial"/>
          <w:szCs w:val="22"/>
        </w:rPr>
        <w:t>£</w:t>
      </w:r>
      <w:r w:rsidR="0046513F" w:rsidRPr="00214A47">
        <w:rPr>
          <w:rFonts w:eastAsia="Calibri" w:cs="Arial"/>
          <w:szCs w:val="22"/>
        </w:rPr>
        <w:t>240,400</w:t>
      </w:r>
      <w:r w:rsidR="008724F5" w:rsidRPr="00214A47">
        <w:rPr>
          <w:rFonts w:eastAsia="Calibri" w:cs="Arial"/>
          <w:szCs w:val="22"/>
        </w:rPr>
        <w:t>).</w:t>
      </w:r>
    </w:p>
    <w:p w14:paraId="4FA525D3" w14:textId="77777777" w:rsidR="009175CF" w:rsidRPr="00F44A56" w:rsidRDefault="009175CF" w:rsidP="00F44A56">
      <w:pPr>
        <w:spacing w:before="0" w:after="0" w:line="240" w:lineRule="auto"/>
        <w:jc w:val="both"/>
        <w:rPr>
          <w:rFonts w:eastAsia="Calibri" w:cs="Arial"/>
          <w:szCs w:val="22"/>
        </w:rPr>
      </w:pPr>
    </w:p>
    <w:p w14:paraId="211D9F3A" w14:textId="77777777" w:rsidR="002437B5" w:rsidRPr="006A4F2D" w:rsidRDefault="002437B5" w:rsidP="00C61968">
      <w:pPr>
        <w:pStyle w:val="Heading4"/>
        <w:rPr>
          <w:rFonts w:eastAsia="Times New Roman"/>
          <w:sz w:val="20"/>
          <w:szCs w:val="20"/>
        </w:rPr>
      </w:pPr>
      <w:r w:rsidRPr="006A4F2D">
        <w:rPr>
          <w:rFonts w:eastAsia="Times New Roman"/>
          <w:sz w:val="20"/>
          <w:szCs w:val="20"/>
        </w:rPr>
        <w:t>Risk policy</w:t>
      </w:r>
    </w:p>
    <w:p w14:paraId="211D9F3B" w14:textId="0DA8F52F" w:rsidR="002437B5" w:rsidRDefault="002437B5" w:rsidP="003048FD">
      <w:pPr>
        <w:spacing w:before="0" w:after="0" w:line="240" w:lineRule="auto"/>
        <w:jc w:val="both"/>
        <w:rPr>
          <w:rFonts w:eastAsia="Times New Roman" w:cs="Arial"/>
        </w:rPr>
      </w:pPr>
      <w:r w:rsidRPr="006A4F2D">
        <w:rPr>
          <w:rFonts w:eastAsia="Times New Roman" w:cs="Arial"/>
        </w:rPr>
        <w:t>The trustees examine the operational and business risks that the charity faces and have established systems to mitigate the significant risks.</w:t>
      </w:r>
      <w:bookmarkStart w:id="1" w:name="_Hlk4062060"/>
      <w:r w:rsidR="00354563">
        <w:rPr>
          <w:rFonts w:eastAsia="Times New Roman" w:cs="Arial"/>
        </w:rPr>
        <w:t xml:space="preserve"> The principal risk is financial and exposure to stock market fluctuations which in turn impacts on reserves. In the opinion of the Trustees such risk is being monitored adequately with reference to the balance between cash and sums invested, and the risk profile of the investment portfolio.</w:t>
      </w:r>
      <w:bookmarkEnd w:id="1"/>
    </w:p>
    <w:p w14:paraId="25D2C446" w14:textId="77777777" w:rsidR="009175CF" w:rsidRPr="00354563" w:rsidRDefault="009175CF" w:rsidP="003048FD">
      <w:pPr>
        <w:spacing w:before="0" w:after="0" w:line="240" w:lineRule="auto"/>
        <w:jc w:val="both"/>
        <w:rPr>
          <w:rFonts w:eastAsia="Times New Roman" w:cs="Arial"/>
          <w:b/>
          <w:bCs/>
        </w:rPr>
      </w:pPr>
    </w:p>
    <w:p w14:paraId="211D9F3C" w14:textId="77777777" w:rsidR="002437B5" w:rsidRPr="006A4F2D" w:rsidRDefault="002437B5" w:rsidP="00C61968">
      <w:pPr>
        <w:pStyle w:val="Heading4"/>
        <w:rPr>
          <w:rFonts w:eastAsia="Times New Roman"/>
          <w:sz w:val="20"/>
          <w:szCs w:val="20"/>
        </w:rPr>
      </w:pPr>
      <w:r w:rsidRPr="006A4F2D">
        <w:rPr>
          <w:rFonts w:eastAsia="Times New Roman"/>
          <w:sz w:val="20"/>
          <w:szCs w:val="20"/>
        </w:rPr>
        <w:t>Investment policy</w:t>
      </w:r>
    </w:p>
    <w:p w14:paraId="211D9F3D" w14:textId="21C06DC0" w:rsidR="002437B5" w:rsidRDefault="002437B5" w:rsidP="003048FD">
      <w:pPr>
        <w:spacing w:before="0" w:after="0" w:line="240" w:lineRule="auto"/>
        <w:jc w:val="both"/>
        <w:rPr>
          <w:rFonts w:eastAsia="Times New Roman" w:cs="Arial"/>
        </w:rPr>
      </w:pPr>
      <w:r w:rsidRPr="006A4F2D">
        <w:rPr>
          <w:rFonts w:eastAsia="Times New Roman" w:cs="Arial"/>
        </w:rPr>
        <w:t>The investments are operated under delegated powers by investment brokers appointed by the trustees. Income is re-invested and the por</w:t>
      </w:r>
      <w:r w:rsidR="00C61968" w:rsidRPr="006A4F2D">
        <w:rPr>
          <w:rFonts w:eastAsia="Times New Roman" w:cs="Arial"/>
        </w:rPr>
        <w:t xml:space="preserve">tfolio is considered low risk. </w:t>
      </w:r>
    </w:p>
    <w:p w14:paraId="6E3F1AB1" w14:textId="77777777" w:rsidR="009175CF" w:rsidRDefault="009175CF" w:rsidP="003048FD">
      <w:pPr>
        <w:spacing w:before="0" w:after="0" w:line="240" w:lineRule="auto"/>
        <w:jc w:val="both"/>
        <w:rPr>
          <w:rFonts w:eastAsia="Times New Roman" w:cs="Arial"/>
        </w:rPr>
      </w:pPr>
    </w:p>
    <w:p w14:paraId="211D9F3E" w14:textId="77777777" w:rsidR="002437B5" w:rsidRPr="00021AAC" w:rsidRDefault="002437B5" w:rsidP="00C61968">
      <w:pPr>
        <w:pStyle w:val="Heading4"/>
        <w:rPr>
          <w:rFonts w:eastAsia="Times New Roman"/>
          <w:sz w:val="20"/>
          <w:szCs w:val="20"/>
        </w:rPr>
      </w:pPr>
      <w:r w:rsidRPr="00021AAC">
        <w:rPr>
          <w:rFonts w:eastAsia="Times New Roman"/>
          <w:sz w:val="20"/>
          <w:szCs w:val="20"/>
        </w:rPr>
        <w:t>Plans for future periods</w:t>
      </w:r>
    </w:p>
    <w:p w14:paraId="746EBC98" w14:textId="77777777" w:rsidR="00021AAC" w:rsidRPr="006A4F2D" w:rsidRDefault="00021AAC" w:rsidP="00021AAC">
      <w:pPr>
        <w:spacing w:before="0" w:after="0" w:line="240" w:lineRule="auto"/>
        <w:rPr>
          <w:rFonts w:eastAsia="Times New Roman" w:cs="Arial"/>
        </w:rPr>
      </w:pPr>
      <w:r w:rsidRPr="006A4F2D">
        <w:rPr>
          <w:rFonts w:eastAsia="Times New Roman" w:cs="Arial"/>
        </w:rPr>
        <w:t>The trustees intend to continue to provide support to solicitors qualified in Scotland, or their dependants, who are in need of financial assistance, in accordance with the objectives of the charity.</w:t>
      </w:r>
    </w:p>
    <w:p w14:paraId="211D9F40" w14:textId="52801646" w:rsidR="002437B5" w:rsidRPr="003048FD" w:rsidRDefault="002437B5" w:rsidP="003048FD">
      <w:pPr>
        <w:pStyle w:val="Heading4"/>
        <w:rPr>
          <w:rFonts w:eastAsia="Times New Roman"/>
          <w:sz w:val="20"/>
          <w:szCs w:val="20"/>
        </w:rPr>
      </w:pPr>
      <w:r w:rsidRPr="003048FD">
        <w:rPr>
          <w:rFonts w:eastAsia="Times New Roman"/>
          <w:sz w:val="20"/>
          <w:szCs w:val="20"/>
        </w:rPr>
        <w:t xml:space="preserve">Disclosure of information to </w:t>
      </w:r>
      <w:r w:rsidR="0008161E">
        <w:rPr>
          <w:rFonts w:eastAsia="Times New Roman"/>
          <w:sz w:val="20"/>
          <w:szCs w:val="20"/>
        </w:rPr>
        <w:t>independent examiner</w:t>
      </w:r>
    </w:p>
    <w:p w14:paraId="211D9F41" w14:textId="2E789F34" w:rsidR="002437B5" w:rsidRPr="003048FD" w:rsidRDefault="002437B5" w:rsidP="003048FD">
      <w:pPr>
        <w:pStyle w:val="Heading4"/>
        <w:spacing w:before="0"/>
        <w:jc w:val="both"/>
        <w:rPr>
          <w:rFonts w:eastAsia="Times New Roman" w:cs="Times New Roman"/>
          <w:bCs/>
          <w:color w:val="auto"/>
          <w:spacing w:val="0"/>
          <w:sz w:val="20"/>
          <w:szCs w:val="20"/>
        </w:rPr>
      </w:pPr>
      <w:r w:rsidRPr="003048FD">
        <w:rPr>
          <w:rFonts w:eastAsia="Times New Roman" w:cs="Times New Roman"/>
          <w:bCs/>
          <w:color w:val="auto"/>
          <w:spacing w:val="0"/>
          <w:sz w:val="20"/>
          <w:szCs w:val="20"/>
        </w:rPr>
        <w:t xml:space="preserve">The trustees who held office at the date of approval of this trustees’ report, confirm that, so far as they each are aware, there is no relevant audit information of which the charity’s </w:t>
      </w:r>
      <w:r w:rsidR="0008161E">
        <w:rPr>
          <w:rFonts w:eastAsia="Times New Roman" w:cs="Times New Roman"/>
          <w:bCs/>
          <w:color w:val="auto"/>
          <w:spacing w:val="0"/>
          <w:sz w:val="20"/>
          <w:szCs w:val="20"/>
        </w:rPr>
        <w:t>independent examiner</w:t>
      </w:r>
      <w:r w:rsidR="00354563" w:rsidRPr="003048FD">
        <w:rPr>
          <w:rFonts w:eastAsia="Times New Roman" w:cs="Times New Roman"/>
          <w:bCs/>
          <w:color w:val="auto"/>
          <w:spacing w:val="0"/>
          <w:sz w:val="20"/>
          <w:szCs w:val="20"/>
        </w:rPr>
        <w:t xml:space="preserve"> is</w:t>
      </w:r>
      <w:r w:rsidRPr="003048FD">
        <w:rPr>
          <w:rFonts w:eastAsia="Times New Roman" w:cs="Times New Roman"/>
          <w:bCs/>
          <w:color w:val="auto"/>
          <w:spacing w:val="0"/>
          <w:sz w:val="20"/>
          <w:szCs w:val="20"/>
        </w:rPr>
        <w:t xml:space="preserve"> unaware; and each trustee has taken all the steps that they ought to have taken as a trustee to make themselves aware of any relevant audit information and to establish that the</w:t>
      </w:r>
      <w:r w:rsidR="003611C7" w:rsidRPr="003048FD">
        <w:rPr>
          <w:rFonts w:eastAsia="Times New Roman" w:cs="Times New Roman"/>
          <w:bCs/>
          <w:color w:val="auto"/>
          <w:spacing w:val="0"/>
          <w:sz w:val="20"/>
          <w:szCs w:val="20"/>
        </w:rPr>
        <w:t xml:space="preserve"> charity’s</w:t>
      </w:r>
      <w:r w:rsidRPr="003048FD">
        <w:rPr>
          <w:rFonts w:eastAsia="Times New Roman" w:cs="Times New Roman"/>
          <w:bCs/>
          <w:color w:val="auto"/>
          <w:spacing w:val="0"/>
          <w:sz w:val="20"/>
          <w:szCs w:val="20"/>
        </w:rPr>
        <w:t xml:space="preserve"> </w:t>
      </w:r>
      <w:r w:rsidR="0008161E">
        <w:rPr>
          <w:rFonts w:eastAsia="Times New Roman" w:cs="Times New Roman"/>
          <w:bCs/>
          <w:color w:val="auto"/>
          <w:spacing w:val="0"/>
          <w:sz w:val="20"/>
          <w:szCs w:val="20"/>
        </w:rPr>
        <w:t>independent examiner</w:t>
      </w:r>
      <w:r w:rsidR="00354563" w:rsidRPr="003048FD">
        <w:rPr>
          <w:rFonts w:eastAsia="Times New Roman" w:cs="Times New Roman"/>
          <w:bCs/>
          <w:color w:val="auto"/>
          <w:spacing w:val="0"/>
          <w:sz w:val="20"/>
          <w:szCs w:val="20"/>
        </w:rPr>
        <w:t xml:space="preserve"> is</w:t>
      </w:r>
      <w:r w:rsidRPr="003048FD">
        <w:rPr>
          <w:rFonts w:eastAsia="Times New Roman" w:cs="Times New Roman"/>
          <w:bCs/>
          <w:color w:val="auto"/>
          <w:spacing w:val="0"/>
          <w:sz w:val="20"/>
          <w:szCs w:val="20"/>
        </w:rPr>
        <w:t xml:space="preserve"> aware of that information.</w:t>
      </w:r>
    </w:p>
    <w:p w14:paraId="211D9F44" w14:textId="61863D73" w:rsidR="002437B5" w:rsidRDefault="002437B5" w:rsidP="002437B5">
      <w:pPr>
        <w:spacing w:before="0" w:after="0" w:line="240" w:lineRule="auto"/>
        <w:rPr>
          <w:rFonts w:eastAsia="Times New Roman" w:cs="Arial"/>
        </w:rPr>
      </w:pPr>
    </w:p>
    <w:p w14:paraId="75F05F95" w14:textId="77777777" w:rsidR="000D4531" w:rsidRPr="006A4F2D" w:rsidRDefault="000D4531" w:rsidP="002437B5">
      <w:pPr>
        <w:spacing w:before="0" w:after="0" w:line="240" w:lineRule="auto"/>
        <w:rPr>
          <w:rFonts w:eastAsia="Times New Roman" w:cs="Arial"/>
        </w:rPr>
      </w:pPr>
    </w:p>
    <w:p w14:paraId="2305D8B1" w14:textId="4A66504B" w:rsidR="00CB3426" w:rsidRDefault="002437B5" w:rsidP="00016AE7">
      <w:pPr>
        <w:spacing w:before="0" w:after="0" w:line="240" w:lineRule="auto"/>
        <w:rPr>
          <w:rFonts w:eastAsia="Times New Roman" w:cs="Arial"/>
        </w:rPr>
      </w:pPr>
      <w:r w:rsidRPr="006A4F2D">
        <w:rPr>
          <w:rFonts w:eastAsia="Times New Roman" w:cs="Arial"/>
        </w:rPr>
        <w:t xml:space="preserve">By order of the </w:t>
      </w:r>
      <w:r w:rsidR="00DF54C9" w:rsidRPr="006A4F2D">
        <w:rPr>
          <w:rFonts w:eastAsia="Times New Roman" w:cs="Arial"/>
        </w:rPr>
        <w:t>Trustees</w:t>
      </w:r>
    </w:p>
    <w:p w14:paraId="27914055" w14:textId="6E030D3F" w:rsidR="00016AE7" w:rsidRDefault="00016AE7" w:rsidP="00016AE7">
      <w:pPr>
        <w:spacing w:before="0" w:after="0" w:line="240" w:lineRule="auto"/>
        <w:rPr>
          <w:rFonts w:eastAsia="Times New Roman" w:cs="Arial"/>
          <w:noProof/>
        </w:rPr>
      </w:pPr>
    </w:p>
    <w:p w14:paraId="1B857FE6" w14:textId="77777777" w:rsidR="00EE66FE" w:rsidRDefault="00EE66FE" w:rsidP="00016AE7">
      <w:pPr>
        <w:spacing w:before="0" w:after="0" w:line="240" w:lineRule="auto"/>
        <w:rPr>
          <w:rFonts w:eastAsia="Times New Roman" w:cs="Arial"/>
        </w:rPr>
      </w:pPr>
    </w:p>
    <w:p w14:paraId="26F058E6" w14:textId="038B3E10" w:rsidR="00D72A59" w:rsidRDefault="00D72A59" w:rsidP="002437B5">
      <w:pPr>
        <w:spacing w:before="0" w:after="0" w:line="240" w:lineRule="auto"/>
        <w:jc w:val="both"/>
        <w:rPr>
          <w:rFonts w:eastAsia="Times New Roman" w:cs="Arial"/>
        </w:rPr>
      </w:pPr>
    </w:p>
    <w:p w14:paraId="211D9F4C" w14:textId="24DAF344" w:rsidR="001008C1" w:rsidRPr="005C0B9A" w:rsidRDefault="003D0ECD" w:rsidP="002437B5">
      <w:pPr>
        <w:spacing w:before="0" w:after="0" w:line="240" w:lineRule="auto"/>
        <w:jc w:val="both"/>
        <w:rPr>
          <w:rFonts w:eastAsia="Times New Roman" w:cs="Arial"/>
        </w:rPr>
      </w:pPr>
      <w:r w:rsidRPr="00EE77A8">
        <w:rPr>
          <w:rFonts w:eastAsia="Times New Roman" w:cs="Arial"/>
        </w:rPr>
        <w:t>Andrew Stevenson</w:t>
      </w:r>
    </w:p>
    <w:p w14:paraId="52D65D5D" w14:textId="77777777" w:rsidR="00132732" w:rsidRDefault="002437B5" w:rsidP="00CF7E75">
      <w:pPr>
        <w:spacing w:before="0" w:after="0" w:line="240" w:lineRule="auto"/>
        <w:jc w:val="both"/>
        <w:rPr>
          <w:rFonts w:eastAsia="Times New Roman" w:cs="Arial"/>
        </w:rPr>
      </w:pPr>
      <w:r w:rsidRPr="005C0B9A">
        <w:rPr>
          <w:rFonts w:eastAsia="Times New Roman" w:cs="Arial"/>
        </w:rPr>
        <w:t>Trustee</w:t>
      </w:r>
      <w:r w:rsidRPr="005C0B9A">
        <w:rPr>
          <w:rFonts w:eastAsia="Times New Roman" w:cs="Arial"/>
        </w:rPr>
        <w:tab/>
      </w:r>
    </w:p>
    <w:p w14:paraId="04C88FC8" w14:textId="77777777" w:rsidR="00132732" w:rsidRDefault="00132732" w:rsidP="00132732">
      <w:pPr>
        <w:spacing w:before="0" w:after="0" w:line="240" w:lineRule="auto"/>
        <w:jc w:val="both"/>
        <w:rPr>
          <w:rFonts w:eastAsia="Times New Roman" w:cs="Arial"/>
          <w:color w:val="000000" w:themeColor="text1"/>
        </w:rPr>
      </w:pPr>
    </w:p>
    <w:p w14:paraId="1D409AB7" w14:textId="0088F679" w:rsidR="00132732" w:rsidRPr="002B736A" w:rsidRDefault="00132732" w:rsidP="00132732">
      <w:pPr>
        <w:spacing w:before="0" w:after="0" w:line="240" w:lineRule="auto"/>
        <w:jc w:val="both"/>
        <w:rPr>
          <w:rFonts w:eastAsia="Times New Roman" w:cs="Arial"/>
          <w:color w:val="000000" w:themeColor="text1"/>
        </w:rPr>
      </w:pPr>
      <w:r w:rsidRPr="00E87EC8">
        <w:rPr>
          <w:rFonts w:eastAsia="Times New Roman" w:cs="Arial"/>
          <w:color w:val="000000" w:themeColor="text1"/>
        </w:rPr>
        <w:t xml:space="preserve">Date: </w:t>
      </w:r>
      <w:r w:rsidR="00E266E6" w:rsidRPr="00EE66FE">
        <w:rPr>
          <w:rFonts w:eastAsia="Times New Roman" w:cs="Arial"/>
          <w:color w:val="000000" w:themeColor="text1"/>
          <w:highlight w:val="yellow"/>
        </w:rPr>
        <w:t>10</w:t>
      </w:r>
      <w:r w:rsidR="00C535D5" w:rsidRPr="00EE66FE">
        <w:rPr>
          <w:rFonts w:eastAsia="Times New Roman" w:cs="Arial"/>
          <w:color w:val="000000" w:themeColor="text1"/>
          <w:highlight w:val="yellow"/>
        </w:rPr>
        <w:t xml:space="preserve"> </w:t>
      </w:r>
      <w:r w:rsidR="00E266E6" w:rsidRPr="00EE66FE">
        <w:rPr>
          <w:rFonts w:eastAsia="Times New Roman" w:cs="Arial"/>
          <w:color w:val="000000" w:themeColor="text1"/>
          <w:highlight w:val="yellow"/>
        </w:rPr>
        <w:t>June</w:t>
      </w:r>
      <w:r w:rsidRPr="00EE66FE">
        <w:rPr>
          <w:rFonts w:eastAsia="Times New Roman" w:cs="Arial"/>
          <w:color w:val="000000" w:themeColor="text1"/>
          <w:highlight w:val="yellow"/>
        </w:rPr>
        <w:t xml:space="preserve"> 202</w:t>
      </w:r>
      <w:r w:rsidR="00C535D5" w:rsidRPr="00EE66FE">
        <w:rPr>
          <w:rFonts w:eastAsia="Times New Roman" w:cs="Arial"/>
          <w:color w:val="000000" w:themeColor="text1"/>
          <w:highlight w:val="yellow"/>
        </w:rPr>
        <w:t>5</w:t>
      </w:r>
    </w:p>
    <w:p w14:paraId="211D9F4D" w14:textId="25CD5F86" w:rsidR="00C61968" w:rsidRPr="006A4F2D" w:rsidRDefault="002437B5" w:rsidP="00CF7E75">
      <w:pPr>
        <w:spacing w:before="0" w:after="0" w:line="240" w:lineRule="auto"/>
        <w:jc w:val="both"/>
        <w:rPr>
          <w:rFonts w:eastAsia="Times New Roman" w:cs="Arial"/>
          <w:b/>
          <w:color w:val="FF0000"/>
        </w:rPr>
      </w:pPr>
      <w:r w:rsidRPr="005C0B9A">
        <w:rPr>
          <w:rFonts w:eastAsia="Times New Roman" w:cs="Arial"/>
        </w:rPr>
        <w:tab/>
      </w:r>
      <w:r w:rsidRPr="005C0B9A">
        <w:rPr>
          <w:rFonts w:eastAsia="Times New Roman" w:cs="Arial"/>
        </w:rPr>
        <w:tab/>
      </w:r>
      <w:r w:rsidRPr="005C0B9A">
        <w:rPr>
          <w:rFonts w:eastAsia="Times New Roman" w:cs="Arial"/>
        </w:rPr>
        <w:tab/>
      </w:r>
      <w:r w:rsidRPr="005C0B9A">
        <w:rPr>
          <w:rFonts w:eastAsia="Times New Roman" w:cs="Arial"/>
        </w:rPr>
        <w:tab/>
      </w:r>
      <w:r w:rsidRPr="005C0B9A">
        <w:rPr>
          <w:rFonts w:eastAsia="Times New Roman" w:cs="Arial"/>
        </w:rPr>
        <w:tab/>
      </w:r>
      <w:r w:rsidRPr="005C0B9A">
        <w:rPr>
          <w:rFonts w:eastAsia="Times New Roman" w:cs="Arial"/>
        </w:rPr>
        <w:tab/>
      </w:r>
      <w:r w:rsidRPr="005C0B9A">
        <w:rPr>
          <w:rFonts w:eastAsia="Times New Roman" w:cs="Arial"/>
        </w:rPr>
        <w:tab/>
      </w:r>
      <w:r w:rsidRPr="005C0B9A">
        <w:rPr>
          <w:rFonts w:eastAsia="Times New Roman" w:cs="Arial"/>
        </w:rPr>
        <w:tab/>
      </w:r>
      <w:r w:rsidR="00C61968" w:rsidRPr="006A4F2D">
        <w:rPr>
          <w:rFonts w:eastAsia="Times New Roman" w:cs="Arial"/>
          <w:b/>
          <w:color w:val="FF0000"/>
        </w:rPr>
        <w:br w:type="page"/>
      </w:r>
    </w:p>
    <w:p w14:paraId="24693A24" w14:textId="77777777" w:rsidR="00857618" w:rsidRDefault="00857618" w:rsidP="00FD11B1">
      <w:pPr>
        <w:pStyle w:val="Heading3"/>
        <w:sectPr w:rsidR="00857618" w:rsidSect="00237383">
          <w:headerReference w:type="even" r:id="rId20"/>
          <w:headerReference w:type="default" r:id="rId21"/>
          <w:footerReference w:type="default" r:id="rId22"/>
          <w:headerReference w:type="first" r:id="rId23"/>
          <w:pgSz w:w="11906" w:h="16838"/>
          <w:pgMar w:top="1701" w:right="1440" w:bottom="1440" w:left="1418" w:header="708" w:footer="708" w:gutter="0"/>
          <w:cols w:space="708"/>
          <w:docGrid w:linePitch="360"/>
        </w:sectPr>
      </w:pPr>
    </w:p>
    <w:p w14:paraId="1C83A500" w14:textId="4EB8D37C" w:rsidR="00C6414E" w:rsidRPr="00B356D0" w:rsidRDefault="00C6414E" w:rsidP="00B356D0">
      <w:pPr>
        <w:autoSpaceDE w:val="0"/>
        <w:autoSpaceDN w:val="0"/>
        <w:adjustRightInd w:val="0"/>
        <w:jc w:val="both"/>
        <w:rPr>
          <w:rFonts w:cs="HelveticaNeueLTStd-Lt"/>
          <w:color w:val="000000"/>
        </w:rPr>
      </w:pPr>
      <w:r w:rsidRPr="00B356D0">
        <w:rPr>
          <w:rFonts w:cs="HelveticaNeueLTStd-Lt"/>
          <w:color w:val="000000"/>
        </w:rPr>
        <w:lastRenderedPageBreak/>
        <w:t xml:space="preserve">The Trustees are responsible for preparing the Trustees’ Report and the financial statements in accordance with applicable law and regulations. </w:t>
      </w:r>
    </w:p>
    <w:p w14:paraId="0036B11A" w14:textId="77777777" w:rsidR="00C6414E" w:rsidRPr="00C6414E" w:rsidRDefault="00C6414E" w:rsidP="003048FD">
      <w:pPr>
        <w:spacing w:before="0" w:line="240" w:lineRule="auto"/>
        <w:jc w:val="both"/>
        <w:rPr>
          <w:rFonts w:cs="Arial"/>
        </w:rPr>
      </w:pPr>
      <w:r w:rsidRPr="00C6414E">
        <w:rPr>
          <w:rFonts w:cs="Arial"/>
        </w:rPr>
        <w:t xml:space="preserve">Charity law requires the Trustees to prepare financial statements for each financial year in accordance with United Kingdom Generally Accepted Accounting Practice (United Kingdom Accounting Standards and applicable law).  Under charity law the Trustees must not approve the financial statements unless they are satisfied that they give a true and fair view of the state of affairs of the charity and of the incoming resources and application of resources, including the income and expenditure, of the charity for that period. </w:t>
      </w:r>
    </w:p>
    <w:p w14:paraId="7EE7489D" w14:textId="77777777" w:rsidR="00C6414E" w:rsidRPr="00C6414E" w:rsidRDefault="00C6414E" w:rsidP="003048FD">
      <w:pPr>
        <w:spacing w:before="0" w:line="240" w:lineRule="auto"/>
        <w:jc w:val="both"/>
        <w:rPr>
          <w:rFonts w:cs="Arial"/>
        </w:rPr>
      </w:pPr>
      <w:r w:rsidRPr="00C6414E">
        <w:rPr>
          <w:rFonts w:cs="Arial"/>
        </w:rPr>
        <w:t>In preparing these financial statements, the Trustees are required to:</w:t>
      </w:r>
    </w:p>
    <w:p w14:paraId="7D613D48" w14:textId="110F447A" w:rsidR="00C6414E" w:rsidRDefault="00C6414E" w:rsidP="003048FD">
      <w:pPr>
        <w:numPr>
          <w:ilvl w:val="0"/>
          <w:numId w:val="31"/>
        </w:numPr>
        <w:tabs>
          <w:tab w:val="clear" w:pos="345"/>
          <w:tab w:val="num" w:pos="426"/>
        </w:tabs>
        <w:spacing w:before="0" w:after="0" w:line="240" w:lineRule="auto"/>
        <w:ind w:left="0" w:firstLine="0"/>
        <w:jc w:val="both"/>
        <w:rPr>
          <w:rFonts w:cs="Arial"/>
        </w:rPr>
      </w:pPr>
      <w:r w:rsidRPr="00C6414E">
        <w:rPr>
          <w:rFonts w:cs="Arial"/>
        </w:rPr>
        <w:t>select suitable accounting policies and then apply them consistently;</w:t>
      </w:r>
    </w:p>
    <w:p w14:paraId="11C2AADB" w14:textId="77777777" w:rsidR="00C6414E" w:rsidRPr="00C6414E" w:rsidRDefault="00C6414E" w:rsidP="003048FD">
      <w:pPr>
        <w:spacing w:before="0" w:after="0" w:line="240" w:lineRule="auto"/>
        <w:jc w:val="both"/>
        <w:rPr>
          <w:rFonts w:cs="Arial"/>
        </w:rPr>
      </w:pPr>
    </w:p>
    <w:p w14:paraId="3A5BF3E4" w14:textId="74213F50" w:rsidR="00C6414E" w:rsidRDefault="00C6414E" w:rsidP="003048FD">
      <w:pPr>
        <w:numPr>
          <w:ilvl w:val="0"/>
          <w:numId w:val="31"/>
        </w:numPr>
        <w:tabs>
          <w:tab w:val="clear" w:pos="345"/>
          <w:tab w:val="num" w:pos="426"/>
        </w:tabs>
        <w:spacing w:before="0" w:after="0" w:line="240" w:lineRule="auto"/>
        <w:ind w:left="0" w:firstLine="0"/>
        <w:jc w:val="both"/>
        <w:rPr>
          <w:rFonts w:cs="Arial"/>
        </w:rPr>
      </w:pPr>
      <w:r w:rsidRPr="00C6414E">
        <w:rPr>
          <w:rFonts w:cs="Arial"/>
        </w:rPr>
        <w:t>make judgements and accounting estimates that are reasonable and prudent;</w:t>
      </w:r>
    </w:p>
    <w:p w14:paraId="3A86E343" w14:textId="77777777" w:rsidR="00C6414E" w:rsidRPr="00C6414E" w:rsidRDefault="00C6414E" w:rsidP="003048FD">
      <w:pPr>
        <w:spacing w:before="0" w:after="0" w:line="240" w:lineRule="auto"/>
        <w:jc w:val="both"/>
        <w:rPr>
          <w:rFonts w:cs="Arial"/>
        </w:rPr>
      </w:pPr>
    </w:p>
    <w:p w14:paraId="742176AF" w14:textId="302E77F9" w:rsidR="00C6414E" w:rsidRDefault="00C6414E" w:rsidP="003048FD">
      <w:pPr>
        <w:numPr>
          <w:ilvl w:val="0"/>
          <w:numId w:val="31"/>
        </w:numPr>
        <w:tabs>
          <w:tab w:val="clear" w:pos="345"/>
          <w:tab w:val="num" w:pos="426"/>
        </w:tabs>
        <w:spacing w:before="0" w:after="0" w:line="240" w:lineRule="auto"/>
        <w:ind w:left="426" w:hanging="426"/>
        <w:jc w:val="both"/>
        <w:rPr>
          <w:rFonts w:cs="Arial"/>
        </w:rPr>
      </w:pPr>
      <w:r w:rsidRPr="00C6414E">
        <w:rPr>
          <w:rFonts w:cs="Arial"/>
        </w:rPr>
        <w:t>state whether applicable UK Accounting Standards have been followed, subject to any material departures disclosed and explained in the financial statements;</w:t>
      </w:r>
    </w:p>
    <w:p w14:paraId="01BD5411" w14:textId="77777777" w:rsidR="00C6414E" w:rsidRPr="00C6414E" w:rsidRDefault="00C6414E" w:rsidP="003048FD">
      <w:pPr>
        <w:spacing w:before="0" w:after="0" w:line="240" w:lineRule="auto"/>
        <w:jc w:val="both"/>
        <w:rPr>
          <w:rFonts w:cs="Arial"/>
        </w:rPr>
      </w:pPr>
    </w:p>
    <w:p w14:paraId="3430627A" w14:textId="77777777" w:rsidR="00C6414E" w:rsidRPr="00C6414E" w:rsidRDefault="00C6414E" w:rsidP="003048FD">
      <w:pPr>
        <w:numPr>
          <w:ilvl w:val="0"/>
          <w:numId w:val="31"/>
        </w:numPr>
        <w:tabs>
          <w:tab w:val="clear" w:pos="345"/>
          <w:tab w:val="num" w:pos="426"/>
        </w:tabs>
        <w:spacing w:before="0" w:after="0" w:line="240" w:lineRule="auto"/>
        <w:ind w:left="426" w:hanging="426"/>
        <w:jc w:val="both"/>
        <w:rPr>
          <w:rFonts w:cs="Arial"/>
        </w:rPr>
      </w:pPr>
      <w:r w:rsidRPr="00C6414E">
        <w:rPr>
          <w:rFonts w:cs="Arial"/>
        </w:rPr>
        <w:t>prepare the financial statements on the going concern basis unless it is inappropriate to presume that the charity will continue in business.</w:t>
      </w:r>
    </w:p>
    <w:p w14:paraId="3F3EACF3" w14:textId="77777777" w:rsidR="00C6414E" w:rsidRPr="00C6414E" w:rsidRDefault="00C6414E" w:rsidP="003048FD">
      <w:pPr>
        <w:spacing w:before="0" w:line="240" w:lineRule="auto"/>
        <w:jc w:val="both"/>
        <w:rPr>
          <w:rFonts w:cs="Arial"/>
        </w:rPr>
      </w:pPr>
    </w:p>
    <w:p w14:paraId="0CC19644" w14:textId="49FB3764" w:rsidR="00C6414E" w:rsidRPr="00C6414E" w:rsidRDefault="00C6414E" w:rsidP="003048FD">
      <w:pPr>
        <w:spacing w:before="0" w:line="240" w:lineRule="auto"/>
        <w:jc w:val="both"/>
        <w:rPr>
          <w:rFonts w:cs="Arial"/>
        </w:rPr>
      </w:pPr>
      <w:r w:rsidRPr="00C6414E">
        <w:rPr>
          <w:rFonts w:cs="Arial"/>
        </w:rPr>
        <w:t>The Trustees are responsible for keeping adequate accounting records that are sufficient to show and explain the charity’s transactions and disclose with reasonable accuracy at any time the financial position of the charity and enable them to ensure that the financial statements comply with the Charities and Trustee Investment (Scotland) Act 2005.  They are also responsible for safeguarding the assets of the charity and hence for taking reasonable steps for the prevention and detection of fraud and other irregularities.</w:t>
      </w:r>
    </w:p>
    <w:p w14:paraId="79AE573C" w14:textId="1131F1D7" w:rsidR="00C6414E" w:rsidRPr="00C6414E" w:rsidRDefault="00C6414E" w:rsidP="003048FD">
      <w:pPr>
        <w:pStyle w:val="FootnoteText"/>
        <w:rPr>
          <w:rFonts w:ascii="Arial" w:hAnsi="Arial" w:cs="Arial"/>
          <w:kern w:val="0"/>
        </w:rPr>
      </w:pPr>
      <w:r w:rsidRPr="00C6414E">
        <w:rPr>
          <w:rFonts w:ascii="Arial" w:hAnsi="Arial" w:cs="Arial"/>
          <w:kern w:val="0"/>
        </w:rPr>
        <w:t>Financial statements are published on the charity’s website in accordance with legislation in the United Kingdom governing the preparation and dissemination of financial statements, which may vary from legislation in other jurisdictions.  The maintenance and integrity of the charity’s website is the responsibility of the trustees. The trustees’ responsibility also extends to the ongoing integrity of the financial statements contained therein.</w:t>
      </w:r>
    </w:p>
    <w:p w14:paraId="3055A344" w14:textId="77777777" w:rsidR="00C6414E" w:rsidRDefault="00C6414E" w:rsidP="003048FD">
      <w:pPr>
        <w:jc w:val="both"/>
        <w:rPr>
          <w:rFonts w:ascii="Trebuchet MS" w:hAnsi="Trebuchet MS" w:cs="Arial"/>
          <w:kern w:val="16"/>
        </w:rPr>
      </w:pPr>
      <w:r>
        <w:rPr>
          <w:rFonts w:ascii="Trebuchet MS" w:hAnsi="Trebuchet MS" w:cs="Arial"/>
        </w:rPr>
        <w:t xml:space="preserve"> </w:t>
      </w:r>
    </w:p>
    <w:p w14:paraId="211D9F5B" w14:textId="77777777" w:rsidR="008F3851" w:rsidRDefault="008F3851">
      <w:pPr>
        <w:rPr>
          <w:rFonts w:eastAsia="Times New Roman" w:cs="Arial"/>
          <w:sz w:val="22"/>
          <w:szCs w:val="22"/>
        </w:rPr>
      </w:pPr>
      <w:r>
        <w:rPr>
          <w:rFonts w:eastAsia="Times New Roman" w:cs="Arial"/>
          <w:sz w:val="22"/>
          <w:szCs w:val="22"/>
        </w:rPr>
        <w:br w:type="page"/>
      </w:r>
    </w:p>
    <w:p w14:paraId="6FD1CBF0" w14:textId="77777777" w:rsidR="00B356D0" w:rsidRDefault="00B356D0" w:rsidP="00FD11B1">
      <w:pPr>
        <w:pStyle w:val="Heading3"/>
        <w:sectPr w:rsidR="00B356D0" w:rsidSect="00237383">
          <w:headerReference w:type="even" r:id="rId24"/>
          <w:headerReference w:type="default" r:id="rId25"/>
          <w:footerReference w:type="default" r:id="rId26"/>
          <w:headerReference w:type="first" r:id="rId27"/>
          <w:pgSz w:w="11906" w:h="16838"/>
          <w:pgMar w:top="1701" w:right="1440" w:bottom="1440" w:left="1418" w:header="708" w:footer="708" w:gutter="0"/>
          <w:cols w:space="708"/>
          <w:docGrid w:linePitch="360"/>
        </w:sectPr>
      </w:pPr>
      <w:bookmarkStart w:id="3" w:name="_Toc40784252"/>
    </w:p>
    <w:bookmarkEnd w:id="3"/>
    <w:p w14:paraId="2DFB6FEE" w14:textId="07872498" w:rsidR="00FA13FB" w:rsidRPr="008E6F38" w:rsidRDefault="00FA13FB" w:rsidP="00FA13FB">
      <w:r>
        <w:lastRenderedPageBreak/>
        <w:t>I report to the charity Trustees on my examination of the accounts of the Charity for the year ended 31 October 202</w:t>
      </w:r>
      <w:r w:rsidR="00180ECD">
        <w:t>5</w:t>
      </w:r>
      <w:r>
        <w:t xml:space="preserve"> which are set out on pages </w:t>
      </w:r>
      <w:r w:rsidR="002D26DC">
        <w:t>8</w:t>
      </w:r>
      <w:r>
        <w:t xml:space="preserve"> to 16.</w:t>
      </w:r>
    </w:p>
    <w:p w14:paraId="2201CEFC" w14:textId="77777777" w:rsidR="00FA13FB" w:rsidRDefault="00FA13FB" w:rsidP="00FA13FB">
      <w:pPr>
        <w:pStyle w:val="Heading2"/>
        <w:rPr>
          <w:lang w:val="en"/>
        </w:rPr>
      </w:pPr>
      <w:r>
        <w:t>Respective responsibilities of Trustees and examiner</w:t>
      </w:r>
    </w:p>
    <w:p w14:paraId="3A6E6500" w14:textId="77777777" w:rsidR="00FA13FB" w:rsidRPr="005973FA" w:rsidRDefault="00FA13FB" w:rsidP="00FA13FB">
      <w:pPr>
        <w:rPr>
          <w:rFonts w:cs="Arial"/>
          <w:bCs/>
          <w:color w:val="000000"/>
        </w:rPr>
      </w:pPr>
      <w:r w:rsidRPr="005973FA">
        <w:rPr>
          <w:rFonts w:cs="Arial"/>
          <w:bCs/>
          <w:color w:val="000000"/>
        </w:rPr>
        <w:t xml:space="preserve">The charity’s </w:t>
      </w:r>
      <w:r>
        <w:rPr>
          <w:rFonts w:cs="Arial"/>
          <w:bCs/>
          <w:color w:val="000000"/>
        </w:rPr>
        <w:t>T</w:t>
      </w:r>
      <w:r w:rsidRPr="005973FA">
        <w:rPr>
          <w:rFonts w:cs="Arial"/>
          <w:bCs/>
          <w:color w:val="000000"/>
        </w:rPr>
        <w:t xml:space="preserve">rustees are responsible for the preparation of the accounts in accordance with the terms of the Charities and Trustee Investment (Scotland) Act 2005 and the Charities Accounts (Scotland) Regulations 2006.  The charity </w:t>
      </w:r>
      <w:r>
        <w:rPr>
          <w:rFonts w:cs="Arial"/>
          <w:bCs/>
          <w:color w:val="000000"/>
        </w:rPr>
        <w:t>T</w:t>
      </w:r>
      <w:r w:rsidRPr="005973FA">
        <w:rPr>
          <w:rFonts w:cs="Arial"/>
          <w:bCs/>
          <w:color w:val="000000"/>
        </w:rPr>
        <w:t>rustees consider that the audit requirement of Regulation 10(1) (a) to (c) of the Accounts Regulations does not apply.  It is my responsibility to examine the accounts as required under section 44(1) (c) of the Act and to state whether particular matters have come to my attention.</w:t>
      </w:r>
    </w:p>
    <w:p w14:paraId="38258778" w14:textId="77777777" w:rsidR="00FA13FB" w:rsidRPr="00ED4442" w:rsidRDefault="00FA13FB" w:rsidP="00FA13FB">
      <w:pPr>
        <w:spacing w:line="240" w:lineRule="auto"/>
        <w:rPr>
          <w:rFonts w:eastAsia="Times New Roman" w:cs="Arial"/>
          <w:lang w:eastAsia="en-GB"/>
        </w:rPr>
      </w:pPr>
    </w:p>
    <w:p w14:paraId="12CAD19A" w14:textId="77777777" w:rsidR="00FA13FB" w:rsidRDefault="00FA13FB" w:rsidP="00FA13FB">
      <w:pPr>
        <w:pStyle w:val="Heading2"/>
        <w:rPr>
          <w:lang w:val="en"/>
        </w:rPr>
      </w:pPr>
      <w:r>
        <w:t>Basis of independent examiner’s statement</w:t>
      </w:r>
    </w:p>
    <w:p w14:paraId="09D7AD9B" w14:textId="77777777" w:rsidR="00FA13FB" w:rsidRDefault="00FA13FB" w:rsidP="00FA13FB">
      <w:pPr>
        <w:rPr>
          <w:rFonts w:cs="Arial"/>
          <w:bCs/>
          <w:color w:val="000000"/>
        </w:rPr>
      </w:pPr>
      <w:r w:rsidRPr="005973FA">
        <w:rPr>
          <w:rFonts w:cs="Arial"/>
          <w:bCs/>
          <w:color w:val="000000"/>
        </w:rPr>
        <w:t xml:space="preserve">My examination is carried out in accordance with Regulation 11 of the 2006 Accounts Regulations.  An examination includes a review of the accounting records kept by the charity and a comparison of the accounts presented with those records.  It also includes consideration of any unusual items or disclosures in the accounts, and seeks explanations from the </w:t>
      </w:r>
      <w:r>
        <w:rPr>
          <w:rFonts w:cs="Arial"/>
          <w:bCs/>
          <w:color w:val="000000"/>
        </w:rPr>
        <w:t>T</w:t>
      </w:r>
      <w:r w:rsidRPr="005973FA">
        <w:rPr>
          <w:rFonts w:cs="Arial"/>
          <w:bCs/>
          <w:color w:val="000000"/>
        </w:rPr>
        <w:t xml:space="preserve">rustees concerning any such matters.  The procedures undertaken do not provide all the evidence that would be required in an audit, and consequently I do not express an audit opinion on the view given by the accounts. </w:t>
      </w:r>
    </w:p>
    <w:p w14:paraId="322BD0AD" w14:textId="77777777" w:rsidR="00FA13FB" w:rsidRDefault="00FA13FB" w:rsidP="00FA13FB">
      <w:pPr>
        <w:rPr>
          <w:rFonts w:cs="Arial"/>
          <w:bCs/>
        </w:rPr>
      </w:pPr>
    </w:p>
    <w:p w14:paraId="55F14D9F" w14:textId="77777777" w:rsidR="00FA13FB" w:rsidRDefault="00FA13FB" w:rsidP="00FA13FB">
      <w:pPr>
        <w:pStyle w:val="Heading2"/>
        <w:rPr>
          <w:lang w:val="en"/>
        </w:rPr>
      </w:pPr>
      <w:r>
        <w:t>Independent examiner’s statement</w:t>
      </w:r>
    </w:p>
    <w:p w14:paraId="253B9F42" w14:textId="77777777" w:rsidR="00FA13FB" w:rsidRPr="005973FA" w:rsidRDefault="00FA13FB" w:rsidP="00FA13FB">
      <w:pPr>
        <w:rPr>
          <w:rFonts w:cs="Arial"/>
          <w:bCs/>
          <w:color w:val="000000"/>
        </w:rPr>
      </w:pPr>
      <w:r w:rsidRPr="005973FA">
        <w:rPr>
          <w:rFonts w:cs="Arial"/>
          <w:bCs/>
          <w:color w:val="000000"/>
        </w:rPr>
        <w:t>In the course of my examination, no matter has come to my attention:</w:t>
      </w:r>
    </w:p>
    <w:p w14:paraId="7B59804A" w14:textId="77777777" w:rsidR="00FA13FB" w:rsidRPr="005973FA" w:rsidRDefault="00FA13FB" w:rsidP="00FA13FB">
      <w:pPr>
        <w:rPr>
          <w:rFonts w:cs="Arial"/>
          <w:bCs/>
          <w:color w:val="000000"/>
        </w:rPr>
      </w:pPr>
      <w:r w:rsidRPr="005973FA">
        <w:rPr>
          <w:rFonts w:cs="Arial"/>
          <w:bCs/>
          <w:color w:val="000000"/>
        </w:rPr>
        <w:t>1. which gives me reasonable cause to believe that in any material respect the requirements:</w:t>
      </w:r>
    </w:p>
    <w:p w14:paraId="339B8481" w14:textId="77777777" w:rsidR="00FA13FB" w:rsidRPr="005973FA" w:rsidRDefault="00FA13FB" w:rsidP="00FA13FB">
      <w:pPr>
        <w:pStyle w:val="ListParagraph"/>
        <w:numPr>
          <w:ilvl w:val="0"/>
          <w:numId w:val="36"/>
        </w:numPr>
        <w:snapToGrid w:val="0"/>
        <w:spacing w:before="120" w:after="120" w:line="240" w:lineRule="auto"/>
        <w:rPr>
          <w:rFonts w:cs="Arial"/>
          <w:bCs/>
          <w:color w:val="000000"/>
        </w:rPr>
      </w:pPr>
      <w:r w:rsidRPr="005973FA">
        <w:rPr>
          <w:rFonts w:cs="Arial"/>
          <w:bCs/>
          <w:color w:val="000000"/>
        </w:rPr>
        <w:t>to keep accounting records in accordance with Section 44(1) (a) of the 2005 Act and Regulation 4 of the 2006 Accounts Regulations;</w:t>
      </w:r>
    </w:p>
    <w:p w14:paraId="703718CF" w14:textId="77777777" w:rsidR="00FA13FB" w:rsidRPr="005973FA" w:rsidRDefault="00FA13FB" w:rsidP="00FA13FB">
      <w:pPr>
        <w:pStyle w:val="ListParagraph"/>
        <w:numPr>
          <w:ilvl w:val="0"/>
          <w:numId w:val="36"/>
        </w:numPr>
        <w:snapToGrid w:val="0"/>
        <w:spacing w:before="120" w:after="120" w:line="240" w:lineRule="auto"/>
        <w:rPr>
          <w:rFonts w:cs="Arial"/>
          <w:bCs/>
          <w:color w:val="000000"/>
        </w:rPr>
      </w:pPr>
      <w:r w:rsidRPr="005973FA">
        <w:rPr>
          <w:rFonts w:cs="Arial"/>
          <w:bCs/>
          <w:color w:val="000000"/>
        </w:rPr>
        <w:t xml:space="preserve">and to prepare accounts which accord with the accounting records and comply with Regulation </w:t>
      </w:r>
      <w:r>
        <w:rPr>
          <w:rFonts w:cs="Arial"/>
          <w:bCs/>
          <w:color w:val="000000"/>
        </w:rPr>
        <w:t>8</w:t>
      </w:r>
      <w:r w:rsidRPr="005973FA">
        <w:rPr>
          <w:rFonts w:cs="Arial"/>
          <w:bCs/>
          <w:color w:val="000000"/>
        </w:rPr>
        <w:t xml:space="preserve"> of the 2006 Accounts Regulations;</w:t>
      </w:r>
    </w:p>
    <w:p w14:paraId="0CBFB623" w14:textId="77777777" w:rsidR="00FA13FB" w:rsidRPr="005973FA" w:rsidRDefault="00FA13FB" w:rsidP="00FA13FB">
      <w:pPr>
        <w:ind w:left="450"/>
        <w:rPr>
          <w:rFonts w:cs="Arial"/>
          <w:bCs/>
          <w:color w:val="000000"/>
        </w:rPr>
      </w:pPr>
      <w:r w:rsidRPr="005973FA">
        <w:rPr>
          <w:rFonts w:cs="Arial"/>
          <w:bCs/>
          <w:color w:val="000000"/>
        </w:rPr>
        <w:t>have not been met; or</w:t>
      </w:r>
    </w:p>
    <w:p w14:paraId="31BB16C9" w14:textId="77777777" w:rsidR="00FA13FB" w:rsidRDefault="00FA13FB" w:rsidP="00FA13FB">
      <w:pPr>
        <w:pStyle w:val="NormalWeb"/>
        <w:spacing w:before="0" w:after="0"/>
        <w:jc w:val="both"/>
        <w:rPr>
          <w:rFonts w:ascii="Arial" w:hAnsi="Arial" w:cs="Arial"/>
          <w:bCs/>
          <w:sz w:val="20"/>
        </w:rPr>
      </w:pPr>
      <w:r w:rsidRPr="005973FA">
        <w:rPr>
          <w:rFonts w:ascii="Arial" w:hAnsi="Arial" w:cs="Arial"/>
          <w:bCs/>
          <w:sz w:val="20"/>
        </w:rPr>
        <w:t>2. to which, in my opinion, attention should be drawn in order to enable a proper understanding of the accounts to be reached</w:t>
      </w:r>
    </w:p>
    <w:p w14:paraId="7165EE17" w14:textId="77777777" w:rsidR="00FA13FB" w:rsidRPr="00ED4442" w:rsidRDefault="00FA13FB" w:rsidP="00FA13FB">
      <w:pPr>
        <w:pStyle w:val="NormalWeb"/>
        <w:spacing w:before="0" w:after="0"/>
        <w:jc w:val="both"/>
        <w:rPr>
          <w:rFonts w:ascii="Arial" w:hAnsi="Arial" w:cs="Arial"/>
          <w:bCs/>
          <w:sz w:val="20"/>
        </w:rPr>
      </w:pPr>
    </w:p>
    <w:p w14:paraId="6E6BD6B9" w14:textId="77777777" w:rsidR="00FA13FB" w:rsidRPr="00ED4442" w:rsidRDefault="00FA13FB" w:rsidP="00FA13FB">
      <w:pPr>
        <w:pStyle w:val="NormalWeb"/>
        <w:spacing w:before="0" w:after="0"/>
        <w:jc w:val="both"/>
        <w:rPr>
          <w:rFonts w:ascii="Arial" w:hAnsi="Arial" w:cs="Arial"/>
          <w:bCs/>
          <w:sz w:val="20"/>
        </w:rPr>
      </w:pPr>
    </w:p>
    <w:p w14:paraId="3A19667A" w14:textId="4CF00011" w:rsidR="00FA13FB" w:rsidRPr="00DB0385" w:rsidRDefault="00FA13FB" w:rsidP="00FA13FB">
      <w:pPr>
        <w:spacing w:before="80" w:after="0" w:line="240" w:lineRule="auto"/>
        <w:rPr>
          <w:lang w:val="it-IT"/>
        </w:rPr>
      </w:pPr>
      <w:r w:rsidRPr="006A1185">
        <w:rPr>
          <w:lang w:val="it-IT"/>
        </w:rPr>
        <w:t xml:space="preserve">M A P Taddei MA FCA </w:t>
      </w:r>
      <w:r w:rsidR="00EE1E3E" w:rsidRPr="006A1185">
        <w:rPr>
          <w:lang w:val="it-IT"/>
        </w:rPr>
        <w:t>CA</w:t>
      </w:r>
    </w:p>
    <w:p w14:paraId="7B7D261E" w14:textId="77777777" w:rsidR="00FA13FB" w:rsidRDefault="00FA13FB" w:rsidP="00FA13FB">
      <w:pPr>
        <w:spacing w:before="80" w:after="0" w:line="240" w:lineRule="auto"/>
      </w:pPr>
      <w:r>
        <w:t xml:space="preserve">Member of the Institute of Chartered Accountants in England and Wales </w:t>
      </w:r>
    </w:p>
    <w:p w14:paraId="0B2C37E6" w14:textId="77777777" w:rsidR="00FA13FB" w:rsidRDefault="00FA13FB" w:rsidP="00FA13FB">
      <w:pPr>
        <w:spacing w:before="80" w:after="0" w:line="240" w:lineRule="auto"/>
      </w:pPr>
      <w:r>
        <w:t xml:space="preserve">Johnston Smillie Ltd </w:t>
      </w:r>
    </w:p>
    <w:p w14:paraId="3A6934B8" w14:textId="77777777" w:rsidR="00FA13FB" w:rsidRDefault="00FA13FB" w:rsidP="00FA13FB">
      <w:pPr>
        <w:spacing w:before="80" w:after="0" w:line="240" w:lineRule="auto"/>
      </w:pPr>
      <w:r>
        <w:t xml:space="preserve">5 South Gyle Crescent Lane </w:t>
      </w:r>
    </w:p>
    <w:p w14:paraId="7118393A" w14:textId="77777777" w:rsidR="00FA13FB" w:rsidRDefault="00FA13FB" w:rsidP="00FA13FB">
      <w:pPr>
        <w:spacing w:before="80" w:after="0" w:line="240" w:lineRule="auto"/>
      </w:pPr>
      <w:r>
        <w:t xml:space="preserve">Edinburgh </w:t>
      </w:r>
    </w:p>
    <w:p w14:paraId="495863BA" w14:textId="77777777" w:rsidR="00FA13FB" w:rsidRDefault="00FA13FB" w:rsidP="00FA13FB">
      <w:pPr>
        <w:spacing w:before="80" w:after="0" w:line="240" w:lineRule="auto"/>
      </w:pPr>
      <w:r>
        <w:t xml:space="preserve">EH12 9EG </w:t>
      </w:r>
    </w:p>
    <w:p w14:paraId="565B7D7A" w14:textId="4D94450C" w:rsidR="00B356D0" w:rsidRDefault="00FA13FB" w:rsidP="005B5B4C">
      <w:pPr>
        <w:spacing w:after="80"/>
        <w:rPr>
          <w:rFonts w:cs="Times New Roman"/>
        </w:rPr>
      </w:pPr>
      <w:r>
        <w:t xml:space="preserve">Date: </w:t>
      </w:r>
      <w:r w:rsidRPr="00CC5AE9">
        <w:t>……..</w:t>
      </w:r>
    </w:p>
    <w:p w14:paraId="211D9F99" w14:textId="455D59C5" w:rsidR="00C61968" w:rsidRDefault="00534407" w:rsidP="00C61968">
      <w:pPr>
        <w:pStyle w:val="Heading5"/>
        <w:rPr>
          <w:rFonts w:eastAsia="Times New Roman"/>
          <w:color w:val="1F497D" w:themeColor="text2"/>
        </w:rPr>
      </w:pPr>
      <w:r w:rsidRPr="00534407">
        <w:rPr>
          <w:rFonts w:eastAsia="Times New Roman"/>
          <w:color w:val="1F497D" w:themeColor="text2"/>
        </w:rPr>
        <w:lastRenderedPageBreak/>
        <w:t>f</w:t>
      </w:r>
      <w:r w:rsidR="00C61968" w:rsidRPr="00534407">
        <w:rPr>
          <w:rFonts w:eastAsia="Times New Roman"/>
          <w:color w:val="1F497D" w:themeColor="text2"/>
        </w:rPr>
        <w:t xml:space="preserve">or the year ended 31 October </w:t>
      </w:r>
      <w:r w:rsidR="00822440" w:rsidRPr="00534407">
        <w:rPr>
          <w:rFonts w:eastAsia="Times New Roman"/>
          <w:color w:val="1F497D" w:themeColor="text2"/>
        </w:rPr>
        <w:t>20</w:t>
      </w:r>
      <w:r w:rsidR="001B0E1D">
        <w:rPr>
          <w:rFonts w:eastAsia="Times New Roman"/>
          <w:color w:val="1F497D" w:themeColor="text2"/>
        </w:rPr>
        <w:t>2</w:t>
      </w:r>
      <w:r w:rsidR="00180ECD">
        <w:rPr>
          <w:rFonts w:eastAsia="Times New Roman"/>
          <w:color w:val="1F497D" w:themeColor="text2"/>
        </w:rPr>
        <w:t>5</w:t>
      </w:r>
    </w:p>
    <w:p w14:paraId="513B3727" w14:textId="77777777" w:rsidR="004B5E7B" w:rsidRPr="002B736A" w:rsidRDefault="004B5E7B" w:rsidP="002B736A"/>
    <w:tbl>
      <w:tblPr>
        <w:tblW w:w="10253" w:type="dxa"/>
        <w:tblInd w:w="-567" w:type="dxa"/>
        <w:tblLook w:val="04A0" w:firstRow="1" w:lastRow="0" w:firstColumn="1" w:lastColumn="0" w:noHBand="0" w:noVBand="1"/>
      </w:tblPr>
      <w:tblGrid>
        <w:gridCol w:w="4253"/>
        <w:gridCol w:w="616"/>
        <w:gridCol w:w="1277"/>
        <w:gridCol w:w="1097"/>
        <w:gridCol w:w="1236"/>
        <w:gridCol w:w="887"/>
        <w:gridCol w:w="887"/>
      </w:tblGrid>
      <w:tr w:rsidR="00E15131" w:rsidRPr="004F28B6" w14:paraId="38EA06B2" w14:textId="77777777" w:rsidTr="00E15131">
        <w:trPr>
          <w:trHeight w:val="276"/>
        </w:trPr>
        <w:tc>
          <w:tcPr>
            <w:tcW w:w="4253" w:type="dxa"/>
            <w:tcBorders>
              <w:top w:val="nil"/>
              <w:left w:val="nil"/>
              <w:bottom w:val="nil"/>
              <w:right w:val="nil"/>
            </w:tcBorders>
            <w:shd w:val="clear" w:color="000000" w:fill="366092"/>
            <w:noWrap/>
            <w:vAlign w:val="bottom"/>
            <w:hideMark/>
          </w:tcPr>
          <w:p w14:paraId="237AA75C" w14:textId="77777777" w:rsidR="00E15131" w:rsidRPr="004F28B6" w:rsidRDefault="00E15131" w:rsidP="00937A3E">
            <w:pPr>
              <w:spacing w:before="0" w:after="0" w:line="240" w:lineRule="auto"/>
              <w:jc w:val="right"/>
              <w:rPr>
                <w:rFonts w:eastAsia="Times New Roman" w:cs="Arial"/>
                <w:b/>
                <w:bCs/>
                <w:color w:val="FFFFFF"/>
                <w:sz w:val="18"/>
                <w:szCs w:val="18"/>
                <w:lang w:eastAsia="en-GB"/>
              </w:rPr>
            </w:pPr>
            <w:r w:rsidRPr="004F28B6">
              <w:rPr>
                <w:rFonts w:eastAsia="Times New Roman" w:cs="Arial"/>
                <w:b/>
                <w:bCs/>
                <w:color w:val="FFFFFF"/>
                <w:sz w:val="18"/>
                <w:szCs w:val="18"/>
                <w:lang w:eastAsia="en-GB"/>
              </w:rPr>
              <w:t> </w:t>
            </w:r>
          </w:p>
        </w:tc>
        <w:tc>
          <w:tcPr>
            <w:tcW w:w="616" w:type="dxa"/>
            <w:tcBorders>
              <w:top w:val="nil"/>
              <w:left w:val="nil"/>
              <w:bottom w:val="nil"/>
              <w:right w:val="nil"/>
            </w:tcBorders>
            <w:shd w:val="clear" w:color="000000" w:fill="366092"/>
            <w:noWrap/>
            <w:vAlign w:val="bottom"/>
            <w:hideMark/>
          </w:tcPr>
          <w:p w14:paraId="337333D0" w14:textId="77777777" w:rsidR="00E15131" w:rsidRPr="004F28B6" w:rsidRDefault="00E15131" w:rsidP="00937A3E">
            <w:pPr>
              <w:spacing w:before="0" w:after="0" w:line="240" w:lineRule="auto"/>
              <w:jc w:val="center"/>
              <w:rPr>
                <w:rFonts w:eastAsia="Times New Roman" w:cs="Arial"/>
                <w:b/>
                <w:bCs/>
                <w:color w:val="FFFFFF"/>
                <w:sz w:val="18"/>
                <w:szCs w:val="18"/>
                <w:lang w:eastAsia="en-GB"/>
              </w:rPr>
            </w:pPr>
            <w:r w:rsidRPr="004F28B6">
              <w:rPr>
                <w:rFonts w:eastAsia="Times New Roman" w:cs="Arial"/>
                <w:b/>
                <w:bCs/>
                <w:color w:val="FFFFFF"/>
                <w:sz w:val="18"/>
                <w:szCs w:val="18"/>
                <w:lang w:eastAsia="en-GB"/>
              </w:rPr>
              <w:t>Note</w:t>
            </w:r>
          </w:p>
        </w:tc>
        <w:tc>
          <w:tcPr>
            <w:tcW w:w="1277" w:type="dxa"/>
            <w:tcBorders>
              <w:top w:val="nil"/>
              <w:left w:val="nil"/>
              <w:bottom w:val="nil"/>
              <w:right w:val="nil"/>
            </w:tcBorders>
            <w:shd w:val="clear" w:color="000000" w:fill="366092"/>
            <w:noWrap/>
            <w:vAlign w:val="bottom"/>
            <w:hideMark/>
          </w:tcPr>
          <w:p w14:paraId="65977FA9" w14:textId="77777777" w:rsidR="00E15131" w:rsidRPr="004F28B6" w:rsidRDefault="00E15131" w:rsidP="00937A3E">
            <w:pPr>
              <w:spacing w:before="0" w:after="0" w:line="240" w:lineRule="auto"/>
              <w:rPr>
                <w:rFonts w:eastAsia="Times New Roman" w:cs="Arial"/>
                <w:b/>
                <w:bCs/>
                <w:color w:val="FFFFFF"/>
                <w:sz w:val="18"/>
                <w:szCs w:val="18"/>
                <w:lang w:eastAsia="en-GB"/>
              </w:rPr>
            </w:pPr>
            <w:r w:rsidRPr="004F28B6">
              <w:rPr>
                <w:rFonts w:eastAsia="Times New Roman" w:cs="Arial"/>
                <w:b/>
                <w:bCs/>
                <w:color w:val="FFFFFF"/>
                <w:sz w:val="18"/>
                <w:szCs w:val="18"/>
                <w:lang w:eastAsia="en-GB"/>
              </w:rPr>
              <w:t>Unrestricted</w:t>
            </w:r>
          </w:p>
        </w:tc>
        <w:tc>
          <w:tcPr>
            <w:tcW w:w="1097" w:type="dxa"/>
            <w:tcBorders>
              <w:top w:val="nil"/>
              <w:left w:val="nil"/>
              <w:bottom w:val="nil"/>
              <w:right w:val="nil"/>
            </w:tcBorders>
            <w:shd w:val="clear" w:color="000000" w:fill="366092"/>
            <w:noWrap/>
            <w:vAlign w:val="bottom"/>
            <w:hideMark/>
          </w:tcPr>
          <w:p w14:paraId="00097314" w14:textId="77777777" w:rsidR="00E15131" w:rsidRPr="004F28B6" w:rsidRDefault="00E15131" w:rsidP="00937A3E">
            <w:pPr>
              <w:spacing w:before="0" w:after="0" w:line="240" w:lineRule="auto"/>
              <w:rPr>
                <w:rFonts w:eastAsia="Times New Roman" w:cs="Arial"/>
                <w:b/>
                <w:bCs/>
                <w:color w:val="FFFFFF"/>
                <w:sz w:val="18"/>
                <w:szCs w:val="18"/>
                <w:lang w:eastAsia="en-GB"/>
              </w:rPr>
            </w:pPr>
            <w:r w:rsidRPr="004F28B6">
              <w:rPr>
                <w:rFonts w:eastAsia="Times New Roman" w:cs="Arial"/>
                <w:b/>
                <w:bCs/>
                <w:color w:val="FFFFFF"/>
                <w:sz w:val="18"/>
                <w:szCs w:val="18"/>
                <w:lang w:eastAsia="en-GB"/>
              </w:rPr>
              <w:t xml:space="preserve">Restricted </w:t>
            </w:r>
          </w:p>
        </w:tc>
        <w:tc>
          <w:tcPr>
            <w:tcW w:w="1236" w:type="dxa"/>
            <w:tcBorders>
              <w:top w:val="nil"/>
              <w:left w:val="nil"/>
              <w:bottom w:val="nil"/>
              <w:right w:val="nil"/>
            </w:tcBorders>
            <w:shd w:val="clear" w:color="000000" w:fill="366092"/>
            <w:noWrap/>
            <w:vAlign w:val="bottom"/>
            <w:hideMark/>
          </w:tcPr>
          <w:p w14:paraId="05908356" w14:textId="77777777" w:rsidR="00E15131" w:rsidRPr="004F28B6" w:rsidRDefault="00E15131" w:rsidP="00937A3E">
            <w:pPr>
              <w:spacing w:before="0" w:after="0" w:line="240" w:lineRule="auto"/>
              <w:rPr>
                <w:rFonts w:eastAsia="Times New Roman" w:cs="Arial"/>
                <w:b/>
                <w:bCs/>
                <w:color w:val="FFFFFF"/>
                <w:sz w:val="18"/>
                <w:szCs w:val="18"/>
                <w:lang w:eastAsia="en-GB"/>
              </w:rPr>
            </w:pPr>
            <w:r w:rsidRPr="004F28B6">
              <w:rPr>
                <w:rFonts w:eastAsia="Times New Roman" w:cs="Arial"/>
                <w:b/>
                <w:bCs/>
                <w:color w:val="FFFFFF"/>
                <w:sz w:val="18"/>
                <w:szCs w:val="18"/>
                <w:lang w:eastAsia="en-GB"/>
              </w:rPr>
              <w:t>Endowment</w:t>
            </w:r>
          </w:p>
        </w:tc>
        <w:tc>
          <w:tcPr>
            <w:tcW w:w="887" w:type="dxa"/>
            <w:tcBorders>
              <w:top w:val="nil"/>
              <w:left w:val="nil"/>
              <w:bottom w:val="nil"/>
              <w:right w:val="nil"/>
            </w:tcBorders>
            <w:shd w:val="clear" w:color="000000" w:fill="366092"/>
            <w:noWrap/>
            <w:vAlign w:val="bottom"/>
            <w:hideMark/>
          </w:tcPr>
          <w:p w14:paraId="140B2F25" w14:textId="25BC867D" w:rsidR="00E15131" w:rsidRPr="004F28B6" w:rsidRDefault="00E15131" w:rsidP="00937A3E">
            <w:pPr>
              <w:spacing w:before="0" w:after="0" w:line="240" w:lineRule="auto"/>
              <w:jc w:val="right"/>
              <w:rPr>
                <w:rFonts w:eastAsia="Times New Roman" w:cs="Arial"/>
                <w:b/>
                <w:bCs/>
                <w:color w:val="FFFFFF"/>
                <w:sz w:val="18"/>
                <w:szCs w:val="18"/>
                <w:lang w:eastAsia="en-GB"/>
              </w:rPr>
            </w:pPr>
            <w:r w:rsidRPr="004F28B6">
              <w:rPr>
                <w:rFonts w:eastAsia="Times New Roman" w:cs="Arial"/>
                <w:b/>
                <w:bCs/>
                <w:color w:val="FFFFFF"/>
                <w:sz w:val="18"/>
                <w:szCs w:val="18"/>
                <w:lang w:eastAsia="en-GB"/>
              </w:rPr>
              <w:t>202</w:t>
            </w:r>
            <w:r w:rsidR="001C7163">
              <w:rPr>
                <w:rFonts w:eastAsia="Times New Roman" w:cs="Arial"/>
                <w:b/>
                <w:bCs/>
                <w:color w:val="FFFFFF"/>
                <w:sz w:val="18"/>
                <w:szCs w:val="18"/>
                <w:lang w:eastAsia="en-GB"/>
              </w:rPr>
              <w:t>5</w:t>
            </w:r>
          </w:p>
        </w:tc>
        <w:tc>
          <w:tcPr>
            <w:tcW w:w="887" w:type="dxa"/>
            <w:tcBorders>
              <w:top w:val="nil"/>
              <w:left w:val="nil"/>
              <w:bottom w:val="nil"/>
              <w:right w:val="nil"/>
            </w:tcBorders>
            <w:shd w:val="clear" w:color="000000" w:fill="366092"/>
            <w:noWrap/>
            <w:vAlign w:val="bottom"/>
            <w:hideMark/>
          </w:tcPr>
          <w:p w14:paraId="0C1C68B8" w14:textId="6DBDD5A5" w:rsidR="00E15131" w:rsidRPr="004F28B6" w:rsidRDefault="00E15131" w:rsidP="00937A3E">
            <w:pPr>
              <w:spacing w:before="0" w:after="0" w:line="240" w:lineRule="auto"/>
              <w:jc w:val="right"/>
              <w:rPr>
                <w:rFonts w:eastAsia="Times New Roman" w:cs="Arial"/>
                <w:b/>
                <w:bCs/>
                <w:color w:val="FFFFFF"/>
                <w:sz w:val="18"/>
                <w:szCs w:val="18"/>
                <w:lang w:eastAsia="en-GB"/>
              </w:rPr>
            </w:pPr>
            <w:r w:rsidRPr="004F28B6">
              <w:rPr>
                <w:rFonts w:eastAsia="Times New Roman" w:cs="Arial"/>
                <w:b/>
                <w:bCs/>
                <w:color w:val="FFFFFF"/>
                <w:sz w:val="18"/>
                <w:szCs w:val="18"/>
                <w:lang w:eastAsia="en-GB"/>
              </w:rPr>
              <w:t>20</w:t>
            </w:r>
            <w:r>
              <w:rPr>
                <w:rFonts w:eastAsia="Times New Roman" w:cs="Arial"/>
                <w:b/>
                <w:bCs/>
                <w:color w:val="FFFFFF"/>
                <w:sz w:val="18"/>
                <w:szCs w:val="18"/>
                <w:lang w:eastAsia="en-GB"/>
              </w:rPr>
              <w:t>2</w:t>
            </w:r>
            <w:r w:rsidR="001C7163">
              <w:rPr>
                <w:rFonts w:eastAsia="Times New Roman" w:cs="Arial"/>
                <w:b/>
                <w:bCs/>
                <w:color w:val="FFFFFF"/>
                <w:sz w:val="18"/>
                <w:szCs w:val="18"/>
                <w:lang w:eastAsia="en-GB"/>
              </w:rPr>
              <w:t>4</w:t>
            </w:r>
          </w:p>
        </w:tc>
      </w:tr>
      <w:tr w:rsidR="00E15131" w:rsidRPr="004F28B6" w14:paraId="10237008" w14:textId="77777777" w:rsidTr="00E15131">
        <w:trPr>
          <w:trHeight w:val="276"/>
        </w:trPr>
        <w:tc>
          <w:tcPr>
            <w:tcW w:w="4253" w:type="dxa"/>
            <w:tcBorders>
              <w:top w:val="nil"/>
              <w:left w:val="nil"/>
              <w:bottom w:val="nil"/>
              <w:right w:val="nil"/>
            </w:tcBorders>
            <w:shd w:val="clear" w:color="000000" w:fill="366092"/>
            <w:noWrap/>
            <w:vAlign w:val="bottom"/>
            <w:hideMark/>
          </w:tcPr>
          <w:p w14:paraId="050FB6A0" w14:textId="77777777" w:rsidR="00E15131" w:rsidRPr="004F28B6" w:rsidRDefault="00E15131" w:rsidP="00937A3E">
            <w:pPr>
              <w:spacing w:before="0" w:after="0" w:line="240" w:lineRule="auto"/>
              <w:jc w:val="right"/>
              <w:rPr>
                <w:rFonts w:eastAsia="Times New Roman" w:cs="Arial"/>
                <w:b/>
                <w:bCs/>
                <w:color w:val="FFFFFF"/>
                <w:sz w:val="18"/>
                <w:szCs w:val="18"/>
                <w:lang w:eastAsia="en-GB"/>
              </w:rPr>
            </w:pPr>
            <w:r w:rsidRPr="004F28B6">
              <w:rPr>
                <w:rFonts w:eastAsia="Times New Roman" w:cs="Arial"/>
                <w:b/>
                <w:bCs/>
                <w:color w:val="FFFFFF"/>
                <w:sz w:val="18"/>
                <w:szCs w:val="18"/>
                <w:lang w:eastAsia="en-GB"/>
              </w:rPr>
              <w:t> </w:t>
            </w:r>
          </w:p>
        </w:tc>
        <w:tc>
          <w:tcPr>
            <w:tcW w:w="616" w:type="dxa"/>
            <w:tcBorders>
              <w:top w:val="nil"/>
              <w:left w:val="nil"/>
              <w:bottom w:val="nil"/>
              <w:right w:val="nil"/>
            </w:tcBorders>
            <w:shd w:val="clear" w:color="000000" w:fill="366092"/>
            <w:noWrap/>
            <w:vAlign w:val="bottom"/>
            <w:hideMark/>
          </w:tcPr>
          <w:p w14:paraId="46DDBEDD" w14:textId="77777777" w:rsidR="00E15131" w:rsidRPr="004F28B6" w:rsidRDefault="00E15131" w:rsidP="00937A3E">
            <w:pPr>
              <w:spacing w:before="0" w:after="0" w:line="240" w:lineRule="auto"/>
              <w:jc w:val="center"/>
              <w:rPr>
                <w:rFonts w:eastAsia="Times New Roman" w:cs="Arial"/>
                <w:color w:val="FFFFFF"/>
                <w:sz w:val="18"/>
                <w:szCs w:val="18"/>
                <w:lang w:eastAsia="en-GB"/>
              </w:rPr>
            </w:pPr>
            <w:r w:rsidRPr="004F28B6">
              <w:rPr>
                <w:rFonts w:eastAsia="Times New Roman" w:cs="Arial"/>
                <w:color w:val="FFFFFF"/>
                <w:sz w:val="18"/>
                <w:szCs w:val="18"/>
                <w:lang w:eastAsia="en-GB"/>
              </w:rPr>
              <w:t> </w:t>
            </w:r>
          </w:p>
        </w:tc>
        <w:tc>
          <w:tcPr>
            <w:tcW w:w="1277" w:type="dxa"/>
            <w:tcBorders>
              <w:top w:val="nil"/>
              <w:left w:val="nil"/>
              <w:bottom w:val="nil"/>
              <w:right w:val="nil"/>
            </w:tcBorders>
            <w:shd w:val="clear" w:color="000000" w:fill="366092"/>
            <w:noWrap/>
            <w:vAlign w:val="bottom"/>
            <w:hideMark/>
          </w:tcPr>
          <w:p w14:paraId="43EFFA9A" w14:textId="77777777" w:rsidR="00E15131" w:rsidRPr="004F28B6" w:rsidRDefault="00E15131" w:rsidP="00937A3E">
            <w:pPr>
              <w:spacing w:before="0" w:after="0" w:line="240" w:lineRule="auto"/>
              <w:jc w:val="right"/>
              <w:rPr>
                <w:rFonts w:eastAsia="Times New Roman" w:cs="Arial"/>
                <w:b/>
                <w:bCs/>
                <w:color w:val="FFFFFF"/>
                <w:sz w:val="18"/>
                <w:szCs w:val="18"/>
                <w:lang w:eastAsia="en-GB"/>
              </w:rPr>
            </w:pPr>
            <w:r w:rsidRPr="004F28B6">
              <w:rPr>
                <w:rFonts w:eastAsia="Times New Roman" w:cs="Arial"/>
                <w:b/>
                <w:bCs/>
                <w:color w:val="FFFFFF"/>
                <w:sz w:val="18"/>
                <w:szCs w:val="18"/>
                <w:lang w:eastAsia="en-GB"/>
              </w:rPr>
              <w:t>£</w:t>
            </w:r>
          </w:p>
        </w:tc>
        <w:tc>
          <w:tcPr>
            <w:tcW w:w="1097" w:type="dxa"/>
            <w:tcBorders>
              <w:top w:val="nil"/>
              <w:left w:val="nil"/>
              <w:bottom w:val="nil"/>
              <w:right w:val="nil"/>
            </w:tcBorders>
            <w:shd w:val="clear" w:color="000000" w:fill="366092"/>
            <w:noWrap/>
            <w:vAlign w:val="bottom"/>
            <w:hideMark/>
          </w:tcPr>
          <w:p w14:paraId="686DC95F" w14:textId="77777777" w:rsidR="00E15131" w:rsidRPr="004F28B6" w:rsidRDefault="00E15131" w:rsidP="00AC6EEA">
            <w:pPr>
              <w:spacing w:before="0" w:after="0" w:line="240" w:lineRule="auto"/>
              <w:jc w:val="right"/>
              <w:rPr>
                <w:rFonts w:eastAsia="Times New Roman" w:cs="Arial"/>
                <w:b/>
                <w:bCs/>
                <w:color w:val="FFFFFF"/>
                <w:sz w:val="18"/>
                <w:szCs w:val="18"/>
                <w:lang w:eastAsia="en-GB"/>
              </w:rPr>
            </w:pPr>
            <w:r w:rsidRPr="004F28B6">
              <w:rPr>
                <w:rFonts w:eastAsia="Times New Roman" w:cs="Arial"/>
                <w:b/>
                <w:bCs/>
                <w:color w:val="FFFFFF"/>
                <w:sz w:val="18"/>
                <w:szCs w:val="18"/>
                <w:lang w:eastAsia="en-GB"/>
              </w:rPr>
              <w:t>£</w:t>
            </w:r>
          </w:p>
        </w:tc>
        <w:tc>
          <w:tcPr>
            <w:tcW w:w="1236" w:type="dxa"/>
            <w:tcBorders>
              <w:top w:val="nil"/>
              <w:left w:val="nil"/>
              <w:bottom w:val="nil"/>
              <w:right w:val="nil"/>
            </w:tcBorders>
            <w:shd w:val="clear" w:color="000000" w:fill="366092"/>
            <w:noWrap/>
            <w:vAlign w:val="bottom"/>
            <w:hideMark/>
          </w:tcPr>
          <w:p w14:paraId="56D34323" w14:textId="77777777" w:rsidR="00E15131" w:rsidRPr="004F28B6" w:rsidRDefault="00E15131" w:rsidP="00937A3E">
            <w:pPr>
              <w:spacing w:before="0" w:after="0" w:line="240" w:lineRule="auto"/>
              <w:jc w:val="right"/>
              <w:rPr>
                <w:rFonts w:eastAsia="Times New Roman" w:cs="Arial"/>
                <w:b/>
                <w:bCs/>
                <w:color w:val="FFFFFF"/>
                <w:sz w:val="18"/>
                <w:szCs w:val="18"/>
                <w:lang w:eastAsia="en-GB"/>
              </w:rPr>
            </w:pPr>
            <w:r w:rsidRPr="004F28B6">
              <w:rPr>
                <w:rFonts w:eastAsia="Times New Roman" w:cs="Arial"/>
                <w:b/>
                <w:bCs/>
                <w:color w:val="FFFFFF"/>
                <w:sz w:val="18"/>
                <w:szCs w:val="18"/>
                <w:lang w:eastAsia="en-GB"/>
              </w:rPr>
              <w:t>£</w:t>
            </w:r>
          </w:p>
        </w:tc>
        <w:tc>
          <w:tcPr>
            <w:tcW w:w="887" w:type="dxa"/>
            <w:tcBorders>
              <w:top w:val="nil"/>
              <w:left w:val="nil"/>
              <w:bottom w:val="nil"/>
              <w:right w:val="nil"/>
            </w:tcBorders>
            <w:shd w:val="clear" w:color="000000" w:fill="366092"/>
            <w:noWrap/>
            <w:vAlign w:val="bottom"/>
            <w:hideMark/>
          </w:tcPr>
          <w:p w14:paraId="01C378B3" w14:textId="77777777" w:rsidR="00E15131" w:rsidRPr="004F28B6" w:rsidRDefault="00E15131" w:rsidP="00937A3E">
            <w:pPr>
              <w:spacing w:before="0" w:after="0" w:line="240" w:lineRule="auto"/>
              <w:jc w:val="right"/>
              <w:rPr>
                <w:rFonts w:eastAsia="Times New Roman" w:cs="Arial"/>
                <w:b/>
                <w:bCs/>
                <w:color w:val="FFFFFF"/>
                <w:sz w:val="18"/>
                <w:szCs w:val="18"/>
                <w:lang w:eastAsia="en-GB"/>
              </w:rPr>
            </w:pPr>
            <w:r w:rsidRPr="004F28B6">
              <w:rPr>
                <w:rFonts w:eastAsia="Times New Roman" w:cs="Arial"/>
                <w:b/>
                <w:bCs/>
                <w:color w:val="FFFFFF"/>
                <w:sz w:val="18"/>
                <w:szCs w:val="18"/>
                <w:lang w:eastAsia="en-GB"/>
              </w:rPr>
              <w:t>£</w:t>
            </w:r>
          </w:p>
        </w:tc>
        <w:tc>
          <w:tcPr>
            <w:tcW w:w="887" w:type="dxa"/>
            <w:tcBorders>
              <w:top w:val="nil"/>
              <w:left w:val="nil"/>
              <w:bottom w:val="nil"/>
              <w:right w:val="nil"/>
            </w:tcBorders>
            <w:shd w:val="clear" w:color="000000" w:fill="366092"/>
            <w:noWrap/>
            <w:vAlign w:val="bottom"/>
            <w:hideMark/>
          </w:tcPr>
          <w:p w14:paraId="42FA1C7B" w14:textId="77777777" w:rsidR="00E15131" w:rsidRPr="004F28B6" w:rsidRDefault="00E15131" w:rsidP="00937A3E">
            <w:pPr>
              <w:spacing w:before="0" w:after="0" w:line="240" w:lineRule="auto"/>
              <w:jc w:val="right"/>
              <w:rPr>
                <w:rFonts w:eastAsia="Times New Roman" w:cs="Arial"/>
                <w:b/>
                <w:bCs/>
                <w:color w:val="FFFFFF"/>
                <w:sz w:val="18"/>
                <w:szCs w:val="18"/>
                <w:lang w:eastAsia="en-GB"/>
              </w:rPr>
            </w:pPr>
            <w:r w:rsidRPr="004F28B6">
              <w:rPr>
                <w:rFonts w:eastAsia="Times New Roman" w:cs="Arial"/>
                <w:b/>
                <w:bCs/>
                <w:color w:val="FFFFFF"/>
                <w:sz w:val="18"/>
                <w:szCs w:val="18"/>
                <w:lang w:eastAsia="en-GB"/>
              </w:rPr>
              <w:t>£</w:t>
            </w:r>
          </w:p>
        </w:tc>
      </w:tr>
      <w:tr w:rsidR="00E15131" w:rsidRPr="004F28B6" w14:paraId="0944A039" w14:textId="77777777" w:rsidTr="00E15131">
        <w:trPr>
          <w:trHeight w:val="276"/>
        </w:trPr>
        <w:tc>
          <w:tcPr>
            <w:tcW w:w="4253" w:type="dxa"/>
            <w:tcBorders>
              <w:top w:val="nil"/>
              <w:left w:val="nil"/>
              <w:bottom w:val="nil"/>
              <w:right w:val="nil"/>
            </w:tcBorders>
            <w:noWrap/>
            <w:vAlign w:val="bottom"/>
            <w:hideMark/>
          </w:tcPr>
          <w:p w14:paraId="3A8DA91D" w14:textId="77777777" w:rsidR="00E15131" w:rsidRPr="004F28B6" w:rsidRDefault="00E15131" w:rsidP="00937A3E">
            <w:pPr>
              <w:spacing w:before="0" w:after="0" w:line="240" w:lineRule="auto"/>
              <w:rPr>
                <w:rFonts w:eastAsia="Times New Roman" w:cs="Arial"/>
                <w:b/>
                <w:bCs/>
                <w:sz w:val="18"/>
                <w:szCs w:val="18"/>
                <w:lang w:eastAsia="en-GB"/>
              </w:rPr>
            </w:pPr>
            <w:r w:rsidRPr="004F28B6">
              <w:rPr>
                <w:rFonts w:eastAsia="Times New Roman" w:cs="Arial"/>
                <w:b/>
                <w:bCs/>
                <w:sz w:val="18"/>
                <w:szCs w:val="18"/>
                <w:lang w:eastAsia="en-GB"/>
              </w:rPr>
              <w:t>Income:</w:t>
            </w:r>
          </w:p>
        </w:tc>
        <w:tc>
          <w:tcPr>
            <w:tcW w:w="616" w:type="dxa"/>
            <w:tcBorders>
              <w:top w:val="nil"/>
              <w:left w:val="nil"/>
              <w:bottom w:val="nil"/>
              <w:right w:val="nil"/>
            </w:tcBorders>
            <w:noWrap/>
            <w:vAlign w:val="bottom"/>
            <w:hideMark/>
          </w:tcPr>
          <w:p w14:paraId="679D9EF1" w14:textId="77777777" w:rsidR="00E15131" w:rsidRPr="004F28B6" w:rsidRDefault="00E15131" w:rsidP="00937A3E">
            <w:pPr>
              <w:spacing w:before="0" w:after="0" w:line="240" w:lineRule="auto"/>
              <w:rPr>
                <w:rFonts w:eastAsia="Times New Roman" w:cs="Arial"/>
                <w:b/>
                <w:bCs/>
                <w:sz w:val="18"/>
                <w:szCs w:val="18"/>
                <w:lang w:eastAsia="en-GB"/>
              </w:rPr>
            </w:pPr>
          </w:p>
        </w:tc>
        <w:tc>
          <w:tcPr>
            <w:tcW w:w="1277" w:type="dxa"/>
            <w:tcBorders>
              <w:top w:val="nil"/>
              <w:left w:val="nil"/>
              <w:bottom w:val="nil"/>
              <w:right w:val="nil"/>
            </w:tcBorders>
            <w:noWrap/>
            <w:vAlign w:val="bottom"/>
            <w:hideMark/>
          </w:tcPr>
          <w:p w14:paraId="24E7627D" w14:textId="77777777" w:rsidR="00E15131" w:rsidRPr="004F28B6" w:rsidRDefault="00E15131" w:rsidP="00937A3E">
            <w:pPr>
              <w:spacing w:before="0" w:after="0" w:line="240" w:lineRule="auto"/>
              <w:jc w:val="center"/>
              <w:rPr>
                <w:rFonts w:ascii="Times New Roman" w:eastAsia="Times New Roman" w:hAnsi="Times New Roman" w:cs="Times New Roman"/>
                <w:lang w:eastAsia="en-GB"/>
              </w:rPr>
            </w:pPr>
          </w:p>
        </w:tc>
        <w:tc>
          <w:tcPr>
            <w:tcW w:w="1097" w:type="dxa"/>
            <w:tcBorders>
              <w:top w:val="nil"/>
              <w:left w:val="nil"/>
              <w:bottom w:val="nil"/>
              <w:right w:val="nil"/>
            </w:tcBorders>
            <w:noWrap/>
            <w:vAlign w:val="bottom"/>
            <w:hideMark/>
          </w:tcPr>
          <w:p w14:paraId="5BBA0E34" w14:textId="77777777" w:rsidR="00E15131" w:rsidRPr="004F28B6" w:rsidRDefault="00E15131" w:rsidP="00AC6EEA">
            <w:pPr>
              <w:tabs>
                <w:tab w:val="left" w:pos="845"/>
              </w:tabs>
              <w:spacing w:before="0" w:after="0" w:line="240" w:lineRule="auto"/>
              <w:jc w:val="right"/>
              <w:rPr>
                <w:rFonts w:ascii="Times New Roman" w:eastAsia="Times New Roman" w:hAnsi="Times New Roman" w:cs="Times New Roman"/>
                <w:lang w:eastAsia="en-GB"/>
              </w:rPr>
            </w:pPr>
          </w:p>
        </w:tc>
        <w:tc>
          <w:tcPr>
            <w:tcW w:w="1236" w:type="dxa"/>
            <w:tcBorders>
              <w:top w:val="nil"/>
              <w:left w:val="nil"/>
              <w:bottom w:val="nil"/>
              <w:right w:val="nil"/>
            </w:tcBorders>
            <w:noWrap/>
            <w:vAlign w:val="bottom"/>
            <w:hideMark/>
          </w:tcPr>
          <w:p w14:paraId="0BBFD4F5" w14:textId="77777777" w:rsidR="00E15131" w:rsidRPr="004F28B6" w:rsidRDefault="00E15131" w:rsidP="00937A3E">
            <w:pPr>
              <w:spacing w:before="0" w:after="0" w:line="240" w:lineRule="auto"/>
              <w:jc w:val="right"/>
              <w:rPr>
                <w:rFonts w:ascii="Times New Roman" w:eastAsia="Times New Roman" w:hAnsi="Times New Roman" w:cs="Times New Roman"/>
                <w:lang w:eastAsia="en-GB"/>
              </w:rPr>
            </w:pPr>
          </w:p>
        </w:tc>
        <w:tc>
          <w:tcPr>
            <w:tcW w:w="887" w:type="dxa"/>
            <w:tcBorders>
              <w:top w:val="nil"/>
              <w:left w:val="nil"/>
              <w:bottom w:val="nil"/>
              <w:right w:val="nil"/>
            </w:tcBorders>
            <w:noWrap/>
            <w:vAlign w:val="bottom"/>
            <w:hideMark/>
          </w:tcPr>
          <w:p w14:paraId="59597C57" w14:textId="77777777" w:rsidR="00E15131" w:rsidRPr="004F28B6" w:rsidRDefault="00E15131" w:rsidP="00937A3E">
            <w:pPr>
              <w:spacing w:before="0" w:after="0" w:line="240" w:lineRule="auto"/>
              <w:jc w:val="right"/>
              <w:rPr>
                <w:rFonts w:ascii="Times New Roman" w:eastAsia="Times New Roman" w:hAnsi="Times New Roman" w:cs="Times New Roman"/>
                <w:lang w:eastAsia="en-GB"/>
              </w:rPr>
            </w:pPr>
          </w:p>
        </w:tc>
        <w:tc>
          <w:tcPr>
            <w:tcW w:w="887" w:type="dxa"/>
            <w:tcBorders>
              <w:top w:val="nil"/>
              <w:left w:val="nil"/>
              <w:bottom w:val="nil"/>
              <w:right w:val="nil"/>
            </w:tcBorders>
            <w:noWrap/>
            <w:vAlign w:val="bottom"/>
            <w:hideMark/>
          </w:tcPr>
          <w:p w14:paraId="5903FE6E" w14:textId="77777777" w:rsidR="00E15131" w:rsidRPr="004F28B6" w:rsidRDefault="00E15131" w:rsidP="00937A3E">
            <w:pPr>
              <w:spacing w:before="0" w:after="0" w:line="240" w:lineRule="auto"/>
              <w:jc w:val="right"/>
              <w:rPr>
                <w:rFonts w:ascii="Times New Roman" w:eastAsia="Times New Roman" w:hAnsi="Times New Roman" w:cs="Times New Roman"/>
                <w:lang w:eastAsia="en-GB"/>
              </w:rPr>
            </w:pPr>
          </w:p>
        </w:tc>
      </w:tr>
      <w:tr w:rsidR="00E15131" w:rsidRPr="004F28B6" w14:paraId="23843985" w14:textId="77777777" w:rsidTr="00E15131">
        <w:trPr>
          <w:trHeight w:val="276"/>
        </w:trPr>
        <w:tc>
          <w:tcPr>
            <w:tcW w:w="4253" w:type="dxa"/>
            <w:tcBorders>
              <w:top w:val="nil"/>
              <w:left w:val="nil"/>
              <w:bottom w:val="nil"/>
              <w:right w:val="nil"/>
            </w:tcBorders>
            <w:noWrap/>
            <w:vAlign w:val="bottom"/>
            <w:hideMark/>
          </w:tcPr>
          <w:p w14:paraId="28C37184" w14:textId="77777777" w:rsidR="00E15131" w:rsidRPr="004F28B6" w:rsidRDefault="00E15131" w:rsidP="00937A3E">
            <w:pPr>
              <w:spacing w:before="0" w:after="0" w:line="240" w:lineRule="auto"/>
              <w:rPr>
                <w:rFonts w:eastAsia="Times New Roman" w:cs="Arial"/>
                <w:sz w:val="18"/>
                <w:szCs w:val="18"/>
                <w:lang w:eastAsia="en-GB"/>
              </w:rPr>
            </w:pPr>
            <w:r w:rsidRPr="004F28B6">
              <w:rPr>
                <w:rFonts w:eastAsia="Times New Roman" w:cs="Arial"/>
                <w:sz w:val="18"/>
                <w:szCs w:val="18"/>
                <w:lang w:eastAsia="en-GB"/>
              </w:rPr>
              <w:t>Investment income</w:t>
            </w:r>
          </w:p>
        </w:tc>
        <w:tc>
          <w:tcPr>
            <w:tcW w:w="616" w:type="dxa"/>
            <w:tcBorders>
              <w:top w:val="nil"/>
              <w:left w:val="nil"/>
              <w:bottom w:val="nil"/>
              <w:right w:val="nil"/>
            </w:tcBorders>
            <w:noWrap/>
            <w:vAlign w:val="bottom"/>
            <w:hideMark/>
          </w:tcPr>
          <w:p w14:paraId="6CE6A161" w14:textId="77777777" w:rsidR="00E15131" w:rsidRPr="004F28B6" w:rsidRDefault="00E15131" w:rsidP="00937A3E">
            <w:pPr>
              <w:spacing w:before="0" w:after="0" w:line="240" w:lineRule="auto"/>
              <w:rPr>
                <w:rFonts w:eastAsia="Times New Roman" w:cs="Arial"/>
                <w:sz w:val="18"/>
                <w:szCs w:val="18"/>
                <w:lang w:eastAsia="en-GB"/>
              </w:rPr>
            </w:pPr>
          </w:p>
        </w:tc>
        <w:tc>
          <w:tcPr>
            <w:tcW w:w="1277" w:type="dxa"/>
            <w:tcBorders>
              <w:top w:val="nil"/>
              <w:left w:val="nil"/>
              <w:bottom w:val="nil"/>
              <w:right w:val="nil"/>
            </w:tcBorders>
            <w:noWrap/>
            <w:vAlign w:val="bottom"/>
            <w:hideMark/>
          </w:tcPr>
          <w:p w14:paraId="66C9EA91" w14:textId="324031D9" w:rsidR="00E15131" w:rsidRPr="00D44770" w:rsidRDefault="0084294C" w:rsidP="00937A3E">
            <w:pPr>
              <w:spacing w:before="0" w:after="0" w:line="240" w:lineRule="auto"/>
              <w:jc w:val="right"/>
              <w:rPr>
                <w:rFonts w:eastAsia="Times New Roman" w:cs="Arial"/>
                <w:sz w:val="18"/>
                <w:szCs w:val="18"/>
                <w:lang w:eastAsia="en-GB"/>
              </w:rPr>
            </w:pPr>
            <w:r w:rsidRPr="002B736A">
              <w:rPr>
                <w:rFonts w:eastAsia="Times New Roman" w:cs="Arial"/>
                <w:sz w:val="18"/>
                <w:szCs w:val="18"/>
                <w:lang w:eastAsia="en-GB"/>
              </w:rPr>
              <w:t>1</w:t>
            </w:r>
            <w:r w:rsidR="0037186C">
              <w:rPr>
                <w:rFonts w:eastAsia="Times New Roman" w:cs="Arial"/>
                <w:sz w:val="18"/>
                <w:szCs w:val="18"/>
                <w:lang w:eastAsia="en-GB"/>
              </w:rPr>
              <w:t>1,638</w:t>
            </w:r>
          </w:p>
        </w:tc>
        <w:tc>
          <w:tcPr>
            <w:tcW w:w="1097" w:type="dxa"/>
            <w:tcBorders>
              <w:top w:val="nil"/>
              <w:left w:val="nil"/>
              <w:bottom w:val="nil"/>
              <w:right w:val="nil"/>
            </w:tcBorders>
            <w:noWrap/>
            <w:vAlign w:val="bottom"/>
            <w:hideMark/>
          </w:tcPr>
          <w:p w14:paraId="6B389EE8" w14:textId="77777777" w:rsidR="00E15131" w:rsidRPr="00D44770" w:rsidRDefault="00E15131" w:rsidP="00AC6EEA">
            <w:pPr>
              <w:tabs>
                <w:tab w:val="left" w:pos="845"/>
              </w:tabs>
              <w:spacing w:before="0" w:after="0" w:line="240" w:lineRule="auto"/>
              <w:jc w:val="right"/>
              <w:rPr>
                <w:rFonts w:eastAsia="Times New Roman" w:cs="Arial"/>
                <w:sz w:val="18"/>
                <w:szCs w:val="18"/>
                <w:lang w:eastAsia="en-GB"/>
              </w:rPr>
            </w:pPr>
            <w:r w:rsidRPr="00D44770">
              <w:rPr>
                <w:rFonts w:eastAsia="Times New Roman" w:cs="Arial"/>
                <w:sz w:val="18"/>
                <w:szCs w:val="18"/>
                <w:lang w:eastAsia="en-GB"/>
              </w:rPr>
              <w:t>-</w:t>
            </w:r>
          </w:p>
        </w:tc>
        <w:tc>
          <w:tcPr>
            <w:tcW w:w="1236" w:type="dxa"/>
            <w:tcBorders>
              <w:top w:val="nil"/>
              <w:left w:val="nil"/>
              <w:bottom w:val="nil"/>
              <w:right w:val="nil"/>
            </w:tcBorders>
            <w:noWrap/>
            <w:vAlign w:val="bottom"/>
            <w:hideMark/>
          </w:tcPr>
          <w:p w14:paraId="76350923" w14:textId="77777777" w:rsidR="00E15131" w:rsidRPr="00D44770" w:rsidRDefault="00E15131" w:rsidP="00937A3E">
            <w:pPr>
              <w:spacing w:before="0" w:after="0" w:line="240" w:lineRule="auto"/>
              <w:jc w:val="right"/>
              <w:rPr>
                <w:rFonts w:eastAsia="Times New Roman" w:cs="Arial"/>
                <w:sz w:val="18"/>
                <w:szCs w:val="18"/>
                <w:lang w:eastAsia="en-GB"/>
              </w:rPr>
            </w:pPr>
            <w:r w:rsidRPr="00D44770">
              <w:rPr>
                <w:rFonts w:eastAsia="Times New Roman" w:cs="Arial"/>
                <w:sz w:val="18"/>
                <w:szCs w:val="18"/>
                <w:lang w:eastAsia="en-GB"/>
              </w:rPr>
              <w:t>-</w:t>
            </w:r>
          </w:p>
        </w:tc>
        <w:tc>
          <w:tcPr>
            <w:tcW w:w="887" w:type="dxa"/>
            <w:tcBorders>
              <w:top w:val="nil"/>
              <w:left w:val="nil"/>
              <w:bottom w:val="nil"/>
              <w:right w:val="nil"/>
            </w:tcBorders>
            <w:noWrap/>
            <w:vAlign w:val="bottom"/>
            <w:hideMark/>
          </w:tcPr>
          <w:p w14:paraId="6BAC826B" w14:textId="028E6980" w:rsidR="00E15131" w:rsidRPr="00D44770" w:rsidRDefault="00C46570" w:rsidP="00937A3E">
            <w:pPr>
              <w:spacing w:before="0" w:after="0" w:line="240" w:lineRule="auto"/>
              <w:jc w:val="right"/>
              <w:rPr>
                <w:rFonts w:eastAsia="Times New Roman" w:cs="Arial"/>
                <w:sz w:val="18"/>
                <w:szCs w:val="18"/>
                <w:lang w:eastAsia="en-GB"/>
              </w:rPr>
            </w:pPr>
            <w:r>
              <w:rPr>
                <w:rFonts w:eastAsia="Times New Roman" w:cs="Arial"/>
                <w:sz w:val="18"/>
                <w:szCs w:val="18"/>
                <w:lang w:eastAsia="en-GB"/>
              </w:rPr>
              <w:t>11,638</w:t>
            </w:r>
          </w:p>
        </w:tc>
        <w:tc>
          <w:tcPr>
            <w:tcW w:w="887" w:type="dxa"/>
            <w:tcBorders>
              <w:top w:val="nil"/>
              <w:left w:val="nil"/>
              <w:bottom w:val="nil"/>
              <w:right w:val="nil"/>
            </w:tcBorders>
            <w:noWrap/>
            <w:vAlign w:val="bottom"/>
            <w:hideMark/>
          </w:tcPr>
          <w:p w14:paraId="541422B4" w14:textId="78BB3377" w:rsidR="00E15131" w:rsidRPr="004F28B6" w:rsidRDefault="00DF7D1A" w:rsidP="00937A3E">
            <w:pPr>
              <w:spacing w:before="0" w:after="0" w:line="240" w:lineRule="auto"/>
              <w:jc w:val="right"/>
              <w:rPr>
                <w:rFonts w:eastAsia="Times New Roman" w:cs="Arial"/>
                <w:sz w:val="18"/>
                <w:szCs w:val="18"/>
                <w:lang w:eastAsia="en-GB"/>
              </w:rPr>
            </w:pPr>
            <w:r>
              <w:rPr>
                <w:rFonts w:eastAsia="Times New Roman" w:cs="Arial"/>
                <w:sz w:val="18"/>
                <w:szCs w:val="18"/>
                <w:lang w:eastAsia="en-GB"/>
              </w:rPr>
              <w:t>1</w:t>
            </w:r>
            <w:r w:rsidR="00344D18">
              <w:rPr>
                <w:rFonts w:eastAsia="Times New Roman" w:cs="Arial"/>
                <w:sz w:val="18"/>
                <w:szCs w:val="18"/>
                <w:lang w:eastAsia="en-GB"/>
              </w:rPr>
              <w:t>2,</w:t>
            </w:r>
            <w:r w:rsidR="003F36E0">
              <w:rPr>
                <w:rFonts w:eastAsia="Times New Roman" w:cs="Arial"/>
                <w:sz w:val="18"/>
                <w:szCs w:val="18"/>
                <w:lang w:eastAsia="en-GB"/>
              </w:rPr>
              <w:t>538</w:t>
            </w:r>
          </w:p>
        </w:tc>
      </w:tr>
      <w:tr w:rsidR="00E15131" w:rsidRPr="004F28B6" w14:paraId="47A78594" w14:textId="77777777" w:rsidTr="00E15131">
        <w:trPr>
          <w:trHeight w:val="276"/>
        </w:trPr>
        <w:tc>
          <w:tcPr>
            <w:tcW w:w="4253" w:type="dxa"/>
            <w:tcBorders>
              <w:top w:val="nil"/>
              <w:left w:val="nil"/>
              <w:bottom w:val="nil"/>
              <w:right w:val="nil"/>
            </w:tcBorders>
            <w:noWrap/>
            <w:vAlign w:val="bottom"/>
            <w:hideMark/>
          </w:tcPr>
          <w:p w14:paraId="229F6CE6" w14:textId="77777777" w:rsidR="00E15131" w:rsidRPr="004F28B6" w:rsidRDefault="00E15131" w:rsidP="00937A3E">
            <w:pPr>
              <w:spacing w:before="0" w:after="0" w:line="240" w:lineRule="auto"/>
              <w:rPr>
                <w:rFonts w:eastAsia="Times New Roman" w:cs="Arial"/>
                <w:sz w:val="18"/>
                <w:szCs w:val="18"/>
                <w:lang w:eastAsia="en-GB"/>
              </w:rPr>
            </w:pPr>
            <w:r w:rsidRPr="004F28B6">
              <w:rPr>
                <w:rFonts w:eastAsia="Times New Roman" w:cs="Arial"/>
                <w:sz w:val="18"/>
                <w:szCs w:val="18"/>
                <w:lang w:eastAsia="en-GB"/>
              </w:rPr>
              <w:t>Donations</w:t>
            </w:r>
          </w:p>
        </w:tc>
        <w:tc>
          <w:tcPr>
            <w:tcW w:w="616" w:type="dxa"/>
            <w:tcBorders>
              <w:top w:val="nil"/>
              <w:left w:val="nil"/>
              <w:bottom w:val="nil"/>
              <w:right w:val="nil"/>
            </w:tcBorders>
            <w:noWrap/>
            <w:vAlign w:val="bottom"/>
            <w:hideMark/>
          </w:tcPr>
          <w:p w14:paraId="59217544" w14:textId="77777777" w:rsidR="00E15131" w:rsidRPr="004F28B6" w:rsidRDefault="00E15131" w:rsidP="00937A3E">
            <w:pPr>
              <w:spacing w:before="0" w:after="0" w:line="240" w:lineRule="auto"/>
              <w:rPr>
                <w:rFonts w:eastAsia="Times New Roman" w:cs="Arial"/>
                <w:sz w:val="18"/>
                <w:szCs w:val="18"/>
                <w:lang w:eastAsia="en-GB"/>
              </w:rPr>
            </w:pPr>
          </w:p>
        </w:tc>
        <w:tc>
          <w:tcPr>
            <w:tcW w:w="1277" w:type="dxa"/>
            <w:tcBorders>
              <w:top w:val="nil"/>
              <w:left w:val="nil"/>
              <w:bottom w:val="nil"/>
              <w:right w:val="nil"/>
            </w:tcBorders>
            <w:noWrap/>
            <w:vAlign w:val="bottom"/>
            <w:hideMark/>
          </w:tcPr>
          <w:p w14:paraId="739C9701" w14:textId="6971209A" w:rsidR="00E15131" w:rsidRPr="00D44770" w:rsidRDefault="002D07F3" w:rsidP="00937A3E">
            <w:pPr>
              <w:spacing w:before="0" w:after="0" w:line="240" w:lineRule="auto"/>
              <w:jc w:val="right"/>
              <w:rPr>
                <w:rFonts w:eastAsia="Times New Roman" w:cs="Arial"/>
                <w:sz w:val="18"/>
                <w:szCs w:val="18"/>
                <w:lang w:eastAsia="en-GB"/>
              </w:rPr>
            </w:pPr>
            <w:r>
              <w:rPr>
                <w:rFonts w:eastAsia="Times New Roman" w:cs="Arial"/>
                <w:sz w:val="18"/>
                <w:szCs w:val="18"/>
                <w:lang w:eastAsia="en-GB"/>
              </w:rPr>
              <w:t>420</w:t>
            </w:r>
          </w:p>
        </w:tc>
        <w:tc>
          <w:tcPr>
            <w:tcW w:w="1097" w:type="dxa"/>
            <w:tcBorders>
              <w:top w:val="nil"/>
              <w:left w:val="nil"/>
              <w:bottom w:val="nil"/>
              <w:right w:val="nil"/>
            </w:tcBorders>
            <w:noWrap/>
            <w:vAlign w:val="bottom"/>
            <w:hideMark/>
          </w:tcPr>
          <w:p w14:paraId="5959F161" w14:textId="120547C6" w:rsidR="00E15131" w:rsidRPr="00D44770" w:rsidRDefault="007421A9" w:rsidP="00AC6EEA">
            <w:pPr>
              <w:tabs>
                <w:tab w:val="left" w:pos="845"/>
              </w:tabs>
              <w:spacing w:before="0" w:after="0" w:line="240" w:lineRule="auto"/>
              <w:jc w:val="right"/>
              <w:rPr>
                <w:rFonts w:eastAsia="Times New Roman" w:cs="Arial"/>
                <w:sz w:val="18"/>
                <w:szCs w:val="18"/>
                <w:lang w:eastAsia="en-GB"/>
              </w:rPr>
            </w:pPr>
            <w:r>
              <w:rPr>
                <w:rFonts w:eastAsia="Times New Roman" w:cs="Arial"/>
                <w:sz w:val="18"/>
                <w:szCs w:val="18"/>
                <w:lang w:eastAsia="en-GB"/>
              </w:rPr>
              <w:t>7,500</w:t>
            </w:r>
          </w:p>
        </w:tc>
        <w:tc>
          <w:tcPr>
            <w:tcW w:w="1236" w:type="dxa"/>
            <w:tcBorders>
              <w:top w:val="nil"/>
              <w:left w:val="nil"/>
              <w:bottom w:val="single" w:sz="4" w:space="0" w:color="auto"/>
              <w:right w:val="nil"/>
            </w:tcBorders>
            <w:noWrap/>
            <w:vAlign w:val="bottom"/>
            <w:hideMark/>
          </w:tcPr>
          <w:p w14:paraId="6A8E055B" w14:textId="77777777" w:rsidR="00E15131" w:rsidRPr="00D44770" w:rsidRDefault="00E15131" w:rsidP="00937A3E">
            <w:pPr>
              <w:spacing w:before="0" w:after="0" w:line="240" w:lineRule="auto"/>
              <w:jc w:val="right"/>
              <w:rPr>
                <w:rFonts w:eastAsia="Times New Roman" w:cs="Arial"/>
                <w:sz w:val="18"/>
                <w:szCs w:val="18"/>
                <w:lang w:eastAsia="en-GB"/>
              </w:rPr>
            </w:pPr>
            <w:r w:rsidRPr="00D44770">
              <w:rPr>
                <w:rFonts w:eastAsia="Times New Roman" w:cs="Arial"/>
                <w:sz w:val="18"/>
                <w:szCs w:val="18"/>
                <w:lang w:eastAsia="en-GB"/>
              </w:rPr>
              <w:t>-</w:t>
            </w:r>
          </w:p>
        </w:tc>
        <w:tc>
          <w:tcPr>
            <w:tcW w:w="887" w:type="dxa"/>
            <w:tcBorders>
              <w:top w:val="nil"/>
              <w:left w:val="nil"/>
              <w:bottom w:val="nil"/>
              <w:right w:val="nil"/>
            </w:tcBorders>
            <w:noWrap/>
            <w:vAlign w:val="bottom"/>
            <w:hideMark/>
          </w:tcPr>
          <w:p w14:paraId="65705C35" w14:textId="4911A549" w:rsidR="00E15131" w:rsidRPr="00D44770" w:rsidRDefault="00C46570" w:rsidP="00937A3E">
            <w:pPr>
              <w:spacing w:before="0" w:after="0" w:line="240" w:lineRule="auto"/>
              <w:jc w:val="right"/>
              <w:rPr>
                <w:rFonts w:eastAsia="Times New Roman" w:cs="Arial"/>
                <w:sz w:val="18"/>
                <w:szCs w:val="18"/>
                <w:lang w:eastAsia="en-GB"/>
              </w:rPr>
            </w:pPr>
            <w:r>
              <w:rPr>
                <w:rFonts w:eastAsia="Times New Roman" w:cs="Arial"/>
                <w:sz w:val="18"/>
                <w:szCs w:val="18"/>
                <w:lang w:eastAsia="en-GB"/>
              </w:rPr>
              <w:t>7,920</w:t>
            </w:r>
          </w:p>
        </w:tc>
        <w:tc>
          <w:tcPr>
            <w:tcW w:w="887" w:type="dxa"/>
            <w:tcBorders>
              <w:top w:val="nil"/>
              <w:left w:val="nil"/>
              <w:bottom w:val="nil"/>
              <w:right w:val="nil"/>
            </w:tcBorders>
            <w:noWrap/>
            <w:vAlign w:val="bottom"/>
            <w:hideMark/>
          </w:tcPr>
          <w:p w14:paraId="228E4987" w14:textId="7ACFCC0D" w:rsidR="00E15131" w:rsidRPr="004F28B6" w:rsidRDefault="003F36E0" w:rsidP="00937A3E">
            <w:pPr>
              <w:spacing w:before="0" w:after="0" w:line="240" w:lineRule="auto"/>
              <w:jc w:val="right"/>
              <w:rPr>
                <w:rFonts w:eastAsia="Times New Roman" w:cs="Arial"/>
                <w:sz w:val="18"/>
                <w:szCs w:val="18"/>
                <w:lang w:eastAsia="en-GB"/>
              </w:rPr>
            </w:pPr>
            <w:r>
              <w:rPr>
                <w:rFonts w:eastAsia="Times New Roman" w:cs="Arial"/>
                <w:sz w:val="18"/>
                <w:szCs w:val="18"/>
                <w:lang w:eastAsia="en-GB"/>
              </w:rPr>
              <w:t>28,506</w:t>
            </w:r>
          </w:p>
        </w:tc>
      </w:tr>
      <w:tr w:rsidR="00E15131" w:rsidRPr="004F28B6" w14:paraId="71A4AFF3" w14:textId="77777777" w:rsidTr="00E15131">
        <w:trPr>
          <w:trHeight w:val="276"/>
        </w:trPr>
        <w:tc>
          <w:tcPr>
            <w:tcW w:w="4253" w:type="dxa"/>
            <w:tcBorders>
              <w:top w:val="nil"/>
              <w:left w:val="nil"/>
              <w:bottom w:val="nil"/>
              <w:right w:val="nil"/>
            </w:tcBorders>
            <w:noWrap/>
            <w:vAlign w:val="bottom"/>
            <w:hideMark/>
          </w:tcPr>
          <w:p w14:paraId="00BC47D3" w14:textId="77777777" w:rsidR="00E15131" w:rsidRPr="004F28B6" w:rsidRDefault="00E15131" w:rsidP="00937A3E">
            <w:pPr>
              <w:spacing w:before="0" w:after="0" w:line="240" w:lineRule="auto"/>
              <w:rPr>
                <w:rFonts w:eastAsia="Times New Roman" w:cs="Arial"/>
                <w:b/>
                <w:bCs/>
                <w:sz w:val="18"/>
                <w:szCs w:val="18"/>
                <w:lang w:eastAsia="en-GB"/>
              </w:rPr>
            </w:pPr>
            <w:r w:rsidRPr="004F28B6">
              <w:rPr>
                <w:rFonts w:eastAsia="Times New Roman" w:cs="Arial"/>
                <w:b/>
                <w:bCs/>
                <w:sz w:val="18"/>
                <w:szCs w:val="18"/>
                <w:lang w:eastAsia="en-GB"/>
              </w:rPr>
              <w:t>Income</w:t>
            </w:r>
          </w:p>
        </w:tc>
        <w:tc>
          <w:tcPr>
            <w:tcW w:w="616" w:type="dxa"/>
            <w:tcBorders>
              <w:top w:val="nil"/>
              <w:left w:val="nil"/>
              <w:bottom w:val="nil"/>
              <w:right w:val="nil"/>
            </w:tcBorders>
            <w:noWrap/>
            <w:vAlign w:val="bottom"/>
            <w:hideMark/>
          </w:tcPr>
          <w:p w14:paraId="521C20F3" w14:textId="77777777" w:rsidR="00E15131" w:rsidRPr="004F28B6" w:rsidRDefault="00E15131" w:rsidP="00937A3E">
            <w:pPr>
              <w:spacing w:before="0" w:after="0" w:line="240" w:lineRule="auto"/>
              <w:jc w:val="center"/>
              <w:rPr>
                <w:rFonts w:eastAsia="Times New Roman" w:cs="Arial"/>
                <w:sz w:val="18"/>
                <w:szCs w:val="18"/>
                <w:lang w:eastAsia="en-GB"/>
              </w:rPr>
            </w:pPr>
            <w:r w:rsidRPr="004F28B6">
              <w:rPr>
                <w:rFonts w:eastAsia="Times New Roman" w:cs="Arial"/>
                <w:sz w:val="18"/>
                <w:szCs w:val="18"/>
                <w:lang w:eastAsia="en-GB"/>
              </w:rPr>
              <w:t>2</w:t>
            </w:r>
          </w:p>
        </w:tc>
        <w:tc>
          <w:tcPr>
            <w:tcW w:w="1277" w:type="dxa"/>
            <w:tcBorders>
              <w:top w:val="single" w:sz="4" w:space="0" w:color="auto"/>
              <w:left w:val="nil"/>
              <w:bottom w:val="nil"/>
              <w:right w:val="nil"/>
            </w:tcBorders>
            <w:noWrap/>
            <w:vAlign w:val="bottom"/>
            <w:hideMark/>
          </w:tcPr>
          <w:p w14:paraId="1C28E611" w14:textId="209A85E0" w:rsidR="00E15131" w:rsidRPr="00D44770" w:rsidRDefault="002D07F3" w:rsidP="00937A3E">
            <w:pPr>
              <w:spacing w:before="0" w:after="0" w:line="240" w:lineRule="auto"/>
              <w:jc w:val="right"/>
              <w:rPr>
                <w:rFonts w:eastAsia="Times New Roman" w:cs="Arial"/>
                <w:sz w:val="18"/>
                <w:szCs w:val="18"/>
                <w:lang w:eastAsia="en-GB"/>
              </w:rPr>
            </w:pPr>
            <w:r>
              <w:rPr>
                <w:rFonts w:eastAsia="Times New Roman" w:cs="Arial"/>
                <w:sz w:val="18"/>
                <w:szCs w:val="18"/>
                <w:lang w:eastAsia="en-GB"/>
              </w:rPr>
              <w:t>12,058</w:t>
            </w:r>
          </w:p>
        </w:tc>
        <w:tc>
          <w:tcPr>
            <w:tcW w:w="1097" w:type="dxa"/>
            <w:tcBorders>
              <w:top w:val="single" w:sz="4" w:space="0" w:color="auto"/>
              <w:left w:val="nil"/>
              <w:bottom w:val="nil"/>
              <w:right w:val="nil"/>
            </w:tcBorders>
            <w:noWrap/>
            <w:vAlign w:val="bottom"/>
            <w:hideMark/>
          </w:tcPr>
          <w:p w14:paraId="680EECAB" w14:textId="3835568D" w:rsidR="00E15131" w:rsidRPr="00D44770" w:rsidRDefault="007421A9" w:rsidP="00AC6EEA">
            <w:pPr>
              <w:tabs>
                <w:tab w:val="left" w:pos="845"/>
              </w:tabs>
              <w:spacing w:before="0" w:after="0" w:line="240" w:lineRule="auto"/>
              <w:jc w:val="right"/>
              <w:rPr>
                <w:rFonts w:eastAsia="Times New Roman" w:cs="Arial"/>
                <w:sz w:val="18"/>
                <w:szCs w:val="18"/>
                <w:lang w:eastAsia="en-GB"/>
              </w:rPr>
            </w:pPr>
            <w:r>
              <w:rPr>
                <w:rFonts w:eastAsia="Times New Roman" w:cs="Arial"/>
                <w:sz w:val="18"/>
                <w:szCs w:val="18"/>
                <w:lang w:eastAsia="en-GB"/>
              </w:rPr>
              <w:t>7,500</w:t>
            </w:r>
          </w:p>
        </w:tc>
        <w:tc>
          <w:tcPr>
            <w:tcW w:w="1236" w:type="dxa"/>
            <w:tcBorders>
              <w:top w:val="nil"/>
              <w:left w:val="nil"/>
              <w:bottom w:val="nil"/>
              <w:right w:val="nil"/>
            </w:tcBorders>
            <w:noWrap/>
            <w:vAlign w:val="bottom"/>
            <w:hideMark/>
          </w:tcPr>
          <w:p w14:paraId="1F9A5BCD" w14:textId="77777777" w:rsidR="00E15131" w:rsidRPr="00D44770" w:rsidRDefault="00E15131" w:rsidP="00937A3E">
            <w:pPr>
              <w:spacing w:before="0" w:after="0" w:line="240" w:lineRule="auto"/>
              <w:jc w:val="right"/>
              <w:rPr>
                <w:rFonts w:eastAsia="Times New Roman" w:cs="Arial"/>
                <w:sz w:val="18"/>
                <w:szCs w:val="18"/>
                <w:lang w:eastAsia="en-GB"/>
              </w:rPr>
            </w:pPr>
            <w:r w:rsidRPr="00D44770">
              <w:rPr>
                <w:rFonts w:eastAsia="Times New Roman" w:cs="Arial"/>
                <w:sz w:val="18"/>
                <w:szCs w:val="18"/>
                <w:lang w:eastAsia="en-GB"/>
              </w:rPr>
              <w:t>-</w:t>
            </w:r>
          </w:p>
        </w:tc>
        <w:tc>
          <w:tcPr>
            <w:tcW w:w="887" w:type="dxa"/>
            <w:tcBorders>
              <w:top w:val="single" w:sz="4" w:space="0" w:color="auto"/>
              <w:left w:val="nil"/>
              <w:bottom w:val="nil"/>
              <w:right w:val="nil"/>
            </w:tcBorders>
            <w:noWrap/>
            <w:vAlign w:val="bottom"/>
            <w:hideMark/>
          </w:tcPr>
          <w:p w14:paraId="7FC08EBA" w14:textId="706111CB" w:rsidR="00E15131" w:rsidRPr="00D44770" w:rsidRDefault="00C46570" w:rsidP="00937A3E">
            <w:pPr>
              <w:spacing w:before="0" w:after="0" w:line="240" w:lineRule="auto"/>
              <w:jc w:val="right"/>
              <w:rPr>
                <w:rFonts w:eastAsia="Times New Roman" w:cs="Arial"/>
                <w:sz w:val="18"/>
                <w:szCs w:val="18"/>
                <w:lang w:eastAsia="en-GB"/>
              </w:rPr>
            </w:pPr>
            <w:r>
              <w:rPr>
                <w:rFonts w:eastAsia="Times New Roman" w:cs="Arial"/>
                <w:sz w:val="18"/>
                <w:szCs w:val="18"/>
                <w:lang w:eastAsia="en-GB"/>
              </w:rPr>
              <w:t>19,558</w:t>
            </w:r>
          </w:p>
        </w:tc>
        <w:tc>
          <w:tcPr>
            <w:tcW w:w="887" w:type="dxa"/>
            <w:tcBorders>
              <w:top w:val="single" w:sz="4" w:space="0" w:color="auto"/>
              <w:left w:val="nil"/>
              <w:bottom w:val="nil"/>
              <w:right w:val="nil"/>
            </w:tcBorders>
            <w:noWrap/>
            <w:vAlign w:val="bottom"/>
            <w:hideMark/>
          </w:tcPr>
          <w:p w14:paraId="19306BCF" w14:textId="3A133AA5" w:rsidR="00E15131" w:rsidRPr="004F28B6" w:rsidRDefault="003C34C1" w:rsidP="00937A3E">
            <w:pPr>
              <w:spacing w:before="0" w:after="0" w:line="240" w:lineRule="auto"/>
              <w:jc w:val="right"/>
              <w:rPr>
                <w:rFonts w:eastAsia="Times New Roman" w:cs="Arial"/>
                <w:sz w:val="18"/>
                <w:szCs w:val="18"/>
                <w:lang w:eastAsia="en-GB"/>
              </w:rPr>
            </w:pPr>
            <w:r>
              <w:rPr>
                <w:rFonts w:eastAsia="Times New Roman" w:cs="Arial"/>
                <w:sz w:val="18"/>
                <w:szCs w:val="18"/>
                <w:lang w:eastAsia="en-GB"/>
              </w:rPr>
              <w:t>41</w:t>
            </w:r>
            <w:r w:rsidR="00D85D75">
              <w:rPr>
                <w:rFonts w:eastAsia="Times New Roman" w:cs="Arial"/>
                <w:sz w:val="18"/>
                <w:szCs w:val="18"/>
                <w:lang w:eastAsia="en-GB"/>
              </w:rPr>
              <w:t>,044</w:t>
            </w:r>
          </w:p>
        </w:tc>
      </w:tr>
      <w:tr w:rsidR="00E15131" w:rsidRPr="004F28B6" w14:paraId="43B5C74F" w14:textId="77777777" w:rsidTr="00E15131">
        <w:trPr>
          <w:trHeight w:val="276"/>
        </w:trPr>
        <w:tc>
          <w:tcPr>
            <w:tcW w:w="4253" w:type="dxa"/>
            <w:tcBorders>
              <w:top w:val="nil"/>
              <w:left w:val="nil"/>
              <w:bottom w:val="nil"/>
              <w:right w:val="nil"/>
            </w:tcBorders>
            <w:noWrap/>
            <w:vAlign w:val="bottom"/>
            <w:hideMark/>
          </w:tcPr>
          <w:p w14:paraId="55FEEF9E" w14:textId="77777777" w:rsidR="00E15131" w:rsidRPr="004F28B6" w:rsidRDefault="00E15131" w:rsidP="00937A3E">
            <w:pPr>
              <w:spacing w:before="0" w:after="0" w:line="240" w:lineRule="auto"/>
              <w:jc w:val="right"/>
              <w:rPr>
                <w:rFonts w:eastAsia="Times New Roman" w:cs="Arial"/>
                <w:sz w:val="18"/>
                <w:szCs w:val="18"/>
                <w:lang w:eastAsia="en-GB"/>
              </w:rPr>
            </w:pPr>
          </w:p>
        </w:tc>
        <w:tc>
          <w:tcPr>
            <w:tcW w:w="616" w:type="dxa"/>
            <w:tcBorders>
              <w:top w:val="nil"/>
              <w:left w:val="nil"/>
              <w:bottom w:val="nil"/>
              <w:right w:val="nil"/>
            </w:tcBorders>
            <w:noWrap/>
            <w:vAlign w:val="bottom"/>
            <w:hideMark/>
          </w:tcPr>
          <w:p w14:paraId="303B616F" w14:textId="77777777" w:rsidR="00E15131" w:rsidRPr="004F28B6" w:rsidRDefault="00E15131" w:rsidP="00937A3E">
            <w:pPr>
              <w:spacing w:before="0" w:after="0" w:line="240" w:lineRule="auto"/>
              <w:rPr>
                <w:rFonts w:ascii="Times New Roman" w:eastAsia="Times New Roman" w:hAnsi="Times New Roman" w:cs="Times New Roman"/>
                <w:lang w:eastAsia="en-GB"/>
              </w:rPr>
            </w:pPr>
          </w:p>
        </w:tc>
        <w:tc>
          <w:tcPr>
            <w:tcW w:w="1277" w:type="dxa"/>
            <w:tcBorders>
              <w:top w:val="nil"/>
              <w:left w:val="nil"/>
              <w:bottom w:val="nil"/>
              <w:right w:val="nil"/>
            </w:tcBorders>
            <w:noWrap/>
            <w:vAlign w:val="bottom"/>
            <w:hideMark/>
          </w:tcPr>
          <w:p w14:paraId="71159B6A" w14:textId="77777777" w:rsidR="00E15131" w:rsidRPr="00D44770" w:rsidRDefault="00E15131" w:rsidP="00937A3E">
            <w:pPr>
              <w:spacing w:before="0" w:after="0" w:line="240" w:lineRule="auto"/>
              <w:jc w:val="center"/>
              <w:rPr>
                <w:rFonts w:ascii="Times New Roman" w:eastAsia="Times New Roman" w:hAnsi="Times New Roman" w:cs="Times New Roman"/>
                <w:lang w:eastAsia="en-GB"/>
              </w:rPr>
            </w:pPr>
          </w:p>
        </w:tc>
        <w:tc>
          <w:tcPr>
            <w:tcW w:w="1097" w:type="dxa"/>
            <w:tcBorders>
              <w:top w:val="nil"/>
              <w:left w:val="nil"/>
              <w:bottom w:val="nil"/>
              <w:right w:val="nil"/>
            </w:tcBorders>
            <w:noWrap/>
            <w:vAlign w:val="bottom"/>
            <w:hideMark/>
          </w:tcPr>
          <w:p w14:paraId="64F82545" w14:textId="77777777" w:rsidR="00E15131" w:rsidRPr="00D44770" w:rsidRDefault="00E15131" w:rsidP="00AC6EEA">
            <w:pPr>
              <w:tabs>
                <w:tab w:val="left" w:pos="845"/>
              </w:tabs>
              <w:spacing w:before="0" w:after="0" w:line="240" w:lineRule="auto"/>
              <w:jc w:val="right"/>
              <w:rPr>
                <w:rFonts w:ascii="Times New Roman" w:eastAsia="Times New Roman" w:hAnsi="Times New Roman" w:cs="Times New Roman"/>
                <w:lang w:eastAsia="en-GB"/>
              </w:rPr>
            </w:pPr>
          </w:p>
        </w:tc>
        <w:tc>
          <w:tcPr>
            <w:tcW w:w="1236" w:type="dxa"/>
            <w:tcBorders>
              <w:top w:val="nil"/>
              <w:left w:val="nil"/>
              <w:bottom w:val="nil"/>
              <w:right w:val="nil"/>
            </w:tcBorders>
            <w:noWrap/>
            <w:vAlign w:val="bottom"/>
            <w:hideMark/>
          </w:tcPr>
          <w:p w14:paraId="1EBABA56" w14:textId="77777777" w:rsidR="00E15131" w:rsidRPr="00D44770" w:rsidRDefault="00E15131" w:rsidP="00937A3E">
            <w:pPr>
              <w:spacing w:before="0" w:after="0" w:line="240" w:lineRule="auto"/>
              <w:jc w:val="right"/>
              <w:rPr>
                <w:rFonts w:ascii="Times New Roman" w:eastAsia="Times New Roman" w:hAnsi="Times New Roman" w:cs="Times New Roman"/>
                <w:lang w:eastAsia="en-GB"/>
              </w:rPr>
            </w:pPr>
          </w:p>
        </w:tc>
        <w:tc>
          <w:tcPr>
            <w:tcW w:w="887" w:type="dxa"/>
            <w:tcBorders>
              <w:top w:val="nil"/>
              <w:left w:val="nil"/>
              <w:bottom w:val="nil"/>
              <w:right w:val="nil"/>
            </w:tcBorders>
            <w:noWrap/>
            <w:vAlign w:val="bottom"/>
            <w:hideMark/>
          </w:tcPr>
          <w:p w14:paraId="7C8B28CA" w14:textId="77777777" w:rsidR="00E15131" w:rsidRPr="00D44770" w:rsidRDefault="00E15131" w:rsidP="00937A3E">
            <w:pPr>
              <w:spacing w:before="0" w:after="0" w:line="240" w:lineRule="auto"/>
              <w:jc w:val="right"/>
              <w:rPr>
                <w:rFonts w:ascii="Times New Roman" w:eastAsia="Times New Roman" w:hAnsi="Times New Roman" w:cs="Times New Roman"/>
                <w:lang w:eastAsia="en-GB"/>
              </w:rPr>
            </w:pPr>
          </w:p>
        </w:tc>
        <w:tc>
          <w:tcPr>
            <w:tcW w:w="887" w:type="dxa"/>
            <w:tcBorders>
              <w:top w:val="nil"/>
              <w:left w:val="nil"/>
              <w:bottom w:val="nil"/>
              <w:right w:val="nil"/>
            </w:tcBorders>
            <w:noWrap/>
            <w:vAlign w:val="bottom"/>
            <w:hideMark/>
          </w:tcPr>
          <w:p w14:paraId="01A8CC64" w14:textId="77777777" w:rsidR="00E15131" w:rsidRPr="004F28B6" w:rsidRDefault="00E15131" w:rsidP="00937A3E">
            <w:pPr>
              <w:spacing w:before="0" w:after="0" w:line="240" w:lineRule="auto"/>
              <w:jc w:val="right"/>
              <w:rPr>
                <w:rFonts w:ascii="Times New Roman" w:eastAsia="Times New Roman" w:hAnsi="Times New Roman" w:cs="Times New Roman"/>
                <w:lang w:eastAsia="en-GB"/>
              </w:rPr>
            </w:pPr>
          </w:p>
        </w:tc>
      </w:tr>
      <w:tr w:rsidR="00E15131" w:rsidRPr="004F28B6" w14:paraId="1435941D" w14:textId="77777777" w:rsidTr="00E15131">
        <w:trPr>
          <w:trHeight w:val="276"/>
        </w:trPr>
        <w:tc>
          <w:tcPr>
            <w:tcW w:w="4253" w:type="dxa"/>
            <w:tcBorders>
              <w:top w:val="nil"/>
              <w:left w:val="nil"/>
              <w:bottom w:val="nil"/>
              <w:right w:val="nil"/>
            </w:tcBorders>
            <w:noWrap/>
            <w:vAlign w:val="bottom"/>
            <w:hideMark/>
          </w:tcPr>
          <w:p w14:paraId="2FABF745" w14:textId="77777777" w:rsidR="00E15131" w:rsidRPr="004F28B6" w:rsidRDefault="00E15131" w:rsidP="00937A3E">
            <w:pPr>
              <w:spacing w:before="0" w:after="0" w:line="240" w:lineRule="auto"/>
              <w:rPr>
                <w:rFonts w:ascii="Times New Roman" w:eastAsia="Times New Roman" w:hAnsi="Times New Roman" w:cs="Times New Roman"/>
                <w:lang w:eastAsia="en-GB"/>
              </w:rPr>
            </w:pPr>
          </w:p>
        </w:tc>
        <w:tc>
          <w:tcPr>
            <w:tcW w:w="616" w:type="dxa"/>
            <w:tcBorders>
              <w:top w:val="nil"/>
              <w:left w:val="nil"/>
              <w:bottom w:val="nil"/>
              <w:right w:val="nil"/>
            </w:tcBorders>
            <w:noWrap/>
            <w:vAlign w:val="bottom"/>
            <w:hideMark/>
          </w:tcPr>
          <w:p w14:paraId="7339E1A3" w14:textId="77777777" w:rsidR="00E15131" w:rsidRPr="004F28B6" w:rsidRDefault="00E15131" w:rsidP="00937A3E">
            <w:pPr>
              <w:spacing w:before="0" w:after="0" w:line="240" w:lineRule="auto"/>
              <w:rPr>
                <w:rFonts w:ascii="Times New Roman" w:eastAsia="Times New Roman" w:hAnsi="Times New Roman" w:cs="Times New Roman"/>
                <w:lang w:eastAsia="en-GB"/>
              </w:rPr>
            </w:pPr>
          </w:p>
        </w:tc>
        <w:tc>
          <w:tcPr>
            <w:tcW w:w="1277" w:type="dxa"/>
            <w:tcBorders>
              <w:top w:val="nil"/>
              <w:left w:val="nil"/>
              <w:bottom w:val="nil"/>
              <w:right w:val="nil"/>
            </w:tcBorders>
            <w:noWrap/>
            <w:vAlign w:val="bottom"/>
            <w:hideMark/>
          </w:tcPr>
          <w:p w14:paraId="0E9226AD" w14:textId="77777777" w:rsidR="00E15131" w:rsidRPr="00D44770" w:rsidRDefault="00E15131" w:rsidP="00937A3E">
            <w:pPr>
              <w:spacing w:before="0" w:after="0" w:line="240" w:lineRule="auto"/>
              <w:jc w:val="center"/>
              <w:rPr>
                <w:rFonts w:ascii="Times New Roman" w:eastAsia="Times New Roman" w:hAnsi="Times New Roman" w:cs="Times New Roman"/>
                <w:lang w:eastAsia="en-GB"/>
              </w:rPr>
            </w:pPr>
          </w:p>
        </w:tc>
        <w:tc>
          <w:tcPr>
            <w:tcW w:w="1097" w:type="dxa"/>
            <w:tcBorders>
              <w:top w:val="nil"/>
              <w:left w:val="nil"/>
              <w:bottom w:val="nil"/>
              <w:right w:val="nil"/>
            </w:tcBorders>
            <w:noWrap/>
            <w:vAlign w:val="bottom"/>
            <w:hideMark/>
          </w:tcPr>
          <w:p w14:paraId="17E26316" w14:textId="77777777" w:rsidR="00E15131" w:rsidRPr="00D44770" w:rsidRDefault="00E15131" w:rsidP="00AC6EEA">
            <w:pPr>
              <w:tabs>
                <w:tab w:val="left" w:pos="845"/>
              </w:tabs>
              <w:spacing w:before="0" w:after="0" w:line="240" w:lineRule="auto"/>
              <w:jc w:val="right"/>
              <w:rPr>
                <w:rFonts w:ascii="Times New Roman" w:eastAsia="Times New Roman" w:hAnsi="Times New Roman" w:cs="Times New Roman"/>
                <w:lang w:eastAsia="en-GB"/>
              </w:rPr>
            </w:pPr>
          </w:p>
        </w:tc>
        <w:tc>
          <w:tcPr>
            <w:tcW w:w="1236" w:type="dxa"/>
            <w:tcBorders>
              <w:top w:val="nil"/>
              <w:left w:val="nil"/>
              <w:bottom w:val="nil"/>
              <w:right w:val="nil"/>
            </w:tcBorders>
            <w:noWrap/>
            <w:vAlign w:val="bottom"/>
            <w:hideMark/>
          </w:tcPr>
          <w:p w14:paraId="63000B39" w14:textId="77777777" w:rsidR="00E15131" w:rsidRPr="00D44770" w:rsidRDefault="00E15131" w:rsidP="00937A3E">
            <w:pPr>
              <w:spacing w:before="0" w:after="0" w:line="240" w:lineRule="auto"/>
              <w:jc w:val="right"/>
              <w:rPr>
                <w:rFonts w:ascii="Times New Roman" w:eastAsia="Times New Roman" w:hAnsi="Times New Roman" w:cs="Times New Roman"/>
                <w:lang w:eastAsia="en-GB"/>
              </w:rPr>
            </w:pPr>
          </w:p>
        </w:tc>
        <w:tc>
          <w:tcPr>
            <w:tcW w:w="887" w:type="dxa"/>
            <w:tcBorders>
              <w:top w:val="nil"/>
              <w:left w:val="nil"/>
              <w:bottom w:val="nil"/>
              <w:right w:val="nil"/>
            </w:tcBorders>
            <w:noWrap/>
            <w:vAlign w:val="bottom"/>
            <w:hideMark/>
          </w:tcPr>
          <w:p w14:paraId="13BB6772" w14:textId="77777777" w:rsidR="00E15131" w:rsidRPr="00D44770" w:rsidRDefault="00E15131" w:rsidP="00937A3E">
            <w:pPr>
              <w:spacing w:before="0" w:after="0" w:line="240" w:lineRule="auto"/>
              <w:jc w:val="right"/>
              <w:rPr>
                <w:rFonts w:ascii="Times New Roman" w:eastAsia="Times New Roman" w:hAnsi="Times New Roman" w:cs="Times New Roman"/>
                <w:lang w:eastAsia="en-GB"/>
              </w:rPr>
            </w:pPr>
          </w:p>
        </w:tc>
        <w:tc>
          <w:tcPr>
            <w:tcW w:w="887" w:type="dxa"/>
            <w:tcBorders>
              <w:top w:val="nil"/>
              <w:left w:val="nil"/>
              <w:bottom w:val="nil"/>
              <w:right w:val="nil"/>
            </w:tcBorders>
            <w:noWrap/>
            <w:vAlign w:val="bottom"/>
            <w:hideMark/>
          </w:tcPr>
          <w:p w14:paraId="177C3CCF" w14:textId="77777777" w:rsidR="00E15131" w:rsidRPr="004F28B6" w:rsidRDefault="00E15131" w:rsidP="00937A3E">
            <w:pPr>
              <w:spacing w:before="0" w:after="0" w:line="240" w:lineRule="auto"/>
              <w:jc w:val="right"/>
              <w:rPr>
                <w:rFonts w:ascii="Times New Roman" w:eastAsia="Times New Roman" w:hAnsi="Times New Roman" w:cs="Times New Roman"/>
                <w:lang w:eastAsia="en-GB"/>
              </w:rPr>
            </w:pPr>
          </w:p>
        </w:tc>
      </w:tr>
      <w:tr w:rsidR="00E15131" w:rsidRPr="004F28B6" w14:paraId="798B17B9" w14:textId="77777777" w:rsidTr="00E15131">
        <w:trPr>
          <w:trHeight w:val="276"/>
        </w:trPr>
        <w:tc>
          <w:tcPr>
            <w:tcW w:w="4253" w:type="dxa"/>
            <w:tcBorders>
              <w:top w:val="nil"/>
              <w:left w:val="nil"/>
              <w:bottom w:val="nil"/>
              <w:right w:val="nil"/>
            </w:tcBorders>
            <w:noWrap/>
            <w:vAlign w:val="bottom"/>
            <w:hideMark/>
          </w:tcPr>
          <w:p w14:paraId="667FD7E0" w14:textId="77777777" w:rsidR="00E15131" w:rsidRPr="004F28B6" w:rsidRDefault="00E15131" w:rsidP="00937A3E">
            <w:pPr>
              <w:spacing w:before="0" w:after="0" w:line="240" w:lineRule="auto"/>
              <w:rPr>
                <w:rFonts w:eastAsia="Times New Roman" w:cs="Arial"/>
                <w:b/>
                <w:bCs/>
                <w:sz w:val="18"/>
                <w:szCs w:val="18"/>
                <w:lang w:eastAsia="en-GB"/>
              </w:rPr>
            </w:pPr>
            <w:r w:rsidRPr="004F28B6">
              <w:rPr>
                <w:rFonts w:eastAsia="Times New Roman" w:cs="Arial"/>
                <w:b/>
                <w:bCs/>
                <w:sz w:val="18"/>
                <w:szCs w:val="18"/>
                <w:lang w:eastAsia="en-GB"/>
              </w:rPr>
              <w:t>Expenditure:</w:t>
            </w:r>
          </w:p>
        </w:tc>
        <w:tc>
          <w:tcPr>
            <w:tcW w:w="616" w:type="dxa"/>
            <w:tcBorders>
              <w:top w:val="nil"/>
              <w:left w:val="nil"/>
              <w:bottom w:val="nil"/>
              <w:right w:val="nil"/>
            </w:tcBorders>
            <w:noWrap/>
            <w:vAlign w:val="bottom"/>
            <w:hideMark/>
          </w:tcPr>
          <w:p w14:paraId="5189A72F" w14:textId="77777777" w:rsidR="00E15131" w:rsidRPr="004F28B6" w:rsidRDefault="00E15131" w:rsidP="00937A3E">
            <w:pPr>
              <w:spacing w:before="0" w:after="0" w:line="240" w:lineRule="auto"/>
              <w:rPr>
                <w:rFonts w:eastAsia="Times New Roman" w:cs="Arial"/>
                <w:b/>
                <w:bCs/>
                <w:sz w:val="18"/>
                <w:szCs w:val="18"/>
                <w:lang w:eastAsia="en-GB"/>
              </w:rPr>
            </w:pPr>
          </w:p>
        </w:tc>
        <w:tc>
          <w:tcPr>
            <w:tcW w:w="1277" w:type="dxa"/>
            <w:tcBorders>
              <w:top w:val="nil"/>
              <w:left w:val="nil"/>
              <w:bottom w:val="nil"/>
              <w:right w:val="nil"/>
            </w:tcBorders>
            <w:noWrap/>
            <w:vAlign w:val="bottom"/>
            <w:hideMark/>
          </w:tcPr>
          <w:p w14:paraId="28DF84C0" w14:textId="77777777" w:rsidR="00E15131" w:rsidRPr="00D44770" w:rsidRDefault="00E15131" w:rsidP="00937A3E">
            <w:pPr>
              <w:spacing w:before="0" w:after="0" w:line="240" w:lineRule="auto"/>
              <w:jc w:val="center"/>
              <w:rPr>
                <w:rFonts w:ascii="Times New Roman" w:eastAsia="Times New Roman" w:hAnsi="Times New Roman" w:cs="Times New Roman"/>
                <w:lang w:eastAsia="en-GB"/>
              </w:rPr>
            </w:pPr>
          </w:p>
        </w:tc>
        <w:tc>
          <w:tcPr>
            <w:tcW w:w="1097" w:type="dxa"/>
            <w:tcBorders>
              <w:top w:val="nil"/>
              <w:left w:val="nil"/>
              <w:bottom w:val="nil"/>
              <w:right w:val="nil"/>
            </w:tcBorders>
            <w:noWrap/>
            <w:vAlign w:val="bottom"/>
            <w:hideMark/>
          </w:tcPr>
          <w:p w14:paraId="21F488F4" w14:textId="77777777" w:rsidR="00E15131" w:rsidRPr="00D44770" w:rsidRDefault="00E15131" w:rsidP="00AC6EEA">
            <w:pPr>
              <w:tabs>
                <w:tab w:val="left" w:pos="845"/>
              </w:tabs>
              <w:spacing w:before="0" w:after="0" w:line="240" w:lineRule="auto"/>
              <w:jc w:val="right"/>
              <w:rPr>
                <w:rFonts w:ascii="Times New Roman" w:eastAsia="Times New Roman" w:hAnsi="Times New Roman" w:cs="Times New Roman"/>
                <w:lang w:eastAsia="en-GB"/>
              </w:rPr>
            </w:pPr>
          </w:p>
        </w:tc>
        <w:tc>
          <w:tcPr>
            <w:tcW w:w="1236" w:type="dxa"/>
            <w:tcBorders>
              <w:top w:val="nil"/>
              <w:left w:val="nil"/>
              <w:bottom w:val="nil"/>
              <w:right w:val="nil"/>
            </w:tcBorders>
            <w:noWrap/>
            <w:vAlign w:val="bottom"/>
            <w:hideMark/>
          </w:tcPr>
          <w:p w14:paraId="3D36ABE4" w14:textId="77777777" w:rsidR="00E15131" w:rsidRPr="00D44770" w:rsidRDefault="00E15131" w:rsidP="00937A3E">
            <w:pPr>
              <w:spacing w:before="0" w:after="0" w:line="240" w:lineRule="auto"/>
              <w:jc w:val="right"/>
              <w:rPr>
                <w:rFonts w:ascii="Times New Roman" w:eastAsia="Times New Roman" w:hAnsi="Times New Roman" w:cs="Times New Roman"/>
                <w:lang w:eastAsia="en-GB"/>
              </w:rPr>
            </w:pPr>
          </w:p>
        </w:tc>
        <w:tc>
          <w:tcPr>
            <w:tcW w:w="887" w:type="dxa"/>
            <w:tcBorders>
              <w:top w:val="nil"/>
              <w:left w:val="nil"/>
              <w:bottom w:val="nil"/>
              <w:right w:val="nil"/>
            </w:tcBorders>
            <w:noWrap/>
            <w:vAlign w:val="bottom"/>
            <w:hideMark/>
          </w:tcPr>
          <w:p w14:paraId="756D2CF5" w14:textId="77777777" w:rsidR="00E15131" w:rsidRPr="00D44770" w:rsidRDefault="00E15131" w:rsidP="00937A3E">
            <w:pPr>
              <w:spacing w:before="0" w:after="0" w:line="240" w:lineRule="auto"/>
              <w:jc w:val="right"/>
              <w:rPr>
                <w:rFonts w:ascii="Times New Roman" w:eastAsia="Times New Roman" w:hAnsi="Times New Roman" w:cs="Times New Roman"/>
                <w:lang w:eastAsia="en-GB"/>
              </w:rPr>
            </w:pPr>
          </w:p>
        </w:tc>
        <w:tc>
          <w:tcPr>
            <w:tcW w:w="887" w:type="dxa"/>
            <w:tcBorders>
              <w:top w:val="nil"/>
              <w:left w:val="nil"/>
              <w:bottom w:val="nil"/>
              <w:right w:val="nil"/>
            </w:tcBorders>
            <w:noWrap/>
            <w:vAlign w:val="bottom"/>
            <w:hideMark/>
          </w:tcPr>
          <w:p w14:paraId="786298C1" w14:textId="77777777" w:rsidR="00E15131" w:rsidRPr="004F28B6" w:rsidRDefault="00E15131" w:rsidP="00937A3E">
            <w:pPr>
              <w:spacing w:before="0" w:after="0" w:line="240" w:lineRule="auto"/>
              <w:jc w:val="right"/>
              <w:rPr>
                <w:rFonts w:ascii="Times New Roman" w:eastAsia="Times New Roman" w:hAnsi="Times New Roman" w:cs="Times New Roman"/>
                <w:lang w:eastAsia="en-GB"/>
              </w:rPr>
            </w:pPr>
          </w:p>
        </w:tc>
      </w:tr>
      <w:tr w:rsidR="00E15131" w:rsidRPr="004F28B6" w14:paraId="7D879268" w14:textId="77777777" w:rsidTr="009B4408">
        <w:trPr>
          <w:trHeight w:val="276"/>
        </w:trPr>
        <w:tc>
          <w:tcPr>
            <w:tcW w:w="4253" w:type="dxa"/>
            <w:tcBorders>
              <w:top w:val="nil"/>
              <w:left w:val="nil"/>
              <w:bottom w:val="nil"/>
              <w:right w:val="nil"/>
            </w:tcBorders>
            <w:noWrap/>
            <w:vAlign w:val="bottom"/>
            <w:hideMark/>
          </w:tcPr>
          <w:p w14:paraId="681A1EE6" w14:textId="77777777" w:rsidR="00E15131" w:rsidRPr="004F28B6" w:rsidRDefault="00E15131" w:rsidP="00937A3E">
            <w:pPr>
              <w:spacing w:before="0" w:after="0" w:line="240" w:lineRule="auto"/>
              <w:rPr>
                <w:rFonts w:eastAsia="Times New Roman" w:cs="Arial"/>
                <w:sz w:val="18"/>
                <w:szCs w:val="18"/>
                <w:lang w:eastAsia="en-GB"/>
              </w:rPr>
            </w:pPr>
            <w:r w:rsidRPr="004F28B6">
              <w:rPr>
                <w:rFonts w:eastAsia="Times New Roman" w:cs="Arial"/>
                <w:sz w:val="18"/>
                <w:szCs w:val="18"/>
                <w:lang w:eastAsia="en-GB"/>
              </w:rPr>
              <w:t>Raising funds</w:t>
            </w:r>
          </w:p>
        </w:tc>
        <w:tc>
          <w:tcPr>
            <w:tcW w:w="616" w:type="dxa"/>
            <w:tcBorders>
              <w:top w:val="nil"/>
              <w:left w:val="nil"/>
              <w:bottom w:val="nil"/>
              <w:right w:val="nil"/>
            </w:tcBorders>
            <w:noWrap/>
            <w:vAlign w:val="bottom"/>
            <w:hideMark/>
          </w:tcPr>
          <w:p w14:paraId="4D203FC9" w14:textId="77777777" w:rsidR="00E15131" w:rsidRPr="004F28B6" w:rsidRDefault="00E15131" w:rsidP="00937A3E">
            <w:pPr>
              <w:spacing w:before="0" w:after="0" w:line="240" w:lineRule="auto"/>
              <w:jc w:val="center"/>
              <w:rPr>
                <w:rFonts w:eastAsia="Times New Roman" w:cs="Arial"/>
                <w:sz w:val="18"/>
                <w:szCs w:val="18"/>
                <w:lang w:eastAsia="en-GB"/>
              </w:rPr>
            </w:pPr>
            <w:r w:rsidRPr="004F28B6">
              <w:rPr>
                <w:rFonts w:eastAsia="Times New Roman" w:cs="Arial"/>
                <w:sz w:val="18"/>
                <w:szCs w:val="18"/>
                <w:lang w:eastAsia="en-GB"/>
              </w:rPr>
              <w:t>3</w:t>
            </w:r>
          </w:p>
        </w:tc>
        <w:tc>
          <w:tcPr>
            <w:tcW w:w="1277" w:type="dxa"/>
            <w:tcBorders>
              <w:top w:val="nil"/>
              <w:left w:val="nil"/>
              <w:bottom w:val="nil"/>
              <w:right w:val="nil"/>
            </w:tcBorders>
            <w:noWrap/>
            <w:tcMar>
              <w:right w:w="51" w:type="dxa"/>
            </w:tcMar>
            <w:vAlign w:val="bottom"/>
            <w:hideMark/>
          </w:tcPr>
          <w:p w14:paraId="693BE0E0" w14:textId="29F2A52C" w:rsidR="00E15131" w:rsidRPr="00D44770" w:rsidRDefault="00E15131" w:rsidP="00937A3E">
            <w:pPr>
              <w:spacing w:before="0" w:after="0" w:line="240" w:lineRule="auto"/>
              <w:jc w:val="right"/>
              <w:rPr>
                <w:rFonts w:eastAsia="Times New Roman" w:cs="Arial"/>
                <w:sz w:val="18"/>
                <w:szCs w:val="18"/>
                <w:lang w:eastAsia="en-GB"/>
              </w:rPr>
            </w:pPr>
            <w:r w:rsidRPr="00D44770">
              <w:rPr>
                <w:rFonts w:eastAsia="Times New Roman" w:cs="Arial"/>
                <w:sz w:val="18"/>
                <w:szCs w:val="18"/>
                <w:lang w:eastAsia="en-GB"/>
              </w:rPr>
              <w:t>(</w:t>
            </w:r>
            <w:r w:rsidR="002F5CD0">
              <w:rPr>
                <w:rFonts w:eastAsia="Times New Roman" w:cs="Arial"/>
                <w:sz w:val="18"/>
                <w:szCs w:val="18"/>
                <w:lang w:eastAsia="en-GB"/>
              </w:rPr>
              <w:t>8,61</w:t>
            </w:r>
            <w:r w:rsidR="00BE4DFC">
              <w:rPr>
                <w:rFonts w:eastAsia="Times New Roman" w:cs="Arial"/>
                <w:sz w:val="18"/>
                <w:szCs w:val="18"/>
                <w:lang w:eastAsia="en-GB"/>
              </w:rPr>
              <w:t>4</w:t>
            </w:r>
            <w:r w:rsidRPr="00D44770">
              <w:rPr>
                <w:rFonts w:eastAsia="Times New Roman" w:cs="Arial"/>
                <w:sz w:val="18"/>
                <w:szCs w:val="18"/>
                <w:lang w:eastAsia="en-GB"/>
              </w:rPr>
              <w:t>)</w:t>
            </w:r>
          </w:p>
        </w:tc>
        <w:tc>
          <w:tcPr>
            <w:tcW w:w="1097" w:type="dxa"/>
            <w:tcBorders>
              <w:top w:val="nil"/>
              <w:left w:val="nil"/>
              <w:bottom w:val="nil"/>
              <w:right w:val="nil"/>
            </w:tcBorders>
            <w:noWrap/>
            <w:vAlign w:val="bottom"/>
            <w:hideMark/>
          </w:tcPr>
          <w:p w14:paraId="392EEFEE" w14:textId="77777777" w:rsidR="00E15131" w:rsidRPr="00D44770" w:rsidRDefault="00E15131" w:rsidP="00AC6EEA">
            <w:pPr>
              <w:tabs>
                <w:tab w:val="left" w:pos="845"/>
              </w:tabs>
              <w:spacing w:before="0" w:after="0" w:line="240" w:lineRule="auto"/>
              <w:jc w:val="right"/>
              <w:rPr>
                <w:rFonts w:eastAsia="Times New Roman" w:cs="Arial"/>
                <w:sz w:val="18"/>
                <w:szCs w:val="18"/>
                <w:lang w:eastAsia="en-GB"/>
              </w:rPr>
            </w:pPr>
            <w:r w:rsidRPr="00D44770">
              <w:rPr>
                <w:rFonts w:eastAsia="Times New Roman" w:cs="Arial"/>
                <w:sz w:val="18"/>
                <w:szCs w:val="18"/>
                <w:lang w:eastAsia="en-GB"/>
              </w:rPr>
              <w:t>-</w:t>
            </w:r>
          </w:p>
        </w:tc>
        <w:tc>
          <w:tcPr>
            <w:tcW w:w="1236" w:type="dxa"/>
            <w:tcBorders>
              <w:top w:val="nil"/>
              <w:left w:val="nil"/>
              <w:bottom w:val="nil"/>
              <w:right w:val="nil"/>
            </w:tcBorders>
            <w:noWrap/>
            <w:vAlign w:val="bottom"/>
            <w:hideMark/>
          </w:tcPr>
          <w:p w14:paraId="58B74F48" w14:textId="77777777" w:rsidR="00E15131" w:rsidRPr="00D44770" w:rsidRDefault="00E15131" w:rsidP="00937A3E">
            <w:pPr>
              <w:spacing w:before="0" w:after="0" w:line="240" w:lineRule="auto"/>
              <w:jc w:val="right"/>
              <w:rPr>
                <w:rFonts w:eastAsia="Times New Roman" w:cs="Arial"/>
                <w:sz w:val="18"/>
                <w:szCs w:val="18"/>
                <w:lang w:eastAsia="en-GB"/>
              </w:rPr>
            </w:pPr>
            <w:r w:rsidRPr="00D44770">
              <w:rPr>
                <w:rFonts w:eastAsia="Times New Roman" w:cs="Arial"/>
                <w:sz w:val="18"/>
                <w:szCs w:val="18"/>
                <w:lang w:eastAsia="en-GB"/>
              </w:rPr>
              <w:t>-</w:t>
            </w:r>
          </w:p>
        </w:tc>
        <w:tc>
          <w:tcPr>
            <w:tcW w:w="887" w:type="dxa"/>
            <w:tcBorders>
              <w:top w:val="nil"/>
              <w:left w:val="nil"/>
              <w:bottom w:val="nil"/>
              <w:right w:val="nil"/>
            </w:tcBorders>
            <w:noWrap/>
            <w:tcMar>
              <w:right w:w="51" w:type="dxa"/>
            </w:tcMar>
            <w:vAlign w:val="bottom"/>
            <w:hideMark/>
          </w:tcPr>
          <w:p w14:paraId="0B69647C" w14:textId="5C104118" w:rsidR="00E15131" w:rsidRPr="00D44770" w:rsidRDefault="00E15131" w:rsidP="00937A3E">
            <w:pPr>
              <w:spacing w:before="0" w:after="0" w:line="240" w:lineRule="auto"/>
              <w:jc w:val="right"/>
              <w:rPr>
                <w:rFonts w:eastAsia="Times New Roman" w:cs="Arial"/>
                <w:sz w:val="18"/>
                <w:szCs w:val="18"/>
                <w:lang w:eastAsia="en-GB"/>
              </w:rPr>
            </w:pPr>
            <w:r w:rsidRPr="00D44770">
              <w:rPr>
                <w:rFonts w:eastAsia="Times New Roman" w:cs="Arial"/>
                <w:sz w:val="18"/>
                <w:szCs w:val="18"/>
                <w:lang w:eastAsia="en-GB"/>
              </w:rPr>
              <w:t>(</w:t>
            </w:r>
            <w:r w:rsidR="002F5CD0">
              <w:rPr>
                <w:rFonts w:eastAsia="Times New Roman" w:cs="Arial"/>
                <w:sz w:val="18"/>
                <w:szCs w:val="18"/>
                <w:lang w:eastAsia="en-GB"/>
              </w:rPr>
              <w:t>8,61</w:t>
            </w:r>
            <w:r w:rsidR="00BE4DFC">
              <w:rPr>
                <w:rFonts w:eastAsia="Times New Roman" w:cs="Arial"/>
                <w:sz w:val="18"/>
                <w:szCs w:val="18"/>
                <w:lang w:eastAsia="en-GB"/>
              </w:rPr>
              <w:t>4</w:t>
            </w:r>
            <w:r w:rsidRPr="00D44770">
              <w:rPr>
                <w:rFonts w:eastAsia="Times New Roman" w:cs="Arial"/>
                <w:sz w:val="18"/>
                <w:szCs w:val="18"/>
                <w:lang w:eastAsia="en-GB"/>
              </w:rPr>
              <w:t>)</w:t>
            </w:r>
          </w:p>
        </w:tc>
        <w:tc>
          <w:tcPr>
            <w:tcW w:w="887" w:type="dxa"/>
            <w:tcBorders>
              <w:top w:val="nil"/>
              <w:left w:val="nil"/>
              <w:bottom w:val="nil"/>
              <w:right w:val="nil"/>
            </w:tcBorders>
            <w:noWrap/>
            <w:tcMar>
              <w:right w:w="51" w:type="dxa"/>
            </w:tcMar>
            <w:vAlign w:val="bottom"/>
            <w:hideMark/>
          </w:tcPr>
          <w:p w14:paraId="6540AF07" w14:textId="0BAE9F74" w:rsidR="00E15131" w:rsidRPr="004F28B6" w:rsidRDefault="00E15131" w:rsidP="00937A3E">
            <w:pPr>
              <w:spacing w:before="0" w:after="0" w:line="240" w:lineRule="auto"/>
              <w:jc w:val="right"/>
              <w:rPr>
                <w:rFonts w:eastAsia="Times New Roman" w:cs="Arial"/>
                <w:sz w:val="18"/>
                <w:szCs w:val="18"/>
                <w:lang w:eastAsia="en-GB"/>
              </w:rPr>
            </w:pPr>
            <w:r w:rsidRPr="004F28B6">
              <w:rPr>
                <w:rFonts w:eastAsia="Times New Roman" w:cs="Arial"/>
                <w:sz w:val="18"/>
                <w:szCs w:val="18"/>
                <w:lang w:eastAsia="en-GB"/>
              </w:rPr>
              <w:t>(</w:t>
            </w:r>
            <w:r w:rsidR="00D85D75">
              <w:rPr>
                <w:rFonts w:eastAsia="Times New Roman" w:cs="Arial"/>
                <w:sz w:val="18"/>
                <w:szCs w:val="18"/>
                <w:lang w:eastAsia="en-GB"/>
              </w:rPr>
              <w:t>7,987</w:t>
            </w:r>
            <w:r w:rsidRPr="004F28B6">
              <w:rPr>
                <w:rFonts w:eastAsia="Times New Roman" w:cs="Arial"/>
                <w:sz w:val="18"/>
                <w:szCs w:val="18"/>
                <w:lang w:eastAsia="en-GB"/>
              </w:rPr>
              <w:t>)</w:t>
            </w:r>
          </w:p>
        </w:tc>
      </w:tr>
      <w:tr w:rsidR="00E15131" w:rsidRPr="004F28B6" w14:paraId="08EE9B89" w14:textId="77777777" w:rsidTr="009B4408">
        <w:trPr>
          <w:trHeight w:val="276"/>
        </w:trPr>
        <w:tc>
          <w:tcPr>
            <w:tcW w:w="4253" w:type="dxa"/>
            <w:tcBorders>
              <w:top w:val="nil"/>
              <w:left w:val="nil"/>
              <w:bottom w:val="nil"/>
              <w:right w:val="nil"/>
            </w:tcBorders>
            <w:noWrap/>
            <w:vAlign w:val="bottom"/>
            <w:hideMark/>
          </w:tcPr>
          <w:p w14:paraId="55088B14" w14:textId="77777777" w:rsidR="00E15131" w:rsidRPr="004F28B6" w:rsidRDefault="00E15131" w:rsidP="00937A3E">
            <w:pPr>
              <w:spacing w:before="0" w:after="0" w:line="240" w:lineRule="auto"/>
              <w:rPr>
                <w:rFonts w:eastAsia="Times New Roman" w:cs="Arial"/>
                <w:sz w:val="18"/>
                <w:szCs w:val="18"/>
                <w:lang w:eastAsia="en-GB"/>
              </w:rPr>
            </w:pPr>
            <w:r w:rsidRPr="004F28B6">
              <w:rPr>
                <w:rFonts w:eastAsia="Times New Roman" w:cs="Arial"/>
                <w:sz w:val="18"/>
                <w:szCs w:val="18"/>
                <w:lang w:eastAsia="en-GB"/>
              </w:rPr>
              <w:t>Charitable activities</w:t>
            </w:r>
          </w:p>
        </w:tc>
        <w:tc>
          <w:tcPr>
            <w:tcW w:w="616" w:type="dxa"/>
            <w:tcBorders>
              <w:top w:val="nil"/>
              <w:left w:val="nil"/>
              <w:bottom w:val="nil"/>
              <w:right w:val="nil"/>
            </w:tcBorders>
            <w:noWrap/>
            <w:vAlign w:val="bottom"/>
            <w:hideMark/>
          </w:tcPr>
          <w:p w14:paraId="43CC5C4D" w14:textId="77777777" w:rsidR="00E15131" w:rsidRPr="004F28B6" w:rsidRDefault="00E15131" w:rsidP="00937A3E">
            <w:pPr>
              <w:spacing w:before="0" w:after="0" w:line="240" w:lineRule="auto"/>
              <w:jc w:val="center"/>
              <w:rPr>
                <w:rFonts w:eastAsia="Times New Roman" w:cs="Arial"/>
                <w:sz w:val="18"/>
                <w:szCs w:val="18"/>
                <w:lang w:eastAsia="en-GB"/>
              </w:rPr>
            </w:pPr>
            <w:r w:rsidRPr="004F28B6">
              <w:rPr>
                <w:rFonts w:eastAsia="Times New Roman" w:cs="Arial"/>
                <w:sz w:val="18"/>
                <w:szCs w:val="18"/>
                <w:lang w:eastAsia="en-GB"/>
              </w:rPr>
              <w:t>3</w:t>
            </w:r>
          </w:p>
        </w:tc>
        <w:tc>
          <w:tcPr>
            <w:tcW w:w="1277" w:type="dxa"/>
            <w:tcBorders>
              <w:top w:val="nil"/>
              <w:left w:val="nil"/>
              <w:bottom w:val="nil"/>
              <w:right w:val="nil"/>
            </w:tcBorders>
            <w:noWrap/>
            <w:tcMar>
              <w:right w:w="51" w:type="dxa"/>
            </w:tcMar>
            <w:vAlign w:val="bottom"/>
            <w:hideMark/>
          </w:tcPr>
          <w:p w14:paraId="11FDCE3E" w14:textId="29BD46F5" w:rsidR="00E15131" w:rsidRPr="00D44770" w:rsidRDefault="00E15131" w:rsidP="00937A3E">
            <w:pPr>
              <w:spacing w:before="0" w:after="0" w:line="240" w:lineRule="auto"/>
              <w:jc w:val="right"/>
              <w:rPr>
                <w:rFonts w:eastAsia="Times New Roman" w:cs="Arial"/>
                <w:sz w:val="18"/>
                <w:szCs w:val="18"/>
                <w:lang w:eastAsia="en-GB"/>
              </w:rPr>
            </w:pPr>
            <w:r w:rsidRPr="00D44770">
              <w:rPr>
                <w:rFonts w:eastAsia="Times New Roman" w:cs="Arial"/>
                <w:sz w:val="18"/>
                <w:szCs w:val="18"/>
                <w:lang w:eastAsia="en-GB"/>
              </w:rPr>
              <w:t>(</w:t>
            </w:r>
            <w:r w:rsidR="002F5CD0">
              <w:rPr>
                <w:rFonts w:eastAsia="Times New Roman" w:cs="Arial"/>
                <w:sz w:val="18"/>
                <w:szCs w:val="18"/>
                <w:lang w:eastAsia="en-GB"/>
              </w:rPr>
              <w:t>12,500</w:t>
            </w:r>
            <w:r w:rsidRPr="00D44770">
              <w:rPr>
                <w:rFonts w:eastAsia="Times New Roman" w:cs="Arial"/>
                <w:sz w:val="18"/>
                <w:szCs w:val="18"/>
                <w:lang w:eastAsia="en-GB"/>
              </w:rPr>
              <w:t>)</w:t>
            </w:r>
          </w:p>
        </w:tc>
        <w:tc>
          <w:tcPr>
            <w:tcW w:w="1097" w:type="dxa"/>
            <w:tcBorders>
              <w:top w:val="nil"/>
              <w:left w:val="nil"/>
              <w:bottom w:val="nil"/>
              <w:right w:val="nil"/>
            </w:tcBorders>
            <w:noWrap/>
            <w:tcMar>
              <w:right w:w="51" w:type="dxa"/>
            </w:tcMar>
            <w:vAlign w:val="bottom"/>
            <w:hideMark/>
          </w:tcPr>
          <w:p w14:paraId="50DDD2F3" w14:textId="7EBA82BE" w:rsidR="00E15131" w:rsidRPr="00D44770" w:rsidRDefault="007421A9" w:rsidP="00AC6EEA">
            <w:pPr>
              <w:tabs>
                <w:tab w:val="left" w:pos="845"/>
              </w:tabs>
              <w:spacing w:before="0" w:after="0" w:line="240" w:lineRule="auto"/>
              <w:jc w:val="right"/>
              <w:rPr>
                <w:rFonts w:eastAsia="Times New Roman" w:cs="Arial"/>
                <w:sz w:val="18"/>
                <w:szCs w:val="18"/>
                <w:lang w:eastAsia="en-GB"/>
              </w:rPr>
            </w:pPr>
            <w:r>
              <w:rPr>
                <w:rFonts w:eastAsia="Times New Roman" w:cs="Arial"/>
                <w:sz w:val="18"/>
                <w:szCs w:val="18"/>
                <w:lang w:eastAsia="en-GB"/>
              </w:rPr>
              <w:t>(</w:t>
            </w:r>
            <w:r w:rsidR="002F5CD0">
              <w:rPr>
                <w:rFonts w:eastAsia="Times New Roman" w:cs="Arial"/>
                <w:sz w:val="18"/>
                <w:szCs w:val="18"/>
                <w:lang w:eastAsia="en-GB"/>
              </w:rPr>
              <w:t>11,424</w:t>
            </w:r>
            <w:r>
              <w:rPr>
                <w:rFonts w:eastAsia="Times New Roman" w:cs="Arial"/>
                <w:sz w:val="18"/>
                <w:szCs w:val="18"/>
                <w:lang w:eastAsia="en-GB"/>
              </w:rPr>
              <w:t>)</w:t>
            </w:r>
          </w:p>
        </w:tc>
        <w:tc>
          <w:tcPr>
            <w:tcW w:w="1236" w:type="dxa"/>
            <w:tcBorders>
              <w:top w:val="nil"/>
              <w:left w:val="nil"/>
              <w:bottom w:val="single" w:sz="4" w:space="0" w:color="auto"/>
              <w:right w:val="nil"/>
            </w:tcBorders>
            <w:noWrap/>
            <w:vAlign w:val="bottom"/>
            <w:hideMark/>
          </w:tcPr>
          <w:p w14:paraId="68F2977B" w14:textId="77777777" w:rsidR="00E15131" w:rsidRPr="00D44770" w:rsidRDefault="00E15131" w:rsidP="00937A3E">
            <w:pPr>
              <w:spacing w:before="0" w:after="0" w:line="240" w:lineRule="auto"/>
              <w:jc w:val="right"/>
              <w:rPr>
                <w:rFonts w:eastAsia="Times New Roman" w:cs="Arial"/>
                <w:sz w:val="18"/>
                <w:szCs w:val="18"/>
                <w:lang w:eastAsia="en-GB"/>
              </w:rPr>
            </w:pPr>
            <w:r w:rsidRPr="00D44770">
              <w:rPr>
                <w:rFonts w:eastAsia="Times New Roman" w:cs="Arial"/>
                <w:sz w:val="18"/>
                <w:szCs w:val="18"/>
                <w:lang w:eastAsia="en-GB"/>
              </w:rPr>
              <w:t>-</w:t>
            </w:r>
          </w:p>
        </w:tc>
        <w:tc>
          <w:tcPr>
            <w:tcW w:w="887" w:type="dxa"/>
            <w:tcBorders>
              <w:top w:val="nil"/>
              <w:left w:val="nil"/>
              <w:bottom w:val="nil"/>
              <w:right w:val="nil"/>
            </w:tcBorders>
            <w:noWrap/>
            <w:tcMar>
              <w:right w:w="51" w:type="dxa"/>
            </w:tcMar>
            <w:vAlign w:val="bottom"/>
            <w:hideMark/>
          </w:tcPr>
          <w:p w14:paraId="3DAA3668" w14:textId="114331B7" w:rsidR="00E15131" w:rsidRPr="00D44770" w:rsidRDefault="00E15131" w:rsidP="00937A3E">
            <w:pPr>
              <w:spacing w:before="0" w:after="0" w:line="240" w:lineRule="auto"/>
              <w:jc w:val="right"/>
              <w:rPr>
                <w:rFonts w:eastAsia="Times New Roman" w:cs="Arial"/>
                <w:sz w:val="18"/>
                <w:szCs w:val="18"/>
                <w:lang w:eastAsia="en-GB"/>
              </w:rPr>
            </w:pPr>
            <w:r w:rsidRPr="00D44770">
              <w:rPr>
                <w:rFonts w:eastAsia="Times New Roman" w:cs="Arial"/>
                <w:sz w:val="18"/>
                <w:szCs w:val="18"/>
                <w:lang w:eastAsia="en-GB"/>
              </w:rPr>
              <w:t>(</w:t>
            </w:r>
            <w:r w:rsidR="00B51C55">
              <w:rPr>
                <w:rFonts w:eastAsia="Times New Roman" w:cs="Arial"/>
                <w:sz w:val="18"/>
                <w:szCs w:val="18"/>
                <w:lang w:eastAsia="en-GB"/>
              </w:rPr>
              <w:t>23,924</w:t>
            </w:r>
            <w:r w:rsidRPr="00D44770">
              <w:rPr>
                <w:rFonts w:eastAsia="Times New Roman" w:cs="Arial"/>
                <w:sz w:val="18"/>
                <w:szCs w:val="18"/>
                <w:lang w:eastAsia="en-GB"/>
              </w:rPr>
              <w:t>)</w:t>
            </w:r>
          </w:p>
        </w:tc>
        <w:tc>
          <w:tcPr>
            <w:tcW w:w="887" w:type="dxa"/>
            <w:tcBorders>
              <w:top w:val="nil"/>
              <w:left w:val="nil"/>
              <w:bottom w:val="nil"/>
              <w:right w:val="nil"/>
            </w:tcBorders>
            <w:noWrap/>
            <w:tcMar>
              <w:right w:w="51" w:type="dxa"/>
            </w:tcMar>
            <w:vAlign w:val="bottom"/>
            <w:hideMark/>
          </w:tcPr>
          <w:p w14:paraId="45F5FCC3" w14:textId="16D91677" w:rsidR="00E15131" w:rsidRPr="004F28B6" w:rsidRDefault="00E15131" w:rsidP="00937A3E">
            <w:pPr>
              <w:spacing w:before="0" w:after="0" w:line="240" w:lineRule="auto"/>
              <w:jc w:val="right"/>
              <w:rPr>
                <w:rFonts w:eastAsia="Times New Roman" w:cs="Arial"/>
                <w:sz w:val="18"/>
                <w:szCs w:val="18"/>
                <w:lang w:eastAsia="en-GB"/>
              </w:rPr>
            </w:pPr>
            <w:r w:rsidRPr="004F28B6">
              <w:rPr>
                <w:rFonts w:eastAsia="Times New Roman" w:cs="Arial"/>
                <w:sz w:val="18"/>
                <w:szCs w:val="18"/>
                <w:lang w:eastAsia="en-GB"/>
              </w:rPr>
              <w:t>(</w:t>
            </w:r>
            <w:r w:rsidR="00D85D75">
              <w:rPr>
                <w:rFonts w:eastAsia="Times New Roman" w:cs="Arial"/>
                <w:sz w:val="18"/>
                <w:szCs w:val="18"/>
                <w:lang w:eastAsia="en-GB"/>
              </w:rPr>
              <w:t>10,427</w:t>
            </w:r>
            <w:r w:rsidRPr="004F28B6">
              <w:rPr>
                <w:rFonts w:eastAsia="Times New Roman" w:cs="Arial"/>
                <w:sz w:val="18"/>
                <w:szCs w:val="18"/>
                <w:lang w:eastAsia="en-GB"/>
              </w:rPr>
              <w:t>)</w:t>
            </w:r>
          </w:p>
        </w:tc>
      </w:tr>
      <w:tr w:rsidR="00E15131" w:rsidRPr="004F28B6" w14:paraId="1F3FAC59" w14:textId="77777777" w:rsidTr="009B4408">
        <w:trPr>
          <w:trHeight w:val="276"/>
        </w:trPr>
        <w:tc>
          <w:tcPr>
            <w:tcW w:w="4253" w:type="dxa"/>
            <w:tcBorders>
              <w:top w:val="nil"/>
              <w:left w:val="nil"/>
              <w:bottom w:val="nil"/>
              <w:right w:val="nil"/>
            </w:tcBorders>
            <w:noWrap/>
            <w:vAlign w:val="bottom"/>
            <w:hideMark/>
          </w:tcPr>
          <w:p w14:paraId="44D19051" w14:textId="77777777" w:rsidR="00E15131" w:rsidRPr="004F28B6" w:rsidRDefault="00E15131" w:rsidP="00937A3E">
            <w:pPr>
              <w:spacing w:before="0" w:after="0" w:line="240" w:lineRule="auto"/>
              <w:rPr>
                <w:rFonts w:eastAsia="Times New Roman" w:cs="Arial"/>
                <w:b/>
                <w:bCs/>
                <w:sz w:val="18"/>
                <w:szCs w:val="18"/>
                <w:lang w:eastAsia="en-GB"/>
              </w:rPr>
            </w:pPr>
            <w:r w:rsidRPr="004F28B6">
              <w:rPr>
                <w:rFonts w:eastAsia="Times New Roman" w:cs="Arial"/>
                <w:b/>
                <w:bCs/>
                <w:sz w:val="18"/>
                <w:szCs w:val="18"/>
                <w:lang w:eastAsia="en-GB"/>
              </w:rPr>
              <w:t>Expenditure</w:t>
            </w:r>
          </w:p>
        </w:tc>
        <w:tc>
          <w:tcPr>
            <w:tcW w:w="616" w:type="dxa"/>
            <w:tcBorders>
              <w:top w:val="nil"/>
              <w:left w:val="nil"/>
              <w:bottom w:val="nil"/>
              <w:right w:val="nil"/>
            </w:tcBorders>
            <w:noWrap/>
            <w:vAlign w:val="bottom"/>
            <w:hideMark/>
          </w:tcPr>
          <w:p w14:paraId="369A3A16" w14:textId="77777777" w:rsidR="00E15131" w:rsidRPr="004F28B6" w:rsidRDefault="00E15131" w:rsidP="00937A3E">
            <w:pPr>
              <w:spacing w:before="0" w:after="0" w:line="240" w:lineRule="auto"/>
              <w:rPr>
                <w:rFonts w:eastAsia="Times New Roman" w:cs="Arial"/>
                <w:sz w:val="18"/>
                <w:szCs w:val="18"/>
                <w:lang w:eastAsia="en-GB"/>
              </w:rPr>
            </w:pPr>
          </w:p>
        </w:tc>
        <w:tc>
          <w:tcPr>
            <w:tcW w:w="1277" w:type="dxa"/>
            <w:tcBorders>
              <w:top w:val="single" w:sz="4" w:space="0" w:color="auto"/>
              <w:left w:val="nil"/>
              <w:bottom w:val="nil"/>
              <w:right w:val="nil"/>
            </w:tcBorders>
            <w:noWrap/>
            <w:tcMar>
              <w:right w:w="51" w:type="dxa"/>
            </w:tcMar>
            <w:vAlign w:val="bottom"/>
            <w:hideMark/>
          </w:tcPr>
          <w:p w14:paraId="55B31C7B" w14:textId="011A5348" w:rsidR="00E15131" w:rsidRPr="00D44770" w:rsidRDefault="00E15131" w:rsidP="00937A3E">
            <w:pPr>
              <w:spacing w:before="0" w:after="0" w:line="240" w:lineRule="auto"/>
              <w:jc w:val="right"/>
              <w:rPr>
                <w:rFonts w:eastAsia="Times New Roman" w:cs="Arial"/>
                <w:sz w:val="18"/>
                <w:szCs w:val="18"/>
                <w:lang w:eastAsia="en-GB"/>
              </w:rPr>
            </w:pPr>
            <w:r w:rsidRPr="00D44770">
              <w:rPr>
                <w:rFonts w:eastAsia="Times New Roman" w:cs="Arial"/>
                <w:sz w:val="18"/>
                <w:szCs w:val="18"/>
                <w:lang w:eastAsia="en-GB"/>
              </w:rPr>
              <w:t>(</w:t>
            </w:r>
            <w:r w:rsidR="002F5CD0">
              <w:rPr>
                <w:rFonts w:eastAsia="Times New Roman" w:cs="Arial"/>
                <w:sz w:val="18"/>
                <w:szCs w:val="18"/>
                <w:lang w:eastAsia="en-GB"/>
              </w:rPr>
              <w:t>21,114</w:t>
            </w:r>
            <w:r w:rsidRPr="00D44770">
              <w:rPr>
                <w:rFonts w:eastAsia="Times New Roman" w:cs="Arial"/>
                <w:sz w:val="18"/>
                <w:szCs w:val="18"/>
                <w:lang w:eastAsia="en-GB"/>
              </w:rPr>
              <w:t>)</w:t>
            </w:r>
          </w:p>
        </w:tc>
        <w:tc>
          <w:tcPr>
            <w:tcW w:w="1097" w:type="dxa"/>
            <w:tcBorders>
              <w:top w:val="single" w:sz="4" w:space="0" w:color="auto"/>
              <w:left w:val="nil"/>
              <w:bottom w:val="nil"/>
              <w:right w:val="nil"/>
            </w:tcBorders>
            <w:noWrap/>
            <w:tcMar>
              <w:right w:w="51" w:type="dxa"/>
            </w:tcMar>
            <w:vAlign w:val="bottom"/>
            <w:hideMark/>
          </w:tcPr>
          <w:p w14:paraId="53588741" w14:textId="45DE93A6" w:rsidR="00E15131" w:rsidRPr="00D44770" w:rsidRDefault="007421A9" w:rsidP="00AC6EEA">
            <w:pPr>
              <w:tabs>
                <w:tab w:val="left" w:pos="845"/>
              </w:tabs>
              <w:spacing w:before="0" w:after="0" w:line="240" w:lineRule="auto"/>
              <w:jc w:val="right"/>
              <w:rPr>
                <w:rFonts w:eastAsia="Times New Roman" w:cs="Arial"/>
                <w:sz w:val="18"/>
                <w:szCs w:val="18"/>
                <w:lang w:eastAsia="en-GB"/>
              </w:rPr>
            </w:pPr>
            <w:r>
              <w:rPr>
                <w:rFonts w:eastAsia="Times New Roman" w:cs="Arial"/>
                <w:sz w:val="18"/>
                <w:szCs w:val="18"/>
                <w:lang w:eastAsia="en-GB"/>
              </w:rPr>
              <w:t>(1</w:t>
            </w:r>
            <w:r w:rsidR="002F5CD0">
              <w:rPr>
                <w:rFonts w:eastAsia="Times New Roman" w:cs="Arial"/>
                <w:sz w:val="18"/>
                <w:szCs w:val="18"/>
                <w:lang w:eastAsia="en-GB"/>
              </w:rPr>
              <w:t>1,424</w:t>
            </w:r>
            <w:r>
              <w:rPr>
                <w:rFonts w:eastAsia="Times New Roman" w:cs="Arial"/>
                <w:sz w:val="18"/>
                <w:szCs w:val="18"/>
                <w:lang w:eastAsia="en-GB"/>
              </w:rPr>
              <w:t>)</w:t>
            </w:r>
          </w:p>
        </w:tc>
        <w:tc>
          <w:tcPr>
            <w:tcW w:w="1236" w:type="dxa"/>
            <w:tcBorders>
              <w:top w:val="nil"/>
              <w:left w:val="nil"/>
              <w:bottom w:val="nil"/>
              <w:right w:val="nil"/>
            </w:tcBorders>
            <w:noWrap/>
            <w:vAlign w:val="bottom"/>
            <w:hideMark/>
          </w:tcPr>
          <w:p w14:paraId="0649AA06" w14:textId="77777777" w:rsidR="00E15131" w:rsidRPr="00D44770" w:rsidRDefault="00E15131" w:rsidP="00937A3E">
            <w:pPr>
              <w:spacing w:before="0" w:after="0" w:line="240" w:lineRule="auto"/>
              <w:jc w:val="right"/>
              <w:rPr>
                <w:rFonts w:eastAsia="Times New Roman" w:cs="Arial"/>
                <w:sz w:val="18"/>
                <w:szCs w:val="18"/>
                <w:lang w:eastAsia="en-GB"/>
              </w:rPr>
            </w:pPr>
            <w:r w:rsidRPr="00D44770">
              <w:rPr>
                <w:rFonts w:eastAsia="Times New Roman" w:cs="Arial"/>
                <w:sz w:val="18"/>
                <w:szCs w:val="18"/>
                <w:lang w:eastAsia="en-GB"/>
              </w:rPr>
              <w:t>-</w:t>
            </w:r>
          </w:p>
        </w:tc>
        <w:tc>
          <w:tcPr>
            <w:tcW w:w="887" w:type="dxa"/>
            <w:tcBorders>
              <w:top w:val="single" w:sz="4" w:space="0" w:color="auto"/>
              <w:left w:val="nil"/>
              <w:bottom w:val="nil"/>
              <w:right w:val="nil"/>
            </w:tcBorders>
            <w:noWrap/>
            <w:tcMar>
              <w:right w:w="51" w:type="dxa"/>
            </w:tcMar>
            <w:vAlign w:val="bottom"/>
            <w:hideMark/>
          </w:tcPr>
          <w:p w14:paraId="530C60C0" w14:textId="014E963A" w:rsidR="00E15131" w:rsidRPr="00D44770" w:rsidRDefault="00E15131" w:rsidP="00937A3E">
            <w:pPr>
              <w:spacing w:before="0" w:after="0" w:line="240" w:lineRule="auto"/>
              <w:jc w:val="right"/>
              <w:rPr>
                <w:rFonts w:eastAsia="Times New Roman" w:cs="Arial"/>
                <w:sz w:val="18"/>
                <w:szCs w:val="18"/>
                <w:lang w:eastAsia="en-GB"/>
              </w:rPr>
            </w:pPr>
            <w:r w:rsidRPr="00D44770">
              <w:rPr>
                <w:rFonts w:eastAsia="Times New Roman" w:cs="Arial"/>
                <w:sz w:val="18"/>
                <w:szCs w:val="18"/>
                <w:lang w:eastAsia="en-GB"/>
              </w:rPr>
              <w:t>(</w:t>
            </w:r>
            <w:r w:rsidR="00B51C55">
              <w:rPr>
                <w:rFonts w:eastAsia="Times New Roman" w:cs="Arial"/>
                <w:sz w:val="18"/>
                <w:szCs w:val="18"/>
                <w:lang w:eastAsia="en-GB"/>
              </w:rPr>
              <w:t>32,53</w:t>
            </w:r>
            <w:r w:rsidR="00BE4DFC">
              <w:rPr>
                <w:rFonts w:eastAsia="Times New Roman" w:cs="Arial"/>
                <w:sz w:val="18"/>
                <w:szCs w:val="18"/>
                <w:lang w:eastAsia="en-GB"/>
              </w:rPr>
              <w:t>8</w:t>
            </w:r>
            <w:r w:rsidRPr="00D44770">
              <w:rPr>
                <w:rFonts w:eastAsia="Times New Roman" w:cs="Arial"/>
                <w:sz w:val="18"/>
                <w:szCs w:val="18"/>
                <w:lang w:eastAsia="en-GB"/>
              </w:rPr>
              <w:t>)</w:t>
            </w:r>
          </w:p>
        </w:tc>
        <w:tc>
          <w:tcPr>
            <w:tcW w:w="887" w:type="dxa"/>
            <w:tcBorders>
              <w:top w:val="single" w:sz="4" w:space="0" w:color="auto"/>
              <w:left w:val="nil"/>
              <w:bottom w:val="nil"/>
              <w:right w:val="nil"/>
            </w:tcBorders>
            <w:noWrap/>
            <w:tcMar>
              <w:right w:w="51" w:type="dxa"/>
            </w:tcMar>
            <w:vAlign w:val="bottom"/>
            <w:hideMark/>
          </w:tcPr>
          <w:p w14:paraId="1CE884E9" w14:textId="0F71694F" w:rsidR="00E15131" w:rsidRPr="004F28B6" w:rsidRDefault="00E15131" w:rsidP="00937A3E">
            <w:pPr>
              <w:spacing w:before="0" w:after="0" w:line="240" w:lineRule="auto"/>
              <w:jc w:val="right"/>
              <w:rPr>
                <w:rFonts w:eastAsia="Times New Roman" w:cs="Arial"/>
                <w:sz w:val="18"/>
                <w:szCs w:val="18"/>
                <w:lang w:eastAsia="en-GB"/>
              </w:rPr>
            </w:pPr>
            <w:r w:rsidRPr="004F28B6">
              <w:rPr>
                <w:rFonts w:eastAsia="Times New Roman" w:cs="Arial"/>
                <w:sz w:val="18"/>
                <w:szCs w:val="18"/>
                <w:lang w:eastAsia="en-GB"/>
              </w:rPr>
              <w:t>(</w:t>
            </w:r>
            <w:r w:rsidR="00D85D75">
              <w:rPr>
                <w:rFonts w:eastAsia="Times New Roman" w:cs="Arial"/>
                <w:sz w:val="18"/>
                <w:szCs w:val="18"/>
                <w:lang w:eastAsia="en-GB"/>
              </w:rPr>
              <w:t>18,414</w:t>
            </w:r>
            <w:r w:rsidRPr="004F28B6">
              <w:rPr>
                <w:rFonts w:eastAsia="Times New Roman" w:cs="Arial"/>
                <w:sz w:val="18"/>
                <w:szCs w:val="18"/>
                <w:lang w:eastAsia="en-GB"/>
              </w:rPr>
              <w:t>)</w:t>
            </w:r>
          </w:p>
        </w:tc>
      </w:tr>
      <w:tr w:rsidR="00E15131" w:rsidRPr="004F28B6" w14:paraId="4CA50B00" w14:textId="77777777" w:rsidTr="00432880">
        <w:trPr>
          <w:trHeight w:val="276"/>
        </w:trPr>
        <w:tc>
          <w:tcPr>
            <w:tcW w:w="4253" w:type="dxa"/>
            <w:tcBorders>
              <w:top w:val="nil"/>
              <w:left w:val="nil"/>
              <w:bottom w:val="nil"/>
              <w:right w:val="nil"/>
            </w:tcBorders>
            <w:noWrap/>
            <w:vAlign w:val="bottom"/>
            <w:hideMark/>
          </w:tcPr>
          <w:p w14:paraId="68C393AB" w14:textId="77777777" w:rsidR="00E15131" w:rsidRPr="004F28B6" w:rsidRDefault="00E15131" w:rsidP="00937A3E">
            <w:pPr>
              <w:spacing w:before="0" w:after="0" w:line="240" w:lineRule="auto"/>
              <w:jc w:val="right"/>
              <w:rPr>
                <w:rFonts w:eastAsia="Times New Roman" w:cs="Arial"/>
                <w:sz w:val="18"/>
                <w:szCs w:val="18"/>
                <w:lang w:eastAsia="en-GB"/>
              </w:rPr>
            </w:pPr>
          </w:p>
        </w:tc>
        <w:tc>
          <w:tcPr>
            <w:tcW w:w="616" w:type="dxa"/>
            <w:tcBorders>
              <w:top w:val="nil"/>
              <w:left w:val="nil"/>
              <w:bottom w:val="nil"/>
              <w:right w:val="nil"/>
            </w:tcBorders>
            <w:noWrap/>
            <w:vAlign w:val="bottom"/>
            <w:hideMark/>
          </w:tcPr>
          <w:p w14:paraId="3204EFF2" w14:textId="77777777" w:rsidR="00E15131" w:rsidRPr="004F28B6" w:rsidRDefault="00E15131" w:rsidP="00937A3E">
            <w:pPr>
              <w:spacing w:before="0" w:after="0" w:line="240" w:lineRule="auto"/>
              <w:rPr>
                <w:rFonts w:ascii="Times New Roman" w:eastAsia="Times New Roman" w:hAnsi="Times New Roman" w:cs="Times New Roman"/>
                <w:lang w:eastAsia="en-GB"/>
              </w:rPr>
            </w:pPr>
          </w:p>
        </w:tc>
        <w:tc>
          <w:tcPr>
            <w:tcW w:w="1277" w:type="dxa"/>
            <w:tcBorders>
              <w:top w:val="nil"/>
              <w:left w:val="nil"/>
              <w:bottom w:val="nil"/>
              <w:right w:val="nil"/>
            </w:tcBorders>
            <w:noWrap/>
            <w:tcMar>
              <w:right w:w="108" w:type="dxa"/>
            </w:tcMar>
            <w:vAlign w:val="bottom"/>
            <w:hideMark/>
          </w:tcPr>
          <w:p w14:paraId="0275F52E" w14:textId="77777777" w:rsidR="00E15131" w:rsidRPr="00D44770" w:rsidRDefault="00E15131" w:rsidP="00432880">
            <w:pPr>
              <w:spacing w:before="0" w:after="0" w:line="240" w:lineRule="auto"/>
              <w:jc w:val="right"/>
              <w:rPr>
                <w:rFonts w:ascii="Times New Roman" w:eastAsia="Times New Roman" w:hAnsi="Times New Roman" w:cs="Times New Roman"/>
                <w:lang w:eastAsia="en-GB"/>
              </w:rPr>
            </w:pPr>
          </w:p>
        </w:tc>
        <w:tc>
          <w:tcPr>
            <w:tcW w:w="1097" w:type="dxa"/>
            <w:tcBorders>
              <w:top w:val="nil"/>
              <w:left w:val="nil"/>
              <w:bottom w:val="nil"/>
              <w:right w:val="nil"/>
            </w:tcBorders>
            <w:noWrap/>
            <w:tcMar>
              <w:right w:w="108" w:type="dxa"/>
            </w:tcMar>
            <w:vAlign w:val="bottom"/>
            <w:hideMark/>
          </w:tcPr>
          <w:p w14:paraId="024B8629" w14:textId="77777777" w:rsidR="00E15131" w:rsidRPr="00D44770" w:rsidRDefault="00E15131" w:rsidP="00AC6EEA">
            <w:pPr>
              <w:tabs>
                <w:tab w:val="left" w:pos="845"/>
              </w:tabs>
              <w:spacing w:before="0" w:after="0" w:line="240" w:lineRule="auto"/>
              <w:jc w:val="right"/>
              <w:rPr>
                <w:rFonts w:ascii="Times New Roman" w:eastAsia="Times New Roman" w:hAnsi="Times New Roman" w:cs="Times New Roman"/>
                <w:lang w:eastAsia="en-GB"/>
              </w:rPr>
            </w:pPr>
          </w:p>
        </w:tc>
        <w:tc>
          <w:tcPr>
            <w:tcW w:w="1236" w:type="dxa"/>
            <w:tcBorders>
              <w:top w:val="nil"/>
              <w:left w:val="nil"/>
              <w:bottom w:val="nil"/>
              <w:right w:val="nil"/>
            </w:tcBorders>
            <w:noWrap/>
            <w:tcMar>
              <w:right w:w="108" w:type="dxa"/>
            </w:tcMar>
            <w:vAlign w:val="bottom"/>
            <w:hideMark/>
          </w:tcPr>
          <w:p w14:paraId="266678F6" w14:textId="77777777" w:rsidR="00E15131" w:rsidRPr="00D44770" w:rsidRDefault="00E15131" w:rsidP="00432880">
            <w:pPr>
              <w:spacing w:before="0" w:after="0" w:line="240" w:lineRule="auto"/>
              <w:jc w:val="right"/>
              <w:rPr>
                <w:rFonts w:ascii="Times New Roman" w:eastAsia="Times New Roman" w:hAnsi="Times New Roman" w:cs="Times New Roman"/>
                <w:lang w:eastAsia="en-GB"/>
              </w:rPr>
            </w:pPr>
          </w:p>
        </w:tc>
        <w:tc>
          <w:tcPr>
            <w:tcW w:w="887" w:type="dxa"/>
            <w:tcBorders>
              <w:top w:val="nil"/>
              <w:left w:val="nil"/>
              <w:bottom w:val="nil"/>
              <w:right w:val="nil"/>
            </w:tcBorders>
            <w:noWrap/>
            <w:tcMar>
              <w:right w:w="108" w:type="dxa"/>
            </w:tcMar>
            <w:vAlign w:val="bottom"/>
            <w:hideMark/>
          </w:tcPr>
          <w:p w14:paraId="443B4A55" w14:textId="77777777" w:rsidR="00E15131" w:rsidRPr="00D44770" w:rsidRDefault="00E15131" w:rsidP="00432880">
            <w:pPr>
              <w:spacing w:before="0" w:after="0" w:line="240" w:lineRule="auto"/>
              <w:jc w:val="right"/>
              <w:rPr>
                <w:rFonts w:ascii="Times New Roman" w:eastAsia="Times New Roman" w:hAnsi="Times New Roman" w:cs="Times New Roman"/>
                <w:lang w:eastAsia="en-GB"/>
              </w:rPr>
            </w:pPr>
          </w:p>
        </w:tc>
        <w:tc>
          <w:tcPr>
            <w:tcW w:w="887" w:type="dxa"/>
            <w:tcBorders>
              <w:top w:val="nil"/>
              <w:left w:val="nil"/>
              <w:bottom w:val="nil"/>
              <w:right w:val="nil"/>
            </w:tcBorders>
            <w:noWrap/>
            <w:tcMar>
              <w:right w:w="108" w:type="dxa"/>
            </w:tcMar>
            <w:vAlign w:val="bottom"/>
            <w:hideMark/>
          </w:tcPr>
          <w:p w14:paraId="319F7054" w14:textId="77777777" w:rsidR="00E15131" w:rsidRPr="004F28B6" w:rsidRDefault="00E15131" w:rsidP="00432880">
            <w:pPr>
              <w:spacing w:before="0" w:after="0" w:line="240" w:lineRule="auto"/>
              <w:jc w:val="right"/>
              <w:rPr>
                <w:rFonts w:ascii="Times New Roman" w:eastAsia="Times New Roman" w:hAnsi="Times New Roman" w:cs="Times New Roman"/>
                <w:lang w:eastAsia="en-GB"/>
              </w:rPr>
            </w:pPr>
          </w:p>
        </w:tc>
      </w:tr>
      <w:tr w:rsidR="00E15131" w:rsidRPr="004F28B6" w14:paraId="1DDA8993" w14:textId="77777777" w:rsidTr="00432880">
        <w:trPr>
          <w:trHeight w:val="276"/>
        </w:trPr>
        <w:tc>
          <w:tcPr>
            <w:tcW w:w="4253" w:type="dxa"/>
            <w:tcBorders>
              <w:top w:val="nil"/>
              <w:left w:val="nil"/>
              <w:bottom w:val="nil"/>
              <w:right w:val="nil"/>
            </w:tcBorders>
            <w:noWrap/>
            <w:vAlign w:val="bottom"/>
            <w:hideMark/>
          </w:tcPr>
          <w:p w14:paraId="72A3D996" w14:textId="77777777" w:rsidR="00E15131" w:rsidRPr="004F28B6" w:rsidRDefault="00E15131" w:rsidP="00937A3E">
            <w:pPr>
              <w:spacing w:before="0" w:after="0" w:line="240" w:lineRule="auto"/>
              <w:jc w:val="both"/>
              <w:rPr>
                <w:rFonts w:eastAsia="Times New Roman" w:cs="Arial"/>
                <w:b/>
                <w:bCs/>
                <w:sz w:val="18"/>
                <w:szCs w:val="18"/>
                <w:lang w:eastAsia="en-GB"/>
              </w:rPr>
            </w:pPr>
            <w:r w:rsidRPr="004F28B6">
              <w:rPr>
                <w:rFonts w:eastAsia="Times New Roman" w:cs="Arial"/>
                <w:b/>
                <w:bCs/>
                <w:sz w:val="18"/>
                <w:szCs w:val="18"/>
                <w:lang w:eastAsia="en-GB"/>
              </w:rPr>
              <w:t>(</w:t>
            </w:r>
            <w:r>
              <w:rPr>
                <w:rFonts w:eastAsia="Times New Roman" w:cs="Arial"/>
                <w:b/>
                <w:bCs/>
                <w:sz w:val="18"/>
                <w:szCs w:val="18"/>
                <w:lang w:eastAsia="en-GB"/>
              </w:rPr>
              <w:t>L</w:t>
            </w:r>
            <w:r w:rsidRPr="004F28B6">
              <w:rPr>
                <w:rFonts w:eastAsia="Times New Roman" w:cs="Arial"/>
                <w:b/>
                <w:bCs/>
                <w:sz w:val="18"/>
                <w:szCs w:val="18"/>
                <w:lang w:eastAsia="en-GB"/>
              </w:rPr>
              <w:t>osses)/gains</w:t>
            </w:r>
          </w:p>
        </w:tc>
        <w:tc>
          <w:tcPr>
            <w:tcW w:w="616" w:type="dxa"/>
            <w:tcBorders>
              <w:top w:val="nil"/>
              <w:left w:val="nil"/>
              <w:bottom w:val="nil"/>
              <w:right w:val="nil"/>
            </w:tcBorders>
            <w:noWrap/>
            <w:vAlign w:val="bottom"/>
            <w:hideMark/>
          </w:tcPr>
          <w:p w14:paraId="12DF407D" w14:textId="77777777" w:rsidR="00E15131" w:rsidRPr="004F28B6" w:rsidRDefault="00E15131" w:rsidP="00937A3E">
            <w:pPr>
              <w:spacing w:before="0" w:after="0" w:line="240" w:lineRule="auto"/>
              <w:rPr>
                <w:rFonts w:eastAsia="Times New Roman" w:cs="Arial"/>
                <w:b/>
                <w:bCs/>
                <w:sz w:val="18"/>
                <w:szCs w:val="18"/>
                <w:lang w:eastAsia="en-GB"/>
              </w:rPr>
            </w:pPr>
          </w:p>
        </w:tc>
        <w:tc>
          <w:tcPr>
            <w:tcW w:w="1277" w:type="dxa"/>
            <w:tcBorders>
              <w:top w:val="nil"/>
              <w:left w:val="nil"/>
              <w:bottom w:val="nil"/>
              <w:right w:val="nil"/>
            </w:tcBorders>
            <w:noWrap/>
            <w:tcMar>
              <w:right w:w="108" w:type="dxa"/>
            </w:tcMar>
            <w:vAlign w:val="bottom"/>
            <w:hideMark/>
          </w:tcPr>
          <w:p w14:paraId="19B9AB97" w14:textId="77777777" w:rsidR="00E15131" w:rsidRPr="00D44770" w:rsidRDefault="00E15131" w:rsidP="00432880">
            <w:pPr>
              <w:spacing w:before="0" w:after="0" w:line="240" w:lineRule="auto"/>
              <w:jc w:val="right"/>
              <w:rPr>
                <w:rFonts w:ascii="Times New Roman" w:eastAsia="Times New Roman" w:hAnsi="Times New Roman" w:cs="Times New Roman"/>
                <w:lang w:eastAsia="en-GB"/>
              </w:rPr>
            </w:pPr>
          </w:p>
        </w:tc>
        <w:tc>
          <w:tcPr>
            <w:tcW w:w="1097" w:type="dxa"/>
            <w:tcBorders>
              <w:top w:val="nil"/>
              <w:left w:val="nil"/>
              <w:bottom w:val="nil"/>
              <w:right w:val="nil"/>
            </w:tcBorders>
            <w:noWrap/>
            <w:tcMar>
              <w:right w:w="108" w:type="dxa"/>
            </w:tcMar>
            <w:vAlign w:val="bottom"/>
            <w:hideMark/>
          </w:tcPr>
          <w:p w14:paraId="02F891D5" w14:textId="77777777" w:rsidR="00E15131" w:rsidRPr="00D44770" w:rsidRDefault="00E15131" w:rsidP="00AC6EEA">
            <w:pPr>
              <w:tabs>
                <w:tab w:val="left" w:pos="845"/>
              </w:tabs>
              <w:spacing w:before="0" w:after="0" w:line="240" w:lineRule="auto"/>
              <w:jc w:val="right"/>
              <w:rPr>
                <w:rFonts w:ascii="Times New Roman" w:eastAsia="Times New Roman" w:hAnsi="Times New Roman" w:cs="Times New Roman"/>
                <w:lang w:eastAsia="en-GB"/>
              </w:rPr>
            </w:pPr>
          </w:p>
        </w:tc>
        <w:tc>
          <w:tcPr>
            <w:tcW w:w="1236" w:type="dxa"/>
            <w:tcBorders>
              <w:top w:val="nil"/>
              <w:left w:val="nil"/>
              <w:bottom w:val="nil"/>
              <w:right w:val="nil"/>
            </w:tcBorders>
            <w:noWrap/>
            <w:tcMar>
              <w:right w:w="108" w:type="dxa"/>
            </w:tcMar>
            <w:vAlign w:val="bottom"/>
            <w:hideMark/>
          </w:tcPr>
          <w:p w14:paraId="14FF40EB" w14:textId="77777777" w:rsidR="00E15131" w:rsidRPr="00D44770" w:rsidRDefault="00E15131" w:rsidP="00432880">
            <w:pPr>
              <w:spacing w:before="0" w:after="0" w:line="240" w:lineRule="auto"/>
              <w:jc w:val="right"/>
              <w:rPr>
                <w:rFonts w:ascii="Times New Roman" w:eastAsia="Times New Roman" w:hAnsi="Times New Roman" w:cs="Times New Roman"/>
                <w:lang w:eastAsia="en-GB"/>
              </w:rPr>
            </w:pPr>
          </w:p>
        </w:tc>
        <w:tc>
          <w:tcPr>
            <w:tcW w:w="887" w:type="dxa"/>
            <w:tcBorders>
              <w:top w:val="nil"/>
              <w:left w:val="nil"/>
              <w:bottom w:val="nil"/>
              <w:right w:val="nil"/>
            </w:tcBorders>
            <w:noWrap/>
            <w:tcMar>
              <w:right w:w="108" w:type="dxa"/>
            </w:tcMar>
            <w:vAlign w:val="bottom"/>
            <w:hideMark/>
          </w:tcPr>
          <w:p w14:paraId="1F6A351E" w14:textId="77777777" w:rsidR="00E15131" w:rsidRPr="00D44770" w:rsidRDefault="00E15131" w:rsidP="00432880">
            <w:pPr>
              <w:spacing w:before="0" w:after="0" w:line="240" w:lineRule="auto"/>
              <w:jc w:val="right"/>
              <w:rPr>
                <w:rFonts w:ascii="Times New Roman" w:eastAsia="Times New Roman" w:hAnsi="Times New Roman" w:cs="Times New Roman"/>
                <w:lang w:eastAsia="en-GB"/>
              </w:rPr>
            </w:pPr>
          </w:p>
        </w:tc>
        <w:tc>
          <w:tcPr>
            <w:tcW w:w="887" w:type="dxa"/>
            <w:tcBorders>
              <w:top w:val="nil"/>
              <w:left w:val="nil"/>
              <w:bottom w:val="nil"/>
              <w:right w:val="nil"/>
            </w:tcBorders>
            <w:noWrap/>
            <w:tcMar>
              <w:right w:w="108" w:type="dxa"/>
            </w:tcMar>
            <w:vAlign w:val="bottom"/>
            <w:hideMark/>
          </w:tcPr>
          <w:p w14:paraId="48847DCA" w14:textId="77777777" w:rsidR="00E15131" w:rsidRPr="004F28B6" w:rsidRDefault="00E15131" w:rsidP="00432880">
            <w:pPr>
              <w:spacing w:before="0" w:after="0" w:line="240" w:lineRule="auto"/>
              <w:jc w:val="right"/>
              <w:rPr>
                <w:rFonts w:ascii="Times New Roman" w:eastAsia="Times New Roman" w:hAnsi="Times New Roman" w:cs="Times New Roman"/>
                <w:lang w:eastAsia="en-GB"/>
              </w:rPr>
            </w:pPr>
          </w:p>
        </w:tc>
      </w:tr>
      <w:tr w:rsidR="00E15131" w:rsidRPr="004F28B6" w14:paraId="10C3B0C9" w14:textId="77777777" w:rsidTr="00432880">
        <w:trPr>
          <w:trHeight w:val="276"/>
        </w:trPr>
        <w:tc>
          <w:tcPr>
            <w:tcW w:w="4253" w:type="dxa"/>
            <w:tcBorders>
              <w:top w:val="nil"/>
              <w:left w:val="nil"/>
              <w:bottom w:val="nil"/>
              <w:right w:val="nil"/>
            </w:tcBorders>
            <w:noWrap/>
            <w:vAlign w:val="bottom"/>
            <w:hideMark/>
          </w:tcPr>
          <w:p w14:paraId="63DC820D" w14:textId="77777777" w:rsidR="00E15131" w:rsidRPr="004F28B6" w:rsidRDefault="00E15131" w:rsidP="00937A3E">
            <w:pPr>
              <w:spacing w:before="0" w:after="0" w:line="240" w:lineRule="auto"/>
              <w:rPr>
                <w:rFonts w:eastAsia="Times New Roman" w:cs="Arial"/>
                <w:sz w:val="18"/>
                <w:szCs w:val="18"/>
                <w:lang w:eastAsia="en-GB"/>
              </w:rPr>
            </w:pPr>
            <w:r w:rsidRPr="004F28B6">
              <w:rPr>
                <w:rFonts w:eastAsia="Times New Roman" w:cs="Arial"/>
                <w:sz w:val="18"/>
                <w:szCs w:val="18"/>
                <w:lang w:eastAsia="en-GB"/>
              </w:rPr>
              <w:t>Net realised (loss)/gain on disposal of investments</w:t>
            </w:r>
          </w:p>
        </w:tc>
        <w:tc>
          <w:tcPr>
            <w:tcW w:w="616" w:type="dxa"/>
            <w:tcBorders>
              <w:top w:val="nil"/>
              <w:left w:val="nil"/>
              <w:bottom w:val="nil"/>
              <w:right w:val="nil"/>
            </w:tcBorders>
            <w:noWrap/>
            <w:vAlign w:val="bottom"/>
            <w:hideMark/>
          </w:tcPr>
          <w:p w14:paraId="1D7608A9" w14:textId="77777777" w:rsidR="00E15131" w:rsidRPr="004F28B6" w:rsidRDefault="00E15131" w:rsidP="00937A3E">
            <w:pPr>
              <w:spacing w:before="0" w:after="0" w:line="240" w:lineRule="auto"/>
              <w:rPr>
                <w:rFonts w:eastAsia="Times New Roman" w:cs="Arial"/>
                <w:sz w:val="18"/>
                <w:szCs w:val="18"/>
                <w:lang w:eastAsia="en-GB"/>
              </w:rPr>
            </w:pPr>
          </w:p>
        </w:tc>
        <w:tc>
          <w:tcPr>
            <w:tcW w:w="1277" w:type="dxa"/>
            <w:tcBorders>
              <w:top w:val="nil"/>
              <w:left w:val="nil"/>
              <w:bottom w:val="nil"/>
              <w:right w:val="nil"/>
            </w:tcBorders>
            <w:noWrap/>
            <w:tcMar>
              <w:right w:w="108" w:type="dxa"/>
            </w:tcMar>
            <w:vAlign w:val="bottom"/>
            <w:hideMark/>
          </w:tcPr>
          <w:p w14:paraId="5437105D" w14:textId="36A4A215" w:rsidR="00E15131" w:rsidRPr="00D44770" w:rsidRDefault="001C01BA" w:rsidP="00432880">
            <w:pPr>
              <w:spacing w:before="0" w:after="0" w:line="240" w:lineRule="auto"/>
              <w:jc w:val="right"/>
              <w:rPr>
                <w:rFonts w:eastAsia="Times New Roman" w:cs="Arial"/>
                <w:sz w:val="18"/>
                <w:szCs w:val="18"/>
                <w:lang w:eastAsia="en-GB"/>
              </w:rPr>
            </w:pPr>
            <w:r>
              <w:rPr>
                <w:rFonts w:eastAsia="Times New Roman" w:cs="Arial"/>
                <w:sz w:val="18"/>
                <w:szCs w:val="18"/>
                <w:lang w:eastAsia="en-GB"/>
              </w:rPr>
              <w:t>16,660</w:t>
            </w:r>
          </w:p>
        </w:tc>
        <w:tc>
          <w:tcPr>
            <w:tcW w:w="1097" w:type="dxa"/>
            <w:tcBorders>
              <w:top w:val="nil"/>
              <w:left w:val="nil"/>
              <w:bottom w:val="nil"/>
              <w:right w:val="nil"/>
            </w:tcBorders>
            <w:noWrap/>
            <w:tcMar>
              <w:right w:w="108" w:type="dxa"/>
            </w:tcMar>
            <w:vAlign w:val="bottom"/>
            <w:hideMark/>
          </w:tcPr>
          <w:p w14:paraId="5F7B98E0" w14:textId="77777777" w:rsidR="00E15131" w:rsidRPr="00D44770" w:rsidRDefault="00E15131" w:rsidP="00AC6EEA">
            <w:pPr>
              <w:tabs>
                <w:tab w:val="left" w:pos="845"/>
              </w:tabs>
              <w:spacing w:before="0" w:after="0" w:line="240" w:lineRule="auto"/>
              <w:ind w:right="62"/>
              <w:jc w:val="right"/>
              <w:rPr>
                <w:rFonts w:eastAsia="Times New Roman" w:cs="Arial"/>
                <w:sz w:val="18"/>
                <w:szCs w:val="18"/>
                <w:lang w:eastAsia="en-GB"/>
              </w:rPr>
            </w:pPr>
            <w:r w:rsidRPr="00D44770">
              <w:rPr>
                <w:rFonts w:eastAsia="Times New Roman" w:cs="Arial"/>
                <w:sz w:val="18"/>
                <w:szCs w:val="18"/>
                <w:lang w:eastAsia="en-GB"/>
              </w:rPr>
              <w:t>-</w:t>
            </w:r>
          </w:p>
        </w:tc>
        <w:tc>
          <w:tcPr>
            <w:tcW w:w="1236" w:type="dxa"/>
            <w:tcBorders>
              <w:top w:val="nil"/>
              <w:left w:val="nil"/>
              <w:bottom w:val="nil"/>
              <w:right w:val="nil"/>
            </w:tcBorders>
            <w:noWrap/>
            <w:tcMar>
              <w:right w:w="108" w:type="dxa"/>
            </w:tcMar>
            <w:vAlign w:val="bottom"/>
            <w:hideMark/>
          </w:tcPr>
          <w:p w14:paraId="23A4A218" w14:textId="77777777" w:rsidR="00E15131" w:rsidRPr="00D44770" w:rsidRDefault="00E15131" w:rsidP="00432880">
            <w:pPr>
              <w:spacing w:before="0" w:after="0" w:line="240" w:lineRule="auto"/>
              <w:jc w:val="right"/>
              <w:rPr>
                <w:rFonts w:eastAsia="Times New Roman" w:cs="Arial"/>
                <w:sz w:val="18"/>
                <w:szCs w:val="18"/>
                <w:lang w:eastAsia="en-GB"/>
              </w:rPr>
            </w:pPr>
            <w:r w:rsidRPr="00D44770">
              <w:rPr>
                <w:rFonts w:eastAsia="Times New Roman" w:cs="Arial"/>
                <w:sz w:val="18"/>
                <w:szCs w:val="18"/>
                <w:lang w:eastAsia="en-GB"/>
              </w:rPr>
              <w:t>-</w:t>
            </w:r>
          </w:p>
        </w:tc>
        <w:tc>
          <w:tcPr>
            <w:tcW w:w="887" w:type="dxa"/>
            <w:tcBorders>
              <w:top w:val="nil"/>
              <w:left w:val="nil"/>
              <w:bottom w:val="nil"/>
              <w:right w:val="nil"/>
            </w:tcBorders>
            <w:noWrap/>
            <w:tcMar>
              <w:right w:w="108" w:type="dxa"/>
            </w:tcMar>
            <w:vAlign w:val="bottom"/>
            <w:hideMark/>
          </w:tcPr>
          <w:p w14:paraId="7DEB2897" w14:textId="260542F4" w:rsidR="00E15131" w:rsidRPr="00D44770" w:rsidRDefault="00114F1B" w:rsidP="00432880">
            <w:pPr>
              <w:spacing w:before="0" w:after="0" w:line="240" w:lineRule="auto"/>
              <w:jc w:val="right"/>
              <w:rPr>
                <w:rFonts w:eastAsia="Times New Roman" w:cs="Arial"/>
                <w:sz w:val="18"/>
                <w:szCs w:val="18"/>
                <w:lang w:eastAsia="en-GB"/>
              </w:rPr>
            </w:pPr>
            <w:r>
              <w:rPr>
                <w:rFonts w:eastAsia="Times New Roman" w:cs="Arial"/>
                <w:sz w:val="18"/>
                <w:szCs w:val="18"/>
                <w:lang w:eastAsia="en-GB"/>
              </w:rPr>
              <w:t>16,660</w:t>
            </w:r>
          </w:p>
        </w:tc>
        <w:tc>
          <w:tcPr>
            <w:tcW w:w="887" w:type="dxa"/>
            <w:tcBorders>
              <w:top w:val="nil"/>
              <w:left w:val="nil"/>
              <w:bottom w:val="nil"/>
              <w:right w:val="nil"/>
            </w:tcBorders>
            <w:noWrap/>
            <w:tcMar>
              <w:right w:w="108" w:type="dxa"/>
            </w:tcMar>
            <w:vAlign w:val="bottom"/>
            <w:hideMark/>
          </w:tcPr>
          <w:p w14:paraId="418119B3" w14:textId="5D760B27" w:rsidR="00E15131" w:rsidRPr="004F28B6" w:rsidRDefault="00DE6A05" w:rsidP="00DE6A05">
            <w:pPr>
              <w:spacing w:before="0" w:after="0" w:line="240" w:lineRule="auto"/>
              <w:ind w:right="-136"/>
              <w:jc w:val="center"/>
              <w:rPr>
                <w:rFonts w:eastAsia="Times New Roman" w:cs="Arial"/>
                <w:sz w:val="18"/>
                <w:szCs w:val="18"/>
                <w:lang w:eastAsia="en-GB"/>
              </w:rPr>
            </w:pPr>
            <w:r>
              <w:rPr>
                <w:rFonts w:eastAsia="Times New Roman" w:cs="Arial"/>
                <w:sz w:val="18"/>
                <w:szCs w:val="18"/>
                <w:lang w:eastAsia="en-GB"/>
              </w:rPr>
              <w:t xml:space="preserve">      </w:t>
            </w:r>
            <w:r w:rsidR="00607B7D">
              <w:rPr>
                <w:rFonts w:eastAsia="Times New Roman" w:cs="Arial"/>
                <w:sz w:val="18"/>
                <w:szCs w:val="18"/>
                <w:lang w:eastAsia="en-GB"/>
              </w:rPr>
              <w:t>315</w:t>
            </w:r>
          </w:p>
        </w:tc>
      </w:tr>
      <w:tr w:rsidR="00E15131" w:rsidRPr="004F28B6" w14:paraId="3A2C5723" w14:textId="77777777" w:rsidTr="00432880">
        <w:trPr>
          <w:trHeight w:val="276"/>
        </w:trPr>
        <w:tc>
          <w:tcPr>
            <w:tcW w:w="4253" w:type="dxa"/>
            <w:tcBorders>
              <w:top w:val="nil"/>
              <w:left w:val="nil"/>
              <w:bottom w:val="nil"/>
              <w:right w:val="nil"/>
            </w:tcBorders>
            <w:noWrap/>
            <w:vAlign w:val="bottom"/>
            <w:hideMark/>
          </w:tcPr>
          <w:p w14:paraId="3E61D0CF" w14:textId="68250C71" w:rsidR="00E15131" w:rsidRPr="004F28B6" w:rsidRDefault="00254178" w:rsidP="00937A3E">
            <w:pPr>
              <w:spacing w:before="0" w:after="0" w:line="240" w:lineRule="auto"/>
              <w:rPr>
                <w:rFonts w:eastAsia="Times New Roman" w:cs="Arial"/>
                <w:sz w:val="18"/>
                <w:szCs w:val="18"/>
                <w:lang w:eastAsia="en-GB"/>
              </w:rPr>
            </w:pPr>
            <w:r>
              <w:rPr>
                <w:rFonts w:eastAsia="Times New Roman" w:cs="Arial"/>
                <w:sz w:val="18"/>
                <w:szCs w:val="18"/>
                <w:lang w:eastAsia="en-GB"/>
              </w:rPr>
              <w:t xml:space="preserve"> </w:t>
            </w:r>
            <w:r w:rsidR="00E15131" w:rsidRPr="004F28B6">
              <w:rPr>
                <w:rFonts w:eastAsia="Times New Roman" w:cs="Arial"/>
                <w:sz w:val="18"/>
                <w:szCs w:val="18"/>
                <w:lang w:eastAsia="en-GB"/>
              </w:rPr>
              <w:t xml:space="preserve">Net unrealised (loss)/gain on investments </w:t>
            </w:r>
          </w:p>
        </w:tc>
        <w:tc>
          <w:tcPr>
            <w:tcW w:w="616" w:type="dxa"/>
            <w:tcBorders>
              <w:top w:val="nil"/>
              <w:left w:val="nil"/>
              <w:bottom w:val="nil"/>
              <w:right w:val="nil"/>
            </w:tcBorders>
            <w:noWrap/>
            <w:vAlign w:val="bottom"/>
            <w:hideMark/>
          </w:tcPr>
          <w:p w14:paraId="49945B1B" w14:textId="77777777" w:rsidR="00E15131" w:rsidRPr="004F28B6" w:rsidRDefault="00E15131" w:rsidP="00937A3E">
            <w:pPr>
              <w:spacing w:before="0" w:after="0" w:line="240" w:lineRule="auto"/>
              <w:jc w:val="center"/>
              <w:rPr>
                <w:rFonts w:eastAsia="Times New Roman" w:cs="Arial"/>
                <w:sz w:val="18"/>
                <w:szCs w:val="18"/>
                <w:lang w:eastAsia="en-GB"/>
              </w:rPr>
            </w:pPr>
            <w:r w:rsidRPr="004F28B6">
              <w:rPr>
                <w:rFonts w:eastAsia="Times New Roman" w:cs="Arial"/>
                <w:sz w:val="18"/>
                <w:szCs w:val="18"/>
                <w:lang w:eastAsia="en-GB"/>
              </w:rPr>
              <w:t>5</w:t>
            </w:r>
          </w:p>
        </w:tc>
        <w:tc>
          <w:tcPr>
            <w:tcW w:w="1277" w:type="dxa"/>
            <w:tcBorders>
              <w:top w:val="nil"/>
              <w:left w:val="nil"/>
              <w:bottom w:val="single" w:sz="4" w:space="0" w:color="auto"/>
              <w:right w:val="nil"/>
            </w:tcBorders>
            <w:noWrap/>
            <w:tcMar>
              <w:right w:w="108" w:type="dxa"/>
            </w:tcMar>
            <w:vAlign w:val="bottom"/>
            <w:hideMark/>
          </w:tcPr>
          <w:p w14:paraId="5B7806B4" w14:textId="430D12EB" w:rsidR="00E15131" w:rsidRPr="00D44770" w:rsidRDefault="001C01BA" w:rsidP="00432880">
            <w:pPr>
              <w:spacing w:before="0" w:after="0" w:line="240" w:lineRule="auto"/>
              <w:jc w:val="right"/>
              <w:rPr>
                <w:rFonts w:eastAsia="Times New Roman" w:cs="Arial"/>
                <w:sz w:val="18"/>
                <w:szCs w:val="18"/>
                <w:lang w:eastAsia="en-GB"/>
              </w:rPr>
            </w:pPr>
            <w:r>
              <w:rPr>
                <w:rFonts w:eastAsia="Times New Roman" w:cs="Arial"/>
                <w:sz w:val="18"/>
                <w:szCs w:val="18"/>
                <w:lang w:eastAsia="en-GB"/>
              </w:rPr>
              <w:t>11,802</w:t>
            </w:r>
          </w:p>
        </w:tc>
        <w:tc>
          <w:tcPr>
            <w:tcW w:w="1097" w:type="dxa"/>
            <w:tcBorders>
              <w:top w:val="nil"/>
              <w:left w:val="nil"/>
              <w:bottom w:val="single" w:sz="4" w:space="0" w:color="auto"/>
              <w:right w:val="nil"/>
            </w:tcBorders>
            <w:noWrap/>
            <w:tcMar>
              <w:right w:w="108" w:type="dxa"/>
            </w:tcMar>
            <w:vAlign w:val="bottom"/>
            <w:hideMark/>
          </w:tcPr>
          <w:p w14:paraId="26A616D0" w14:textId="77777777" w:rsidR="00E15131" w:rsidRPr="00D44770" w:rsidRDefault="00E15131" w:rsidP="00AC6EEA">
            <w:pPr>
              <w:tabs>
                <w:tab w:val="left" w:pos="845"/>
              </w:tabs>
              <w:spacing w:before="0" w:after="0" w:line="240" w:lineRule="auto"/>
              <w:ind w:right="62"/>
              <w:jc w:val="right"/>
              <w:rPr>
                <w:rFonts w:eastAsia="Times New Roman" w:cs="Arial"/>
                <w:sz w:val="18"/>
                <w:szCs w:val="18"/>
                <w:lang w:eastAsia="en-GB"/>
              </w:rPr>
            </w:pPr>
            <w:r w:rsidRPr="00D44770">
              <w:rPr>
                <w:rFonts w:eastAsia="Times New Roman" w:cs="Arial"/>
                <w:sz w:val="18"/>
                <w:szCs w:val="18"/>
                <w:lang w:eastAsia="en-GB"/>
              </w:rPr>
              <w:t>-</w:t>
            </w:r>
          </w:p>
        </w:tc>
        <w:tc>
          <w:tcPr>
            <w:tcW w:w="1236" w:type="dxa"/>
            <w:tcBorders>
              <w:top w:val="nil"/>
              <w:left w:val="nil"/>
              <w:bottom w:val="single" w:sz="4" w:space="0" w:color="auto"/>
              <w:right w:val="nil"/>
            </w:tcBorders>
            <w:noWrap/>
            <w:tcMar>
              <w:right w:w="108" w:type="dxa"/>
            </w:tcMar>
            <w:vAlign w:val="bottom"/>
            <w:hideMark/>
          </w:tcPr>
          <w:p w14:paraId="4CC5E0DC" w14:textId="77777777" w:rsidR="00E15131" w:rsidRPr="00D44770" w:rsidRDefault="00E15131" w:rsidP="00432880">
            <w:pPr>
              <w:spacing w:before="0" w:after="0" w:line="240" w:lineRule="auto"/>
              <w:jc w:val="right"/>
              <w:rPr>
                <w:rFonts w:eastAsia="Times New Roman" w:cs="Arial"/>
                <w:sz w:val="18"/>
                <w:szCs w:val="18"/>
                <w:lang w:eastAsia="en-GB"/>
              </w:rPr>
            </w:pPr>
            <w:r w:rsidRPr="00D44770">
              <w:rPr>
                <w:rFonts w:eastAsia="Times New Roman" w:cs="Arial"/>
                <w:sz w:val="18"/>
                <w:szCs w:val="18"/>
                <w:lang w:eastAsia="en-GB"/>
              </w:rPr>
              <w:t>-</w:t>
            </w:r>
          </w:p>
        </w:tc>
        <w:tc>
          <w:tcPr>
            <w:tcW w:w="887" w:type="dxa"/>
            <w:tcBorders>
              <w:top w:val="nil"/>
              <w:left w:val="nil"/>
              <w:bottom w:val="single" w:sz="4" w:space="0" w:color="auto"/>
              <w:right w:val="nil"/>
            </w:tcBorders>
            <w:noWrap/>
            <w:tcMar>
              <w:right w:w="108" w:type="dxa"/>
            </w:tcMar>
            <w:vAlign w:val="bottom"/>
            <w:hideMark/>
          </w:tcPr>
          <w:p w14:paraId="5E5033B5" w14:textId="184E8AAF" w:rsidR="00E15131" w:rsidRPr="00D44770" w:rsidRDefault="00114F1B" w:rsidP="00432880">
            <w:pPr>
              <w:spacing w:before="0" w:after="0" w:line="240" w:lineRule="auto"/>
              <w:jc w:val="right"/>
              <w:rPr>
                <w:rFonts w:eastAsia="Times New Roman" w:cs="Arial"/>
                <w:sz w:val="18"/>
                <w:szCs w:val="18"/>
                <w:lang w:eastAsia="en-GB"/>
              </w:rPr>
            </w:pPr>
            <w:r>
              <w:rPr>
                <w:rFonts w:eastAsia="Times New Roman" w:cs="Arial"/>
                <w:sz w:val="18"/>
                <w:szCs w:val="18"/>
                <w:lang w:eastAsia="en-GB"/>
              </w:rPr>
              <w:t>11,802</w:t>
            </w:r>
          </w:p>
        </w:tc>
        <w:tc>
          <w:tcPr>
            <w:tcW w:w="887" w:type="dxa"/>
            <w:tcBorders>
              <w:top w:val="nil"/>
              <w:left w:val="nil"/>
              <w:bottom w:val="single" w:sz="4" w:space="0" w:color="auto"/>
              <w:right w:val="nil"/>
            </w:tcBorders>
            <w:noWrap/>
            <w:tcMar>
              <w:right w:w="108" w:type="dxa"/>
            </w:tcMar>
            <w:vAlign w:val="bottom"/>
            <w:hideMark/>
          </w:tcPr>
          <w:p w14:paraId="45DC9426" w14:textId="01BC4126" w:rsidR="00E15131" w:rsidRPr="004F28B6" w:rsidRDefault="00607B7D" w:rsidP="00432880">
            <w:pPr>
              <w:spacing w:before="0" w:after="0" w:line="240" w:lineRule="auto"/>
              <w:ind w:right="-46"/>
              <w:jc w:val="right"/>
              <w:rPr>
                <w:rFonts w:eastAsia="Times New Roman" w:cs="Arial"/>
                <w:sz w:val="18"/>
                <w:szCs w:val="18"/>
                <w:lang w:eastAsia="en-GB"/>
              </w:rPr>
            </w:pPr>
            <w:r>
              <w:rPr>
                <w:rFonts w:eastAsia="Times New Roman" w:cs="Arial"/>
                <w:sz w:val="18"/>
                <w:szCs w:val="18"/>
                <w:lang w:eastAsia="en-GB"/>
              </w:rPr>
              <w:t>31,976</w:t>
            </w:r>
          </w:p>
        </w:tc>
      </w:tr>
      <w:tr w:rsidR="00E15131" w:rsidRPr="004F28B6" w14:paraId="16C2D6FB" w14:textId="77777777" w:rsidTr="00432880">
        <w:trPr>
          <w:trHeight w:val="276"/>
        </w:trPr>
        <w:tc>
          <w:tcPr>
            <w:tcW w:w="4253" w:type="dxa"/>
            <w:tcBorders>
              <w:top w:val="nil"/>
              <w:left w:val="nil"/>
              <w:bottom w:val="nil"/>
              <w:right w:val="nil"/>
            </w:tcBorders>
            <w:noWrap/>
            <w:vAlign w:val="bottom"/>
          </w:tcPr>
          <w:p w14:paraId="5217B1AE" w14:textId="77777777" w:rsidR="00E15131" w:rsidRPr="004F28B6" w:rsidRDefault="00E15131" w:rsidP="00937A3E">
            <w:pPr>
              <w:spacing w:before="0" w:after="0" w:line="240" w:lineRule="auto"/>
              <w:rPr>
                <w:rFonts w:eastAsia="Times New Roman" w:cs="Arial"/>
                <w:b/>
                <w:bCs/>
                <w:sz w:val="18"/>
                <w:szCs w:val="18"/>
                <w:lang w:eastAsia="en-GB"/>
              </w:rPr>
            </w:pPr>
            <w:r>
              <w:rPr>
                <w:rFonts w:eastAsia="Times New Roman" w:cs="Arial"/>
                <w:b/>
                <w:bCs/>
                <w:sz w:val="18"/>
                <w:szCs w:val="18"/>
                <w:lang w:eastAsia="en-GB"/>
              </w:rPr>
              <w:t>Net (losses)/gains</w:t>
            </w:r>
          </w:p>
        </w:tc>
        <w:tc>
          <w:tcPr>
            <w:tcW w:w="616" w:type="dxa"/>
            <w:tcBorders>
              <w:top w:val="nil"/>
              <w:left w:val="nil"/>
              <w:bottom w:val="nil"/>
              <w:right w:val="nil"/>
            </w:tcBorders>
            <w:noWrap/>
            <w:vAlign w:val="bottom"/>
          </w:tcPr>
          <w:p w14:paraId="7208437D" w14:textId="77777777" w:rsidR="00E15131" w:rsidRPr="004F28B6" w:rsidRDefault="00E15131" w:rsidP="00937A3E">
            <w:pPr>
              <w:spacing w:before="0" w:after="0" w:line="240" w:lineRule="auto"/>
              <w:jc w:val="center"/>
              <w:rPr>
                <w:rFonts w:eastAsia="Times New Roman" w:cs="Arial"/>
                <w:sz w:val="18"/>
                <w:szCs w:val="18"/>
                <w:lang w:eastAsia="en-GB"/>
              </w:rPr>
            </w:pPr>
          </w:p>
        </w:tc>
        <w:tc>
          <w:tcPr>
            <w:tcW w:w="1277" w:type="dxa"/>
            <w:tcBorders>
              <w:top w:val="single" w:sz="4" w:space="0" w:color="auto"/>
              <w:left w:val="nil"/>
              <w:right w:val="nil"/>
            </w:tcBorders>
            <w:noWrap/>
            <w:tcMar>
              <w:right w:w="108" w:type="dxa"/>
            </w:tcMar>
            <w:vAlign w:val="bottom"/>
          </w:tcPr>
          <w:p w14:paraId="4212061A" w14:textId="0909EA44" w:rsidR="00E15131" w:rsidRPr="00D44770" w:rsidRDefault="00C561F3" w:rsidP="00432880">
            <w:pPr>
              <w:spacing w:before="0" w:after="0" w:line="240" w:lineRule="auto"/>
              <w:jc w:val="right"/>
              <w:rPr>
                <w:rFonts w:eastAsia="Times New Roman" w:cs="Arial"/>
                <w:sz w:val="18"/>
                <w:szCs w:val="18"/>
                <w:lang w:eastAsia="en-GB"/>
              </w:rPr>
            </w:pPr>
            <w:r>
              <w:rPr>
                <w:rFonts w:eastAsia="Times New Roman" w:cs="Arial"/>
                <w:sz w:val="18"/>
                <w:szCs w:val="18"/>
                <w:lang w:eastAsia="en-GB"/>
              </w:rPr>
              <w:t>28,462</w:t>
            </w:r>
          </w:p>
        </w:tc>
        <w:tc>
          <w:tcPr>
            <w:tcW w:w="1097" w:type="dxa"/>
            <w:tcBorders>
              <w:top w:val="single" w:sz="4" w:space="0" w:color="auto"/>
              <w:left w:val="nil"/>
              <w:right w:val="nil"/>
            </w:tcBorders>
            <w:noWrap/>
            <w:tcMar>
              <w:right w:w="108" w:type="dxa"/>
            </w:tcMar>
            <w:vAlign w:val="bottom"/>
          </w:tcPr>
          <w:p w14:paraId="4880D84E" w14:textId="77777777" w:rsidR="00E15131" w:rsidRPr="00D44770" w:rsidRDefault="00E15131" w:rsidP="00AC6EEA">
            <w:pPr>
              <w:tabs>
                <w:tab w:val="left" w:pos="845"/>
              </w:tabs>
              <w:spacing w:before="0" w:after="0" w:line="240" w:lineRule="auto"/>
              <w:ind w:right="57"/>
              <w:jc w:val="right"/>
              <w:rPr>
                <w:rFonts w:eastAsia="Times New Roman" w:cs="Arial"/>
                <w:sz w:val="18"/>
                <w:szCs w:val="18"/>
                <w:lang w:eastAsia="en-GB"/>
              </w:rPr>
            </w:pPr>
            <w:r w:rsidRPr="00D44770">
              <w:rPr>
                <w:rFonts w:eastAsia="Times New Roman" w:cs="Arial"/>
                <w:sz w:val="18"/>
                <w:szCs w:val="18"/>
                <w:lang w:eastAsia="en-GB"/>
              </w:rPr>
              <w:t>-</w:t>
            </w:r>
          </w:p>
        </w:tc>
        <w:tc>
          <w:tcPr>
            <w:tcW w:w="1236" w:type="dxa"/>
            <w:tcBorders>
              <w:top w:val="single" w:sz="4" w:space="0" w:color="auto"/>
              <w:left w:val="nil"/>
              <w:right w:val="nil"/>
            </w:tcBorders>
            <w:noWrap/>
            <w:tcMar>
              <w:right w:w="108" w:type="dxa"/>
            </w:tcMar>
            <w:vAlign w:val="bottom"/>
          </w:tcPr>
          <w:p w14:paraId="11F6FF68" w14:textId="77777777" w:rsidR="00E15131" w:rsidRPr="00D44770" w:rsidRDefault="00E15131" w:rsidP="00432880">
            <w:pPr>
              <w:spacing w:before="0" w:after="0" w:line="240" w:lineRule="auto"/>
              <w:jc w:val="right"/>
              <w:rPr>
                <w:rFonts w:eastAsia="Times New Roman" w:cs="Arial"/>
                <w:sz w:val="18"/>
                <w:szCs w:val="18"/>
                <w:lang w:eastAsia="en-GB"/>
              </w:rPr>
            </w:pPr>
            <w:r w:rsidRPr="00D44770">
              <w:rPr>
                <w:rFonts w:eastAsia="Times New Roman" w:cs="Arial"/>
                <w:sz w:val="18"/>
                <w:szCs w:val="18"/>
                <w:lang w:eastAsia="en-GB"/>
              </w:rPr>
              <w:t>-</w:t>
            </w:r>
          </w:p>
        </w:tc>
        <w:tc>
          <w:tcPr>
            <w:tcW w:w="887" w:type="dxa"/>
            <w:tcBorders>
              <w:top w:val="single" w:sz="4" w:space="0" w:color="auto"/>
              <w:left w:val="nil"/>
              <w:right w:val="nil"/>
            </w:tcBorders>
            <w:noWrap/>
            <w:tcMar>
              <w:right w:w="108" w:type="dxa"/>
            </w:tcMar>
            <w:vAlign w:val="bottom"/>
          </w:tcPr>
          <w:p w14:paraId="4BB0EECE" w14:textId="644F92CF" w:rsidR="00E15131" w:rsidRPr="00D44770" w:rsidRDefault="00114F1B" w:rsidP="00432880">
            <w:pPr>
              <w:spacing w:before="0" w:after="0" w:line="240" w:lineRule="auto"/>
              <w:jc w:val="right"/>
              <w:rPr>
                <w:rFonts w:eastAsia="Times New Roman" w:cs="Arial"/>
                <w:sz w:val="18"/>
                <w:szCs w:val="18"/>
                <w:lang w:eastAsia="en-GB"/>
              </w:rPr>
            </w:pPr>
            <w:r>
              <w:rPr>
                <w:rFonts w:eastAsia="Times New Roman" w:cs="Arial"/>
                <w:sz w:val="18"/>
                <w:szCs w:val="18"/>
                <w:lang w:eastAsia="en-GB"/>
              </w:rPr>
              <w:t>28,462</w:t>
            </w:r>
          </w:p>
        </w:tc>
        <w:tc>
          <w:tcPr>
            <w:tcW w:w="887" w:type="dxa"/>
            <w:tcBorders>
              <w:top w:val="single" w:sz="4" w:space="0" w:color="auto"/>
              <w:left w:val="nil"/>
              <w:right w:val="nil"/>
            </w:tcBorders>
            <w:noWrap/>
            <w:tcMar>
              <w:right w:w="108" w:type="dxa"/>
            </w:tcMar>
            <w:vAlign w:val="bottom"/>
          </w:tcPr>
          <w:p w14:paraId="5DC62D40" w14:textId="2CB67257" w:rsidR="00E15131" w:rsidRPr="004F28B6" w:rsidRDefault="00607B7D" w:rsidP="00432880">
            <w:pPr>
              <w:spacing w:before="0" w:after="0" w:line="240" w:lineRule="auto"/>
              <w:ind w:right="-54"/>
              <w:jc w:val="right"/>
              <w:rPr>
                <w:rFonts w:eastAsia="Times New Roman" w:cs="Arial"/>
                <w:sz w:val="18"/>
                <w:szCs w:val="18"/>
                <w:lang w:eastAsia="en-GB"/>
              </w:rPr>
            </w:pPr>
            <w:r>
              <w:rPr>
                <w:rFonts w:eastAsia="Times New Roman" w:cs="Arial"/>
                <w:sz w:val="18"/>
                <w:szCs w:val="18"/>
                <w:lang w:eastAsia="en-GB"/>
              </w:rPr>
              <w:t>32,291</w:t>
            </w:r>
          </w:p>
        </w:tc>
      </w:tr>
      <w:tr w:rsidR="00E15131" w:rsidRPr="004F28B6" w14:paraId="5F057DE5" w14:textId="77777777" w:rsidTr="00432880">
        <w:trPr>
          <w:trHeight w:val="276"/>
        </w:trPr>
        <w:tc>
          <w:tcPr>
            <w:tcW w:w="4253" w:type="dxa"/>
            <w:tcBorders>
              <w:top w:val="nil"/>
              <w:left w:val="nil"/>
              <w:bottom w:val="nil"/>
              <w:right w:val="nil"/>
            </w:tcBorders>
            <w:noWrap/>
            <w:vAlign w:val="bottom"/>
            <w:hideMark/>
          </w:tcPr>
          <w:p w14:paraId="4BBE0FC8" w14:textId="77777777" w:rsidR="00E15131" w:rsidRPr="004F28B6" w:rsidRDefault="00E15131" w:rsidP="00937A3E">
            <w:pPr>
              <w:spacing w:before="0" w:after="0" w:line="240" w:lineRule="auto"/>
              <w:jc w:val="right"/>
              <w:rPr>
                <w:rFonts w:eastAsia="Times New Roman" w:cs="Arial"/>
                <w:sz w:val="18"/>
                <w:szCs w:val="18"/>
                <w:lang w:eastAsia="en-GB"/>
              </w:rPr>
            </w:pPr>
          </w:p>
        </w:tc>
        <w:tc>
          <w:tcPr>
            <w:tcW w:w="616" w:type="dxa"/>
            <w:tcBorders>
              <w:top w:val="nil"/>
              <w:left w:val="nil"/>
              <w:bottom w:val="nil"/>
              <w:right w:val="nil"/>
            </w:tcBorders>
            <w:noWrap/>
            <w:vAlign w:val="bottom"/>
            <w:hideMark/>
          </w:tcPr>
          <w:p w14:paraId="55705920" w14:textId="77777777" w:rsidR="00E15131" w:rsidRPr="004F28B6" w:rsidRDefault="00E15131" w:rsidP="00937A3E">
            <w:pPr>
              <w:spacing w:before="0" w:after="0" w:line="240" w:lineRule="auto"/>
              <w:rPr>
                <w:rFonts w:ascii="Times New Roman" w:eastAsia="Times New Roman" w:hAnsi="Times New Roman" w:cs="Times New Roman"/>
                <w:lang w:eastAsia="en-GB"/>
              </w:rPr>
            </w:pPr>
          </w:p>
        </w:tc>
        <w:tc>
          <w:tcPr>
            <w:tcW w:w="1277" w:type="dxa"/>
            <w:tcBorders>
              <w:left w:val="nil"/>
              <w:bottom w:val="nil"/>
              <w:right w:val="nil"/>
            </w:tcBorders>
            <w:noWrap/>
            <w:tcMar>
              <w:right w:w="108" w:type="dxa"/>
            </w:tcMar>
            <w:vAlign w:val="bottom"/>
            <w:hideMark/>
          </w:tcPr>
          <w:p w14:paraId="521808ED" w14:textId="77777777" w:rsidR="00E15131" w:rsidRPr="00D44770" w:rsidRDefault="00E15131" w:rsidP="00432880">
            <w:pPr>
              <w:spacing w:before="0" w:after="0" w:line="240" w:lineRule="auto"/>
              <w:jc w:val="right"/>
              <w:rPr>
                <w:rFonts w:ascii="Times New Roman" w:eastAsia="Times New Roman" w:hAnsi="Times New Roman" w:cs="Times New Roman"/>
                <w:lang w:eastAsia="en-GB"/>
              </w:rPr>
            </w:pPr>
          </w:p>
        </w:tc>
        <w:tc>
          <w:tcPr>
            <w:tcW w:w="1097" w:type="dxa"/>
            <w:tcBorders>
              <w:left w:val="nil"/>
              <w:bottom w:val="nil"/>
              <w:right w:val="nil"/>
            </w:tcBorders>
            <w:noWrap/>
            <w:tcMar>
              <w:right w:w="108" w:type="dxa"/>
            </w:tcMar>
            <w:vAlign w:val="bottom"/>
            <w:hideMark/>
          </w:tcPr>
          <w:p w14:paraId="7F1B3FF0" w14:textId="77777777" w:rsidR="00E15131" w:rsidRPr="00D44770" w:rsidRDefault="00E15131" w:rsidP="00AC6EEA">
            <w:pPr>
              <w:tabs>
                <w:tab w:val="left" w:pos="845"/>
              </w:tabs>
              <w:spacing w:before="0" w:after="0" w:line="240" w:lineRule="auto"/>
              <w:jc w:val="right"/>
              <w:rPr>
                <w:rFonts w:ascii="Times New Roman" w:eastAsia="Times New Roman" w:hAnsi="Times New Roman" w:cs="Times New Roman"/>
                <w:lang w:eastAsia="en-GB"/>
              </w:rPr>
            </w:pPr>
          </w:p>
        </w:tc>
        <w:tc>
          <w:tcPr>
            <w:tcW w:w="1236" w:type="dxa"/>
            <w:tcBorders>
              <w:left w:val="nil"/>
              <w:bottom w:val="nil"/>
              <w:right w:val="nil"/>
            </w:tcBorders>
            <w:noWrap/>
            <w:tcMar>
              <w:right w:w="108" w:type="dxa"/>
            </w:tcMar>
            <w:vAlign w:val="bottom"/>
            <w:hideMark/>
          </w:tcPr>
          <w:p w14:paraId="5370E434" w14:textId="77777777" w:rsidR="00E15131" w:rsidRPr="00D44770" w:rsidRDefault="00E15131" w:rsidP="00432880">
            <w:pPr>
              <w:spacing w:before="0" w:after="0" w:line="240" w:lineRule="auto"/>
              <w:jc w:val="right"/>
              <w:rPr>
                <w:rFonts w:ascii="Times New Roman" w:eastAsia="Times New Roman" w:hAnsi="Times New Roman" w:cs="Times New Roman"/>
                <w:lang w:eastAsia="en-GB"/>
              </w:rPr>
            </w:pPr>
          </w:p>
        </w:tc>
        <w:tc>
          <w:tcPr>
            <w:tcW w:w="887" w:type="dxa"/>
            <w:tcBorders>
              <w:left w:val="nil"/>
              <w:bottom w:val="nil"/>
              <w:right w:val="nil"/>
            </w:tcBorders>
            <w:noWrap/>
            <w:tcMar>
              <w:right w:w="108" w:type="dxa"/>
            </w:tcMar>
            <w:vAlign w:val="bottom"/>
            <w:hideMark/>
          </w:tcPr>
          <w:p w14:paraId="2CEF8F36" w14:textId="77777777" w:rsidR="00E15131" w:rsidRPr="00D44770" w:rsidRDefault="00E15131" w:rsidP="00432880">
            <w:pPr>
              <w:spacing w:before="0" w:after="0" w:line="240" w:lineRule="auto"/>
              <w:jc w:val="right"/>
              <w:rPr>
                <w:rFonts w:ascii="Times New Roman" w:eastAsia="Times New Roman" w:hAnsi="Times New Roman" w:cs="Times New Roman"/>
                <w:lang w:eastAsia="en-GB"/>
              </w:rPr>
            </w:pPr>
          </w:p>
        </w:tc>
        <w:tc>
          <w:tcPr>
            <w:tcW w:w="887" w:type="dxa"/>
            <w:tcBorders>
              <w:left w:val="nil"/>
              <w:bottom w:val="nil"/>
              <w:right w:val="nil"/>
            </w:tcBorders>
            <w:noWrap/>
            <w:tcMar>
              <w:right w:w="108" w:type="dxa"/>
            </w:tcMar>
            <w:vAlign w:val="bottom"/>
            <w:hideMark/>
          </w:tcPr>
          <w:p w14:paraId="7D55C8CE" w14:textId="77777777" w:rsidR="00E15131" w:rsidRPr="004F28B6" w:rsidRDefault="00E15131" w:rsidP="00432880">
            <w:pPr>
              <w:spacing w:before="0" w:after="0" w:line="240" w:lineRule="auto"/>
              <w:jc w:val="right"/>
              <w:rPr>
                <w:rFonts w:ascii="Times New Roman" w:eastAsia="Times New Roman" w:hAnsi="Times New Roman" w:cs="Times New Roman"/>
                <w:lang w:eastAsia="en-GB"/>
              </w:rPr>
            </w:pPr>
          </w:p>
        </w:tc>
      </w:tr>
      <w:tr w:rsidR="00E15131" w:rsidRPr="004F28B6" w14:paraId="385A22AC" w14:textId="77777777" w:rsidTr="00AC6EEA">
        <w:trPr>
          <w:trHeight w:val="276"/>
        </w:trPr>
        <w:tc>
          <w:tcPr>
            <w:tcW w:w="4253" w:type="dxa"/>
            <w:tcBorders>
              <w:top w:val="nil"/>
              <w:left w:val="nil"/>
              <w:bottom w:val="nil"/>
              <w:right w:val="nil"/>
            </w:tcBorders>
            <w:noWrap/>
            <w:vAlign w:val="bottom"/>
            <w:hideMark/>
          </w:tcPr>
          <w:p w14:paraId="70BBAC28" w14:textId="77777777" w:rsidR="00E15131" w:rsidRPr="004F28B6" w:rsidRDefault="00E15131" w:rsidP="00937A3E">
            <w:pPr>
              <w:spacing w:before="0" w:after="0" w:line="240" w:lineRule="auto"/>
              <w:rPr>
                <w:rFonts w:eastAsia="Times New Roman" w:cs="Arial"/>
                <w:b/>
                <w:bCs/>
                <w:sz w:val="18"/>
                <w:szCs w:val="18"/>
                <w:lang w:eastAsia="en-GB"/>
              </w:rPr>
            </w:pPr>
            <w:r w:rsidRPr="004F28B6">
              <w:rPr>
                <w:rFonts w:eastAsia="Times New Roman" w:cs="Arial"/>
                <w:b/>
                <w:bCs/>
                <w:sz w:val="18"/>
                <w:szCs w:val="18"/>
                <w:lang w:eastAsia="en-GB"/>
              </w:rPr>
              <w:t>Net movement in funds</w:t>
            </w:r>
          </w:p>
        </w:tc>
        <w:tc>
          <w:tcPr>
            <w:tcW w:w="616" w:type="dxa"/>
            <w:tcBorders>
              <w:top w:val="nil"/>
              <w:left w:val="nil"/>
              <w:bottom w:val="nil"/>
              <w:right w:val="nil"/>
            </w:tcBorders>
            <w:noWrap/>
            <w:vAlign w:val="bottom"/>
            <w:hideMark/>
          </w:tcPr>
          <w:p w14:paraId="6AC85EEF" w14:textId="77777777" w:rsidR="00E15131" w:rsidRPr="004F28B6" w:rsidRDefault="00E15131" w:rsidP="00937A3E">
            <w:pPr>
              <w:spacing w:before="0" w:after="0" w:line="240" w:lineRule="auto"/>
              <w:rPr>
                <w:rFonts w:eastAsia="Times New Roman" w:cs="Arial"/>
                <w:sz w:val="18"/>
                <w:szCs w:val="18"/>
                <w:lang w:eastAsia="en-GB"/>
              </w:rPr>
            </w:pPr>
          </w:p>
        </w:tc>
        <w:tc>
          <w:tcPr>
            <w:tcW w:w="1277" w:type="dxa"/>
            <w:tcBorders>
              <w:top w:val="nil"/>
              <w:left w:val="nil"/>
              <w:bottom w:val="nil"/>
              <w:right w:val="nil"/>
            </w:tcBorders>
            <w:noWrap/>
            <w:tcMar>
              <w:right w:w="108" w:type="dxa"/>
            </w:tcMar>
            <w:vAlign w:val="bottom"/>
            <w:hideMark/>
          </w:tcPr>
          <w:p w14:paraId="23EEDFF3" w14:textId="502AEEFF" w:rsidR="00E15131" w:rsidRPr="005E257B" w:rsidRDefault="00FA3E5B" w:rsidP="00432880">
            <w:pPr>
              <w:spacing w:before="0" w:after="0" w:line="240" w:lineRule="auto"/>
              <w:jc w:val="right"/>
              <w:rPr>
                <w:rFonts w:eastAsia="Times New Roman" w:cs="Arial"/>
                <w:b/>
                <w:bCs/>
                <w:sz w:val="18"/>
                <w:szCs w:val="18"/>
                <w:lang w:eastAsia="en-GB"/>
              </w:rPr>
            </w:pPr>
            <w:r>
              <w:rPr>
                <w:rFonts w:eastAsia="Times New Roman" w:cs="Arial"/>
                <w:b/>
                <w:bCs/>
                <w:sz w:val="18"/>
                <w:szCs w:val="18"/>
                <w:lang w:eastAsia="en-GB"/>
              </w:rPr>
              <w:t>19,406</w:t>
            </w:r>
          </w:p>
        </w:tc>
        <w:tc>
          <w:tcPr>
            <w:tcW w:w="1097" w:type="dxa"/>
            <w:tcBorders>
              <w:top w:val="nil"/>
              <w:left w:val="nil"/>
              <w:bottom w:val="nil"/>
              <w:right w:val="nil"/>
            </w:tcBorders>
            <w:noWrap/>
            <w:tcMar>
              <w:right w:w="51" w:type="dxa"/>
            </w:tcMar>
            <w:vAlign w:val="bottom"/>
            <w:hideMark/>
          </w:tcPr>
          <w:p w14:paraId="1E124120" w14:textId="34F48442" w:rsidR="00E15131" w:rsidRPr="005E257B" w:rsidRDefault="00FA3E5B" w:rsidP="00AC6EEA">
            <w:pPr>
              <w:tabs>
                <w:tab w:val="left" w:pos="859"/>
              </w:tabs>
              <w:spacing w:before="0" w:after="0" w:line="240" w:lineRule="auto"/>
              <w:ind w:right="65"/>
              <w:jc w:val="right"/>
              <w:rPr>
                <w:rFonts w:eastAsia="Times New Roman" w:cs="Arial"/>
                <w:b/>
                <w:bCs/>
                <w:sz w:val="18"/>
                <w:szCs w:val="18"/>
                <w:lang w:eastAsia="en-GB"/>
              </w:rPr>
            </w:pPr>
            <w:r>
              <w:rPr>
                <w:rFonts w:eastAsia="Times New Roman" w:cs="Arial"/>
                <w:b/>
                <w:bCs/>
                <w:sz w:val="18"/>
                <w:szCs w:val="18"/>
                <w:lang w:eastAsia="en-GB"/>
              </w:rPr>
              <w:t>(3,924)</w:t>
            </w:r>
          </w:p>
        </w:tc>
        <w:tc>
          <w:tcPr>
            <w:tcW w:w="1236" w:type="dxa"/>
            <w:tcBorders>
              <w:top w:val="nil"/>
              <w:left w:val="nil"/>
              <w:bottom w:val="nil"/>
              <w:right w:val="nil"/>
            </w:tcBorders>
            <w:noWrap/>
            <w:tcMar>
              <w:right w:w="108" w:type="dxa"/>
            </w:tcMar>
            <w:vAlign w:val="bottom"/>
            <w:hideMark/>
          </w:tcPr>
          <w:p w14:paraId="3D5925EB" w14:textId="77777777" w:rsidR="00E15131" w:rsidRPr="005E257B" w:rsidRDefault="00E15131" w:rsidP="00432880">
            <w:pPr>
              <w:spacing w:before="0" w:after="0" w:line="240" w:lineRule="auto"/>
              <w:ind w:right="5"/>
              <w:jc w:val="right"/>
              <w:rPr>
                <w:rFonts w:eastAsia="Times New Roman" w:cs="Arial"/>
                <w:b/>
                <w:bCs/>
                <w:sz w:val="18"/>
                <w:szCs w:val="18"/>
                <w:lang w:eastAsia="en-GB"/>
              </w:rPr>
            </w:pPr>
            <w:r w:rsidRPr="005E257B">
              <w:rPr>
                <w:rFonts w:eastAsia="Times New Roman" w:cs="Arial"/>
                <w:b/>
                <w:bCs/>
                <w:sz w:val="18"/>
                <w:szCs w:val="18"/>
                <w:lang w:eastAsia="en-GB"/>
              </w:rPr>
              <w:t>-</w:t>
            </w:r>
          </w:p>
        </w:tc>
        <w:tc>
          <w:tcPr>
            <w:tcW w:w="887" w:type="dxa"/>
            <w:tcBorders>
              <w:top w:val="nil"/>
              <w:left w:val="nil"/>
              <w:bottom w:val="nil"/>
              <w:right w:val="nil"/>
            </w:tcBorders>
            <w:noWrap/>
            <w:tcMar>
              <w:right w:w="108" w:type="dxa"/>
            </w:tcMar>
            <w:vAlign w:val="bottom"/>
            <w:hideMark/>
          </w:tcPr>
          <w:p w14:paraId="2010722E" w14:textId="456729C7" w:rsidR="00E15131" w:rsidRPr="005E257B" w:rsidRDefault="00FA3E5B" w:rsidP="00432880">
            <w:pPr>
              <w:spacing w:before="0" w:after="0" w:line="240" w:lineRule="auto"/>
              <w:jc w:val="right"/>
              <w:rPr>
                <w:rFonts w:eastAsia="Times New Roman" w:cs="Arial"/>
                <w:b/>
                <w:bCs/>
                <w:sz w:val="18"/>
                <w:szCs w:val="18"/>
                <w:lang w:eastAsia="en-GB"/>
              </w:rPr>
            </w:pPr>
            <w:r>
              <w:rPr>
                <w:rFonts w:eastAsia="Times New Roman" w:cs="Arial"/>
                <w:b/>
                <w:bCs/>
                <w:sz w:val="18"/>
                <w:szCs w:val="18"/>
                <w:lang w:eastAsia="en-GB"/>
              </w:rPr>
              <w:t>15,482</w:t>
            </w:r>
          </w:p>
        </w:tc>
        <w:tc>
          <w:tcPr>
            <w:tcW w:w="887" w:type="dxa"/>
            <w:tcBorders>
              <w:top w:val="nil"/>
              <w:left w:val="nil"/>
              <w:bottom w:val="nil"/>
              <w:right w:val="nil"/>
            </w:tcBorders>
            <w:noWrap/>
            <w:tcMar>
              <w:right w:w="108" w:type="dxa"/>
            </w:tcMar>
            <w:vAlign w:val="bottom"/>
            <w:hideMark/>
          </w:tcPr>
          <w:p w14:paraId="31F8FEF7" w14:textId="1F4D70DA" w:rsidR="00E15131" w:rsidRPr="004F28B6" w:rsidRDefault="00607B7D" w:rsidP="00432880">
            <w:pPr>
              <w:spacing w:before="0" w:after="0" w:line="240" w:lineRule="auto"/>
              <w:ind w:right="-54"/>
              <w:jc w:val="right"/>
              <w:rPr>
                <w:rFonts w:eastAsia="Times New Roman" w:cs="Arial"/>
                <w:b/>
                <w:bCs/>
                <w:sz w:val="18"/>
                <w:szCs w:val="18"/>
                <w:lang w:eastAsia="en-GB"/>
              </w:rPr>
            </w:pPr>
            <w:r>
              <w:rPr>
                <w:rFonts w:eastAsia="Times New Roman" w:cs="Arial"/>
                <w:b/>
                <w:bCs/>
                <w:sz w:val="18"/>
                <w:szCs w:val="18"/>
                <w:lang w:eastAsia="en-GB"/>
              </w:rPr>
              <w:t>54,921</w:t>
            </w:r>
          </w:p>
        </w:tc>
      </w:tr>
      <w:tr w:rsidR="00E15131" w:rsidRPr="004F28B6" w14:paraId="1FFDED04" w14:textId="77777777" w:rsidTr="00432880">
        <w:trPr>
          <w:trHeight w:val="276"/>
        </w:trPr>
        <w:tc>
          <w:tcPr>
            <w:tcW w:w="4253" w:type="dxa"/>
            <w:tcBorders>
              <w:top w:val="nil"/>
              <w:left w:val="nil"/>
              <w:bottom w:val="nil"/>
              <w:right w:val="nil"/>
            </w:tcBorders>
            <w:noWrap/>
            <w:vAlign w:val="bottom"/>
            <w:hideMark/>
          </w:tcPr>
          <w:p w14:paraId="74F0EB43" w14:textId="77777777" w:rsidR="00E15131" w:rsidRPr="004F28B6" w:rsidRDefault="00E15131" w:rsidP="00937A3E">
            <w:pPr>
              <w:spacing w:before="0" w:after="0" w:line="240" w:lineRule="auto"/>
              <w:jc w:val="right"/>
              <w:rPr>
                <w:rFonts w:eastAsia="Times New Roman" w:cs="Arial"/>
                <w:sz w:val="18"/>
                <w:szCs w:val="18"/>
                <w:lang w:eastAsia="en-GB"/>
              </w:rPr>
            </w:pPr>
          </w:p>
        </w:tc>
        <w:tc>
          <w:tcPr>
            <w:tcW w:w="616" w:type="dxa"/>
            <w:tcBorders>
              <w:top w:val="nil"/>
              <w:left w:val="nil"/>
              <w:bottom w:val="nil"/>
              <w:right w:val="nil"/>
            </w:tcBorders>
            <w:noWrap/>
            <w:vAlign w:val="bottom"/>
            <w:hideMark/>
          </w:tcPr>
          <w:p w14:paraId="597E4DD1" w14:textId="77777777" w:rsidR="00E15131" w:rsidRPr="004F28B6" w:rsidRDefault="00E15131" w:rsidP="00937A3E">
            <w:pPr>
              <w:spacing w:before="0" w:after="0" w:line="240" w:lineRule="auto"/>
              <w:rPr>
                <w:rFonts w:ascii="Times New Roman" w:eastAsia="Times New Roman" w:hAnsi="Times New Roman" w:cs="Times New Roman"/>
                <w:lang w:eastAsia="en-GB"/>
              </w:rPr>
            </w:pPr>
          </w:p>
        </w:tc>
        <w:tc>
          <w:tcPr>
            <w:tcW w:w="1277" w:type="dxa"/>
            <w:tcBorders>
              <w:top w:val="nil"/>
              <w:left w:val="nil"/>
              <w:bottom w:val="nil"/>
              <w:right w:val="nil"/>
            </w:tcBorders>
            <w:noWrap/>
            <w:tcMar>
              <w:right w:w="108" w:type="dxa"/>
            </w:tcMar>
            <w:vAlign w:val="bottom"/>
            <w:hideMark/>
          </w:tcPr>
          <w:p w14:paraId="5D7C3B18" w14:textId="77777777" w:rsidR="00E15131" w:rsidRPr="00D44770" w:rsidRDefault="00E15131" w:rsidP="00432880">
            <w:pPr>
              <w:spacing w:before="0" w:after="0" w:line="240" w:lineRule="auto"/>
              <w:jc w:val="right"/>
              <w:rPr>
                <w:rFonts w:ascii="Times New Roman" w:eastAsia="Times New Roman" w:hAnsi="Times New Roman" w:cs="Times New Roman"/>
                <w:lang w:eastAsia="en-GB"/>
              </w:rPr>
            </w:pPr>
          </w:p>
        </w:tc>
        <w:tc>
          <w:tcPr>
            <w:tcW w:w="1097" w:type="dxa"/>
            <w:tcBorders>
              <w:top w:val="nil"/>
              <w:left w:val="nil"/>
              <w:bottom w:val="nil"/>
              <w:right w:val="nil"/>
            </w:tcBorders>
            <w:noWrap/>
            <w:tcMar>
              <w:right w:w="108" w:type="dxa"/>
            </w:tcMar>
            <w:vAlign w:val="bottom"/>
            <w:hideMark/>
          </w:tcPr>
          <w:p w14:paraId="01F3DE57" w14:textId="77777777" w:rsidR="00E15131" w:rsidRPr="00D44770" w:rsidRDefault="00E15131" w:rsidP="00AC6EEA">
            <w:pPr>
              <w:tabs>
                <w:tab w:val="left" w:pos="859"/>
              </w:tabs>
              <w:spacing w:before="0" w:after="0" w:line="240" w:lineRule="auto"/>
              <w:jc w:val="right"/>
              <w:rPr>
                <w:rFonts w:ascii="Times New Roman" w:eastAsia="Times New Roman" w:hAnsi="Times New Roman" w:cs="Times New Roman"/>
                <w:lang w:eastAsia="en-GB"/>
              </w:rPr>
            </w:pPr>
          </w:p>
        </w:tc>
        <w:tc>
          <w:tcPr>
            <w:tcW w:w="1236" w:type="dxa"/>
            <w:tcBorders>
              <w:top w:val="nil"/>
              <w:left w:val="nil"/>
              <w:bottom w:val="nil"/>
              <w:right w:val="nil"/>
            </w:tcBorders>
            <w:noWrap/>
            <w:tcMar>
              <w:right w:w="108" w:type="dxa"/>
            </w:tcMar>
            <w:vAlign w:val="bottom"/>
            <w:hideMark/>
          </w:tcPr>
          <w:p w14:paraId="03A56230" w14:textId="77777777" w:rsidR="00E15131" w:rsidRPr="00D44770" w:rsidRDefault="00E15131" w:rsidP="00432880">
            <w:pPr>
              <w:spacing w:before="0" w:after="0" w:line="240" w:lineRule="auto"/>
              <w:jc w:val="right"/>
              <w:rPr>
                <w:rFonts w:ascii="Times New Roman" w:eastAsia="Times New Roman" w:hAnsi="Times New Roman" w:cs="Times New Roman"/>
                <w:lang w:eastAsia="en-GB"/>
              </w:rPr>
            </w:pPr>
          </w:p>
        </w:tc>
        <w:tc>
          <w:tcPr>
            <w:tcW w:w="887" w:type="dxa"/>
            <w:tcBorders>
              <w:top w:val="nil"/>
              <w:left w:val="nil"/>
              <w:bottom w:val="nil"/>
              <w:right w:val="nil"/>
            </w:tcBorders>
            <w:noWrap/>
            <w:tcMar>
              <w:right w:w="108" w:type="dxa"/>
            </w:tcMar>
            <w:vAlign w:val="bottom"/>
            <w:hideMark/>
          </w:tcPr>
          <w:p w14:paraId="7AB46FDA" w14:textId="77777777" w:rsidR="00E15131" w:rsidRPr="00D44770" w:rsidRDefault="00E15131" w:rsidP="00432880">
            <w:pPr>
              <w:spacing w:before="0" w:after="0" w:line="240" w:lineRule="auto"/>
              <w:jc w:val="right"/>
              <w:rPr>
                <w:rFonts w:ascii="Times New Roman" w:eastAsia="Times New Roman" w:hAnsi="Times New Roman" w:cs="Times New Roman"/>
                <w:lang w:eastAsia="en-GB"/>
              </w:rPr>
            </w:pPr>
          </w:p>
        </w:tc>
        <w:tc>
          <w:tcPr>
            <w:tcW w:w="887" w:type="dxa"/>
            <w:tcBorders>
              <w:top w:val="nil"/>
              <w:left w:val="nil"/>
              <w:bottom w:val="nil"/>
              <w:right w:val="nil"/>
            </w:tcBorders>
            <w:noWrap/>
            <w:tcMar>
              <w:right w:w="108" w:type="dxa"/>
            </w:tcMar>
            <w:vAlign w:val="bottom"/>
            <w:hideMark/>
          </w:tcPr>
          <w:p w14:paraId="7733F9AA" w14:textId="77777777" w:rsidR="00E15131" w:rsidRPr="004F28B6" w:rsidRDefault="00E15131" w:rsidP="00432880">
            <w:pPr>
              <w:spacing w:before="0" w:after="0" w:line="240" w:lineRule="auto"/>
              <w:jc w:val="right"/>
              <w:rPr>
                <w:rFonts w:ascii="Times New Roman" w:eastAsia="Times New Roman" w:hAnsi="Times New Roman" w:cs="Times New Roman"/>
                <w:lang w:eastAsia="en-GB"/>
              </w:rPr>
            </w:pPr>
          </w:p>
        </w:tc>
      </w:tr>
      <w:tr w:rsidR="00E15131" w:rsidRPr="004F28B6" w14:paraId="041C93B9" w14:textId="77777777" w:rsidTr="00432880">
        <w:trPr>
          <w:trHeight w:val="276"/>
        </w:trPr>
        <w:tc>
          <w:tcPr>
            <w:tcW w:w="4253" w:type="dxa"/>
            <w:tcBorders>
              <w:top w:val="nil"/>
              <w:left w:val="nil"/>
              <w:bottom w:val="nil"/>
              <w:right w:val="nil"/>
            </w:tcBorders>
            <w:noWrap/>
            <w:vAlign w:val="bottom"/>
            <w:hideMark/>
          </w:tcPr>
          <w:p w14:paraId="6B7A6879" w14:textId="77777777" w:rsidR="00E15131" w:rsidRPr="004F28B6" w:rsidRDefault="00E15131" w:rsidP="00937A3E">
            <w:pPr>
              <w:spacing w:before="0" w:after="0" w:line="240" w:lineRule="auto"/>
              <w:rPr>
                <w:rFonts w:eastAsia="Times New Roman" w:cs="Arial"/>
                <w:sz w:val="18"/>
                <w:szCs w:val="18"/>
                <w:lang w:eastAsia="en-GB"/>
              </w:rPr>
            </w:pPr>
            <w:r w:rsidRPr="004F28B6">
              <w:rPr>
                <w:rFonts w:eastAsia="Times New Roman" w:cs="Arial"/>
                <w:sz w:val="18"/>
                <w:szCs w:val="18"/>
                <w:lang w:eastAsia="en-GB"/>
              </w:rPr>
              <w:t>Balance brought forward at 1st November</w:t>
            </w:r>
          </w:p>
        </w:tc>
        <w:tc>
          <w:tcPr>
            <w:tcW w:w="616" w:type="dxa"/>
            <w:tcBorders>
              <w:top w:val="nil"/>
              <w:left w:val="nil"/>
              <w:bottom w:val="nil"/>
              <w:right w:val="nil"/>
            </w:tcBorders>
            <w:noWrap/>
            <w:vAlign w:val="bottom"/>
            <w:hideMark/>
          </w:tcPr>
          <w:p w14:paraId="5206E8BC" w14:textId="77777777" w:rsidR="00E15131" w:rsidRPr="004F28B6" w:rsidRDefault="00E15131" w:rsidP="00937A3E">
            <w:pPr>
              <w:spacing w:before="0" w:after="0" w:line="240" w:lineRule="auto"/>
              <w:rPr>
                <w:rFonts w:eastAsia="Times New Roman" w:cs="Arial"/>
                <w:sz w:val="18"/>
                <w:szCs w:val="18"/>
                <w:lang w:eastAsia="en-GB"/>
              </w:rPr>
            </w:pPr>
          </w:p>
        </w:tc>
        <w:tc>
          <w:tcPr>
            <w:tcW w:w="1277" w:type="dxa"/>
            <w:tcBorders>
              <w:top w:val="nil"/>
              <w:left w:val="nil"/>
              <w:bottom w:val="single" w:sz="4" w:space="0" w:color="auto"/>
              <w:right w:val="nil"/>
            </w:tcBorders>
            <w:noWrap/>
            <w:tcMar>
              <w:right w:w="108" w:type="dxa"/>
            </w:tcMar>
            <w:vAlign w:val="bottom"/>
            <w:hideMark/>
          </w:tcPr>
          <w:p w14:paraId="6E1B5B05" w14:textId="18660076" w:rsidR="00E15131" w:rsidRPr="00D44770" w:rsidRDefault="00637864" w:rsidP="00432880">
            <w:pPr>
              <w:spacing w:before="0" w:after="0" w:line="240" w:lineRule="auto"/>
              <w:jc w:val="right"/>
              <w:rPr>
                <w:rFonts w:eastAsia="Times New Roman" w:cs="Arial"/>
                <w:sz w:val="18"/>
                <w:szCs w:val="18"/>
                <w:lang w:eastAsia="en-GB"/>
              </w:rPr>
            </w:pPr>
            <w:r>
              <w:rPr>
                <w:rFonts w:eastAsia="Times New Roman" w:cs="Arial"/>
                <w:sz w:val="18"/>
                <w:szCs w:val="18"/>
                <w:lang w:eastAsia="en-GB"/>
              </w:rPr>
              <w:t>240,400</w:t>
            </w:r>
          </w:p>
        </w:tc>
        <w:tc>
          <w:tcPr>
            <w:tcW w:w="1097" w:type="dxa"/>
            <w:tcBorders>
              <w:top w:val="nil"/>
              <w:left w:val="nil"/>
              <w:bottom w:val="single" w:sz="4" w:space="0" w:color="auto"/>
              <w:right w:val="nil"/>
            </w:tcBorders>
            <w:noWrap/>
            <w:tcMar>
              <w:right w:w="108" w:type="dxa"/>
            </w:tcMar>
            <w:vAlign w:val="bottom"/>
            <w:hideMark/>
          </w:tcPr>
          <w:p w14:paraId="2A7FD025" w14:textId="7DEA98C9" w:rsidR="00E15131" w:rsidRPr="00D44770" w:rsidRDefault="00D1626F" w:rsidP="00AC6EEA">
            <w:pPr>
              <w:tabs>
                <w:tab w:val="left" w:pos="845"/>
              </w:tabs>
              <w:spacing w:before="0" w:after="0" w:line="240" w:lineRule="auto"/>
              <w:jc w:val="right"/>
              <w:rPr>
                <w:rFonts w:eastAsia="Times New Roman" w:cs="Arial"/>
                <w:sz w:val="18"/>
                <w:szCs w:val="18"/>
                <w:lang w:eastAsia="en-GB"/>
              </w:rPr>
            </w:pPr>
            <w:r>
              <w:rPr>
                <w:rFonts w:eastAsia="Times New Roman" w:cs="Arial"/>
                <w:sz w:val="18"/>
                <w:szCs w:val="18"/>
                <w:lang w:eastAsia="en-GB"/>
              </w:rPr>
              <w:t>98,269</w:t>
            </w:r>
          </w:p>
        </w:tc>
        <w:tc>
          <w:tcPr>
            <w:tcW w:w="1236" w:type="dxa"/>
            <w:tcBorders>
              <w:top w:val="nil"/>
              <w:left w:val="nil"/>
              <w:bottom w:val="single" w:sz="4" w:space="0" w:color="auto"/>
              <w:right w:val="nil"/>
            </w:tcBorders>
            <w:noWrap/>
            <w:tcMar>
              <w:right w:w="108" w:type="dxa"/>
            </w:tcMar>
            <w:vAlign w:val="bottom"/>
            <w:hideMark/>
          </w:tcPr>
          <w:p w14:paraId="0460E2B4" w14:textId="77777777" w:rsidR="00E15131" w:rsidRPr="00D44770" w:rsidRDefault="00E15131" w:rsidP="00432880">
            <w:pPr>
              <w:spacing w:before="0" w:after="0" w:line="240" w:lineRule="auto"/>
              <w:jc w:val="right"/>
              <w:rPr>
                <w:rFonts w:eastAsia="Times New Roman" w:cs="Arial"/>
                <w:sz w:val="18"/>
                <w:szCs w:val="18"/>
                <w:lang w:eastAsia="en-GB"/>
              </w:rPr>
            </w:pPr>
            <w:r w:rsidRPr="00D44770">
              <w:rPr>
                <w:rFonts w:eastAsia="Times New Roman" w:cs="Arial"/>
                <w:sz w:val="18"/>
                <w:szCs w:val="18"/>
                <w:lang w:eastAsia="en-GB"/>
              </w:rPr>
              <w:t>15,000</w:t>
            </w:r>
          </w:p>
        </w:tc>
        <w:tc>
          <w:tcPr>
            <w:tcW w:w="887" w:type="dxa"/>
            <w:tcBorders>
              <w:top w:val="nil"/>
              <w:left w:val="nil"/>
              <w:bottom w:val="single" w:sz="4" w:space="0" w:color="auto"/>
              <w:right w:val="nil"/>
            </w:tcBorders>
            <w:noWrap/>
            <w:tcMar>
              <w:right w:w="108" w:type="dxa"/>
            </w:tcMar>
            <w:vAlign w:val="bottom"/>
            <w:hideMark/>
          </w:tcPr>
          <w:p w14:paraId="13E5BCE7" w14:textId="24A3EE60" w:rsidR="00E15131" w:rsidRPr="00D44770" w:rsidRDefault="002F0955" w:rsidP="00432880">
            <w:pPr>
              <w:spacing w:before="0" w:after="0" w:line="240" w:lineRule="auto"/>
              <w:jc w:val="right"/>
              <w:rPr>
                <w:rFonts w:eastAsia="Times New Roman" w:cs="Arial"/>
                <w:sz w:val="18"/>
                <w:szCs w:val="18"/>
                <w:lang w:eastAsia="en-GB"/>
              </w:rPr>
            </w:pPr>
            <w:r>
              <w:rPr>
                <w:rFonts w:eastAsia="Times New Roman" w:cs="Arial"/>
                <w:sz w:val="18"/>
                <w:szCs w:val="18"/>
                <w:lang w:eastAsia="en-GB"/>
              </w:rPr>
              <w:t>353,669</w:t>
            </w:r>
          </w:p>
        </w:tc>
        <w:tc>
          <w:tcPr>
            <w:tcW w:w="887" w:type="dxa"/>
            <w:tcBorders>
              <w:top w:val="nil"/>
              <w:left w:val="nil"/>
              <w:bottom w:val="single" w:sz="4" w:space="0" w:color="auto"/>
              <w:right w:val="nil"/>
            </w:tcBorders>
            <w:noWrap/>
            <w:tcMar>
              <w:right w:w="108" w:type="dxa"/>
            </w:tcMar>
            <w:vAlign w:val="bottom"/>
            <w:hideMark/>
          </w:tcPr>
          <w:p w14:paraId="6F8CB585" w14:textId="1D4848B7" w:rsidR="00E15131" w:rsidRPr="004F28B6" w:rsidRDefault="00607B7D" w:rsidP="00AD182C">
            <w:pPr>
              <w:spacing w:before="0" w:after="0" w:line="240" w:lineRule="auto"/>
              <w:ind w:right="-46"/>
              <w:jc w:val="right"/>
              <w:rPr>
                <w:rFonts w:eastAsia="Times New Roman" w:cs="Arial"/>
                <w:sz w:val="18"/>
                <w:szCs w:val="18"/>
                <w:lang w:eastAsia="en-GB"/>
              </w:rPr>
            </w:pPr>
            <w:r>
              <w:rPr>
                <w:rFonts w:eastAsia="Times New Roman" w:cs="Arial"/>
                <w:sz w:val="18"/>
                <w:szCs w:val="18"/>
                <w:lang w:eastAsia="en-GB"/>
              </w:rPr>
              <w:t>298,748</w:t>
            </w:r>
          </w:p>
        </w:tc>
      </w:tr>
      <w:tr w:rsidR="00E15131" w:rsidRPr="004F28B6" w14:paraId="13B67FA6" w14:textId="77777777" w:rsidTr="00432880">
        <w:trPr>
          <w:trHeight w:val="276"/>
        </w:trPr>
        <w:tc>
          <w:tcPr>
            <w:tcW w:w="4253" w:type="dxa"/>
            <w:tcBorders>
              <w:top w:val="nil"/>
              <w:left w:val="nil"/>
              <w:bottom w:val="nil"/>
              <w:right w:val="nil"/>
            </w:tcBorders>
            <w:noWrap/>
            <w:vAlign w:val="bottom"/>
            <w:hideMark/>
          </w:tcPr>
          <w:p w14:paraId="575BE2F8" w14:textId="77777777" w:rsidR="00E15131" w:rsidRPr="004F28B6" w:rsidRDefault="00E15131" w:rsidP="00937A3E">
            <w:pPr>
              <w:spacing w:before="0" w:after="0" w:line="240" w:lineRule="auto"/>
              <w:jc w:val="right"/>
              <w:rPr>
                <w:rFonts w:eastAsia="Times New Roman" w:cs="Arial"/>
                <w:sz w:val="18"/>
                <w:szCs w:val="18"/>
                <w:lang w:eastAsia="en-GB"/>
              </w:rPr>
            </w:pPr>
          </w:p>
        </w:tc>
        <w:tc>
          <w:tcPr>
            <w:tcW w:w="616" w:type="dxa"/>
            <w:tcBorders>
              <w:top w:val="nil"/>
              <w:left w:val="nil"/>
              <w:bottom w:val="nil"/>
              <w:right w:val="nil"/>
            </w:tcBorders>
            <w:noWrap/>
            <w:vAlign w:val="bottom"/>
            <w:hideMark/>
          </w:tcPr>
          <w:p w14:paraId="7B1F17DC" w14:textId="77777777" w:rsidR="00E15131" w:rsidRPr="004F28B6" w:rsidRDefault="00E15131" w:rsidP="00937A3E">
            <w:pPr>
              <w:spacing w:before="0" w:after="0" w:line="240" w:lineRule="auto"/>
              <w:rPr>
                <w:rFonts w:ascii="Times New Roman" w:eastAsia="Times New Roman" w:hAnsi="Times New Roman" w:cs="Times New Roman"/>
                <w:lang w:eastAsia="en-GB"/>
              </w:rPr>
            </w:pPr>
          </w:p>
        </w:tc>
        <w:tc>
          <w:tcPr>
            <w:tcW w:w="1277" w:type="dxa"/>
            <w:tcBorders>
              <w:top w:val="nil"/>
              <w:left w:val="nil"/>
              <w:bottom w:val="nil"/>
              <w:right w:val="nil"/>
            </w:tcBorders>
            <w:noWrap/>
            <w:tcMar>
              <w:right w:w="108" w:type="dxa"/>
            </w:tcMar>
            <w:vAlign w:val="bottom"/>
            <w:hideMark/>
          </w:tcPr>
          <w:p w14:paraId="72E355F8" w14:textId="77777777" w:rsidR="00E15131" w:rsidRPr="00D44770" w:rsidRDefault="00E15131" w:rsidP="00432880">
            <w:pPr>
              <w:spacing w:before="0" w:after="0" w:line="240" w:lineRule="auto"/>
              <w:jc w:val="right"/>
              <w:rPr>
                <w:rFonts w:ascii="Times New Roman" w:eastAsia="Times New Roman" w:hAnsi="Times New Roman" w:cs="Times New Roman"/>
                <w:lang w:eastAsia="en-GB"/>
              </w:rPr>
            </w:pPr>
          </w:p>
        </w:tc>
        <w:tc>
          <w:tcPr>
            <w:tcW w:w="1097" w:type="dxa"/>
            <w:tcBorders>
              <w:top w:val="nil"/>
              <w:left w:val="nil"/>
              <w:bottom w:val="nil"/>
              <w:right w:val="nil"/>
            </w:tcBorders>
            <w:noWrap/>
            <w:tcMar>
              <w:right w:w="108" w:type="dxa"/>
            </w:tcMar>
            <w:vAlign w:val="bottom"/>
            <w:hideMark/>
          </w:tcPr>
          <w:p w14:paraId="1665FF76" w14:textId="77777777" w:rsidR="00E15131" w:rsidRPr="00D44770" w:rsidRDefault="00E15131" w:rsidP="00AC6EEA">
            <w:pPr>
              <w:tabs>
                <w:tab w:val="left" w:pos="845"/>
              </w:tabs>
              <w:spacing w:before="0" w:after="0" w:line="240" w:lineRule="auto"/>
              <w:jc w:val="right"/>
              <w:rPr>
                <w:rFonts w:ascii="Times New Roman" w:eastAsia="Times New Roman" w:hAnsi="Times New Roman" w:cs="Times New Roman"/>
                <w:lang w:eastAsia="en-GB"/>
              </w:rPr>
            </w:pPr>
          </w:p>
        </w:tc>
        <w:tc>
          <w:tcPr>
            <w:tcW w:w="1236" w:type="dxa"/>
            <w:tcBorders>
              <w:top w:val="nil"/>
              <w:left w:val="nil"/>
              <w:bottom w:val="nil"/>
              <w:right w:val="nil"/>
            </w:tcBorders>
            <w:noWrap/>
            <w:tcMar>
              <w:right w:w="108" w:type="dxa"/>
            </w:tcMar>
            <w:vAlign w:val="bottom"/>
            <w:hideMark/>
          </w:tcPr>
          <w:p w14:paraId="620608CA" w14:textId="77777777" w:rsidR="00E15131" w:rsidRPr="00D44770" w:rsidRDefault="00E15131" w:rsidP="00432880">
            <w:pPr>
              <w:spacing w:before="0" w:after="0" w:line="240" w:lineRule="auto"/>
              <w:jc w:val="right"/>
              <w:rPr>
                <w:rFonts w:ascii="Times New Roman" w:eastAsia="Times New Roman" w:hAnsi="Times New Roman" w:cs="Times New Roman"/>
                <w:lang w:eastAsia="en-GB"/>
              </w:rPr>
            </w:pPr>
          </w:p>
        </w:tc>
        <w:tc>
          <w:tcPr>
            <w:tcW w:w="887" w:type="dxa"/>
            <w:tcBorders>
              <w:top w:val="nil"/>
              <w:left w:val="nil"/>
              <w:bottom w:val="nil"/>
              <w:right w:val="nil"/>
            </w:tcBorders>
            <w:noWrap/>
            <w:tcMar>
              <w:right w:w="108" w:type="dxa"/>
            </w:tcMar>
            <w:vAlign w:val="bottom"/>
            <w:hideMark/>
          </w:tcPr>
          <w:p w14:paraId="1C8C0CB2" w14:textId="77777777" w:rsidR="00E15131" w:rsidRPr="00D44770" w:rsidRDefault="00E15131" w:rsidP="00432880">
            <w:pPr>
              <w:spacing w:before="0" w:after="0" w:line="240" w:lineRule="auto"/>
              <w:jc w:val="right"/>
              <w:rPr>
                <w:rFonts w:ascii="Times New Roman" w:eastAsia="Times New Roman" w:hAnsi="Times New Roman" w:cs="Times New Roman"/>
                <w:lang w:eastAsia="en-GB"/>
              </w:rPr>
            </w:pPr>
          </w:p>
        </w:tc>
        <w:tc>
          <w:tcPr>
            <w:tcW w:w="887" w:type="dxa"/>
            <w:tcBorders>
              <w:top w:val="nil"/>
              <w:left w:val="nil"/>
              <w:bottom w:val="nil"/>
              <w:right w:val="nil"/>
            </w:tcBorders>
            <w:noWrap/>
            <w:tcMar>
              <w:right w:w="108" w:type="dxa"/>
            </w:tcMar>
            <w:vAlign w:val="bottom"/>
            <w:hideMark/>
          </w:tcPr>
          <w:p w14:paraId="43CFBDF0" w14:textId="77777777" w:rsidR="00E15131" w:rsidRPr="004F28B6" w:rsidRDefault="00E15131" w:rsidP="00432880">
            <w:pPr>
              <w:spacing w:before="0" w:after="0" w:line="240" w:lineRule="auto"/>
              <w:jc w:val="right"/>
              <w:rPr>
                <w:rFonts w:ascii="Times New Roman" w:eastAsia="Times New Roman" w:hAnsi="Times New Roman" w:cs="Times New Roman"/>
                <w:lang w:eastAsia="en-GB"/>
              </w:rPr>
            </w:pPr>
          </w:p>
        </w:tc>
      </w:tr>
      <w:tr w:rsidR="00E15131" w:rsidRPr="004F28B6" w14:paraId="3522F9DA" w14:textId="77777777" w:rsidTr="00432880">
        <w:trPr>
          <w:trHeight w:val="276"/>
        </w:trPr>
        <w:tc>
          <w:tcPr>
            <w:tcW w:w="4253" w:type="dxa"/>
            <w:tcBorders>
              <w:top w:val="nil"/>
              <w:left w:val="nil"/>
              <w:bottom w:val="nil"/>
              <w:right w:val="nil"/>
            </w:tcBorders>
            <w:noWrap/>
            <w:vAlign w:val="bottom"/>
            <w:hideMark/>
          </w:tcPr>
          <w:p w14:paraId="5B4BC684" w14:textId="77777777" w:rsidR="00E15131" w:rsidRPr="004F28B6" w:rsidRDefault="00E15131" w:rsidP="00937A3E">
            <w:pPr>
              <w:spacing w:before="0" w:after="0" w:line="240" w:lineRule="auto"/>
              <w:rPr>
                <w:rFonts w:eastAsia="Times New Roman" w:cs="Arial"/>
                <w:b/>
                <w:bCs/>
                <w:sz w:val="18"/>
                <w:szCs w:val="18"/>
                <w:lang w:eastAsia="en-GB"/>
              </w:rPr>
            </w:pPr>
            <w:r w:rsidRPr="004F28B6">
              <w:rPr>
                <w:rFonts w:eastAsia="Times New Roman" w:cs="Arial"/>
                <w:b/>
                <w:bCs/>
                <w:sz w:val="18"/>
                <w:szCs w:val="18"/>
                <w:lang w:eastAsia="en-GB"/>
              </w:rPr>
              <w:t xml:space="preserve">Balance carried forward at 31st October </w:t>
            </w:r>
          </w:p>
        </w:tc>
        <w:tc>
          <w:tcPr>
            <w:tcW w:w="616" w:type="dxa"/>
            <w:tcBorders>
              <w:top w:val="nil"/>
              <w:left w:val="nil"/>
              <w:bottom w:val="nil"/>
              <w:right w:val="nil"/>
            </w:tcBorders>
            <w:noWrap/>
            <w:vAlign w:val="bottom"/>
            <w:hideMark/>
          </w:tcPr>
          <w:p w14:paraId="050B8D2C" w14:textId="77777777" w:rsidR="00E15131" w:rsidRPr="004F28B6" w:rsidRDefault="00E15131" w:rsidP="00937A3E">
            <w:pPr>
              <w:spacing w:before="0" w:after="0" w:line="240" w:lineRule="auto"/>
              <w:jc w:val="center"/>
              <w:rPr>
                <w:rFonts w:eastAsia="Times New Roman" w:cs="Arial"/>
                <w:sz w:val="18"/>
                <w:szCs w:val="18"/>
                <w:lang w:eastAsia="en-GB"/>
              </w:rPr>
            </w:pPr>
            <w:r w:rsidRPr="004F28B6">
              <w:rPr>
                <w:rFonts w:eastAsia="Times New Roman" w:cs="Arial"/>
                <w:sz w:val="18"/>
                <w:szCs w:val="18"/>
                <w:lang w:eastAsia="en-GB"/>
              </w:rPr>
              <w:t>6</w:t>
            </w:r>
          </w:p>
        </w:tc>
        <w:tc>
          <w:tcPr>
            <w:tcW w:w="1277" w:type="dxa"/>
            <w:tcBorders>
              <w:top w:val="nil"/>
              <w:left w:val="nil"/>
              <w:bottom w:val="single" w:sz="4" w:space="0" w:color="auto"/>
              <w:right w:val="nil"/>
            </w:tcBorders>
            <w:noWrap/>
            <w:tcMar>
              <w:right w:w="108" w:type="dxa"/>
            </w:tcMar>
            <w:vAlign w:val="bottom"/>
            <w:hideMark/>
          </w:tcPr>
          <w:p w14:paraId="273394F2" w14:textId="03CF124A" w:rsidR="00E15131" w:rsidRPr="00D44770" w:rsidRDefault="00D1626F" w:rsidP="00432880">
            <w:pPr>
              <w:spacing w:before="0" w:after="0" w:line="240" w:lineRule="auto"/>
              <w:jc w:val="right"/>
              <w:rPr>
                <w:rFonts w:eastAsia="Times New Roman" w:cs="Arial"/>
                <w:b/>
                <w:bCs/>
                <w:sz w:val="18"/>
                <w:szCs w:val="18"/>
                <w:lang w:eastAsia="en-GB"/>
              </w:rPr>
            </w:pPr>
            <w:r>
              <w:rPr>
                <w:rFonts w:eastAsia="Times New Roman" w:cs="Arial"/>
                <w:b/>
                <w:bCs/>
                <w:sz w:val="18"/>
                <w:szCs w:val="18"/>
                <w:lang w:eastAsia="en-GB"/>
              </w:rPr>
              <w:t>259,806</w:t>
            </w:r>
          </w:p>
        </w:tc>
        <w:tc>
          <w:tcPr>
            <w:tcW w:w="1097" w:type="dxa"/>
            <w:tcBorders>
              <w:top w:val="nil"/>
              <w:left w:val="nil"/>
              <w:bottom w:val="single" w:sz="4" w:space="0" w:color="auto"/>
              <w:right w:val="nil"/>
            </w:tcBorders>
            <w:noWrap/>
            <w:tcMar>
              <w:right w:w="108" w:type="dxa"/>
            </w:tcMar>
            <w:vAlign w:val="bottom"/>
            <w:hideMark/>
          </w:tcPr>
          <w:p w14:paraId="00E5D817" w14:textId="4062F739" w:rsidR="00E15131" w:rsidRPr="00D44770" w:rsidRDefault="00D1626F" w:rsidP="00AC6EEA">
            <w:pPr>
              <w:tabs>
                <w:tab w:val="left" w:pos="845"/>
              </w:tabs>
              <w:spacing w:before="0" w:after="0" w:line="240" w:lineRule="auto"/>
              <w:jc w:val="right"/>
              <w:rPr>
                <w:rFonts w:eastAsia="Times New Roman" w:cs="Arial"/>
                <w:b/>
                <w:bCs/>
                <w:sz w:val="18"/>
                <w:szCs w:val="18"/>
                <w:lang w:eastAsia="en-GB"/>
              </w:rPr>
            </w:pPr>
            <w:r>
              <w:rPr>
                <w:rFonts w:eastAsia="Times New Roman" w:cs="Arial"/>
                <w:b/>
                <w:bCs/>
                <w:sz w:val="18"/>
                <w:szCs w:val="18"/>
                <w:lang w:eastAsia="en-GB"/>
              </w:rPr>
              <w:t>94,345</w:t>
            </w:r>
          </w:p>
        </w:tc>
        <w:tc>
          <w:tcPr>
            <w:tcW w:w="1236" w:type="dxa"/>
            <w:tcBorders>
              <w:top w:val="nil"/>
              <w:left w:val="nil"/>
              <w:bottom w:val="single" w:sz="4" w:space="0" w:color="auto"/>
              <w:right w:val="nil"/>
            </w:tcBorders>
            <w:noWrap/>
            <w:tcMar>
              <w:right w:w="108" w:type="dxa"/>
            </w:tcMar>
            <w:vAlign w:val="bottom"/>
            <w:hideMark/>
          </w:tcPr>
          <w:p w14:paraId="0C9FAB79" w14:textId="77777777" w:rsidR="00E15131" w:rsidRPr="00D44770" w:rsidRDefault="00E15131" w:rsidP="00432880">
            <w:pPr>
              <w:spacing w:before="0" w:after="0" w:line="240" w:lineRule="auto"/>
              <w:jc w:val="right"/>
              <w:rPr>
                <w:rFonts w:eastAsia="Times New Roman" w:cs="Arial"/>
                <w:b/>
                <w:bCs/>
                <w:sz w:val="18"/>
                <w:szCs w:val="18"/>
                <w:lang w:eastAsia="en-GB"/>
              </w:rPr>
            </w:pPr>
            <w:r w:rsidRPr="00D44770">
              <w:rPr>
                <w:rFonts w:eastAsia="Times New Roman" w:cs="Arial"/>
                <w:b/>
                <w:bCs/>
                <w:sz w:val="18"/>
                <w:szCs w:val="18"/>
                <w:lang w:eastAsia="en-GB"/>
              </w:rPr>
              <w:t>15,000</w:t>
            </w:r>
          </w:p>
        </w:tc>
        <w:tc>
          <w:tcPr>
            <w:tcW w:w="887" w:type="dxa"/>
            <w:tcBorders>
              <w:top w:val="nil"/>
              <w:left w:val="nil"/>
              <w:bottom w:val="single" w:sz="4" w:space="0" w:color="auto"/>
              <w:right w:val="nil"/>
            </w:tcBorders>
            <w:noWrap/>
            <w:tcMar>
              <w:right w:w="108" w:type="dxa"/>
            </w:tcMar>
            <w:vAlign w:val="bottom"/>
            <w:hideMark/>
          </w:tcPr>
          <w:p w14:paraId="6481EE83" w14:textId="40D95E46" w:rsidR="00E15131" w:rsidRPr="00D44770" w:rsidRDefault="00816732" w:rsidP="00432880">
            <w:pPr>
              <w:spacing w:before="0" w:after="0" w:line="240" w:lineRule="auto"/>
              <w:jc w:val="right"/>
              <w:rPr>
                <w:rFonts w:eastAsia="Times New Roman" w:cs="Arial"/>
                <w:b/>
                <w:bCs/>
                <w:sz w:val="18"/>
                <w:szCs w:val="18"/>
                <w:lang w:eastAsia="en-GB"/>
              </w:rPr>
            </w:pPr>
            <w:r>
              <w:rPr>
                <w:rFonts w:eastAsia="Times New Roman" w:cs="Arial"/>
                <w:b/>
                <w:bCs/>
                <w:sz w:val="18"/>
                <w:szCs w:val="18"/>
                <w:lang w:eastAsia="en-GB"/>
              </w:rPr>
              <w:t>3</w:t>
            </w:r>
            <w:r w:rsidR="002F0955">
              <w:rPr>
                <w:rFonts w:eastAsia="Times New Roman" w:cs="Arial"/>
                <w:b/>
                <w:bCs/>
                <w:sz w:val="18"/>
                <w:szCs w:val="18"/>
                <w:lang w:eastAsia="en-GB"/>
              </w:rPr>
              <w:t>69,15</w:t>
            </w:r>
            <w:r w:rsidR="00D2701A">
              <w:rPr>
                <w:rFonts w:eastAsia="Times New Roman" w:cs="Arial"/>
                <w:b/>
                <w:bCs/>
                <w:sz w:val="18"/>
                <w:szCs w:val="18"/>
                <w:lang w:eastAsia="en-GB"/>
              </w:rPr>
              <w:t>1</w:t>
            </w:r>
          </w:p>
        </w:tc>
        <w:tc>
          <w:tcPr>
            <w:tcW w:w="887" w:type="dxa"/>
            <w:tcBorders>
              <w:top w:val="nil"/>
              <w:left w:val="nil"/>
              <w:bottom w:val="single" w:sz="4" w:space="0" w:color="auto"/>
              <w:right w:val="nil"/>
            </w:tcBorders>
            <w:noWrap/>
            <w:tcMar>
              <w:right w:w="108" w:type="dxa"/>
            </w:tcMar>
            <w:vAlign w:val="bottom"/>
            <w:hideMark/>
          </w:tcPr>
          <w:p w14:paraId="67A80DB6" w14:textId="46A58834" w:rsidR="00E15131" w:rsidRPr="004F28B6" w:rsidRDefault="001C7163" w:rsidP="00AD182C">
            <w:pPr>
              <w:spacing w:before="0" w:after="0" w:line="240" w:lineRule="auto"/>
              <w:ind w:right="-46"/>
              <w:jc w:val="right"/>
              <w:rPr>
                <w:rFonts w:eastAsia="Times New Roman" w:cs="Arial"/>
                <w:b/>
                <w:bCs/>
                <w:sz w:val="18"/>
                <w:szCs w:val="18"/>
                <w:lang w:eastAsia="en-GB"/>
              </w:rPr>
            </w:pPr>
            <w:r>
              <w:rPr>
                <w:rFonts w:eastAsia="Times New Roman" w:cs="Arial"/>
                <w:b/>
                <w:bCs/>
                <w:sz w:val="18"/>
                <w:szCs w:val="18"/>
                <w:lang w:eastAsia="en-GB"/>
              </w:rPr>
              <w:t>353,669</w:t>
            </w:r>
          </w:p>
        </w:tc>
      </w:tr>
    </w:tbl>
    <w:p w14:paraId="3604BD68" w14:textId="00E1B231" w:rsidR="00E06FAD" w:rsidRDefault="00E06FAD" w:rsidP="004F28B6">
      <w:pPr>
        <w:tabs>
          <w:tab w:val="left" w:pos="426"/>
        </w:tabs>
        <w:rPr>
          <w:rFonts w:asciiTheme="minorHAnsi" w:hAnsiTheme="minorHAnsi"/>
          <w:sz w:val="22"/>
          <w:szCs w:val="22"/>
        </w:rPr>
      </w:pPr>
    </w:p>
    <w:p w14:paraId="1305F180" w14:textId="62F8E122" w:rsidR="00041CF9" w:rsidRDefault="00041CF9" w:rsidP="0080765D">
      <w:pPr>
        <w:rPr>
          <w:rFonts w:asciiTheme="minorHAnsi" w:hAnsiTheme="minorHAnsi"/>
          <w:sz w:val="22"/>
          <w:szCs w:val="22"/>
        </w:rPr>
      </w:pPr>
    </w:p>
    <w:p w14:paraId="63D8AE70" w14:textId="24616C42" w:rsidR="0080765D" w:rsidRPr="0080765D" w:rsidRDefault="00AC2E7E" w:rsidP="004F28B6">
      <w:pPr>
        <w:ind w:left="-426"/>
      </w:pPr>
      <w:r>
        <w:t>All of the charity’s activities are continuing.</w:t>
      </w:r>
    </w:p>
    <w:p w14:paraId="211D9F9A" w14:textId="1AFBB66B" w:rsidR="00A90097" w:rsidRDefault="00A90097" w:rsidP="001E5105">
      <w:pPr>
        <w:spacing w:before="0" w:after="0" w:line="240" w:lineRule="auto"/>
        <w:ind w:left="-426"/>
        <w:rPr>
          <w:rFonts w:eastAsia="Times New Roman" w:cs="Arial"/>
        </w:rPr>
      </w:pPr>
    </w:p>
    <w:p w14:paraId="4591F19D" w14:textId="0AEEE1DA" w:rsidR="00B87295" w:rsidRDefault="00B87295" w:rsidP="001E5105">
      <w:pPr>
        <w:spacing w:before="0" w:after="0" w:line="240" w:lineRule="auto"/>
        <w:ind w:left="-426"/>
        <w:rPr>
          <w:rFonts w:eastAsia="Times New Roman" w:cs="Arial"/>
        </w:rPr>
      </w:pPr>
    </w:p>
    <w:p w14:paraId="095B20D8" w14:textId="0807BE3D" w:rsidR="00B87295" w:rsidRDefault="00B87295" w:rsidP="001E5105">
      <w:pPr>
        <w:spacing w:before="0" w:after="0" w:line="240" w:lineRule="auto"/>
        <w:ind w:left="-426"/>
        <w:rPr>
          <w:rFonts w:eastAsia="Times New Roman" w:cs="Arial"/>
        </w:rPr>
      </w:pPr>
    </w:p>
    <w:p w14:paraId="2C19CD61" w14:textId="74E8C3F3" w:rsidR="00B87295" w:rsidRDefault="00B87295" w:rsidP="001E5105">
      <w:pPr>
        <w:spacing w:before="0" w:after="0" w:line="240" w:lineRule="auto"/>
        <w:ind w:left="-426"/>
        <w:rPr>
          <w:rFonts w:eastAsia="Times New Roman" w:cs="Arial"/>
        </w:rPr>
      </w:pPr>
    </w:p>
    <w:p w14:paraId="20B22695" w14:textId="6D7EEBC8" w:rsidR="00B87295" w:rsidRDefault="00B87295" w:rsidP="001E5105">
      <w:pPr>
        <w:spacing w:before="0" w:after="0" w:line="240" w:lineRule="auto"/>
        <w:ind w:left="-426"/>
        <w:rPr>
          <w:rFonts w:eastAsia="Times New Roman" w:cs="Arial"/>
        </w:rPr>
      </w:pPr>
    </w:p>
    <w:p w14:paraId="392846B3" w14:textId="592D225C" w:rsidR="00B87295" w:rsidRDefault="00B87295" w:rsidP="001E5105">
      <w:pPr>
        <w:spacing w:before="0" w:after="0" w:line="240" w:lineRule="auto"/>
        <w:ind w:left="-426"/>
        <w:rPr>
          <w:rFonts w:eastAsia="Times New Roman" w:cs="Arial"/>
        </w:rPr>
      </w:pPr>
    </w:p>
    <w:p w14:paraId="338BFB64" w14:textId="1C37E83F" w:rsidR="00B87295" w:rsidRDefault="00B87295" w:rsidP="001E5105">
      <w:pPr>
        <w:spacing w:before="0" w:after="0" w:line="240" w:lineRule="auto"/>
        <w:ind w:left="-426"/>
        <w:rPr>
          <w:rFonts w:eastAsia="Times New Roman" w:cs="Arial"/>
        </w:rPr>
      </w:pPr>
    </w:p>
    <w:p w14:paraId="27D58637" w14:textId="458AB0D7" w:rsidR="00B87295" w:rsidRDefault="00B87295" w:rsidP="001E5105">
      <w:pPr>
        <w:spacing w:before="0" w:after="0" w:line="240" w:lineRule="auto"/>
        <w:ind w:left="-426"/>
        <w:rPr>
          <w:rFonts w:eastAsia="Times New Roman" w:cs="Arial"/>
        </w:rPr>
      </w:pPr>
    </w:p>
    <w:p w14:paraId="74AEFF2B" w14:textId="7880175E" w:rsidR="00B87295" w:rsidRDefault="00B87295" w:rsidP="001E5105">
      <w:pPr>
        <w:spacing w:before="0" w:after="0" w:line="240" w:lineRule="auto"/>
        <w:ind w:left="-426"/>
        <w:rPr>
          <w:rFonts w:eastAsia="Times New Roman" w:cs="Arial"/>
        </w:rPr>
      </w:pPr>
    </w:p>
    <w:p w14:paraId="650D7000" w14:textId="4F8E9DC5" w:rsidR="00B87295" w:rsidRDefault="00B87295" w:rsidP="001E5105">
      <w:pPr>
        <w:spacing w:before="0" w:after="0" w:line="240" w:lineRule="auto"/>
        <w:ind w:left="-426"/>
        <w:rPr>
          <w:rFonts w:eastAsia="Times New Roman" w:cs="Arial"/>
        </w:rPr>
      </w:pPr>
    </w:p>
    <w:p w14:paraId="2D476C61" w14:textId="2815889A" w:rsidR="00B87295" w:rsidRDefault="00B87295" w:rsidP="001E5105">
      <w:pPr>
        <w:spacing w:before="0" w:after="0" w:line="240" w:lineRule="auto"/>
        <w:ind w:left="-426"/>
        <w:rPr>
          <w:rFonts w:eastAsia="Times New Roman" w:cs="Arial"/>
        </w:rPr>
      </w:pPr>
    </w:p>
    <w:p w14:paraId="5D263ABC" w14:textId="1EA82061" w:rsidR="00B87295" w:rsidRDefault="00B87295" w:rsidP="001E5105">
      <w:pPr>
        <w:spacing w:before="0" w:after="0" w:line="240" w:lineRule="auto"/>
        <w:ind w:left="-426"/>
        <w:rPr>
          <w:rFonts w:eastAsia="Times New Roman" w:cs="Arial"/>
        </w:rPr>
      </w:pPr>
    </w:p>
    <w:p w14:paraId="32EEFA29" w14:textId="6EC0BE77" w:rsidR="00B87295" w:rsidRDefault="00B87295" w:rsidP="001E5105">
      <w:pPr>
        <w:spacing w:before="0" w:after="0" w:line="240" w:lineRule="auto"/>
        <w:ind w:left="-426"/>
        <w:rPr>
          <w:rFonts w:eastAsia="Times New Roman" w:cs="Arial"/>
        </w:rPr>
      </w:pPr>
    </w:p>
    <w:p w14:paraId="7357CEEB" w14:textId="77777777" w:rsidR="00F61489" w:rsidRDefault="00F61489" w:rsidP="001E5105">
      <w:pPr>
        <w:spacing w:before="0" w:after="0" w:line="240" w:lineRule="auto"/>
        <w:ind w:left="-426"/>
        <w:rPr>
          <w:rFonts w:eastAsia="Times New Roman" w:cs="Arial"/>
        </w:rPr>
      </w:pPr>
    </w:p>
    <w:p w14:paraId="2A695130" w14:textId="255C6767" w:rsidR="00B87295" w:rsidRDefault="00B87295" w:rsidP="001E5105">
      <w:pPr>
        <w:spacing w:before="0" w:after="0" w:line="240" w:lineRule="auto"/>
        <w:ind w:left="-426"/>
        <w:rPr>
          <w:rFonts w:eastAsia="Times New Roman" w:cs="Arial"/>
        </w:rPr>
      </w:pPr>
    </w:p>
    <w:p w14:paraId="5419E9AC" w14:textId="689DEAA4" w:rsidR="00B87295" w:rsidRDefault="00B87295" w:rsidP="004F28B6">
      <w:pPr>
        <w:spacing w:before="0" w:after="0" w:line="240" w:lineRule="auto"/>
        <w:ind w:left="-426"/>
        <w:rPr>
          <w:rFonts w:eastAsia="Times New Roman" w:cs="Arial"/>
        </w:rPr>
      </w:pPr>
      <w:r>
        <w:rPr>
          <w:rFonts w:eastAsia="Times New Roman" w:cs="Arial"/>
        </w:rPr>
        <w:t>The notes on pages 1</w:t>
      </w:r>
      <w:r w:rsidR="004E3883">
        <w:rPr>
          <w:rFonts w:eastAsia="Times New Roman" w:cs="Arial"/>
        </w:rPr>
        <w:t>0</w:t>
      </w:r>
      <w:r>
        <w:rPr>
          <w:rFonts w:eastAsia="Times New Roman" w:cs="Arial"/>
        </w:rPr>
        <w:t xml:space="preserve"> to </w:t>
      </w:r>
      <w:r w:rsidR="00BF0FFD">
        <w:rPr>
          <w:rFonts w:eastAsia="Times New Roman" w:cs="Arial"/>
        </w:rPr>
        <w:t>1</w:t>
      </w:r>
      <w:r w:rsidR="004E3883">
        <w:rPr>
          <w:rFonts w:eastAsia="Times New Roman" w:cs="Arial"/>
        </w:rPr>
        <w:t>6</w:t>
      </w:r>
      <w:r>
        <w:rPr>
          <w:rFonts w:eastAsia="Times New Roman" w:cs="Arial"/>
        </w:rPr>
        <w:t xml:space="preserve"> form part of these financial statements.</w:t>
      </w:r>
    </w:p>
    <w:p w14:paraId="174A8136" w14:textId="77777777" w:rsidR="00FC413E" w:rsidRDefault="00FC413E" w:rsidP="004F28B6">
      <w:pPr>
        <w:spacing w:before="0" w:after="0" w:line="240" w:lineRule="auto"/>
        <w:ind w:left="-426"/>
        <w:rPr>
          <w:rFonts w:eastAsia="Times New Roman" w:cs="Arial"/>
        </w:rPr>
        <w:sectPr w:rsidR="00FC413E" w:rsidSect="00237383">
          <w:headerReference w:type="even" r:id="rId28"/>
          <w:headerReference w:type="default" r:id="rId29"/>
          <w:headerReference w:type="first" r:id="rId30"/>
          <w:pgSz w:w="11906" w:h="16838"/>
          <w:pgMar w:top="1701" w:right="1440" w:bottom="1440" w:left="1418" w:header="708" w:footer="708" w:gutter="0"/>
          <w:cols w:space="708"/>
          <w:docGrid w:linePitch="360"/>
        </w:sectPr>
      </w:pPr>
    </w:p>
    <w:p w14:paraId="1F12DF43" w14:textId="3139AFBB" w:rsidR="00F61489" w:rsidRPr="00911E7B" w:rsidRDefault="002437B5" w:rsidP="004F28B6">
      <w:pPr>
        <w:pStyle w:val="Heading5"/>
        <w:rPr>
          <w:rFonts w:cs="Arial"/>
          <w:sz w:val="18"/>
        </w:rPr>
      </w:pPr>
      <w:r w:rsidRPr="00534407">
        <w:rPr>
          <w:rFonts w:eastAsia="Times New Roman"/>
          <w:color w:val="1F497D" w:themeColor="text2"/>
        </w:rPr>
        <w:lastRenderedPageBreak/>
        <w:t>as at 3</w:t>
      </w:r>
      <w:r w:rsidR="00EB0D72" w:rsidRPr="00534407">
        <w:rPr>
          <w:rFonts w:eastAsia="Times New Roman"/>
          <w:color w:val="1F497D" w:themeColor="text2"/>
        </w:rPr>
        <w:t>1</w:t>
      </w:r>
      <w:r w:rsidRPr="00534407">
        <w:rPr>
          <w:rFonts w:eastAsia="Times New Roman"/>
          <w:color w:val="1F497D" w:themeColor="text2"/>
        </w:rPr>
        <w:t xml:space="preserve"> October </w:t>
      </w:r>
      <w:r w:rsidR="00822440" w:rsidRPr="00534407">
        <w:rPr>
          <w:rFonts w:eastAsia="Times New Roman"/>
          <w:color w:val="1F497D" w:themeColor="text2"/>
        </w:rPr>
        <w:t>20</w:t>
      </w:r>
      <w:r w:rsidR="00F61489">
        <w:rPr>
          <w:rFonts w:eastAsia="Times New Roman"/>
          <w:color w:val="1F497D" w:themeColor="text2"/>
        </w:rPr>
        <w:t>2</w:t>
      </w:r>
      <w:r w:rsidR="00BF669E">
        <w:rPr>
          <w:rFonts w:eastAsia="Times New Roman"/>
          <w:color w:val="1F497D" w:themeColor="text2"/>
        </w:rPr>
        <w:t>5</w:t>
      </w:r>
      <w:r w:rsidR="00362E48" w:rsidRPr="00534407">
        <w:rPr>
          <w:rFonts w:eastAsia="Times New Roman"/>
          <w:color w:val="1F497D" w:themeColor="text2"/>
        </w:rPr>
        <w:br/>
      </w:r>
    </w:p>
    <w:tbl>
      <w:tblPr>
        <w:tblW w:w="8024" w:type="dxa"/>
        <w:tblLook w:val="04A0" w:firstRow="1" w:lastRow="0" w:firstColumn="1" w:lastColumn="0" w:noHBand="0" w:noVBand="1"/>
      </w:tblPr>
      <w:tblGrid>
        <w:gridCol w:w="5136"/>
        <w:gridCol w:w="616"/>
        <w:gridCol w:w="1196"/>
        <w:gridCol w:w="1176"/>
      </w:tblGrid>
      <w:tr w:rsidR="00F61489" w:rsidRPr="00F61489" w14:paraId="2FAFC51A" w14:textId="77777777" w:rsidTr="00F61489">
        <w:trPr>
          <w:trHeight w:val="288"/>
        </w:trPr>
        <w:tc>
          <w:tcPr>
            <w:tcW w:w="5136" w:type="dxa"/>
            <w:tcBorders>
              <w:top w:val="nil"/>
              <w:left w:val="nil"/>
              <w:bottom w:val="nil"/>
              <w:right w:val="nil"/>
            </w:tcBorders>
            <w:shd w:val="clear" w:color="000000" w:fill="366092"/>
            <w:noWrap/>
            <w:vAlign w:val="bottom"/>
            <w:hideMark/>
          </w:tcPr>
          <w:p w14:paraId="320BD340" w14:textId="77777777" w:rsidR="00F61489" w:rsidRPr="00F61489" w:rsidRDefault="00F61489" w:rsidP="00F61489">
            <w:pPr>
              <w:spacing w:before="0" w:after="0" w:line="240" w:lineRule="auto"/>
              <w:jc w:val="right"/>
              <w:rPr>
                <w:rFonts w:eastAsia="Times New Roman" w:cs="Arial"/>
                <w:b/>
                <w:bCs/>
                <w:color w:val="FFFFFF"/>
                <w:sz w:val="18"/>
                <w:szCs w:val="18"/>
                <w:lang w:eastAsia="en-GB"/>
              </w:rPr>
            </w:pPr>
            <w:r w:rsidRPr="00F61489">
              <w:rPr>
                <w:rFonts w:eastAsia="Times New Roman" w:cs="Arial"/>
                <w:b/>
                <w:bCs/>
                <w:color w:val="FFFFFF"/>
                <w:sz w:val="18"/>
                <w:szCs w:val="18"/>
                <w:lang w:eastAsia="en-GB"/>
              </w:rPr>
              <w:t> </w:t>
            </w:r>
          </w:p>
        </w:tc>
        <w:tc>
          <w:tcPr>
            <w:tcW w:w="516" w:type="dxa"/>
            <w:tcBorders>
              <w:top w:val="nil"/>
              <w:left w:val="nil"/>
              <w:bottom w:val="nil"/>
              <w:right w:val="nil"/>
            </w:tcBorders>
            <w:shd w:val="clear" w:color="000000" w:fill="366092"/>
            <w:noWrap/>
            <w:vAlign w:val="bottom"/>
            <w:hideMark/>
          </w:tcPr>
          <w:p w14:paraId="0AB403C9" w14:textId="77777777" w:rsidR="00F61489" w:rsidRPr="00F61489" w:rsidRDefault="00F61489" w:rsidP="00F61489">
            <w:pPr>
              <w:spacing w:before="0" w:after="0" w:line="240" w:lineRule="auto"/>
              <w:jc w:val="center"/>
              <w:rPr>
                <w:rFonts w:eastAsia="Times New Roman" w:cs="Arial"/>
                <w:color w:val="FFFFFF"/>
                <w:sz w:val="18"/>
                <w:szCs w:val="18"/>
                <w:lang w:eastAsia="en-GB"/>
              </w:rPr>
            </w:pPr>
            <w:r w:rsidRPr="00F61489">
              <w:rPr>
                <w:rFonts w:eastAsia="Times New Roman" w:cs="Arial"/>
                <w:color w:val="FFFFFF"/>
                <w:sz w:val="18"/>
                <w:szCs w:val="18"/>
                <w:lang w:eastAsia="en-GB"/>
              </w:rPr>
              <w:t> </w:t>
            </w:r>
          </w:p>
        </w:tc>
        <w:tc>
          <w:tcPr>
            <w:tcW w:w="1196" w:type="dxa"/>
            <w:tcBorders>
              <w:top w:val="nil"/>
              <w:left w:val="nil"/>
              <w:bottom w:val="nil"/>
              <w:right w:val="nil"/>
            </w:tcBorders>
            <w:shd w:val="clear" w:color="000000" w:fill="366092"/>
            <w:noWrap/>
            <w:vAlign w:val="bottom"/>
            <w:hideMark/>
          </w:tcPr>
          <w:p w14:paraId="3701FF13" w14:textId="77777777" w:rsidR="00F61489" w:rsidRPr="00F61489" w:rsidRDefault="00F61489" w:rsidP="00F61489">
            <w:pPr>
              <w:spacing w:before="0" w:after="0" w:line="240" w:lineRule="auto"/>
              <w:jc w:val="center"/>
              <w:rPr>
                <w:rFonts w:eastAsia="Times New Roman" w:cs="Arial"/>
                <w:color w:val="FFFFFF"/>
                <w:sz w:val="18"/>
                <w:szCs w:val="18"/>
                <w:lang w:eastAsia="en-GB"/>
              </w:rPr>
            </w:pPr>
            <w:r w:rsidRPr="00F61489">
              <w:rPr>
                <w:rFonts w:eastAsia="Times New Roman" w:cs="Arial"/>
                <w:color w:val="FFFFFF"/>
                <w:sz w:val="18"/>
                <w:szCs w:val="18"/>
                <w:lang w:eastAsia="en-GB"/>
              </w:rPr>
              <w:t> </w:t>
            </w:r>
          </w:p>
        </w:tc>
        <w:tc>
          <w:tcPr>
            <w:tcW w:w="1176" w:type="dxa"/>
            <w:tcBorders>
              <w:top w:val="nil"/>
              <w:left w:val="nil"/>
              <w:bottom w:val="nil"/>
              <w:right w:val="nil"/>
            </w:tcBorders>
            <w:shd w:val="clear" w:color="000000" w:fill="366092"/>
            <w:noWrap/>
            <w:vAlign w:val="bottom"/>
            <w:hideMark/>
          </w:tcPr>
          <w:p w14:paraId="62A35990" w14:textId="77777777" w:rsidR="00F61489" w:rsidRPr="00F61489" w:rsidRDefault="00F61489" w:rsidP="00F61489">
            <w:pPr>
              <w:spacing w:before="0" w:after="0" w:line="240" w:lineRule="auto"/>
              <w:jc w:val="right"/>
              <w:rPr>
                <w:rFonts w:eastAsia="Times New Roman" w:cs="Arial"/>
                <w:b/>
                <w:bCs/>
                <w:color w:val="FFFFFF"/>
                <w:sz w:val="18"/>
                <w:szCs w:val="18"/>
                <w:lang w:eastAsia="en-GB"/>
              </w:rPr>
            </w:pPr>
            <w:r w:rsidRPr="00F61489">
              <w:rPr>
                <w:rFonts w:eastAsia="Times New Roman" w:cs="Arial"/>
                <w:b/>
                <w:bCs/>
                <w:color w:val="FFFFFF"/>
                <w:sz w:val="18"/>
                <w:szCs w:val="18"/>
                <w:lang w:eastAsia="en-GB"/>
              </w:rPr>
              <w:t> </w:t>
            </w:r>
          </w:p>
        </w:tc>
      </w:tr>
      <w:tr w:rsidR="00F61489" w:rsidRPr="00F61489" w14:paraId="7C490FAD" w14:textId="77777777" w:rsidTr="00F61489">
        <w:trPr>
          <w:trHeight w:val="288"/>
        </w:trPr>
        <w:tc>
          <w:tcPr>
            <w:tcW w:w="5136" w:type="dxa"/>
            <w:tcBorders>
              <w:top w:val="nil"/>
              <w:left w:val="nil"/>
              <w:bottom w:val="nil"/>
              <w:right w:val="nil"/>
            </w:tcBorders>
            <w:shd w:val="clear" w:color="000000" w:fill="366092"/>
            <w:noWrap/>
            <w:vAlign w:val="bottom"/>
            <w:hideMark/>
          </w:tcPr>
          <w:p w14:paraId="05293D7B" w14:textId="77777777" w:rsidR="00F61489" w:rsidRPr="00F61489" w:rsidRDefault="00F61489" w:rsidP="00F61489">
            <w:pPr>
              <w:spacing w:before="0" w:after="0" w:line="240" w:lineRule="auto"/>
              <w:jc w:val="right"/>
              <w:rPr>
                <w:rFonts w:eastAsia="Times New Roman" w:cs="Arial"/>
                <w:b/>
                <w:bCs/>
                <w:color w:val="FFFFFF"/>
                <w:sz w:val="18"/>
                <w:szCs w:val="18"/>
                <w:lang w:eastAsia="en-GB"/>
              </w:rPr>
            </w:pPr>
            <w:r w:rsidRPr="00F61489">
              <w:rPr>
                <w:rFonts w:eastAsia="Times New Roman" w:cs="Arial"/>
                <w:b/>
                <w:bCs/>
                <w:color w:val="FFFFFF"/>
                <w:sz w:val="18"/>
                <w:szCs w:val="18"/>
                <w:lang w:eastAsia="en-GB"/>
              </w:rPr>
              <w:t> </w:t>
            </w:r>
          </w:p>
        </w:tc>
        <w:tc>
          <w:tcPr>
            <w:tcW w:w="516" w:type="dxa"/>
            <w:tcBorders>
              <w:top w:val="nil"/>
              <w:left w:val="nil"/>
              <w:bottom w:val="nil"/>
              <w:right w:val="nil"/>
            </w:tcBorders>
            <w:shd w:val="clear" w:color="000000" w:fill="366092"/>
            <w:noWrap/>
            <w:vAlign w:val="bottom"/>
            <w:hideMark/>
          </w:tcPr>
          <w:p w14:paraId="1A2852A8" w14:textId="77777777" w:rsidR="00F61489" w:rsidRPr="00F61489" w:rsidRDefault="00F61489" w:rsidP="00F61489">
            <w:pPr>
              <w:spacing w:before="0" w:after="0" w:line="240" w:lineRule="auto"/>
              <w:jc w:val="center"/>
              <w:rPr>
                <w:rFonts w:eastAsia="Times New Roman" w:cs="Arial"/>
                <w:b/>
                <w:bCs/>
                <w:color w:val="FFFFFF"/>
                <w:sz w:val="18"/>
                <w:szCs w:val="18"/>
                <w:lang w:eastAsia="en-GB"/>
              </w:rPr>
            </w:pPr>
            <w:r w:rsidRPr="00F61489">
              <w:rPr>
                <w:rFonts w:eastAsia="Times New Roman" w:cs="Arial"/>
                <w:b/>
                <w:bCs/>
                <w:color w:val="FFFFFF"/>
                <w:sz w:val="18"/>
                <w:szCs w:val="18"/>
                <w:lang w:eastAsia="en-GB"/>
              </w:rPr>
              <w:t>Note</w:t>
            </w:r>
          </w:p>
        </w:tc>
        <w:tc>
          <w:tcPr>
            <w:tcW w:w="1196" w:type="dxa"/>
            <w:tcBorders>
              <w:top w:val="nil"/>
              <w:left w:val="nil"/>
              <w:bottom w:val="nil"/>
              <w:right w:val="nil"/>
            </w:tcBorders>
            <w:shd w:val="clear" w:color="000000" w:fill="366092"/>
            <w:noWrap/>
            <w:vAlign w:val="bottom"/>
            <w:hideMark/>
          </w:tcPr>
          <w:p w14:paraId="17F7A8A3" w14:textId="17A3353C" w:rsidR="00F61489" w:rsidRPr="00F61489" w:rsidRDefault="00F61489" w:rsidP="00F61489">
            <w:pPr>
              <w:spacing w:before="0" w:after="0" w:line="240" w:lineRule="auto"/>
              <w:jc w:val="right"/>
              <w:rPr>
                <w:rFonts w:eastAsia="Times New Roman" w:cs="Arial"/>
                <w:b/>
                <w:bCs/>
                <w:color w:val="FFFFFF"/>
                <w:sz w:val="18"/>
                <w:szCs w:val="18"/>
                <w:lang w:eastAsia="en-GB"/>
              </w:rPr>
            </w:pPr>
            <w:r w:rsidRPr="00F61489">
              <w:rPr>
                <w:rFonts w:eastAsia="Times New Roman" w:cs="Arial"/>
                <w:b/>
                <w:bCs/>
                <w:color w:val="FFFFFF"/>
                <w:sz w:val="18"/>
                <w:szCs w:val="18"/>
                <w:lang w:eastAsia="en-GB"/>
              </w:rPr>
              <w:t>202</w:t>
            </w:r>
            <w:r w:rsidR="00BF669E">
              <w:rPr>
                <w:rFonts w:eastAsia="Times New Roman" w:cs="Arial"/>
                <w:b/>
                <w:bCs/>
                <w:color w:val="FFFFFF"/>
                <w:sz w:val="18"/>
                <w:szCs w:val="18"/>
                <w:lang w:eastAsia="en-GB"/>
              </w:rPr>
              <w:t>5</w:t>
            </w:r>
          </w:p>
        </w:tc>
        <w:tc>
          <w:tcPr>
            <w:tcW w:w="1176" w:type="dxa"/>
            <w:tcBorders>
              <w:top w:val="nil"/>
              <w:left w:val="nil"/>
              <w:bottom w:val="nil"/>
              <w:right w:val="nil"/>
            </w:tcBorders>
            <w:shd w:val="clear" w:color="000000" w:fill="366092"/>
            <w:noWrap/>
            <w:vAlign w:val="bottom"/>
            <w:hideMark/>
          </w:tcPr>
          <w:p w14:paraId="130D3222" w14:textId="46020746" w:rsidR="00F61489" w:rsidRPr="00F61489" w:rsidRDefault="00F61489" w:rsidP="00F61489">
            <w:pPr>
              <w:spacing w:before="0" w:after="0" w:line="240" w:lineRule="auto"/>
              <w:jc w:val="right"/>
              <w:rPr>
                <w:rFonts w:eastAsia="Times New Roman" w:cs="Arial"/>
                <w:b/>
                <w:bCs/>
                <w:color w:val="FFFFFF"/>
                <w:sz w:val="18"/>
                <w:szCs w:val="18"/>
                <w:lang w:eastAsia="en-GB"/>
              </w:rPr>
            </w:pPr>
            <w:r w:rsidRPr="00F61489">
              <w:rPr>
                <w:rFonts w:eastAsia="Times New Roman" w:cs="Arial"/>
                <w:b/>
                <w:bCs/>
                <w:color w:val="FFFFFF"/>
                <w:sz w:val="18"/>
                <w:szCs w:val="18"/>
                <w:lang w:eastAsia="en-GB"/>
              </w:rPr>
              <w:t>20</w:t>
            </w:r>
            <w:r w:rsidR="00F7338F">
              <w:rPr>
                <w:rFonts w:eastAsia="Times New Roman" w:cs="Arial"/>
                <w:b/>
                <w:bCs/>
                <w:color w:val="FFFFFF"/>
                <w:sz w:val="18"/>
                <w:szCs w:val="18"/>
                <w:lang w:eastAsia="en-GB"/>
              </w:rPr>
              <w:t>2</w:t>
            </w:r>
            <w:r w:rsidR="00BF669E">
              <w:rPr>
                <w:rFonts w:eastAsia="Times New Roman" w:cs="Arial"/>
                <w:b/>
                <w:bCs/>
                <w:color w:val="FFFFFF"/>
                <w:sz w:val="18"/>
                <w:szCs w:val="18"/>
                <w:lang w:eastAsia="en-GB"/>
              </w:rPr>
              <w:t>4</w:t>
            </w:r>
          </w:p>
        </w:tc>
      </w:tr>
      <w:tr w:rsidR="00F61489" w:rsidRPr="00F61489" w14:paraId="00A974F1" w14:textId="77777777" w:rsidTr="00F61489">
        <w:trPr>
          <w:trHeight w:val="288"/>
        </w:trPr>
        <w:tc>
          <w:tcPr>
            <w:tcW w:w="5136" w:type="dxa"/>
            <w:tcBorders>
              <w:top w:val="nil"/>
              <w:left w:val="nil"/>
              <w:bottom w:val="nil"/>
              <w:right w:val="nil"/>
            </w:tcBorders>
            <w:noWrap/>
            <w:vAlign w:val="bottom"/>
            <w:hideMark/>
          </w:tcPr>
          <w:p w14:paraId="19EB4B13" w14:textId="77777777" w:rsidR="00F61489" w:rsidRPr="00F61489" w:rsidRDefault="00F61489" w:rsidP="00F61489">
            <w:pPr>
              <w:spacing w:before="0" w:after="0" w:line="240" w:lineRule="auto"/>
              <w:rPr>
                <w:rFonts w:eastAsia="Times New Roman" w:cs="Arial"/>
                <w:b/>
                <w:bCs/>
                <w:color w:val="000000"/>
                <w:sz w:val="18"/>
                <w:szCs w:val="18"/>
                <w:lang w:eastAsia="en-GB"/>
              </w:rPr>
            </w:pPr>
            <w:r w:rsidRPr="00F61489">
              <w:rPr>
                <w:rFonts w:eastAsia="Times New Roman" w:cs="Arial"/>
                <w:b/>
                <w:bCs/>
                <w:color w:val="000000"/>
                <w:sz w:val="18"/>
                <w:szCs w:val="18"/>
                <w:lang w:eastAsia="en-GB"/>
              </w:rPr>
              <w:t>Fixed Assets</w:t>
            </w:r>
          </w:p>
        </w:tc>
        <w:tc>
          <w:tcPr>
            <w:tcW w:w="516" w:type="dxa"/>
            <w:tcBorders>
              <w:top w:val="nil"/>
              <w:left w:val="nil"/>
              <w:bottom w:val="nil"/>
              <w:right w:val="nil"/>
            </w:tcBorders>
            <w:noWrap/>
            <w:vAlign w:val="bottom"/>
            <w:hideMark/>
          </w:tcPr>
          <w:p w14:paraId="72ABC8AE" w14:textId="77777777" w:rsidR="00F61489" w:rsidRPr="00F61489" w:rsidRDefault="00F61489" w:rsidP="00F61489">
            <w:pPr>
              <w:spacing w:before="0" w:after="0" w:line="240" w:lineRule="auto"/>
              <w:rPr>
                <w:rFonts w:eastAsia="Times New Roman" w:cs="Arial"/>
                <w:b/>
                <w:bCs/>
                <w:color w:val="000000"/>
                <w:sz w:val="18"/>
                <w:szCs w:val="18"/>
                <w:lang w:eastAsia="en-GB"/>
              </w:rPr>
            </w:pPr>
          </w:p>
        </w:tc>
        <w:tc>
          <w:tcPr>
            <w:tcW w:w="1196" w:type="dxa"/>
            <w:tcBorders>
              <w:top w:val="nil"/>
              <w:left w:val="nil"/>
              <w:bottom w:val="nil"/>
              <w:right w:val="nil"/>
            </w:tcBorders>
            <w:noWrap/>
            <w:vAlign w:val="bottom"/>
            <w:hideMark/>
          </w:tcPr>
          <w:p w14:paraId="433E9E91" w14:textId="77777777" w:rsidR="00F61489" w:rsidRPr="00F61489" w:rsidRDefault="00F61489" w:rsidP="002B736A">
            <w:pPr>
              <w:spacing w:before="0" w:after="0" w:line="240" w:lineRule="auto"/>
              <w:jc w:val="right"/>
              <w:rPr>
                <w:rFonts w:ascii="Times New Roman" w:eastAsia="Times New Roman" w:hAnsi="Times New Roman" w:cs="Times New Roman"/>
                <w:lang w:eastAsia="en-GB"/>
              </w:rPr>
            </w:pPr>
          </w:p>
        </w:tc>
        <w:tc>
          <w:tcPr>
            <w:tcW w:w="1176" w:type="dxa"/>
            <w:tcBorders>
              <w:top w:val="nil"/>
              <w:left w:val="nil"/>
              <w:bottom w:val="nil"/>
              <w:right w:val="nil"/>
            </w:tcBorders>
            <w:noWrap/>
            <w:vAlign w:val="bottom"/>
            <w:hideMark/>
          </w:tcPr>
          <w:p w14:paraId="5455F51E" w14:textId="77777777" w:rsidR="00F61489" w:rsidRPr="00F61489" w:rsidRDefault="00F61489" w:rsidP="002B736A">
            <w:pPr>
              <w:spacing w:before="0" w:after="0" w:line="240" w:lineRule="auto"/>
              <w:jc w:val="right"/>
              <w:rPr>
                <w:rFonts w:ascii="Times New Roman" w:eastAsia="Times New Roman" w:hAnsi="Times New Roman" w:cs="Times New Roman"/>
                <w:lang w:eastAsia="en-GB"/>
              </w:rPr>
            </w:pPr>
          </w:p>
        </w:tc>
      </w:tr>
      <w:tr w:rsidR="00F61489" w:rsidRPr="00F61489" w14:paraId="52DD672D" w14:textId="77777777" w:rsidTr="002B736A">
        <w:trPr>
          <w:trHeight w:val="288"/>
        </w:trPr>
        <w:tc>
          <w:tcPr>
            <w:tcW w:w="5136" w:type="dxa"/>
            <w:tcBorders>
              <w:top w:val="nil"/>
              <w:left w:val="nil"/>
              <w:bottom w:val="nil"/>
              <w:right w:val="nil"/>
            </w:tcBorders>
            <w:noWrap/>
            <w:vAlign w:val="bottom"/>
            <w:hideMark/>
          </w:tcPr>
          <w:p w14:paraId="7FF7EA62" w14:textId="77777777" w:rsidR="00F61489" w:rsidRPr="00F61489" w:rsidRDefault="00F61489" w:rsidP="00F61489">
            <w:pPr>
              <w:spacing w:before="0" w:after="0" w:line="240" w:lineRule="auto"/>
              <w:rPr>
                <w:rFonts w:eastAsia="Times New Roman" w:cs="Arial"/>
                <w:color w:val="000000"/>
                <w:sz w:val="18"/>
                <w:szCs w:val="18"/>
                <w:lang w:eastAsia="en-GB"/>
              </w:rPr>
            </w:pPr>
            <w:r w:rsidRPr="00F61489">
              <w:rPr>
                <w:rFonts w:eastAsia="Times New Roman" w:cs="Arial"/>
                <w:color w:val="000000"/>
                <w:sz w:val="18"/>
                <w:szCs w:val="18"/>
                <w:lang w:eastAsia="en-GB"/>
              </w:rPr>
              <w:t>Investments at market value</w:t>
            </w:r>
          </w:p>
        </w:tc>
        <w:tc>
          <w:tcPr>
            <w:tcW w:w="516" w:type="dxa"/>
            <w:tcBorders>
              <w:top w:val="nil"/>
              <w:left w:val="nil"/>
              <w:bottom w:val="nil"/>
              <w:right w:val="nil"/>
            </w:tcBorders>
            <w:noWrap/>
            <w:vAlign w:val="bottom"/>
            <w:hideMark/>
          </w:tcPr>
          <w:p w14:paraId="64E7B194" w14:textId="77777777" w:rsidR="00F61489" w:rsidRPr="00F61489" w:rsidRDefault="00F61489" w:rsidP="00F61489">
            <w:pPr>
              <w:spacing w:before="0" w:after="0" w:line="240" w:lineRule="auto"/>
              <w:jc w:val="center"/>
              <w:rPr>
                <w:rFonts w:eastAsia="Times New Roman" w:cs="Arial"/>
                <w:color w:val="000000"/>
                <w:sz w:val="18"/>
                <w:szCs w:val="18"/>
                <w:lang w:eastAsia="en-GB"/>
              </w:rPr>
            </w:pPr>
            <w:r w:rsidRPr="00F61489">
              <w:rPr>
                <w:rFonts w:eastAsia="Times New Roman" w:cs="Arial"/>
                <w:color w:val="000000"/>
                <w:sz w:val="18"/>
                <w:szCs w:val="18"/>
                <w:lang w:eastAsia="en-GB"/>
              </w:rPr>
              <w:t>5</w:t>
            </w:r>
          </w:p>
        </w:tc>
        <w:tc>
          <w:tcPr>
            <w:tcW w:w="1196" w:type="dxa"/>
            <w:tcBorders>
              <w:top w:val="nil"/>
              <w:left w:val="nil"/>
              <w:bottom w:val="nil"/>
              <w:right w:val="nil"/>
            </w:tcBorders>
            <w:noWrap/>
            <w:vAlign w:val="bottom"/>
          </w:tcPr>
          <w:p w14:paraId="27946970" w14:textId="7DA43018" w:rsidR="00F61489" w:rsidRPr="00F61489" w:rsidRDefault="000F457E" w:rsidP="00E351F6">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w:t>
            </w:r>
            <w:r w:rsidR="00F76B2E">
              <w:rPr>
                <w:rFonts w:eastAsia="Times New Roman" w:cs="Arial"/>
                <w:color w:val="000000"/>
                <w:sz w:val="18"/>
                <w:szCs w:val="18"/>
                <w:lang w:eastAsia="en-GB"/>
              </w:rPr>
              <w:t>59,422</w:t>
            </w:r>
          </w:p>
        </w:tc>
        <w:tc>
          <w:tcPr>
            <w:tcW w:w="1176" w:type="dxa"/>
            <w:tcBorders>
              <w:top w:val="nil"/>
              <w:left w:val="nil"/>
              <w:bottom w:val="nil"/>
              <w:right w:val="nil"/>
            </w:tcBorders>
            <w:noWrap/>
            <w:vAlign w:val="bottom"/>
            <w:hideMark/>
          </w:tcPr>
          <w:p w14:paraId="039DAC08" w14:textId="6A2CB805" w:rsidR="00F61489" w:rsidRPr="00F61489" w:rsidRDefault="00BF669E" w:rsidP="00E351F6">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344,383</w:t>
            </w:r>
          </w:p>
        </w:tc>
      </w:tr>
      <w:tr w:rsidR="00F61489" w:rsidRPr="00F61489" w14:paraId="02BCBBD3" w14:textId="77777777" w:rsidTr="002B736A">
        <w:trPr>
          <w:trHeight w:val="288"/>
        </w:trPr>
        <w:tc>
          <w:tcPr>
            <w:tcW w:w="5136" w:type="dxa"/>
            <w:tcBorders>
              <w:top w:val="nil"/>
              <w:left w:val="nil"/>
              <w:bottom w:val="nil"/>
              <w:right w:val="nil"/>
            </w:tcBorders>
            <w:noWrap/>
            <w:vAlign w:val="bottom"/>
            <w:hideMark/>
          </w:tcPr>
          <w:p w14:paraId="12CC1300" w14:textId="77777777" w:rsidR="00F61489" w:rsidRPr="00F61489" w:rsidRDefault="00F61489" w:rsidP="00F61489">
            <w:pPr>
              <w:spacing w:before="0" w:after="0" w:line="240" w:lineRule="auto"/>
              <w:jc w:val="right"/>
              <w:rPr>
                <w:rFonts w:eastAsia="Times New Roman" w:cs="Arial"/>
                <w:color w:val="000000"/>
                <w:sz w:val="18"/>
                <w:szCs w:val="18"/>
                <w:lang w:eastAsia="en-GB"/>
              </w:rPr>
            </w:pPr>
          </w:p>
        </w:tc>
        <w:tc>
          <w:tcPr>
            <w:tcW w:w="516" w:type="dxa"/>
            <w:tcBorders>
              <w:top w:val="nil"/>
              <w:left w:val="nil"/>
              <w:bottom w:val="nil"/>
              <w:right w:val="nil"/>
            </w:tcBorders>
            <w:noWrap/>
            <w:vAlign w:val="bottom"/>
            <w:hideMark/>
          </w:tcPr>
          <w:p w14:paraId="3A019ED3" w14:textId="77777777" w:rsidR="00F61489" w:rsidRPr="00F61489" w:rsidRDefault="00F61489" w:rsidP="00F61489">
            <w:pPr>
              <w:spacing w:before="0" w:after="0" w:line="240" w:lineRule="auto"/>
              <w:rPr>
                <w:rFonts w:ascii="Times New Roman" w:eastAsia="Times New Roman" w:hAnsi="Times New Roman" w:cs="Times New Roman"/>
                <w:lang w:eastAsia="en-GB"/>
              </w:rPr>
            </w:pPr>
          </w:p>
        </w:tc>
        <w:tc>
          <w:tcPr>
            <w:tcW w:w="1196" w:type="dxa"/>
            <w:tcBorders>
              <w:top w:val="nil"/>
              <w:left w:val="nil"/>
              <w:bottom w:val="nil"/>
              <w:right w:val="nil"/>
            </w:tcBorders>
            <w:noWrap/>
            <w:vAlign w:val="bottom"/>
          </w:tcPr>
          <w:p w14:paraId="6B36C47D" w14:textId="77777777" w:rsidR="00F61489" w:rsidRPr="00F61489" w:rsidRDefault="00F61489" w:rsidP="002B736A">
            <w:pPr>
              <w:spacing w:before="0" w:after="0" w:line="240" w:lineRule="auto"/>
              <w:jc w:val="right"/>
              <w:rPr>
                <w:rFonts w:ascii="Times New Roman" w:eastAsia="Times New Roman" w:hAnsi="Times New Roman" w:cs="Times New Roman"/>
                <w:lang w:eastAsia="en-GB"/>
              </w:rPr>
            </w:pPr>
          </w:p>
        </w:tc>
        <w:tc>
          <w:tcPr>
            <w:tcW w:w="1176" w:type="dxa"/>
            <w:tcBorders>
              <w:top w:val="nil"/>
              <w:left w:val="nil"/>
              <w:bottom w:val="nil"/>
              <w:right w:val="nil"/>
            </w:tcBorders>
            <w:noWrap/>
            <w:vAlign w:val="bottom"/>
            <w:hideMark/>
          </w:tcPr>
          <w:p w14:paraId="2F1CE653" w14:textId="77777777" w:rsidR="00F61489" w:rsidRPr="00F61489" w:rsidRDefault="00F61489" w:rsidP="002B736A">
            <w:pPr>
              <w:spacing w:before="0" w:after="0" w:line="240" w:lineRule="auto"/>
              <w:jc w:val="right"/>
              <w:rPr>
                <w:rFonts w:ascii="Times New Roman" w:eastAsia="Times New Roman" w:hAnsi="Times New Roman" w:cs="Times New Roman"/>
                <w:lang w:eastAsia="en-GB"/>
              </w:rPr>
            </w:pPr>
          </w:p>
        </w:tc>
      </w:tr>
      <w:tr w:rsidR="00F61489" w:rsidRPr="00F61489" w14:paraId="49B12AC4" w14:textId="77777777" w:rsidTr="002B736A">
        <w:trPr>
          <w:trHeight w:val="288"/>
        </w:trPr>
        <w:tc>
          <w:tcPr>
            <w:tcW w:w="5136" w:type="dxa"/>
            <w:tcBorders>
              <w:top w:val="nil"/>
              <w:left w:val="nil"/>
              <w:bottom w:val="nil"/>
              <w:right w:val="nil"/>
            </w:tcBorders>
            <w:noWrap/>
            <w:vAlign w:val="bottom"/>
            <w:hideMark/>
          </w:tcPr>
          <w:p w14:paraId="1D7E2D93" w14:textId="77777777" w:rsidR="00F61489" w:rsidRPr="00F61489" w:rsidRDefault="00F61489" w:rsidP="00F61489">
            <w:pPr>
              <w:spacing w:before="0" w:after="0" w:line="240" w:lineRule="auto"/>
              <w:rPr>
                <w:rFonts w:eastAsia="Times New Roman" w:cs="Arial"/>
                <w:b/>
                <w:bCs/>
                <w:color w:val="000000"/>
                <w:sz w:val="18"/>
                <w:szCs w:val="18"/>
                <w:lang w:eastAsia="en-GB"/>
              </w:rPr>
            </w:pPr>
            <w:r w:rsidRPr="00F61489">
              <w:rPr>
                <w:rFonts w:eastAsia="Times New Roman" w:cs="Arial"/>
                <w:b/>
                <w:bCs/>
                <w:color w:val="000000"/>
                <w:sz w:val="18"/>
                <w:szCs w:val="18"/>
                <w:lang w:eastAsia="en-GB"/>
              </w:rPr>
              <w:t>Current Assets</w:t>
            </w:r>
          </w:p>
        </w:tc>
        <w:tc>
          <w:tcPr>
            <w:tcW w:w="516" w:type="dxa"/>
            <w:tcBorders>
              <w:top w:val="nil"/>
              <w:left w:val="nil"/>
              <w:bottom w:val="nil"/>
              <w:right w:val="nil"/>
            </w:tcBorders>
            <w:noWrap/>
            <w:vAlign w:val="bottom"/>
            <w:hideMark/>
          </w:tcPr>
          <w:p w14:paraId="0CA7226C" w14:textId="77777777" w:rsidR="00F61489" w:rsidRPr="00F61489" w:rsidRDefault="00F61489" w:rsidP="00F61489">
            <w:pPr>
              <w:spacing w:before="0" w:after="0" w:line="240" w:lineRule="auto"/>
              <w:rPr>
                <w:rFonts w:eastAsia="Times New Roman" w:cs="Arial"/>
                <w:b/>
                <w:bCs/>
                <w:color w:val="000000"/>
                <w:sz w:val="18"/>
                <w:szCs w:val="18"/>
                <w:lang w:eastAsia="en-GB"/>
              </w:rPr>
            </w:pPr>
          </w:p>
        </w:tc>
        <w:tc>
          <w:tcPr>
            <w:tcW w:w="1196" w:type="dxa"/>
            <w:tcBorders>
              <w:top w:val="nil"/>
              <w:left w:val="nil"/>
              <w:bottom w:val="nil"/>
              <w:right w:val="nil"/>
            </w:tcBorders>
            <w:noWrap/>
            <w:vAlign w:val="bottom"/>
          </w:tcPr>
          <w:p w14:paraId="02E02E54" w14:textId="77777777" w:rsidR="00F61489" w:rsidRPr="00F61489" w:rsidRDefault="00F61489" w:rsidP="002B736A">
            <w:pPr>
              <w:spacing w:before="0" w:after="0" w:line="240" w:lineRule="auto"/>
              <w:jc w:val="right"/>
              <w:rPr>
                <w:rFonts w:ascii="Times New Roman" w:eastAsia="Times New Roman" w:hAnsi="Times New Roman" w:cs="Times New Roman"/>
                <w:lang w:eastAsia="en-GB"/>
              </w:rPr>
            </w:pPr>
          </w:p>
        </w:tc>
        <w:tc>
          <w:tcPr>
            <w:tcW w:w="1176" w:type="dxa"/>
            <w:tcBorders>
              <w:top w:val="nil"/>
              <w:left w:val="nil"/>
              <w:bottom w:val="nil"/>
              <w:right w:val="nil"/>
            </w:tcBorders>
            <w:noWrap/>
            <w:vAlign w:val="bottom"/>
            <w:hideMark/>
          </w:tcPr>
          <w:p w14:paraId="6D5DFC9E" w14:textId="77777777" w:rsidR="00F61489" w:rsidRPr="00F61489" w:rsidRDefault="00F61489" w:rsidP="002B736A">
            <w:pPr>
              <w:spacing w:before="0" w:after="0" w:line="240" w:lineRule="auto"/>
              <w:jc w:val="right"/>
              <w:rPr>
                <w:rFonts w:ascii="Times New Roman" w:eastAsia="Times New Roman" w:hAnsi="Times New Roman" w:cs="Times New Roman"/>
                <w:lang w:eastAsia="en-GB"/>
              </w:rPr>
            </w:pPr>
          </w:p>
        </w:tc>
      </w:tr>
      <w:tr w:rsidR="00F61489" w:rsidRPr="00F61489" w14:paraId="7131E761" w14:textId="77777777" w:rsidTr="002B736A">
        <w:trPr>
          <w:trHeight w:val="288"/>
        </w:trPr>
        <w:tc>
          <w:tcPr>
            <w:tcW w:w="5136" w:type="dxa"/>
            <w:tcBorders>
              <w:top w:val="nil"/>
              <w:left w:val="nil"/>
              <w:bottom w:val="nil"/>
              <w:right w:val="nil"/>
            </w:tcBorders>
            <w:noWrap/>
            <w:vAlign w:val="bottom"/>
            <w:hideMark/>
          </w:tcPr>
          <w:p w14:paraId="2CC28B3A" w14:textId="77777777" w:rsidR="00F61489" w:rsidRPr="00F61489" w:rsidRDefault="00F61489" w:rsidP="00F61489">
            <w:pPr>
              <w:spacing w:before="0" w:after="0" w:line="240" w:lineRule="auto"/>
              <w:rPr>
                <w:rFonts w:ascii="Times New Roman" w:eastAsia="Times New Roman" w:hAnsi="Times New Roman" w:cs="Times New Roman"/>
                <w:lang w:eastAsia="en-GB"/>
              </w:rPr>
            </w:pPr>
          </w:p>
        </w:tc>
        <w:tc>
          <w:tcPr>
            <w:tcW w:w="516" w:type="dxa"/>
            <w:tcBorders>
              <w:top w:val="nil"/>
              <w:left w:val="nil"/>
              <w:bottom w:val="nil"/>
              <w:right w:val="nil"/>
            </w:tcBorders>
            <w:noWrap/>
            <w:vAlign w:val="bottom"/>
            <w:hideMark/>
          </w:tcPr>
          <w:p w14:paraId="3E640ABC" w14:textId="77777777" w:rsidR="00F61489" w:rsidRPr="00F61489" w:rsidRDefault="00F61489" w:rsidP="00F61489">
            <w:pPr>
              <w:spacing w:before="0" w:after="0" w:line="240" w:lineRule="auto"/>
              <w:rPr>
                <w:rFonts w:ascii="Times New Roman" w:eastAsia="Times New Roman" w:hAnsi="Times New Roman" w:cs="Times New Roman"/>
                <w:lang w:eastAsia="en-GB"/>
              </w:rPr>
            </w:pPr>
          </w:p>
        </w:tc>
        <w:tc>
          <w:tcPr>
            <w:tcW w:w="1196" w:type="dxa"/>
            <w:tcBorders>
              <w:top w:val="nil"/>
              <w:left w:val="nil"/>
              <w:bottom w:val="nil"/>
              <w:right w:val="nil"/>
            </w:tcBorders>
            <w:noWrap/>
            <w:vAlign w:val="bottom"/>
          </w:tcPr>
          <w:p w14:paraId="1EFC9FE5" w14:textId="77777777" w:rsidR="00F61489" w:rsidRPr="00F61489" w:rsidRDefault="00F61489" w:rsidP="002B736A">
            <w:pPr>
              <w:spacing w:before="0" w:after="0" w:line="240" w:lineRule="auto"/>
              <w:jc w:val="right"/>
              <w:rPr>
                <w:rFonts w:ascii="Times New Roman" w:eastAsia="Times New Roman" w:hAnsi="Times New Roman" w:cs="Times New Roman"/>
                <w:lang w:eastAsia="en-GB"/>
              </w:rPr>
            </w:pPr>
          </w:p>
        </w:tc>
        <w:tc>
          <w:tcPr>
            <w:tcW w:w="1176" w:type="dxa"/>
            <w:tcBorders>
              <w:top w:val="nil"/>
              <w:left w:val="nil"/>
              <w:bottom w:val="nil"/>
              <w:right w:val="nil"/>
            </w:tcBorders>
            <w:noWrap/>
            <w:vAlign w:val="bottom"/>
            <w:hideMark/>
          </w:tcPr>
          <w:p w14:paraId="5C8EE69C" w14:textId="77777777" w:rsidR="00F61489" w:rsidRPr="00F61489" w:rsidRDefault="00F61489" w:rsidP="002B736A">
            <w:pPr>
              <w:spacing w:before="0" w:after="0" w:line="240" w:lineRule="auto"/>
              <w:jc w:val="right"/>
              <w:rPr>
                <w:rFonts w:ascii="Times New Roman" w:eastAsia="Times New Roman" w:hAnsi="Times New Roman" w:cs="Times New Roman"/>
                <w:lang w:eastAsia="en-GB"/>
              </w:rPr>
            </w:pPr>
          </w:p>
        </w:tc>
      </w:tr>
      <w:tr w:rsidR="00F61489" w:rsidRPr="00F61489" w14:paraId="4EE91824" w14:textId="77777777" w:rsidTr="002B736A">
        <w:trPr>
          <w:trHeight w:val="288"/>
        </w:trPr>
        <w:tc>
          <w:tcPr>
            <w:tcW w:w="5136" w:type="dxa"/>
            <w:tcBorders>
              <w:top w:val="nil"/>
              <w:left w:val="nil"/>
              <w:bottom w:val="nil"/>
              <w:right w:val="nil"/>
            </w:tcBorders>
            <w:noWrap/>
            <w:vAlign w:val="bottom"/>
            <w:hideMark/>
          </w:tcPr>
          <w:p w14:paraId="228665FB" w14:textId="77777777" w:rsidR="00F61489" w:rsidRPr="00F61489" w:rsidRDefault="00F61489" w:rsidP="00F61489">
            <w:pPr>
              <w:spacing w:before="0" w:after="0" w:line="240" w:lineRule="auto"/>
              <w:rPr>
                <w:rFonts w:eastAsia="Times New Roman" w:cs="Arial"/>
                <w:color w:val="000000"/>
                <w:sz w:val="18"/>
                <w:szCs w:val="18"/>
                <w:lang w:eastAsia="en-GB"/>
              </w:rPr>
            </w:pPr>
            <w:r w:rsidRPr="00F61489">
              <w:rPr>
                <w:rFonts w:eastAsia="Times New Roman" w:cs="Arial"/>
                <w:color w:val="000000"/>
                <w:sz w:val="18"/>
                <w:szCs w:val="18"/>
                <w:lang w:eastAsia="en-GB"/>
              </w:rPr>
              <w:t>Debtors and accrued income</w:t>
            </w:r>
          </w:p>
        </w:tc>
        <w:tc>
          <w:tcPr>
            <w:tcW w:w="516" w:type="dxa"/>
            <w:tcBorders>
              <w:top w:val="nil"/>
              <w:left w:val="nil"/>
              <w:bottom w:val="nil"/>
              <w:right w:val="nil"/>
            </w:tcBorders>
            <w:noWrap/>
            <w:vAlign w:val="bottom"/>
            <w:hideMark/>
          </w:tcPr>
          <w:p w14:paraId="19031DD6" w14:textId="77777777" w:rsidR="00F61489" w:rsidRPr="00F61489" w:rsidRDefault="00F61489" w:rsidP="00F61489">
            <w:pPr>
              <w:spacing w:before="0" w:after="0" w:line="240" w:lineRule="auto"/>
              <w:rPr>
                <w:rFonts w:eastAsia="Times New Roman" w:cs="Arial"/>
                <w:color w:val="000000"/>
                <w:sz w:val="18"/>
                <w:szCs w:val="18"/>
                <w:lang w:eastAsia="en-GB"/>
              </w:rPr>
            </w:pPr>
          </w:p>
        </w:tc>
        <w:tc>
          <w:tcPr>
            <w:tcW w:w="1196" w:type="dxa"/>
            <w:tcBorders>
              <w:top w:val="nil"/>
              <w:left w:val="nil"/>
              <w:bottom w:val="nil"/>
              <w:right w:val="nil"/>
            </w:tcBorders>
            <w:noWrap/>
            <w:vAlign w:val="bottom"/>
          </w:tcPr>
          <w:p w14:paraId="279C5171" w14:textId="1ED5F78A" w:rsidR="00F61489" w:rsidRPr="00F61489" w:rsidRDefault="000F457E" w:rsidP="00E351F6">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w:t>
            </w:r>
            <w:r w:rsidR="00F76B2E">
              <w:rPr>
                <w:rFonts w:eastAsia="Times New Roman" w:cs="Arial"/>
                <w:color w:val="000000"/>
                <w:sz w:val="18"/>
                <w:szCs w:val="18"/>
                <w:lang w:eastAsia="en-GB"/>
              </w:rPr>
              <w:t>1</w:t>
            </w:r>
            <w:r>
              <w:rPr>
                <w:rFonts w:eastAsia="Times New Roman" w:cs="Arial"/>
                <w:color w:val="000000"/>
                <w:sz w:val="18"/>
                <w:szCs w:val="18"/>
                <w:lang w:eastAsia="en-GB"/>
              </w:rPr>
              <w:t>2</w:t>
            </w:r>
          </w:p>
        </w:tc>
        <w:tc>
          <w:tcPr>
            <w:tcW w:w="1176" w:type="dxa"/>
            <w:tcBorders>
              <w:top w:val="nil"/>
              <w:left w:val="nil"/>
              <w:bottom w:val="nil"/>
              <w:right w:val="nil"/>
            </w:tcBorders>
            <w:noWrap/>
            <w:vAlign w:val="bottom"/>
            <w:hideMark/>
          </w:tcPr>
          <w:p w14:paraId="32ED2675" w14:textId="74E55AF4" w:rsidR="00F61489" w:rsidRPr="00F61489" w:rsidRDefault="00BF669E" w:rsidP="00E351F6">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22</w:t>
            </w:r>
          </w:p>
        </w:tc>
      </w:tr>
      <w:tr w:rsidR="00F61489" w:rsidRPr="00F61489" w14:paraId="0587EBB2" w14:textId="77777777" w:rsidTr="002B736A">
        <w:trPr>
          <w:trHeight w:val="288"/>
        </w:trPr>
        <w:tc>
          <w:tcPr>
            <w:tcW w:w="5136" w:type="dxa"/>
            <w:tcBorders>
              <w:top w:val="nil"/>
              <w:left w:val="nil"/>
              <w:bottom w:val="nil"/>
              <w:right w:val="nil"/>
            </w:tcBorders>
            <w:noWrap/>
            <w:vAlign w:val="bottom"/>
            <w:hideMark/>
          </w:tcPr>
          <w:p w14:paraId="5F4FFB69" w14:textId="77777777" w:rsidR="00F61489" w:rsidRPr="00F61489" w:rsidRDefault="00F61489" w:rsidP="00F61489">
            <w:pPr>
              <w:spacing w:before="0" w:after="0" w:line="240" w:lineRule="auto"/>
              <w:rPr>
                <w:rFonts w:eastAsia="Times New Roman" w:cs="Arial"/>
                <w:color w:val="000000"/>
                <w:sz w:val="18"/>
                <w:szCs w:val="18"/>
                <w:lang w:eastAsia="en-GB"/>
              </w:rPr>
            </w:pPr>
            <w:r w:rsidRPr="00F61489">
              <w:rPr>
                <w:rFonts w:eastAsia="Times New Roman" w:cs="Arial"/>
                <w:color w:val="000000"/>
                <w:sz w:val="18"/>
                <w:szCs w:val="18"/>
                <w:lang w:eastAsia="en-GB"/>
              </w:rPr>
              <w:t>Cash at Bank and on deposit</w:t>
            </w:r>
          </w:p>
        </w:tc>
        <w:tc>
          <w:tcPr>
            <w:tcW w:w="516" w:type="dxa"/>
            <w:tcBorders>
              <w:top w:val="nil"/>
              <w:left w:val="nil"/>
              <w:bottom w:val="nil"/>
              <w:right w:val="nil"/>
            </w:tcBorders>
            <w:noWrap/>
            <w:vAlign w:val="bottom"/>
            <w:hideMark/>
          </w:tcPr>
          <w:p w14:paraId="1A6CDF49" w14:textId="77777777" w:rsidR="00F61489" w:rsidRPr="00F61489" w:rsidRDefault="00F61489" w:rsidP="00F61489">
            <w:pPr>
              <w:spacing w:before="0" w:after="0" w:line="240" w:lineRule="auto"/>
              <w:rPr>
                <w:rFonts w:eastAsia="Times New Roman" w:cs="Arial"/>
                <w:color w:val="000000"/>
                <w:sz w:val="18"/>
                <w:szCs w:val="18"/>
                <w:lang w:eastAsia="en-GB"/>
              </w:rPr>
            </w:pPr>
          </w:p>
        </w:tc>
        <w:tc>
          <w:tcPr>
            <w:tcW w:w="1196" w:type="dxa"/>
            <w:tcBorders>
              <w:top w:val="nil"/>
              <w:left w:val="nil"/>
              <w:bottom w:val="nil"/>
              <w:right w:val="nil"/>
            </w:tcBorders>
            <w:noWrap/>
            <w:vAlign w:val="bottom"/>
          </w:tcPr>
          <w:p w14:paraId="5DBEBBD3" w14:textId="6089E9E3" w:rsidR="00F61489" w:rsidRPr="00F61489" w:rsidRDefault="000F457E" w:rsidP="00E351F6">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15,</w:t>
            </w:r>
            <w:r w:rsidR="004A5865">
              <w:rPr>
                <w:rFonts w:eastAsia="Times New Roman" w:cs="Arial"/>
                <w:color w:val="000000"/>
                <w:sz w:val="18"/>
                <w:szCs w:val="18"/>
                <w:lang w:eastAsia="en-GB"/>
              </w:rPr>
              <w:t>96</w:t>
            </w:r>
            <w:r w:rsidR="00CD1CC4">
              <w:rPr>
                <w:rFonts w:eastAsia="Times New Roman" w:cs="Arial"/>
                <w:color w:val="000000"/>
                <w:sz w:val="18"/>
                <w:szCs w:val="18"/>
                <w:lang w:eastAsia="en-GB"/>
              </w:rPr>
              <w:t>1</w:t>
            </w:r>
          </w:p>
        </w:tc>
        <w:tc>
          <w:tcPr>
            <w:tcW w:w="1176" w:type="dxa"/>
            <w:tcBorders>
              <w:top w:val="nil"/>
              <w:left w:val="nil"/>
              <w:bottom w:val="nil"/>
              <w:right w:val="nil"/>
            </w:tcBorders>
            <w:noWrap/>
            <w:vAlign w:val="bottom"/>
            <w:hideMark/>
          </w:tcPr>
          <w:p w14:paraId="7938725A" w14:textId="008B3294" w:rsidR="00F61489" w:rsidRPr="00F61489" w:rsidRDefault="00BF669E" w:rsidP="00E351F6">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15,037</w:t>
            </w:r>
          </w:p>
        </w:tc>
      </w:tr>
      <w:tr w:rsidR="00F61489" w:rsidRPr="00F61489" w14:paraId="40433151" w14:textId="77777777" w:rsidTr="002B736A">
        <w:trPr>
          <w:trHeight w:val="288"/>
        </w:trPr>
        <w:tc>
          <w:tcPr>
            <w:tcW w:w="5136" w:type="dxa"/>
            <w:tcBorders>
              <w:top w:val="nil"/>
              <w:left w:val="nil"/>
              <w:bottom w:val="nil"/>
              <w:right w:val="nil"/>
            </w:tcBorders>
            <w:noWrap/>
            <w:vAlign w:val="bottom"/>
            <w:hideMark/>
          </w:tcPr>
          <w:p w14:paraId="4A69CF06" w14:textId="77777777" w:rsidR="00F61489" w:rsidRPr="00F61489" w:rsidRDefault="00F61489" w:rsidP="00F61489">
            <w:pPr>
              <w:spacing w:before="0" w:after="0" w:line="240" w:lineRule="auto"/>
              <w:jc w:val="right"/>
              <w:rPr>
                <w:rFonts w:eastAsia="Times New Roman" w:cs="Arial"/>
                <w:color w:val="000000"/>
                <w:sz w:val="18"/>
                <w:szCs w:val="18"/>
                <w:lang w:eastAsia="en-GB"/>
              </w:rPr>
            </w:pPr>
          </w:p>
        </w:tc>
        <w:tc>
          <w:tcPr>
            <w:tcW w:w="516" w:type="dxa"/>
            <w:tcBorders>
              <w:top w:val="nil"/>
              <w:left w:val="nil"/>
              <w:bottom w:val="nil"/>
              <w:right w:val="nil"/>
            </w:tcBorders>
            <w:noWrap/>
            <w:vAlign w:val="bottom"/>
            <w:hideMark/>
          </w:tcPr>
          <w:p w14:paraId="5837FE55" w14:textId="77777777" w:rsidR="00F61489" w:rsidRPr="00F61489" w:rsidRDefault="00F61489" w:rsidP="00F61489">
            <w:pPr>
              <w:spacing w:before="0" w:after="0" w:line="240" w:lineRule="auto"/>
              <w:rPr>
                <w:rFonts w:ascii="Times New Roman" w:eastAsia="Times New Roman" w:hAnsi="Times New Roman" w:cs="Times New Roman"/>
                <w:lang w:eastAsia="en-GB"/>
              </w:rPr>
            </w:pPr>
          </w:p>
        </w:tc>
        <w:tc>
          <w:tcPr>
            <w:tcW w:w="1196" w:type="dxa"/>
            <w:tcBorders>
              <w:top w:val="single" w:sz="4" w:space="0" w:color="auto"/>
              <w:left w:val="nil"/>
              <w:bottom w:val="nil"/>
              <w:right w:val="nil"/>
            </w:tcBorders>
            <w:noWrap/>
            <w:vAlign w:val="bottom"/>
          </w:tcPr>
          <w:p w14:paraId="7724E4F5" w14:textId="22690248" w:rsidR="00F61489" w:rsidRPr="00673544" w:rsidRDefault="00B81E4B" w:rsidP="00E351F6">
            <w:pPr>
              <w:spacing w:before="0" w:after="0" w:line="240" w:lineRule="auto"/>
              <w:jc w:val="right"/>
              <w:rPr>
                <w:rFonts w:eastAsia="Times New Roman" w:cs="Arial"/>
                <w:color w:val="000000"/>
                <w:sz w:val="18"/>
                <w:szCs w:val="18"/>
                <w:lang w:eastAsia="en-GB"/>
              </w:rPr>
            </w:pPr>
            <w:r w:rsidRPr="00673544">
              <w:rPr>
                <w:rFonts w:eastAsia="Times New Roman" w:cs="Arial"/>
                <w:color w:val="000000"/>
                <w:sz w:val="18"/>
                <w:szCs w:val="18"/>
                <w:lang w:eastAsia="en-GB"/>
              </w:rPr>
              <w:t>1</w:t>
            </w:r>
            <w:r w:rsidR="004A5865" w:rsidRPr="00673544">
              <w:rPr>
                <w:rFonts w:eastAsia="Times New Roman" w:cs="Arial"/>
                <w:color w:val="000000"/>
                <w:sz w:val="18"/>
                <w:szCs w:val="18"/>
                <w:lang w:eastAsia="en-GB"/>
              </w:rPr>
              <w:t>6,17</w:t>
            </w:r>
            <w:r w:rsidR="00FD3903" w:rsidRPr="00673544">
              <w:rPr>
                <w:rFonts w:eastAsia="Times New Roman" w:cs="Arial"/>
                <w:color w:val="000000"/>
                <w:sz w:val="18"/>
                <w:szCs w:val="18"/>
                <w:lang w:eastAsia="en-GB"/>
              </w:rPr>
              <w:t>3</w:t>
            </w:r>
          </w:p>
        </w:tc>
        <w:tc>
          <w:tcPr>
            <w:tcW w:w="1176" w:type="dxa"/>
            <w:tcBorders>
              <w:top w:val="single" w:sz="4" w:space="0" w:color="auto"/>
              <w:left w:val="nil"/>
              <w:bottom w:val="nil"/>
              <w:right w:val="nil"/>
            </w:tcBorders>
            <w:noWrap/>
            <w:vAlign w:val="bottom"/>
            <w:hideMark/>
          </w:tcPr>
          <w:p w14:paraId="5D70824A" w14:textId="334DEE3B" w:rsidR="00F61489" w:rsidRPr="00673544" w:rsidRDefault="00BF669E" w:rsidP="00E351F6">
            <w:pPr>
              <w:spacing w:before="0" w:after="0" w:line="240" w:lineRule="auto"/>
              <w:jc w:val="right"/>
              <w:rPr>
                <w:rFonts w:eastAsia="Times New Roman" w:cs="Arial"/>
                <w:color w:val="000000"/>
                <w:sz w:val="18"/>
                <w:szCs w:val="18"/>
                <w:lang w:eastAsia="en-GB"/>
              </w:rPr>
            </w:pPr>
            <w:r w:rsidRPr="00673544">
              <w:rPr>
                <w:rFonts w:eastAsia="Times New Roman" w:cs="Arial"/>
                <w:color w:val="000000"/>
                <w:sz w:val="18"/>
                <w:szCs w:val="18"/>
                <w:lang w:eastAsia="en-GB"/>
              </w:rPr>
              <w:t>15,059</w:t>
            </w:r>
          </w:p>
        </w:tc>
      </w:tr>
      <w:tr w:rsidR="00F61489" w:rsidRPr="00F61489" w14:paraId="0315C7F0" w14:textId="77777777" w:rsidTr="002B736A">
        <w:trPr>
          <w:trHeight w:val="288"/>
        </w:trPr>
        <w:tc>
          <w:tcPr>
            <w:tcW w:w="5136" w:type="dxa"/>
            <w:tcBorders>
              <w:top w:val="nil"/>
              <w:left w:val="nil"/>
              <w:bottom w:val="nil"/>
              <w:right w:val="nil"/>
            </w:tcBorders>
            <w:noWrap/>
            <w:vAlign w:val="bottom"/>
            <w:hideMark/>
          </w:tcPr>
          <w:p w14:paraId="6CC7C17F" w14:textId="77777777" w:rsidR="00F61489" w:rsidRPr="00F61489" w:rsidRDefault="00F61489" w:rsidP="00F61489">
            <w:pPr>
              <w:spacing w:before="0" w:after="0" w:line="240" w:lineRule="auto"/>
              <w:jc w:val="right"/>
              <w:rPr>
                <w:rFonts w:eastAsia="Times New Roman" w:cs="Arial"/>
                <w:color w:val="000000"/>
                <w:sz w:val="18"/>
                <w:szCs w:val="18"/>
                <w:lang w:eastAsia="en-GB"/>
              </w:rPr>
            </w:pPr>
          </w:p>
        </w:tc>
        <w:tc>
          <w:tcPr>
            <w:tcW w:w="516" w:type="dxa"/>
            <w:tcBorders>
              <w:top w:val="nil"/>
              <w:left w:val="nil"/>
              <w:bottom w:val="nil"/>
              <w:right w:val="nil"/>
            </w:tcBorders>
            <w:noWrap/>
            <w:vAlign w:val="bottom"/>
            <w:hideMark/>
          </w:tcPr>
          <w:p w14:paraId="46571382" w14:textId="77777777" w:rsidR="00F61489" w:rsidRPr="00F61489" w:rsidRDefault="00F61489" w:rsidP="00F61489">
            <w:pPr>
              <w:spacing w:before="0" w:after="0" w:line="240" w:lineRule="auto"/>
              <w:rPr>
                <w:rFonts w:ascii="Times New Roman" w:eastAsia="Times New Roman" w:hAnsi="Times New Roman" w:cs="Times New Roman"/>
                <w:lang w:eastAsia="en-GB"/>
              </w:rPr>
            </w:pPr>
          </w:p>
        </w:tc>
        <w:tc>
          <w:tcPr>
            <w:tcW w:w="1196" w:type="dxa"/>
            <w:tcBorders>
              <w:top w:val="nil"/>
              <w:left w:val="nil"/>
              <w:bottom w:val="nil"/>
              <w:right w:val="nil"/>
            </w:tcBorders>
            <w:noWrap/>
            <w:vAlign w:val="bottom"/>
          </w:tcPr>
          <w:p w14:paraId="15942B22" w14:textId="77777777" w:rsidR="00F61489" w:rsidRPr="00F61489" w:rsidRDefault="00F61489" w:rsidP="002B736A">
            <w:pPr>
              <w:spacing w:before="0" w:after="0" w:line="240" w:lineRule="auto"/>
              <w:jc w:val="right"/>
              <w:rPr>
                <w:rFonts w:ascii="Times New Roman" w:eastAsia="Times New Roman" w:hAnsi="Times New Roman" w:cs="Times New Roman"/>
                <w:lang w:eastAsia="en-GB"/>
              </w:rPr>
            </w:pPr>
          </w:p>
        </w:tc>
        <w:tc>
          <w:tcPr>
            <w:tcW w:w="1176" w:type="dxa"/>
            <w:tcBorders>
              <w:top w:val="nil"/>
              <w:left w:val="nil"/>
              <w:bottom w:val="nil"/>
              <w:right w:val="nil"/>
            </w:tcBorders>
            <w:noWrap/>
            <w:vAlign w:val="bottom"/>
            <w:hideMark/>
          </w:tcPr>
          <w:p w14:paraId="70478713" w14:textId="77777777" w:rsidR="00F61489" w:rsidRPr="00F61489" w:rsidRDefault="00F61489" w:rsidP="002B736A">
            <w:pPr>
              <w:spacing w:before="0" w:after="0" w:line="240" w:lineRule="auto"/>
              <w:jc w:val="right"/>
              <w:rPr>
                <w:rFonts w:ascii="Times New Roman" w:eastAsia="Times New Roman" w:hAnsi="Times New Roman" w:cs="Times New Roman"/>
                <w:lang w:eastAsia="en-GB"/>
              </w:rPr>
            </w:pPr>
          </w:p>
        </w:tc>
      </w:tr>
      <w:tr w:rsidR="00F61489" w:rsidRPr="00F61489" w14:paraId="0EA3EEE0" w14:textId="77777777" w:rsidTr="002B736A">
        <w:trPr>
          <w:trHeight w:val="288"/>
        </w:trPr>
        <w:tc>
          <w:tcPr>
            <w:tcW w:w="5136" w:type="dxa"/>
            <w:tcBorders>
              <w:top w:val="nil"/>
              <w:left w:val="nil"/>
              <w:bottom w:val="nil"/>
              <w:right w:val="nil"/>
            </w:tcBorders>
            <w:noWrap/>
            <w:vAlign w:val="bottom"/>
            <w:hideMark/>
          </w:tcPr>
          <w:p w14:paraId="75A3E22E" w14:textId="77777777" w:rsidR="00F61489" w:rsidRPr="00F61489" w:rsidRDefault="00F61489" w:rsidP="00F61489">
            <w:pPr>
              <w:spacing w:before="0" w:after="0" w:line="240" w:lineRule="auto"/>
              <w:rPr>
                <w:rFonts w:eastAsia="Times New Roman" w:cs="Arial"/>
                <w:b/>
                <w:bCs/>
                <w:color w:val="000000"/>
                <w:sz w:val="18"/>
                <w:szCs w:val="18"/>
                <w:lang w:eastAsia="en-GB"/>
              </w:rPr>
            </w:pPr>
            <w:r w:rsidRPr="00F61489">
              <w:rPr>
                <w:rFonts w:eastAsia="Times New Roman" w:cs="Arial"/>
                <w:b/>
                <w:bCs/>
                <w:color w:val="000000"/>
                <w:sz w:val="18"/>
                <w:szCs w:val="18"/>
                <w:lang w:eastAsia="en-GB"/>
              </w:rPr>
              <w:t>Current Liabilities</w:t>
            </w:r>
          </w:p>
        </w:tc>
        <w:tc>
          <w:tcPr>
            <w:tcW w:w="516" w:type="dxa"/>
            <w:tcBorders>
              <w:top w:val="nil"/>
              <w:left w:val="nil"/>
              <w:bottom w:val="nil"/>
              <w:right w:val="nil"/>
            </w:tcBorders>
            <w:noWrap/>
            <w:vAlign w:val="bottom"/>
            <w:hideMark/>
          </w:tcPr>
          <w:p w14:paraId="2B28EE0F" w14:textId="77777777" w:rsidR="00F61489" w:rsidRPr="00F61489" w:rsidRDefault="00F61489" w:rsidP="00F61489">
            <w:pPr>
              <w:spacing w:before="0" w:after="0" w:line="240" w:lineRule="auto"/>
              <w:rPr>
                <w:rFonts w:eastAsia="Times New Roman" w:cs="Arial"/>
                <w:b/>
                <w:bCs/>
                <w:color w:val="000000"/>
                <w:sz w:val="18"/>
                <w:szCs w:val="18"/>
                <w:lang w:eastAsia="en-GB"/>
              </w:rPr>
            </w:pPr>
          </w:p>
        </w:tc>
        <w:tc>
          <w:tcPr>
            <w:tcW w:w="1196" w:type="dxa"/>
            <w:tcBorders>
              <w:top w:val="nil"/>
              <w:left w:val="nil"/>
              <w:bottom w:val="nil"/>
              <w:right w:val="nil"/>
            </w:tcBorders>
            <w:noWrap/>
            <w:vAlign w:val="bottom"/>
          </w:tcPr>
          <w:p w14:paraId="5C417CDB" w14:textId="77777777" w:rsidR="00F61489" w:rsidRPr="00F61489" w:rsidRDefault="00F61489" w:rsidP="002B736A">
            <w:pPr>
              <w:spacing w:before="0" w:after="0" w:line="240" w:lineRule="auto"/>
              <w:jc w:val="right"/>
              <w:rPr>
                <w:rFonts w:ascii="Times New Roman" w:eastAsia="Times New Roman" w:hAnsi="Times New Roman" w:cs="Times New Roman"/>
                <w:lang w:eastAsia="en-GB"/>
              </w:rPr>
            </w:pPr>
          </w:p>
        </w:tc>
        <w:tc>
          <w:tcPr>
            <w:tcW w:w="1176" w:type="dxa"/>
            <w:tcBorders>
              <w:top w:val="nil"/>
              <w:left w:val="nil"/>
              <w:bottom w:val="nil"/>
              <w:right w:val="nil"/>
            </w:tcBorders>
            <w:noWrap/>
            <w:vAlign w:val="bottom"/>
            <w:hideMark/>
          </w:tcPr>
          <w:p w14:paraId="575FBB5E" w14:textId="77777777" w:rsidR="00F61489" w:rsidRPr="00F61489" w:rsidRDefault="00F61489" w:rsidP="002B736A">
            <w:pPr>
              <w:spacing w:before="0" w:after="0" w:line="240" w:lineRule="auto"/>
              <w:jc w:val="right"/>
              <w:rPr>
                <w:rFonts w:ascii="Times New Roman" w:eastAsia="Times New Roman" w:hAnsi="Times New Roman" w:cs="Times New Roman"/>
                <w:lang w:eastAsia="en-GB"/>
              </w:rPr>
            </w:pPr>
          </w:p>
        </w:tc>
      </w:tr>
      <w:tr w:rsidR="00F61489" w:rsidRPr="00F61489" w14:paraId="04789966" w14:textId="77777777" w:rsidTr="002B736A">
        <w:trPr>
          <w:trHeight w:val="288"/>
        </w:trPr>
        <w:tc>
          <w:tcPr>
            <w:tcW w:w="5136" w:type="dxa"/>
            <w:tcBorders>
              <w:top w:val="nil"/>
              <w:left w:val="nil"/>
              <w:bottom w:val="nil"/>
              <w:right w:val="nil"/>
            </w:tcBorders>
            <w:noWrap/>
            <w:vAlign w:val="bottom"/>
            <w:hideMark/>
          </w:tcPr>
          <w:p w14:paraId="420FC62A" w14:textId="77777777" w:rsidR="00F61489" w:rsidRPr="00F61489" w:rsidRDefault="00F61489" w:rsidP="00F61489">
            <w:pPr>
              <w:spacing w:before="0" w:after="0" w:line="240" w:lineRule="auto"/>
              <w:rPr>
                <w:rFonts w:eastAsia="Times New Roman" w:cs="Arial"/>
                <w:color w:val="000000"/>
                <w:sz w:val="18"/>
                <w:szCs w:val="18"/>
                <w:lang w:eastAsia="en-GB"/>
              </w:rPr>
            </w:pPr>
            <w:r w:rsidRPr="00F61489">
              <w:rPr>
                <w:rFonts w:eastAsia="Times New Roman" w:cs="Arial"/>
                <w:color w:val="000000"/>
                <w:sz w:val="18"/>
                <w:szCs w:val="18"/>
                <w:lang w:eastAsia="en-GB"/>
              </w:rPr>
              <w:t>Sundry creditors</w:t>
            </w:r>
          </w:p>
        </w:tc>
        <w:tc>
          <w:tcPr>
            <w:tcW w:w="516" w:type="dxa"/>
            <w:tcBorders>
              <w:top w:val="nil"/>
              <w:left w:val="nil"/>
              <w:bottom w:val="nil"/>
              <w:right w:val="nil"/>
            </w:tcBorders>
            <w:noWrap/>
            <w:vAlign w:val="bottom"/>
            <w:hideMark/>
          </w:tcPr>
          <w:p w14:paraId="72321B56" w14:textId="77777777" w:rsidR="00F61489" w:rsidRPr="00F61489" w:rsidRDefault="00F61489" w:rsidP="00F61489">
            <w:pPr>
              <w:spacing w:before="0" w:after="0" w:line="240" w:lineRule="auto"/>
              <w:rPr>
                <w:rFonts w:eastAsia="Times New Roman" w:cs="Arial"/>
                <w:color w:val="000000"/>
                <w:sz w:val="18"/>
                <w:szCs w:val="18"/>
                <w:lang w:eastAsia="en-GB"/>
              </w:rPr>
            </w:pPr>
          </w:p>
        </w:tc>
        <w:tc>
          <w:tcPr>
            <w:tcW w:w="1196" w:type="dxa"/>
            <w:tcBorders>
              <w:top w:val="nil"/>
              <w:left w:val="nil"/>
              <w:bottom w:val="single" w:sz="4" w:space="0" w:color="auto"/>
              <w:right w:val="nil"/>
            </w:tcBorders>
            <w:noWrap/>
            <w:tcMar>
              <w:right w:w="45" w:type="dxa"/>
            </w:tcMar>
            <w:vAlign w:val="bottom"/>
          </w:tcPr>
          <w:p w14:paraId="074FA988" w14:textId="5058A68D" w:rsidR="00F61489" w:rsidRPr="00F61489" w:rsidRDefault="003E0C9E" w:rsidP="00E351F6">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w:t>
            </w:r>
            <w:r w:rsidR="004A5865">
              <w:rPr>
                <w:rFonts w:eastAsia="Times New Roman" w:cs="Arial"/>
                <w:color w:val="000000"/>
                <w:sz w:val="18"/>
                <w:szCs w:val="18"/>
                <w:lang w:eastAsia="en-GB"/>
              </w:rPr>
              <w:t>6,444</w:t>
            </w:r>
            <w:r>
              <w:rPr>
                <w:rFonts w:eastAsia="Times New Roman" w:cs="Arial"/>
                <w:color w:val="000000"/>
                <w:sz w:val="18"/>
                <w:szCs w:val="18"/>
                <w:lang w:eastAsia="en-GB"/>
              </w:rPr>
              <w:t>)</w:t>
            </w:r>
          </w:p>
        </w:tc>
        <w:tc>
          <w:tcPr>
            <w:tcW w:w="1176" w:type="dxa"/>
            <w:tcBorders>
              <w:top w:val="nil"/>
              <w:left w:val="nil"/>
              <w:bottom w:val="single" w:sz="4" w:space="0" w:color="auto"/>
              <w:right w:val="nil"/>
            </w:tcBorders>
            <w:noWrap/>
            <w:tcMar>
              <w:right w:w="45" w:type="dxa"/>
            </w:tcMar>
            <w:vAlign w:val="bottom"/>
            <w:hideMark/>
          </w:tcPr>
          <w:p w14:paraId="1627807B" w14:textId="0D2D8092" w:rsidR="00F61489" w:rsidRPr="00F61489" w:rsidRDefault="00F61489" w:rsidP="00E351F6">
            <w:pPr>
              <w:spacing w:before="0" w:after="0" w:line="240" w:lineRule="auto"/>
              <w:jc w:val="right"/>
              <w:rPr>
                <w:rFonts w:eastAsia="Times New Roman" w:cs="Arial"/>
                <w:color w:val="000000"/>
                <w:sz w:val="18"/>
                <w:szCs w:val="18"/>
                <w:lang w:eastAsia="en-GB"/>
              </w:rPr>
            </w:pPr>
            <w:r w:rsidRPr="00F61489">
              <w:rPr>
                <w:rFonts w:eastAsia="Times New Roman" w:cs="Arial"/>
                <w:color w:val="000000"/>
                <w:sz w:val="18"/>
                <w:szCs w:val="18"/>
                <w:lang w:eastAsia="en-GB"/>
              </w:rPr>
              <w:t>(</w:t>
            </w:r>
            <w:r w:rsidR="00BF669E">
              <w:rPr>
                <w:rFonts w:eastAsia="Times New Roman" w:cs="Arial"/>
                <w:color w:val="000000"/>
                <w:sz w:val="18"/>
                <w:szCs w:val="18"/>
                <w:lang w:eastAsia="en-GB"/>
              </w:rPr>
              <w:t>5,773)</w:t>
            </w:r>
          </w:p>
        </w:tc>
      </w:tr>
      <w:tr w:rsidR="00F61489" w:rsidRPr="00F61489" w14:paraId="22419CE9" w14:textId="77777777" w:rsidTr="002B736A">
        <w:trPr>
          <w:trHeight w:val="288"/>
        </w:trPr>
        <w:tc>
          <w:tcPr>
            <w:tcW w:w="5136" w:type="dxa"/>
            <w:tcBorders>
              <w:top w:val="nil"/>
              <w:left w:val="nil"/>
              <w:bottom w:val="nil"/>
              <w:right w:val="nil"/>
            </w:tcBorders>
            <w:noWrap/>
            <w:vAlign w:val="bottom"/>
            <w:hideMark/>
          </w:tcPr>
          <w:p w14:paraId="21A17FB3" w14:textId="77777777" w:rsidR="00F61489" w:rsidRPr="00F61489" w:rsidRDefault="00F61489" w:rsidP="00F61489">
            <w:pPr>
              <w:spacing w:before="0" w:after="0" w:line="240" w:lineRule="auto"/>
              <w:jc w:val="right"/>
              <w:rPr>
                <w:rFonts w:eastAsia="Times New Roman" w:cs="Arial"/>
                <w:color w:val="000000"/>
                <w:sz w:val="18"/>
                <w:szCs w:val="18"/>
                <w:lang w:eastAsia="en-GB"/>
              </w:rPr>
            </w:pPr>
          </w:p>
        </w:tc>
        <w:tc>
          <w:tcPr>
            <w:tcW w:w="516" w:type="dxa"/>
            <w:tcBorders>
              <w:top w:val="nil"/>
              <w:left w:val="nil"/>
              <w:bottom w:val="nil"/>
              <w:right w:val="nil"/>
            </w:tcBorders>
            <w:noWrap/>
            <w:vAlign w:val="bottom"/>
            <w:hideMark/>
          </w:tcPr>
          <w:p w14:paraId="4BACBEDB" w14:textId="77777777" w:rsidR="00F61489" w:rsidRPr="00F61489" w:rsidRDefault="00F61489" w:rsidP="00F61489">
            <w:pPr>
              <w:spacing w:before="0" w:after="0" w:line="240" w:lineRule="auto"/>
              <w:rPr>
                <w:rFonts w:ascii="Times New Roman" w:eastAsia="Times New Roman" w:hAnsi="Times New Roman" w:cs="Times New Roman"/>
                <w:lang w:eastAsia="en-GB"/>
              </w:rPr>
            </w:pPr>
          </w:p>
        </w:tc>
        <w:tc>
          <w:tcPr>
            <w:tcW w:w="1196" w:type="dxa"/>
            <w:tcBorders>
              <w:top w:val="nil"/>
              <w:left w:val="nil"/>
              <w:bottom w:val="nil"/>
              <w:right w:val="nil"/>
            </w:tcBorders>
            <w:noWrap/>
            <w:vAlign w:val="bottom"/>
          </w:tcPr>
          <w:p w14:paraId="3D22C6AE" w14:textId="77777777" w:rsidR="00F61489" w:rsidRPr="00F61489" w:rsidRDefault="00F61489" w:rsidP="002B736A">
            <w:pPr>
              <w:spacing w:before="0" w:after="0" w:line="240" w:lineRule="auto"/>
              <w:jc w:val="right"/>
              <w:rPr>
                <w:rFonts w:ascii="Times New Roman" w:eastAsia="Times New Roman" w:hAnsi="Times New Roman" w:cs="Times New Roman"/>
                <w:lang w:eastAsia="en-GB"/>
              </w:rPr>
            </w:pPr>
          </w:p>
        </w:tc>
        <w:tc>
          <w:tcPr>
            <w:tcW w:w="1176" w:type="dxa"/>
            <w:tcBorders>
              <w:top w:val="nil"/>
              <w:left w:val="nil"/>
              <w:bottom w:val="nil"/>
              <w:right w:val="nil"/>
            </w:tcBorders>
            <w:noWrap/>
            <w:vAlign w:val="bottom"/>
            <w:hideMark/>
          </w:tcPr>
          <w:p w14:paraId="7A2CC2FF" w14:textId="77777777" w:rsidR="00F61489" w:rsidRPr="00F61489" w:rsidRDefault="00F61489" w:rsidP="002B736A">
            <w:pPr>
              <w:spacing w:before="0" w:after="0" w:line="240" w:lineRule="auto"/>
              <w:jc w:val="right"/>
              <w:rPr>
                <w:rFonts w:ascii="Times New Roman" w:eastAsia="Times New Roman" w:hAnsi="Times New Roman" w:cs="Times New Roman"/>
                <w:lang w:eastAsia="en-GB"/>
              </w:rPr>
            </w:pPr>
          </w:p>
        </w:tc>
      </w:tr>
      <w:tr w:rsidR="00F61489" w:rsidRPr="00F61489" w14:paraId="678BE24D" w14:textId="77777777" w:rsidTr="002B736A">
        <w:trPr>
          <w:trHeight w:val="288"/>
        </w:trPr>
        <w:tc>
          <w:tcPr>
            <w:tcW w:w="5136" w:type="dxa"/>
            <w:tcBorders>
              <w:top w:val="nil"/>
              <w:left w:val="nil"/>
              <w:bottom w:val="nil"/>
              <w:right w:val="nil"/>
            </w:tcBorders>
            <w:noWrap/>
            <w:vAlign w:val="bottom"/>
            <w:hideMark/>
          </w:tcPr>
          <w:p w14:paraId="4A2D5C41" w14:textId="77777777" w:rsidR="00F61489" w:rsidRPr="00F61489" w:rsidRDefault="00F61489" w:rsidP="00F61489">
            <w:pPr>
              <w:spacing w:before="0" w:after="0" w:line="240" w:lineRule="auto"/>
              <w:rPr>
                <w:rFonts w:eastAsia="Times New Roman" w:cs="Arial"/>
                <w:b/>
                <w:bCs/>
                <w:color w:val="000000"/>
                <w:sz w:val="18"/>
                <w:szCs w:val="18"/>
                <w:lang w:eastAsia="en-GB"/>
              </w:rPr>
            </w:pPr>
            <w:r w:rsidRPr="00F61489">
              <w:rPr>
                <w:rFonts w:eastAsia="Times New Roman" w:cs="Arial"/>
                <w:b/>
                <w:bCs/>
                <w:color w:val="000000"/>
                <w:sz w:val="18"/>
                <w:szCs w:val="18"/>
                <w:lang w:eastAsia="en-GB"/>
              </w:rPr>
              <w:t>Net Current Assets</w:t>
            </w:r>
          </w:p>
        </w:tc>
        <w:tc>
          <w:tcPr>
            <w:tcW w:w="516" w:type="dxa"/>
            <w:tcBorders>
              <w:top w:val="nil"/>
              <w:left w:val="nil"/>
              <w:bottom w:val="nil"/>
              <w:right w:val="nil"/>
            </w:tcBorders>
            <w:noWrap/>
            <w:vAlign w:val="bottom"/>
            <w:hideMark/>
          </w:tcPr>
          <w:p w14:paraId="4938F9A3" w14:textId="77777777" w:rsidR="00F61489" w:rsidRPr="00F61489" w:rsidRDefault="00F61489" w:rsidP="00F61489">
            <w:pPr>
              <w:spacing w:before="0" w:after="0" w:line="240" w:lineRule="auto"/>
              <w:rPr>
                <w:rFonts w:eastAsia="Times New Roman" w:cs="Arial"/>
                <w:b/>
                <w:bCs/>
                <w:color w:val="000000"/>
                <w:sz w:val="18"/>
                <w:szCs w:val="18"/>
                <w:lang w:eastAsia="en-GB"/>
              </w:rPr>
            </w:pPr>
          </w:p>
        </w:tc>
        <w:tc>
          <w:tcPr>
            <w:tcW w:w="1196" w:type="dxa"/>
            <w:tcBorders>
              <w:top w:val="nil"/>
              <w:left w:val="nil"/>
              <w:bottom w:val="nil"/>
              <w:right w:val="nil"/>
            </w:tcBorders>
            <w:noWrap/>
            <w:tcMar>
              <w:right w:w="45" w:type="dxa"/>
            </w:tcMar>
            <w:vAlign w:val="bottom"/>
          </w:tcPr>
          <w:p w14:paraId="29CDBBC1" w14:textId="17DBC51A" w:rsidR="00F61489" w:rsidRPr="00F61489" w:rsidRDefault="00B81E4B" w:rsidP="002534F7">
            <w:pPr>
              <w:spacing w:before="0" w:after="0" w:line="240" w:lineRule="auto"/>
              <w:ind w:right="54"/>
              <w:jc w:val="right"/>
              <w:rPr>
                <w:rFonts w:eastAsia="Times New Roman" w:cs="Arial"/>
                <w:color w:val="000000"/>
                <w:sz w:val="18"/>
                <w:szCs w:val="18"/>
                <w:lang w:eastAsia="en-GB"/>
              </w:rPr>
            </w:pPr>
            <w:r>
              <w:rPr>
                <w:rFonts w:eastAsia="Times New Roman" w:cs="Arial"/>
                <w:color w:val="000000"/>
                <w:sz w:val="18"/>
                <w:szCs w:val="18"/>
                <w:lang w:eastAsia="en-GB"/>
              </w:rPr>
              <w:t>9,</w:t>
            </w:r>
            <w:r w:rsidR="004A5865">
              <w:rPr>
                <w:rFonts w:eastAsia="Times New Roman" w:cs="Arial"/>
                <w:color w:val="000000"/>
                <w:sz w:val="18"/>
                <w:szCs w:val="18"/>
                <w:lang w:eastAsia="en-GB"/>
              </w:rPr>
              <w:t>7</w:t>
            </w:r>
            <w:r w:rsidR="00507B5D">
              <w:rPr>
                <w:rFonts w:eastAsia="Times New Roman" w:cs="Arial"/>
                <w:color w:val="000000"/>
                <w:sz w:val="18"/>
                <w:szCs w:val="18"/>
                <w:lang w:eastAsia="en-GB"/>
              </w:rPr>
              <w:t>29</w:t>
            </w:r>
          </w:p>
        </w:tc>
        <w:tc>
          <w:tcPr>
            <w:tcW w:w="1176" w:type="dxa"/>
            <w:tcBorders>
              <w:top w:val="nil"/>
              <w:left w:val="nil"/>
              <w:bottom w:val="nil"/>
              <w:right w:val="nil"/>
            </w:tcBorders>
            <w:noWrap/>
            <w:vAlign w:val="bottom"/>
            <w:hideMark/>
          </w:tcPr>
          <w:p w14:paraId="54A8B746" w14:textId="2415D927" w:rsidR="00F61489" w:rsidRPr="009B47E6" w:rsidRDefault="00BF669E" w:rsidP="00E351F6">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9,286</w:t>
            </w:r>
          </w:p>
        </w:tc>
      </w:tr>
      <w:tr w:rsidR="00F61489" w:rsidRPr="00F61489" w14:paraId="4BE0A2C1" w14:textId="77777777" w:rsidTr="002B736A">
        <w:trPr>
          <w:trHeight w:val="288"/>
        </w:trPr>
        <w:tc>
          <w:tcPr>
            <w:tcW w:w="5136" w:type="dxa"/>
            <w:tcBorders>
              <w:top w:val="nil"/>
              <w:left w:val="nil"/>
              <w:bottom w:val="nil"/>
              <w:right w:val="nil"/>
            </w:tcBorders>
            <w:noWrap/>
            <w:vAlign w:val="bottom"/>
            <w:hideMark/>
          </w:tcPr>
          <w:p w14:paraId="7C75970F" w14:textId="77777777" w:rsidR="00F61489" w:rsidRPr="00F61489" w:rsidRDefault="00F61489" w:rsidP="00F61489">
            <w:pPr>
              <w:spacing w:before="0" w:after="0" w:line="240" w:lineRule="auto"/>
              <w:jc w:val="right"/>
              <w:rPr>
                <w:rFonts w:eastAsia="Times New Roman" w:cs="Arial"/>
                <w:color w:val="000000"/>
                <w:sz w:val="18"/>
                <w:szCs w:val="18"/>
                <w:lang w:eastAsia="en-GB"/>
              </w:rPr>
            </w:pPr>
          </w:p>
        </w:tc>
        <w:tc>
          <w:tcPr>
            <w:tcW w:w="516" w:type="dxa"/>
            <w:tcBorders>
              <w:top w:val="nil"/>
              <w:left w:val="nil"/>
              <w:bottom w:val="nil"/>
              <w:right w:val="nil"/>
            </w:tcBorders>
            <w:noWrap/>
            <w:vAlign w:val="bottom"/>
            <w:hideMark/>
          </w:tcPr>
          <w:p w14:paraId="46311AA7" w14:textId="77777777" w:rsidR="00F61489" w:rsidRPr="00F61489" w:rsidRDefault="00F61489" w:rsidP="00F61489">
            <w:pPr>
              <w:spacing w:before="0" w:after="0" w:line="240" w:lineRule="auto"/>
              <w:rPr>
                <w:rFonts w:ascii="Times New Roman" w:eastAsia="Times New Roman" w:hAnsi="Times New Roman" w:cs="Times New Roman"/>
                <w:lang w:eastAsia="en-GB"/>
              </w:rPr>
            </w:pPr>
          </w:p>
        </w:tc>
        <w:tc>
          <w:tcPr>
            <w:tcW w:w="1196" w:type="dxa"/>
            <w:tcBorders>
              <w:top w:val="nil"/>
              <w:left w:val="nil"/>
              <w:bottom w:val="nil"/>
              <w:right w:val="nil"/>
            </w:tcBorders>
            <w:noWrap/>
            <w:vAlign w:val="bottom"/>
          </w:tcPr>
          <w:p w14:paraId="64D84A6A" w14:textId="77777777" w:rsidR="00F61489" w:rsidRPr="00F61489" w:rsidRDefault="00F61489" w:rsidP="002B736A">
            <w:pPr>
              <w:spacing w:before="0" w:after="0" w:line="240" w:lineRule="auto"/>
              <w:jc w:val="right"/>
              <w:rPr>
                <w:rFonts w:ascii="Times New Roman" w:eastAsia="Times New Roman" w:hAnsi="Times New Roman" w:cs="Times New Roman"/>
                <w:lang w:eastAsia="en-GB"/>
              </w:rPr>
            </w:pPr>
          </w:p>
        </w:tc>
        <w:tc>
          <w:tcPr>
            <w:tcW w:w="1176" w:type="dxa"/>
            <w:tcBorders>
              <w:top w:val="nil"/>
              <w:left w:val="nil"/>
              <w:bottom w:val="nil"/>
              <w:right w:val="nil"/>
            </w:tcBorders>
            <w:noWrap/>
            <w:vAlign w:val="bottom"/>
            <w:hideMark/>
          </w:tcPr>
          <w:p w14:paraId="58ABA4DD" w14:textId="77777777" w:rsidR="00F61489" w:rsidRPr="009B47E6" w:rsidRDefault="00F61489" w:rsidP="002B736A">
            <w:pPr>
              <w:spacing w:before="0" w:after="0" w:line="240" w:lineRule="auto"/>
              <w:jc w:val="right"/>
              <w:rPr>
                <w:rFonts w:ascii="Times New Roman" w:eastAsia="Times New Roman" w:hAnsi="Times New Roman" w:cs="Times New Roman"/>
                <w:lang w:eastAsia="en-GB"/>
              </w:rPr>
            </w:pPr>
          </w:p>
        </w:tc>
      </w:tr>
      <w:tr w:rsidR="00F61489" w:rsidRPr="00F61489" w14:paraId="498DDC1E" w14:textId="77777777" w:rsidTr="002B736A">
        <w:trPr>
          <w:trHeight w:val="288"/>
        </w:trPr>
        <w:tc>
          <w:tcPr>
            <w:tcW w:w="5136" w:type="dxa"/>
            <w:tcBorders>
              <w:top w:val="nil"/>
              <w:left w:val="nil"/>
              <w:bottom w:val="nil"/>
              <w:right w:val="nil"/>
            </w:tcBorders>
            <w:noWrap/>
            <w:vAlign w:val="bottom"/>
            <w:hideMark/>
          </w:tcPr>
          <w:p w14:paraId="03D0923F" w14:textId="77777777" w:rsidR="00F61489" w:rsidRPr="00F61489" w:rsidRDefault="00F61489" w:rsidP="00F61489">
            <w:pPr>
              <w:spacing w:before="0" w:after="0" w:line="240" w:lineRule="auto"/>
              <w:jc w:val="right"/>
              <w:rPr>
                <w:rFonts w:ascii="Times New Roman" w:eastAsia="Times New Roman" w:hAnsi="Times New Roman" w:cs="Times New Roman"/>
                <w:lang w:eastAsia="en-GB"/>
              </w:rPr>
            </w:pPr>
          </w:p>
        </w:tc>
        <w:tc>
          <w:tcPr>
            <w:tcW w:w="516" w:type="dxa"/>
            <w:tcBorders>
              <w:top w:val="nil"/>
              <w:left w:val="nil"/>
              <w:bottom w:val="nil"/>
              <w:right w:val="nil"/>
            </w:tcBorders>
            <w:noWrap/>
            <w:vAlign w:val="bottom"/>
            <w:hideMark/>
          </w:tcPr>
          <w:p w14:paraId="73871CFA" w14:textId="77777777" w:rsidR="00F61489" w:rsidRPr="00F61489" w:rsidRDefault="00F61489" w:rsidP="00F61489">
            <w:pPr>
              <w:spacing w:before="0" w:after="0" w:line="240" w:lineRule="auto"/>
              <w:rPr>
                <w:rFonts w:ascii="Times New Roman" w:eastAsia="Times New Roman" w:hAnsi="Times New Roman" w:cs="Times New Roman"/>
                <w:lang w:eastAsia="en-GB"/>
              </w:rPr>
            </w:pPr>
          </w:p>
        </w:tc>
        <w:tc>
          <w:tcPr>
            <w:tcW w:w="1196" w:type="dxa"/>
            <w:tcBorders>
              <w:top w:val="nil"/>
              <w:left w:val="nil"/>
              <w:bottom w:val="single" w:sz="4" w:space="0" w:color="auto"/>
              <w:right w:val="nil"/>
            </w:tcBorders>
            <w:noWrap/>
            <w:vAlign w:val="bottom"/>
          </w:tcPr>
          <w:p w14:paraId="216F9576" w14:textId="77777777" w:rsidR="00F61489" w:rsidRPr="00F61489" w:rsidRDefault="00F61489" w:rsidP="002B736A">
            <w:pPr>
              <w:spacing w:before="0" w:after="0" w:line="240" w:lineRule="auto"/>
              <w:jc w:val="right"/>
              <w:rPr>
                <w:rFonts w:ascii="Times New Roman" w:eastAsia="Times New Roman" w:hAnsi="Times New Roman" w:cs="Times New Roman"/>
                <w:lang w:eastAsia="en-GB"/>
              </w:rPr>
            </w:pPr>
          </w:p>
        </w:tc>
        <w:tc>
          <w:tcPr>
            <w:tcW w:w="1176" w:type="dxa"/>
            <w:tcBorders>
              <w:top w:val="nil"/>
              <w:left w:val="nil"/>
              <w:bottom w:val="single" w:sz="4" w:space="0" w:color="auto"/>
              <w:right w:val="nil"/>
            </w:tcBorders>
            <w:noWrap/>
            <w:vAlign w:val="bottom"/>
            <w:hideMark/>
          </w:tcPr>
          <w:p w14:paraId="50C5A669" w14:textId="77777777" w:rsidR="00F61489" w:rsidRPr="009B47E6" w:rsidRDefault="00F61489" w:rsidP="002B736A">
            <w:pPr>
              <w:spacing w:before="0" w:after="0" w:line="240" w:lineRule="auto"/>
              <w:jc w:val="right"/>
              <w:rPr>
                <w:rFonts w:ascii="Times New Roman" w:eastAsia="Times New Roman" w:hAnsi="Times New Roman" w:cs="Times New Roman"/>
                <w:lang w:eastAsia="en-GB"/>
              </w:rPr>
            </w:pPr>
          </w:p>
        </w:tc>
      </w:tr>
      <w:tr w:rsidR="00F61489" w:rsidRPr="00F61489" w14:paraId="687BA446" w14:textId="77777777" w:rsidTr="002B736A">
        <w:trPr>
          <w:trHeight w:val="288"/>
        </w:trPr>
        <w:tc>
          <w:tcPr>
            <w:tcW w:w="5136" w:type="dxa"/>
            <w:tcBorders>
              <w:top w:val="nil"/>
              <w:left w:val="nil"/>
              <w:bottom w:val="nil"/>
              <w:right w:val="nil"/>
            </w:tcBorders>
            <w:noWrap/>
            <w:vAlign w:val="bottom"/>
            <w:hideMark/>
          </w:tcPr>
          <w:p w14:paraId="624239CC" w14:textId="77777777" w:rsidR="00F61489" w:rsidRPr="00F61489" w:rsidRDefault="00F61489" w:rsidP="00F61489">
            <w:pPr>
              <w:spacing w:before="0" w:after="0" w:line="240" w:lineRule="auto"/>
              <w:rPr>
                <w:rFonts w:eastAsia="Times New Roman" w:cs="Arial"/>
                <w:b/>
                <w:bCs/>
                <w:color w:val="000000"/>
                <w:sz w:val="18"/>
                <w:szCs w:val="18"/>
                <w:lang w:eastAsia="en-GB"/>
              </w:rPr>
            </w:pPr>
            <w:r w:rsidRPr="00F61489">
              <w:rPr>
                <w:rFonts w:eastAsia="Times New Roman" w:cs="Arial"/>
                <w:b/>
                <w:bCs/>
                <w:color w:val="000000"/>
                <w:sz w:val="18"/>
                <w:szCs w:val="18"/>
                <w:lang w:eastAsia="en-GB"/>
              </w:rPr>
              <w:t>Net Assets</w:t>
            </w:r>
          </w:p>
        </w:tc>
        <w:tc>
          <w:tcPr>
            <w:tcW w:w="516" w:type="dxa"/>
            <w:tcBorders>
              <w:top w:val="nil"/>
              <w:left w:val="nil"/>
              <w:bottom w:val="nil"/>
              <w:right w:val="nil"/>
            </w:tcBorders>
            <w:noWrap/>
            <w:vAlign w:val="bottom"/>
            <w:hideMark/>
          </w:tcPr>
          <w:p w14:paraId="21B02B37" w14:textId="77777777" w:rsidR="00F61489" w:rsidRPr="00F61489" w:rsidRDefault="00F61489" w:rsidP="00F61489">
            <w:pPr>
              <w:spacing w:before="0" w:after="0" w:line="240" w:lineRule="auto"/>
              <w:jc w:val="center"/>
              <w:rPr>
                <w:rFonts w:eastAsia="Times New Roman" w:cs="Arial"/>
                <w:color w:val="000000"/>
                <w:sz w:val="18"/>
                <w:szCs w:val="18"/>
                <w:lang w:eastAsia="en-GB"/>
              </w:rPr>
            </w:pPr>
            <w:r w:rsidRPr="00F61489">
              <w:rPr>
                <w:rFonts w:eastAsia="Times New Roman" w:cs="Arial"/>
                <w:color w:val="000000"/>
                <w:sz w:val="18"/>
                <w:szCs w:val="18"/>
                <w:lang w:eastAsia="en-GB"/>
              </w:rPr>
              <w:t>6</w:t>
            </w:r>
          </w:p>
        </w:tc>
        <w:tc>
          <w:tcPr>
            <w:tcW w:w="1196" w:type="dxa"/>
            <w:tcBorders>
              <w:top w:val="single" w:sz="4" w:space="0" w:color="auto"/>
              <w:left w:val="nil"/>
              <w:bottom w:val="nil"/>
              <w:right w:val="nil"/>
            </w:tcBorders>
            <w:noWrap/>
            <w:vAlign w:val="bottom"/>
          </w:tcPr>
          <w:p w14:paraId="7E76AA3A" w14:textId="61132E62" w:rsidR="00F61489" w:rsidRPr="00F61489" w:rsidRDefault="00F40CAC" w:rsidP="00E351F6">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w:t>
            </w:r>
            <w:r w:rsidR="00C56B3B">
              <w:rPr>
                <w:rFonts w:eastAsia="Times New Roman" w:cs="Arial"/>
                <w:color w:val="000000"/>
                <w:sz w:val="18"/>
                <w:szCs w:val="18"/>
                <w:lang w:eastAsia="en-GB"/>
              </w:rPr>
              <w:t>69,15</w:t>
            </w:r>
            <w:r w:rsidR="00507B5D">
              <w:rPr>
                <w:rFonts w:eastAsia="Times New Roman" w:cs="Arial"/>
                <w:color w:val="000000"/>
                <w:sz w:val="18"/>
                <w:szCs w:val="18"/>
                <w:lang w:eastAsia="en-GB"/>
              </w:rPr>
              <w:t>1</w:t>
            </w:r>
          </w:p>
        </w:tc>
        <w:tc>
          <w:tcPr>
            <w:tcW w:w="1176" w:type="dxa"/>
            <w:tcBorders>
              <w:top w:val="single" w:sz="4" w:space="0" w:color="auto"/>
              <w:left w:val="nil"/>
              <w:bottom w:val="nil"/>
              <w:right w:val="nil"/>
            </w:tcBorders>
            <w:noWrap/>
            <w:vAlign w:val="bottom"/>
            <w:hideMark/>
          </w:tcPr>
          <w:p w14:paraId="296D7DB0" w14:textId="3531F32E" w:rsidR="00F61489" w:rsidRPr="009B47E6" w:rsidRDefault="00BF669E" w:rsidP="00E351F6">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353,669</w:t>
            </w:r>
          </w:p>
        </w:tc>
      </w:tr>
      <w:tr w:rsidR="00F61489" w:rsidRPr="00F61489" w14:paraId="359B055D" w14:textId="77777777" w:rsidTr="002B736A">
        <w:trPr>
          <w:trHeight w:val="80"/>
        </w:trPr>
        <w:tc>
          <w:tcPr>
            <w:tcW w:w="5136" w:type="dxa"/>
            <w:tcBorders>
              <w:top w:val="nil"/>
              <w:left w:val="nil"/>
              <w:bottom w:val="nil"/>
              <w:right w:val="nil"/>
            </w:tcBorders>
            <w:noWrap/>
            <w:vAlign w:val="bottom"/>
            <w:hideMark/>
          </w:tcPr>
          <w:p w14:paraId="6A59FB60" w14:textId="77777777" w:rsidR="00F61489" w:rsidRPr="00F61489" w:rsidRDefault="00F61489" w:rsidP="00F61489">
            <w:pPr>
              <w:spacing w:before="0" w:after="0" w:line="240" w:lineRule="auto"/>
              <w:jc w:val="right"/>
              <w:rPr>
                <w:rFonts w:eastAsia="Times New Roman" w:cs="Arial"/>
                <w:color w:val="000000"/>
                <w:sz w:val="18"/>
                <w:szCs w:val="18"/>
                <w:lang w:eastAsia="en-GB"/>
              </w:rPr>
            </w:pPr>
          </w:p>
        </w:tc>
        <w:tc>
          <w:tcPr>
            <w:tcW w:w="516" w:type="dxa"/>
            <w:tcBorders>
              <w:top w:val="nil"/>
              <w:left w:val="nil"/>
              <w:bottom w:val="nil"/>
              <w:right w:val="nil"/>
            </w:tcBorders>
            <w:noWrap/>
            <w:vAlign w:val="bottom"/>
            <w:hideMark/>
          </w:tcPr>
          <w:p w14:paraId="190D8BF0" w14:textId="77777777" w:rsidR="00F61489" w:rsidRPr="00F61489" w:rsidRDefault="00F61489" w:rsidP="00F61489">
            <w:pPr>
              <w:spacing w:before="0" w:after="0" w:line="240" w:lineRule="auto"/>
              <w:rPr>
                <w:rFonts w:ascii="Times New Roman" w:eastAsia="Times New Roman" w:hAnsi="Times New Roman" w:cs="Times New Roman"/>
                <w:lang w:eastAsia="en-GB"/>
              </w:rPr>
            </w:pPr>
          </w:p>
        </w:tc>
        <w:tc>
          <w:tcPr>
            <w:tcW w:w="1196" w:type="dxa"/>
            <w:tcBorders>
              <w:top w:val="nil"/>
              <w:left w:val="nil"/>
              <w:bottom w:val="single" w:sz="4" w:space="0" w:color="auto"/>
              <w:right w:val="nil"/>
            </w:tcBorders>
            <w:noWrap/>
            <w:vAlign w:val="bottom"/>
          </w:tcPr>
          <w:p w14:paraId="37BE258B" w14:textId="77777777" w:rsidR="00F61489" w:rsidRPr="00F61489" w:rsidRDefault="00F61489" w:rsidP="002B736A">
            <w:pPr>
              <w:spacing w:before="0" w:after="0" w:line="240" w:lineRule="auto"/>
              <w:jc w:val="right"/>
              <w:rPr>
                <w:rFonts w:ascii="Times New Roman" w:eastAsia="Times New Roman" w:hAnsi="Times New Roman" w:cs="Times New Roman"/>
                <w:lang w:eastAsia="en-GB"/>
              </w:rPr>
            </w:pPr>
          </w:p>
        </w:tc>
        <w:tc>
          <w:tcPr>
            <w:tcW w:w="1176" w:type="dxa"/>
            <w:tcBorders>
              <w:top w:val="nil"/>
              <w:left w:val="nil"/>
              <w:bottom w:val="single" w:sz="4" w:space="0" w:color="auto"/>
              <w:right w:val="nil"/>
            </w:tcBorders>
            <w:noWrap/>
            <w:vAlign w:val="bottom"/>
            <w:hideMark/>
          </w:tcPr>
          <w:p w14:paraId="14B3178C" w14:textId="77777777" w:rsidR="00F61489" w:rsidRPr="009B47E6" w:rsidRDefault="00F61489" w:rsidP="002B736A">
            <w:pPr>
              <w:spacing w:before="0" w:after="0" w:line="240" w:lineRule="auto"/>
              <w:jc w:val="right"/>
              <w:rPr>
                <w:rFonts w:ascii="Times New Roman" w:eastAsia="Times New Roman" w:hAnsi="Times New Roman" w:cs="Times New Roman"/>
                <w:lang w:eastAsia="en-GB"/>
              </w:rPr>
            </w:pPr>
          </w:p>
        </w:tc>
      </w:tr>
      <w:tr w:rsidR="00F61489" w:rsidRPr="00F61489" w14:paraId="0A06E796" w14:textId="77777777" w:rsidTr="002B736A">
        <w:trPr>
          <w:trHeight w:val="288"/>
        </w:trPr>
        <w:tc>
          <w:tcPr>
            <w:tcW w:w="5136" w:type="dxa"/>
            <w:tcBorders>
              <w:top w:val="nil"/>
              <w:left w:val="nil"/>
              <w:bottom w:val="nil"/>
              <w:right w:val="nil"/>
            </w:tcBorders>
            <w:noWrap/>
            <w:vAlign w:val="bottom"/>
            <w:hideMark/>
          </w:tcPr>
          <w:p w14:paraId="1729A0C5" w14:textId="77777777" w:rsidR="00F61489" w:rsidRPr="00F61489" w:rsidRDefault="00F61489" w:rsidP="00F61489">
            <w:pPr>
              <w:spacing w:before="0" w:after="0" w:line="240" w:lineRule="auto"/>
              <w:jc w:val="right"/>
              <w:rPr>
                <w:rFonts w:ascii="Times New Roman" w:eastAsia="Times New Roman" w:hAnsi="Times New Roman" w:cs="Times New Roman"/>
                <w:lang w:eastAsia="en-GB"/>
              </w:rPr>
            </w:pPr>
          </w:p>
        </w:tc>
        <w:tc>
          <w:tcPr>
            <w:tcW w:w="516" w:type="dxa"/>
            <w:tcBorders>
              <w:top w:val="nil"/>
              <w:left w:val="nil"/>
              <w:bottom w:val="nil"/>
              <w:right w:val="nil"/>
            </w:tcBorders>
            <w:noWrap/>
            <w:vAlign w:val="bottom"/>
            <w:hideMark/>
          </w:tcPr>
          <w:p w14:paraId="33097331" w14:textId="77777777" w:rsidR="00F61489" w:rsidRPr="00F61489" w:rsidRDefault="00F61489" w:rsidP="00F61489">
            <w:pPr>
              <w:spacing w:before="0" w:after="0" w:line="240" w:lineRule="auto"/>
              <w:rPr>
                <w:rFonts w:ascii="Times New Roman" w:eastAsia="Times New Roman" w:hAnsi="Times New Roman" w:cs="Times New Roman"/>
                <w:lang w:eastAsia="en-GB"/>
              </w:rPr>
            </w:pPr>
          </w:p>
        </w:tc>
        <w:tc>
          <w:tcPr>
            <w:tcW w:w="1196" w:type="dxa"/>
            <w:tcBorders>
              <w:top w:val="single" w:sz="4" w:space="0" w:color="auto"/>
              <w:left w:val="nil"/>
              <w:bottom w:val="nil"/>
              <w:right w:val="nil"/>
            </w:tcBorders>
            <w:noWrap/>
            <w:vAlign w:val="bottom"/>
          </w:tcPr>
          <w:p w14:paraId="0C94FF89" w14:textId="77777777" w:rsidR="00F61489" w:rsidRPr="00F61489" w:rsidRDefault="00F61489" w:rsidP="002B736A">
            <w:pPr>
              <w:spacing w:before="0" w:after="0" w:line="240" w:lineRule="auto"/>
              <w:jc w:val="right"/>
              <w:rPr>
                <w:rFonts w:ascii="Times New Roman" w:eastAsia="Times New Roman" w:hAnsi="Times New Roman" w:cs="Times New Roman"/>
                <w:lang w:eastAsia="en-GB"/>
              </w:rPr>
            </w:pPr>
          </w:p>
        </w:tc>
        <w:tc>
          <w:tcPr>
            <w:tcW w:w="1176" w:type="dxa"/>
            <w:tcBorders>
              <w:top w:val="single" w:sz="4" w:space="0" w:color="auto"/>
              <w:left w:val="nil"/>
              <w:bottom w:val="nil"/>
              <w:right w:val="nil"/>
            </w:tcBorders>
            <w:noWrap/>
            <w:vAlign w:val="bottom"/>
            <w:hideMark/>
          </w:tcPr>
          <w:p w14:paraId="4B1BF15A" w14:textId="77777777" w:rsidR="00F61489" w:rsidRPr="009B47E6" w:rsidRDefault="00F61489" w:rsidP="002B736A">
            <w:pPr>
              <w:spacing w:before="0" w:after="0" w:line="240" w:lineRule="auto"/>
              <w:jc w:val="right"/>
              <w:rPr>
                <w:rFonts w:ascii="Times New Roman" w:eastAsia="Times New Roman" w:hAnsi="Times New Roman" w:cs="Times New Roman"/>
                <w:lang w:eastAsia="en-GB"/>
              </w:rPr>
            </w:pPr>
          </w:p>
        </w:tc>
      </w:tr>
      <w:tr w:rsidR="00F61489" w:rsidRPr="00F61489" w14:paraId="6A8B1386" w14:textId="77777777" w:rsidTr="002B736A">
        <w:trPr>
          <w:trHeight w:val="288"/>
        </w:trPr>
        <w:tc>
          <w:tcPr>
            <w:tcW w:w="5136" w:type="dxa"/>
            <w:tcBorders>
              <w:top w:val="nil"/>
              <w:left w:val="nil"/>
              <w:bottom w:val="nil"/>
              <w:right w:val="nil"/>
            </w:tcBorders>
            <w:noWrap/>
            <w:vAlign w:val="bottom"/>
            <w:hideMark/>
          </w:tcPr>
          <w:p w14:paraId="45EF0975" w14:textId="77777777" w:rsidR="00F61489" w:rsidRPr="00F61489" w:rsidRDefault="00F61489" w:rsidP="00F61489">
            <w:pPr>
              <w:spacing w:before="0" w:after="0" w:line="240" w:lineRule="auto"/>
              <w:jc w:val="right"/>
              <w:rPr>
                <w:rFonts w:ascii="Times New Roman" w:eastAsia="Times New Roman" w:hAnsi="Times New Roman" w:cs="Times New Roman"/>
                <w:lang w:eastAsia="en-GB"/>
              </w:rPr>
            </w:pPr>
          </w:p>
        </w:tc>
        <w:tc>
          <w:tcPr>
            <w:tcW w:w="516" w:type="dxa"/>
            <w:tcBorders>
              <w:top w:val="nil"/>
              <w:left w:val="nil"/>
              <w:bottom w:val="nil"/>
              <w:right w:val="nil"/>
            </w:tcBorders>
            <w:noWrap/>
            <w:vAlign w:val="bottom"/>
            <w:hideMark/>
          </w:tcPr>
          <w:p w14:paraId="7E4AAE88" w14:textId="77777777" w:rsidR="00F61489" w:rsidRPr="00F61489" w:rsidRDefault="00F61489" w:rsidP="00F61489">
            <w:pPr>
              <w:spacing w:before="0" w:after="0" w:line="240" w:lineRule="auto"/>
              <w:rPr>
                <w:rFonts w:ascii="Times New Roman" w:eastAsia="Times New Roman" w:hAnsi="Times New Roman" w:cs="Times New Roman"/>
                <w:lang w:eastAsia="en-GB"/>
              </w:rPr>
            </w:pPr>
          </w:p>
        </w:tc>
        <w:tc>
          <w:tcPr>
            <w:tcW w:w="1196" w:type="dxa"/>
            <w:tcBorders>
              <w:top w:val="nil"/>
              <w:left w:val="nil"/>
              <w:bottom w:val="nil"/>
              <w:right w:val="nil"/>
            </w:tcBorders>
            <w:noWrap/>
            <w:vAlign w:val="bottom"/>
          </w:tcPr>
          <w:p w14:paraId="1216A03A" w14:textId="77777777" w:rsidR="00F61489" w:rsidRPr="00F61489" w:rsidRDefault="00F61489" w:rsidP="002B736A">
            <w:pPr>
              <w:spacing w:before="0" w:after="0" w:line="240" w:lineRule="auto"/>
              <w:jc w:val="right"/>
              <w:rPr>
                <w:rFonts w:ascii="Times New Roman" w:eastAsia="Times New Roman" w:hAnsi="Times New Roman" w:cs="Times New Roman"/>
                <w:lang w:eastAsia="en-GB"/>
              </w:rPr>
            </w:pPr>
          </w:p>
        </w:tc>
        <w:tc>
          <w:tcPr>
            <w:tcW w:w="1176" w:type="dxa"/>
            <w:tcBorders>
              <w:top w:val="nil"/>
              <w:left w:val="nil"/>
              <w:bottom w:val="nil"/>
              <w:right w:val="nil"/>
            </w:tcBorders>
            <w:noWrap/>
            <w:vAlign w:val="bottom"/>
            <w:hideMark/>
          </w:tcPr>
          <w:p w14:paraId="090D9EA0" w14:textId="77777777" w:rsidR="00F61489" w:rsidRPr="009B47E6" w:rsidRDefault="00F61489" w:rsidP="002B736A">
            <w:pPr>
              <w:spacing w:before="0" w:after="0" w:line="240" w:lineRule="auto"/>
              <w:jc w:val="right"/>
              <w:rPr>
                <w:rFonts w:ascii="Times New Roman" w:eastAsia="Times New Roman" w:hAnsi="Times New Roman" w:cs="Times New Roman"/>
                <w:lang w:eastAsia="en-GB"/>
              </w:rPr>
            </w:pPr>
          </w:p>
        </w:tc>
      </w:tr>
      <w:tr w:rsidR="00F61489" w:rsidRPr="00F61489" w14:paraId="46C7EFD1" w14:textId="77777777" w:rsidTr="002B736A">
        <w:trPr>
          <w:trHeight w:val="288"/>
        </w:trPr>
        <w:tc>
          <w:tcPr>
            <w:tcW w:w="5136" w:type="dxa"/>
            <w:tcBorders>
              <w:top w:val="nil"/>
              <w:left w:val="nil"/>
              <w:bottom w:val="nil"/>
              <w:right w:val="nil"/>
            </w:tcBorders>
            <w:noWrap/>
            <w:vAlign w:val="bottom"/>
            <w:hideMark/>
          </w:tcPr>
          <w:p w14:paraId="7478ECBE" w14:textId="77777777" w:rsidR="00F61489" w:rsidRPr="00F61489" w:rsidRDefault="00F61489" w:rsidP="00F61489">
            <w:pPr>
              <w:spacing w:before="0" w:after="0" w:line="240" w:lineRule="auto"/>
              <w:rPr>
                <w:rFonts w:eastAsia="Times New Roman" w:cs="Arial"/>
                <w:b/>
                <w:bCs/>
                <w:color w:val="000000"/>
                <w:sz w:val="18"/>
                <w:szCs w:val="18"/>
                <w:lang w:eastAsia="en-GB"/>
              </w:rPr>
            </w:pPr>
            <w:r w:rsidRPr="00F61489">
              <w:rPr>
                <w:rFonts w:eastAsia="Times New Roman" w:cs="Arial"/>
                <w:b/>
                <w:bCs/>
                <w:color w:val="000000"/>
                <w:sz w:val="18"/>
                <w:szCs w:val="18"/>
                <w:lang w:eastAsia="en-GB"/>
              </w:rPr>
              <w:t>Represented by:</w:t>
            </w:r>
          </w:p>
        </w:tc>
        <w:tc>
          <w:tcPr>
            <w:tcW w:w="516" w:type="dxa"/>
            <w:tcBorders>
              <w:top w:val="nil"/>
              <w:left w:val="nil"/>
              <w:bottom w:val="nil"/>
              <w:right w:val="nil"/>
            </w:tcBorders>
            <w:noWrap/>
            <w:vAlign w:val="bottom"/>
            <w:hideMark/>
          </w:tcPr>
          <w:p w14:paraId="5E1F38E5" w14:textId="77777777" w:rsidR="00F61489" w:rsidRPr="00F61489" w:rsidRDefault="00F61489" w:rsidP="00F61489">
            <w:pPr>
              <w:spacing w:before="0" w:after="0" w:line="240" w:lineRule="auto"/>
              <w:rPr>
                <w:rFonts w:eastAsia="Times New Roman" w:cs="Arial"/>
                <w:b/>
                <w:bCs/>
                <w:color w:val="000000"/>
                <w:sz w:val="18"/>
                <w:szCs w:val="18"/>
                <w:lang w:eastAsia="en-GB"/>
              </w:rPr>
            </w:pPr>
          </w:p>
        </w:tc>
        <w:tc>
          <w:tcPr>
            <w:tcW w:w="1196" w:type="dxa"/>
            <w:tcBorders>
              <w:top w:val="nil"/>
              <w:left w:val="nil"/>
              <w:bottom w:val="nil"/>
              <w:right w:val="nil"/>
            </w:tcBorders>
            <w:noWrap/>
            <w:vAlign w:val="bottom"/>
          </w:tcPr>
          <w:p w14:paraId="6ED69D67" w14:textId="77777777" w:rsidR="00F61489" w:rsidRPr="00F61489" w:rsidRDefault="00F61489" w:rsidP="002B736A">
            <w:pPr>
              <w:spacing w:before="0" w:after="0" w:line="240" w:lineRule="auto"/>
              <w:jc w:val="right"/>
              <w:rPr>
                <w:rFonts w:ascii="Times New Roman" w:eastAsia="Times New Roman" w:hAnsi="Times New Roman" w:cs="Times New Roman"/>
                <w:lang w:eastAsia="en-GB"/>
              </w:rPr>
            </w:pPr>
          </w:p>
        </w:tc>
        <w:tc>
          <w:tcPr>
            <w:tcW w:w="1176" w:type="dxa"/>
            <w:tcBorders>
              <w:top w:val="nil"/>
              <w:left w:val="nil"/>
              <w:bottom w:val="nil"/>
              <w:right w:val="nil"/>
            </w:tcBorders>
            <w:noWrap/>
            <w:vAlign w:val="bottom"/>
            <w:hideMark/>
          </w:tcPr>
          <w:p w14:paraId="3A616E0E" w14:textId="77777777" w:rsidR="00F61489" w:rsidRPr="009B47E6" w:rsidRDefault="00F61489" w:rsidP="002B736A">
            <w:pPr>
              <w:spacing w:before="0" w:after="0" w:line="240" w:lineRule="auto"/>
              <w:jc w:val="right"/>
              <w:rPr>
                <w:rFonts w:ascii="Times New Roman" w:eastAsia="Times New Roman" w:hAnsi="Times New Roman" w:cs="Times New Roman"/>
                <w:lang w:eastAsia="en-GB"/>
              </w:rPr>
            </w:pPr>
          </w:p>
        </w:tc>
      </w:tr>
      <w:tr w:rsidR="00F61489" w:rsidRPr="0020226D" w14:paraId="249919B3" w14:textId="77777777" w:rsidTr="002B736A">
        <w:trPr>
          <w:trHeight w:val="288"/>
        </w:trPr>
        <w:tc>
          <w:tcPr>
            <w:tcW w:w="5136" w:type="dxa"/>
            <w:tcBorders>
              <w:top w:val="nil"/>
              <w:left w:val="nil"/>
              <w:bottom w:val="nil"/>
              <w:right w:val="nil"/>
            </w:tcBorders>
            <w:noWrap/>
            <w:vAlign w:val="bottom"/>
            <w:hideMark/>
          </w:tcPr>
          <w:p w14:paraId="7F4811DE" w14:textId="77777777" w:rsidR="00F61489" w:rsidRPr="00F61489" w:rsidRDefault="00F61489" w:rsidP="00F61489">
            <w:pPr>
              <w:spacing w:before="0" w:after="0" w:line="240" w:lineRule="auto"/>
              <w:rPr>
                <w:rFonts w:eastAsia="Times New Roman" w:cs="Arial"/>
                <w:color w:val="000000"/>
                <w:sz w:val="18"/>
                <w:szCs w:val="18"/>
                <w:lang w:eastAsia="en-GB"/>
              </w:rPr>
            </w:pPr>
            <w:r w:rsidRPr="00F61489">
              <w:rPr>
                <w:rFonts w:eastAsia="Times New Roman" w:cs="Arial"/>
                <w:color w:val="000000"/>
                <w:sz w:val="18"/>
                <w:szCs w:val="18"/>
                <w:lang w:eastAsia="en-GB"/>
              </w:rPr>
              <w:t>Unrestricted Funds</w:t>
            </w:r>
          </w:p>
        </w:tc>
        <w:tc>
          <w:tcPr>
            <w:tcW w:w="516" w:type="dxa"/>
            <w:tcBorders>
              <w:top w:val="nil"/>
              <w:left w:val="nil"/>
              <w:bottom w:val="nil"/>
              <w:right w:val="nil"/>
            </w:tcBorders>
            <w:noWrap/>
            <w:vAlign w:val="bottom"/>
            <w:hideMark/>
          </w:tcPr>
          <w:p w14:paraId="0AE275E7" w14:textId="77777777" w:rsidR="00F61489" w:rsidRPr="00F61489" w:rsidRDefault="00F61489" w:rsidP="00F61489">
            <w:pPr>
              <w:spacing w:before="0" w:after="0" w:line="240" w:lineRule="auto"/>
              <w:jc w:val="center"/>
              <w:rPr>
                <w:rFonts w:eastAsia="Times New Roman" w:cs="Arial"/>
                <w:color w:val="000000"/>
                <w:sz w:val="18"/>
                <w:szCs w:val="18"/>
                <w:lang w:eastAsia="en-GB"/>
              </w:rPr>
            </w:pPr>
            <w:r w:rsidRPr="00F61489">
              <w:rPr>
                <w:rFonts w:eastAsia="Times New Roman" w:cs="Arial"/>
                <w:color w:val="000000"/>
                <w:sz w:val="18"/>
                <w:szCs w:val="18"/>
                <w:lang w:eastAsia="en-GB"/>
              </w:rPr>
              <w:t>7</w:t>
            </w:r>
          </w:p>
        </w:tc>
        <w:tc>
          <w:tcPr>
            <w:tcW w:w="1196" w:type="dxa"/>
            <w:tcBorders>
              <w:top w:val="nil"/>
              <w:left w:val="nil"/>
              <w:bottom w:val="nil"/>
              <w:right w:val="nil"/>
            </w:tcBorders>
            <w:noWrap/>
            <w:vAlign w:val="bottom"/>
          </w:tcPr>
          <w:p w14:paraId="2CD1C2F6" w14:textId="5052FF1B" w:rsidR="00F61489" w:rsidRPr="00F61489" w:rsidRDefault="00F40CAC" w:rsidP="00E351F6">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w:t>
            </w:r>
            <w:r w:rsidR="00C56B3B">
              <w:rPr>
                <w:rFonts w:eastAsia="Times New Roman" w:cs="Arial"/>
                <w:color w:val="000000"/>
                <w:sz w:val="18"/>
                <w:szCs w:val="18"/>
                <w:lang w:eastAsia="en-GB"/>
              </w:rPr>
              <w:t>59,806</w:t>
            </w:r>
          </w:p>
        </w:tc>
        <w:tc>
          <w:tcPr>
            <w:tcW w:w="1176" w:type="dxa"/>
            <w:tcBorders>
              <w:top w:val="nil"/>
              <w:left w:val="nil"/>
              <w:bottom w:val="nil"/>
              <w:right w:val="nil"/>
            </w:tcBorders>
            <w:noWrap/>
            <w:vAlign w:val="bottom"/>
            <w:hideMark/>
          </w:tcPr>
          <w:p w14:paraId="06311902" w14:textId="2778161D" w:rsidR="00F61489" w:rsidRPr="009B47E6" w:rsidRDefault="00BF669E" w:rsidP="00E351F6">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240,400</w:t>
            </w:r>
          </w:p>
        </w:tc>
      </w:tr>
      <w:tr w:rsidR="00F61489" w:rsidRPr="0020226D" w14:paraId="3FF67488" w14:textId="77777777" w:rsidTr="002B736A">
        <w:trPr>
          <w:trHeight w:val="288"/>
        </w:trPr>
        <w:tc>
          <w:tcPr>
            <w:tcW w:w="5136" w:type="dxa"/>
            <w:tcBorders>
              <w:top w:val="nil"/>
              <w:left w:val="nil"/>
              <w:bottom w:val="nil"/>
              <w:right w:val="nil"/>
            </w:tcBorders>
            <w:noWrap/>
            <w:vAlign w:val="bottom"/>
            <w:hideMark/>
          </w:tcPr>
          <w:p w14:paraId="207BB5CE" w14:textId="77777777" w:rsidR="00F61489" w:rsidRPr="00F61489" w:rsidRDefault="00F61489" w:rsidP="00F61489">
            <w:pPr>
              <w:spacing w:before="0" w:after="0" w:line="240" w:lineRule="auto"/>
              <w:rPr>
                <w:rFonts w:eastAsia="Times New Roman" w:cs="Arial"/>
                <w:color w:val="000000"/>
                <w:sz w:val="18"/>
                <w:szCs w:val="18"/>
                <w:lang w:eastAsia="en-GB"/>
              </w:rPr>
            </w:pPr>
            <w:r w:rsidRPr="00F61489">
              <w:rPr>
                <w:rFonts w:eastAsia="Times New Roman" w:cs="Arial"/>
                <w:color w:val="000000"/>
                <w:sz w:val="18"/>
                <w:szCs w:val="18"/>
                <w:lang w:eastAsia="en-GB"/>
              </w:rPr>
              <w:t>Restricted funds</w:t>
            </w:r>
          </w:p>
        </w:tc>
        <w:tc>
          <w:tcPr>
            <w:tcW w:w="516" w:type="dxa"/>
            <w:tcBorders>
              <w:top w:val="nil"/>
              <w:left w:val="nil"/>
              <w:bottom w:val="nil"/>
              <w:right w:val="nil"/>
            </w:tcBorders>
            <w:noWrap/>
            <w:vAlign w:val="bottom"/>
            <w:hideMark/>
          </w:tcPr>
          <w:p w14:paraId="44FA6824" w14:textId="77777777" w:rsidR="00F61489" w:rsidRPr="00F61489" w:rsidRDefault="00F61489" w:rsidP="00F61489">
            <w:pPr>
              <w:spacing w:before="0" w:after="0" w:line="240" w:lineRule="auto"/>
              <w:jc w:val="center"/>
              <w:rPr>
                <w:rFonts w:eastAsia="Times New Roman" w:cs="Arial"/>
                <w:color w:val="000000"/>
                <w:sz w:val="18"/>
                <w:szCs w:val="18"/>
                <w:lang w:eastAsia="en-GB"/>
              </w:rPr>
            </w:pPr>
            <w:r w:rsidRPr="00F61489">
              <w:rPr>
                <w:rFonts w:eastAsia="Times New Roman" w:cs="Arial"/>
                <w:color w:val="000000"/>
                <w:sz w:val="18"/>
                <w:szCs w:val="18"/>
                <w:lang w:eastAsia="en-GB"/>
              </w:rPr>
              <w:t>7</w:t>
            </w:r>
          </w:p>
        </w:tc>
        <w:tc>
          <w:tcPr>
            <w:tcW w:w="1196" w:type="dxa"/>
            <w:tcBorders>
              <w:top w:val="nil"/>
              <w:left w:val="nil"/>
              <w:bottom w:val="nil"/>
              <w:right w:val="nil"/>
            </w:tcBorders>
            <w:noWrap/>
            <w:vAlign w:val="bottom"/>
          </w:tcPr>
          <w:p w14:paraId="557A11C8" w14:textId="14854892" w:rsidR="00F61489" w:rsidRPr="00F61489" w:rsidRDefault="00C56B3B" w:rsidP="00E351F6">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94,345</w:t>
            </w:r>
          </w:p>
        </w:tc>
        <w:tc>
          <w:tcPr>
            <w:tcW w:w="1176" w:type="dxa"/>
            <w:tcBorders>
              <w:top w:val="nil"/>
              <w:left w:val="nil"/>
              <w:bottom w:val="nil"/>
              <w:right w:val="nil"/>
            </w:tcBorders>
            <w:noWrap/>
            <w:vAlign w:val="bottom"/>
            <w:hideMark/>
          </w:tcPr>
          <w:p w14:paraId="4709044A" w14:textId="1214A203" w:rsidR="00F61489" w:rsidRPr="009B47E6" w:rsidRDefault="009736DD" w:rsidP="00E351F6">
            <w:pPr>
              <w:spacing w:before="0" w:after="0" w:line="240" w:lineRule="auto"/>
              <w:jc w:val="right"/>
              <w:rPr>
                <w:rFonts w:eastAsia="Times New Roman" w:cs="Arial"/>
                <w:color w:val="000000"/>
                <w:sz w:val="18"/>
                <w:szCs w:val="18"/>
                <w:lang w:eastAsia="en-GB"/>
              </w:rPr>
            </w:pPr>
            <w:r w:rsidRPr="009B47E6">
              <w:rPr>
                <w:rFonts w:eastAsia="Times New Roman" w:cs="Arial"/>
                <w:color w:val="000000"/>
                <w:sz w:val="18"/>
                <w:szCs w:val="18"/>
                <w:lang w:eastAsia="en-GB"/>
              </w:rPr>
              <w:t>9</w:t>
            </w:r>
            <w:r w:rsidR="00BF669E">
              <w:rPr>
                <w:rFonts w:eastAsia="Times New Roman" w:cs="Arial"/>
                <w:color w:val="000000"/>
                <w:sz w:val="18"/>
                <w:szCs w:val="18"/>
                <w:lang w:eastAsia="en-GB"/>
              </w:rPr>
              <w:t>8,269</w:t>
            </w:r>
          </w:p>
        </w:tc>
      </w:tr>
      <w:tr w:rsidR="00F61489" w:rsidRPr="00F61489" w14:paraId="217635AF" w14:textId="77777777" w:rsidTr="002B736A">
        <w:trPr>
          <w:trHeight w:val="288"/>
        </w:trPr>
        <w:tc>
          <w:tcPr>
            <w:tcW w:w="5136" w:type="dxa"/>
            <w:tcBorders>
              <w:top w:val="nil"/>
              <w:left w:val="nil"/>
              <w:bottom w:val="nil"/>
              <w:right w:val="nil"/>
            </w:tcBorders>
            <w:noWrap/>
            <w:vAlign w:val="bottom"/>
            <w:hideMark/>
          </w:tcPr>
          <w:p w14:paraId="6CE16397" w14:textId="77777777" w:rsidR="00F61489" w:rsidRPr="00F61489" w:rsidRDefault="00F61489" w:rsidP="00F61489">
            <w:pPr>
              <w:spacing w:before="0" w:after="0" w:line="240" w:lineRule="auto"/>
              <w:rPr>
                <w:rFonts w:eastAsia="Times New Roman" w:cs="Arial"/>
                <w:color w:val="000000"/>
                <w:sz w:val="18"/>
                <w:szCs w:val="18"/>
                <w:lang w:eastAsia="en-GB"/>
              </w:rPr>
            </w:pPr>
            <w:r w:rsidRPr="00F61489">
              <w:rPr>
                <w:rFonts w:eastAsia="Times New Roman" w:cs="Arial"/>
                <w:color w:val="000000"/>
                <w:sz w:val="18"/>
                <w:szCs w:val="18"/>
                <w:lang w:eastAsia="en-GB"/>
              </w:rPr>
              <w:t>Permanent Endowment Fund</w:t>
            </w:r>
          </w:p>
        </w:tc>
        <w:tc>
          <w:tcPr>
            <w:tcW w:w="516" w:type="dxa"/>
            <w:tcBorders>
              <w:top w:val="nil"/>
              <w:left w:val="nil"/>
              <w:bottom w:val="nil"/>
              <w:right w:val="nil"/>
            </w:tcBorders>
            <w:noWrap/>
            <w:vAlign w:val="bottom"/>
            <w:hideMark/>
          </w:tcPr>
          <w:p w14:paraId="1DB67E0F" w14:textId="77777777" w:rsidR="00F61489" w:rsidRPr="00F61489" w:rsidRDefault="00F61489" w:rsidP="00F61489">
            <w:pPr>
              <w:spacing w:before="0" w:after="0" w:line="240" w:lineRule="auto"/>
              <w:jc w:val="center"/>
              <w:rPr>
                <w:rFonts w:eastAsia="Times New Roman" w:cs="Arial"/>
                <w:color w:val="000000"/>
                <w:sz w:val="18"/>
                <w:szCs w:val="18"/>
                <w:lang w:eastAsia="en-GB"/>
              </w:rPr>
            </w:pPr>
            <w:r w:rsidRPr="00F61489">
              <w:rPr>
                <w:rFonts w:eastAsia="Times New Roman" w:cs="Arial"/>
                <w:color w:val="000000"/>
                <w:sz w:val="18"/>
                <w:szCs w:val="18"/>
                <w:lang w:eastAsia="en-GB"/>
              </w:rPr>
              <w:t>7</w:t>
            </w:r>
          </w:p>
        </w:tc>
        <w:tc>
          <w:tcPr>
            <w:tcW w:w="1196" w:type="dxa"/>
            <w:tcBorders>
              <w:top w:val="nil"/>
              <w:left w:val="nil"/>
              <w:bottom w:val="nil"/>
              <w:right w:val="nil"/>
            </w:tcBorders>
            <w:noWrap/>
            <w:vAlign w:val="bottom"/>
          </w:tcPr>
          <w:p w14:paraId="7D0ED5FE" w14:textId="0ACA21AE" w:rsidR="00F61489" w:rsidRPr="00F61489" w:rsidRDefault="006F2649" w:rsidP="00E351F6">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15,000</w:t>
            </w:r>
          </w:p>
        </w:tc>
        <w:tc>
          <w:tcPr>
            <w:tcW w:w="1176" w:type="dxa"/>
            <w:tcBorders>
              <w:top w:val="nil"/>
              <w:left w:val="nil"/>
              <w:bottom w:val="nil"/>
              <w:right w:val="nil"/>
            </w:tcBorders>
            <w:noWrap/>
            <w:vAlign w:val="bottom"/>
            <w:hideMark/>
          </w:tcPr>
          <w:p w14:paraId="3D347B97" w14:textId="77777777" w:rsidR="00F61489" w:rsidRPr="009B47E6" w:rsidRDefault="00F61489" w:rsidP="00E351F6">
            <w:pPr>
              <w:spacing w:before="0" w:after="0" w:line="240" w:lineRule="auto"/>
              <w:jc w:val="right"/>
              <w:rPr>
                <w:rFonts w:eastAsia="Times New Roman" w:cs="Arial"/>
                <w:color w:val="000000"/>
                <w:sz w:val="18"/>
                <w:szCs w:val="18"/>
                <w:lang w:eastAsia="en-GB"/>
              </w:rPr>
            </w:pPr>
            <w:r w:rsidRPr="009B47E6">
              <w:rPr>
                <w:rFonts w:eastAsia="Times New Roman" w:cs="Arial"/>
                <w:color w:val="000000"/>
                <w:sz w:val="18"/>
                <w:szCs w:val="18"/>
                <w:lang w:eastAsia="en-GB"/>
              </w:rPr>
              <w:t>15,000</w:t>
            </w:r>
          </w:p>
        </w:tc>
      </w:tr>
      <w:tr w:rsidR="00F61489" w:rsidRPr="00F61489" w14:paraId="674517D2" w14:textId="77777777" w:rsidTr="002B736A">
        <w:trPr>
          <w:trHeight w:val="288"/>
        </w:trPr>
        <w:tc>
          <w:tcPr>
            <w:tcW w:w="5136" w:type="dxa"/>
            <w:tcBorders>
              <w:top w:val="nil"/>
              <w:left w:val="nil"/>
              <w:bottom w:val="nil"/>
              <w:right w:val="nil"/>
            </w:tcBorders>
            <w:noWrap/>
            <w:vAlign w:val="bottom"/>
            <w:hideMark/>
          </w:tcPr>
          <w:p w14:paraId="4EF64EA5" w14:textId="77777777" w:rsidR="00F61489" w:rsidRPr="004F28B6" w:rsidRDefault="00F61489" w:rsidP="00F61489">
            <w:pPr>
              <w:spacing w:before="0" w:after="0" w:line="240" w:lineRule="auto"/>
              <w:rPr>
                <w:rFonts w:eastAsia="Times New Roman" w:cs="Arial"/>
                <w:b/>
                <w:bCs/>
                <w:color w:val="000000"/>
                <w:sz w:val="18"/>
                <w:szCs w:val="18"/>
                <w:lang w:eastAsia="en-GB"/>
              </w:rPr>
            </w:pPr>
            <w:r w:rsidRPr="004F28B6">
              <w:rPr>
                <w:rFonts w:eastAsia="Times New Roman" w:cs="Arial"/>
                <w:b/>
                <w:bCs/>
                <w:color w:val="000000"/>
                <w:sz w:val="18"/>
                <w:szCs w:val="18"/>
                <w:lang w:eastAsia="en-GB"/>
              </w:rPr>
              <w:t>Total funds</w:t>
            </w:r>
          </w:p>
        </w:tc>
        <w:tc>
          <w:tcPr>
            <w:tcW w:w="516" w:type="dxa"/>
            <w:tcBorders>
              <w:top w:val="nil"/>
              <w:left w:val="nil"/>
              <w:bottom w:val="nil"/>
              <w:right w:val="nil"/>
            </w:tcBorders>
            <w:noWrap/>
            <w:vAlign w:val="bottom"/>
            <w:hideMark/>
          </w:tcPr>
          <w:p w14:paraId="5A33E223" w14:textId="2B3CE2A0" w:rsidR="00F61489" w:rsidRPr="00F61489" w:rsidRDefault="00D92D83" w:rsidP="00F61489">
            <w:pPr>
              <w:spacing w:before="0" w:after="0" w:line="240" w:lineRule="auto"/>
              <w:jc w:val="center"/>
              <w:rPr>
                <w:rFonts w:eastAsia="Times New Roman" w:cs="Arial"/>
                <w:color w:val="000000"/>
                <w:sz w:val="18"/>
                <w:szCs w:val="18"/>
                <w:lang w:eastAsia="en-GB"/>
              </w:rPr>
            </w:pPr>
            <w:r>
              <w:rPr>
                <w:rFonts w:eastAsia="Times New Roman" w:cs="Arial"/>
                <w:color w:val="000000"/>
                <w:sz w:val="18"/>
                <w:szCs w:val="18"/>
                <w:lang w:eastAsia="en-GB"/>
              </w:rPr>
              <w:t>7</w:t>
            </w:r>
          </w:p>
        </w:tc>
        <w:tc>
          <w:tcPr>
            <w:tcW w:w="1196" w:type="dxa"/>
            <w:tcBorders>
              <w:top w:val="single" w:sz="4" w:space="0" w:color="auto"/>
              <w:left w:val="nil"/>
              <w:bottom w:val="single" w:sz="4" w:space="0" w:color="auto"/>
              <w:right w:val="nil"/>
            </w:tcBorders>
            <w:noWrap/>
            <w:vAlign w:val="bottom"/>
          </w:tcPr>
          <w:p w14:paraId="13773C86" w14:textId="4C37F63B" w:rsidR="00F61489" w:rsidRPr="00F61489" w:rsidRDefault="0036705F" w:rsidP="00E351F6">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w:t>
            </w:r>
            <w:r w:rsidR="00C56B3B">
              <w:rPr>
                <w:rFonts w:eastAsia="Times New Roman" w:cs="Arial"/>
                <w:color w:val="000000"/>
                <w:sz w:val="18"/>
                <w:szCs w:val="18"/>
                <w:lang w:eastAsia="en-GB"/>
              </w:rPr>
              <w:t>69,15</w:t>
            </w:r>
            <w:r w:rsidR="005B2777">
              <w:rPr>
                <w:rFonts w:eastAsia="Times New Roman" w:cs="Arial"/>
                <w:color w:val="000000"/>
                <w:sz w:val="18"/>
                <w:szCs w:val="18"/>
                <w:lang w:eastAsia="en-GB"/>
              </w:rPr>
              <w:t>1</w:t>
            </w:r>
          </w:p>
        </w:tc>
        <w:tc>
          <w:tcPr>
            <w:tcW w:w="1176" w:type="dxa"/>
            <w:tcBorders>
              <w:top w:val="single" w:sz="4" w:space="0" w:color="auto"/>
              <w:left w:val="nil"/>
              <w:bottom w:val="single" w:sz="4" w:space="0" w:color="auto"/>
              <w:right w:val="nil"/>
            </w:tcBorders>
            <w:noWrap/>
            <w:vAlign w:val="bottom"/>
            <w:hideMark/>
          </w:tcPr>
          <w:p w14:paraId="6059920E" w14:textId="4F5B83C0" w:rsidR="00F61489" w:rsidRPr="009B47E6" w:rsidRDefault="00BF669E" w:rsidP="00E351F6">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353,669</w:t>
            </w:r>
          </w:p>
        </w:tc>
      </w:tr>
    </w:tbl>
    <w:p w14:paraId="2CDBAAC9" w14:textId="43A4A9CC" w:rsidR="000121F9" w:rsidRPr="00911E7B" w:rsidRDefault="000121F9" w:rsidP="000121F9">
      <w:pPr>
        <w:rPr>
          <w:rFonts w:cs="Arial"/>
          <w:sz w:val="18"/>
        </w:rPr>
      </w:pPr>
    </w:p>
    <w:p w14:paraId="211DA119" w14:textId="02D3BCE1" w:rsidR="002437B5" w:rsidRPr="000253D5" w:rsidRDefault="002437B5" w:rsidP="002437B5">
      <w:pPr>
        <w:spacing w:before="0" w:after="0" w:line="240" w:lineRule="auto"/>
        <w:jc w:val="both"/>
        <w:rPr>
          <w:rFonts w:eastAsia="Times New Roman" w:cs="Arial"/>
          <w:highlight w:val="yellow"/>
        </w:rPr>
      </w:pPr>
    </w:p>
    <w:p w14:paraId="211DA11A" w14:textId="77777777" w:rsidR="002437B5" w:rsidRPr="000253D5" w:rsidRDefault="002437B5" w:rsidP="002437B5">
      <w:pPr>
        <w:spacing w:before="0" w:after="0" w:line="240" w:lineRule="auto"/>
        <w:jc w:val="both"/>
        <w:rPr>
          <w:rFonts w:eastAsia="Times New Roman" w:cs="Arial"/>
          <w:highlight w:val="yellow"/>
        </w:rPr>
      </w:pPr>
    </w:p>
    <w:p w14:paraId="211DA11B" w14:textId="6A239E19" w:rsidR="002437B5" w:rsidRPr="000253D5" w:rsidRDefault="00582AE6" w:rsidP="002437B5">
      <w:pPr>
        <w:spacing w:before="0" w:after="0" w:line="240" w:lineRule="auto"/>
        <w:jc w:val="both"/>
        <w:rPr>
          <w:rFonts w:eastAsia="Times New Roman" w:cs="Arial"/>
        </w:rPr>
      </w:pPr>
      <w:r>
        <w:rPr>
          <w:rFonts w:eastAsia="Times New Roman" w:cs="Arial"/>
        </w:rPr>
        <w:t>S</w:t>
      </w:r>
      <w:r w:rsidR="002437B5" w:rsidRPr="000253D5">
        <w:rPr>
          <w:rFonts w:eastAsia="Times New Roman" w:cs="Arial"/>
        </w:rPr>
        <w:t>igned on</w:t>
      </w:r>
      <w:r w:rsidR="00924A02">
        <w:rPr>
          <w:rFonts w:eastAsia="Times New Roman" w:cs="Arial"/>
        </w:rPr>
        <w:t xml:space="preserve"> </w:t>
      </w:r>
      <w:r w:rsidR="002437B5" w:rsidRPr="000253D5">
        <w:rPr>
          <w:rFonts w:eastAsia="Times New Roman" w:cs="Arial"/>
        </w:rPr>
        <w:t xml:space="preserve">behalf </w:t>
      </w:r>
      <w:r>
        <w:rPr>
          <w:rFonts w:eastAsia="Times New Roman" w:cs="Arial"/>
        </w:rPr>
        <w:t>of the Trustees</w:t>
      </w:r>
      <w:r w:rsidR="002437B5" w:rsidRPr="000253D5">
        <w:rPr>
          <w:rFonts w:eastAsia="Times New Roman" w:cs="Arial"/>
        </w:rPr>
        <w:t>:</w:t>
      </w:r>
    </w:p>
    <w:p w14:paraId="211DA11C" w14:textId="5D01408E" w:rsidR="002437B5" w:rsidRDefault="002437B5" w:rsidP="002437B5">
      <w:pPr>
        <w:spacing w:before="0" w:after="0" w:line="240" w:lineRule="auto"/>
        <w:jc w:val="both"/>
        <w:rPr>
          <w:rFonts w:eastAsia="Times New Roman" w:cs="Arial"/>
          <w:noProof/>
        </w:rPr>
      </w:pPr>
    </w:p>
    <w:p w14:paraId="39DDE1AF" w14:textId="77777777" w:rsidR="00AD182C" w:rsidRDefault="00AD182C" w:rsidP="002437B5">
      <w:pPr>
        <w:spacing w:before="0" w:after="0" w:line="240" w:lineRule="auto"/>
        <w:jc w:val="both"/>
        <w:rPr>
          <w:rFonts w:eastAsia="Times New Roman" w:cs="Arial"/>
          <w:highlight w:val="yellow"/>
        </w:rPr>
      </w:pPr>
    </w:p>
    <w:p w14:paraId="318C926A" w14:textId="77777777" w:rsidR="002914BE" w:rsidRDefault="002914BE" w:rsidP="002437B5">
      <w:pPr>
        <w:spacing w:before="0" w:after="0" w:line="240" w:lineRule="auto"/>
        <w:jc w:val="both"/>
        <w:rPr>
          <w:rFonts w:eastAsia="Times New Roman" w:cs="Arial"/>
        </w:rPr>
      </w:pPr>
    </w:p>
    <w:p w14:paraId="211DA11F" w14:textId="0E2160D5" w:rsidR="002437B5" w:rsidRPr="00726611" w:rsidRDefault="00540D16" w:rsidP="002437B5">
      <w:pPr>
        <w:spacing w:before="0" w:after="0" w:line="240" w:lineRule="auto"/>
        <w:jc w:val="both"/>
        <w:rPr>
          <w:rFonts w:eastAsia="Times New Roman" w:cs="Arial"/>
        </w:rPr>
      </w:pPr>
      <w:r>
        <w:rPr>
          <w:rFonts w:eastAsia="Times New Roman" w:cs="Arial"/>
        </w:rPr>
        <w:t>Andrew Stevenson</w:t>
      </w:r>
    </w:p>
    <w:p w14:paraId="211DA120" w14:textId="798A1B71" w:rsidR="002437B5" w:rsidRDefault="002437B5" w:rsidP="002437B5">
      <w:pPr>
        <w:spacing w:before="0" w:after="0" w:line="240" w:lineRule="auto"/>
        <w:jc w:val="both"/>
        <w:rPr>
          <w:rFonts w:eastAsia="Times New Roman" w:cs="Arial"/>
        </w:rPr>
      </w:pPr>
      <w:r w:rsidRPr="000253D5">
        <w:rPr>
          <w:rFonts w:eastAsia="Times New Roman" w:cs="Arial"/>
        </w:rPr>
        <w:t>Trustee</w:t>
      </w:r>
    </w:p>
    <w:p w14:paraId="424BC885" w14:textId="70586391" w:rsidR="00582AE6" w:rsidRDefault="00582AE6" w:rsidP="002437B5">
      <w:pPr>
        <w:spacing w:before="0" w:after="0" w:line="240" w:lineRule="auto"/>
        <w:jc w:val="both"/>
        <w:rPr>
          <w:rFonts w:eastAsia="Times New Roman" w:cs="Arial"/>
          <w:color w:val="000000" w:themeColor="text1"/>
        </w:rPr>
      </w:pPr>
    </w:p>
    <w:p w14:paraId="50B35D71" w14:textId="29152334" w:rsidR="0052744F" w:rsidRPr="002B736A" w:rsidRDefault="0052744F" w:rsidP="002437B5">
      <w:pPr>
        <w:spacing w:before="0" w:after="0" w:line="240" w:lineRule="auto"/>
        <w:jc w:val="both"/>
        <w:rPr>
          <w:rFonts w:eastAsia="Times New Roman" w:cs="Arial"/>
          <w:color w:val="000000" w:themeColor="text1"/>
        </w:rPr>
      </w:pPr>
      <w:r w:rsidRPr="00BF669E">
        <w:rPr>
          <w:rFonts w:eastAsia="Times New Roman" w:cs="Arial"/>
          <w:color w:val="000000" w:themeColor="text1"/>
          <w:highlight w:val="yellow"/>
        </w:rPr>
        <w:t xml:space="preserve">Date: </w:t>
      </w:r>
      <w:r w:rsidR="002914BE" w:rsidRPr="00BF669E">
        <w:rPr>
          <w:rFonts w:eastAsia="Times New Roman" w:cs="Arial"/>
          <w:color w:val="000000" w:themeColor="text1"/>
          <w:highlight w:val="yellow"/>
        </w:rPr>
        <w:t>10 June</w:t>
      </w:r>
      <w:r w:rsidR="00132732" w:rsidRPr="00BF669E">
        <w:rPr>
          <w:rFonts w:eastAsia="Times New Roman" w:cs="Arial"/>
          <w:color w:val="000000" w:themeColor="text1"/>
          <w:highlight w:val="yellow"/>
        </w:rPr>
        <w:t xml:space="preserve"> 202</w:t>
      </w:r>
      <w:r w:rsidR="00E87EC8" w:rsidRPr="00BF669E">
        <w:rPr>
          <w:rFonts w:eastAsia="Times New Roman" w:cs="Arial"/>
          <w:color w:val="000000" w:themeColor="text1"/>
          <w:highlight w:val="yellow"/>
        </w:rPr>
        <w:t>5</w:t>
      </w:r>
    </w:p>
    <w:p w14:paraId="31CB7242" w14:textId="6950C983" w:rsidR="00B87295" w:rsidRPr="002B736A" w:rsidRDefault="00B87295" w:rsidP="002437B5">
      <w:pPr>
        <w:spacing w:before="0" w:after="0" w:line="240" w:lineRule="auto"/>
        <w:jc w:val="both"/>
        <w:rPr>
          <w:rFonts w:eastAsia="Times New Roman" w:cs="Arial"/>
          <w:color w:val="000000" w:themeColor="text1"/>
          <w:highlight w:val="yellow"/>
        </w:rPr>
      </w:pPr>
    </w:p>
    <w:p w14:paraId="5B4F99C1" w14:textId="77777777" w:rsidR="005D673D" w:rsidRPr="002B736A" w:rsidRDefault="005D673D" w:rsidP="002437B5">
      <w:pPr>
        <w:spacing w:before="0" w:after="0" w:line="240" w:lineRule="auto"/>
        <w:jc w:val="both"/>
        <w:rPr>
          <w:rFonts w:eastAsia="Times New Roman" w:cs="Arial"/>
          <w:color w:val="000000" w:themeColor="text1"/>
          <w:highlight w:val="yellow"/>
        </w:rPr>
      </w:pPr>
    </w:p>
    <w:p w14:paraId="296C70BE" w14:textId="77777777" w:rsidR="00B87295" w:rsidRPr="002B736A" w:rsidRDefault="00B87295" w:rsidP="002437B5">
      <w:pPr>
        <w:spacing w:before="0" w:after="0" w:line="240" w:lineRule="auto"/>
        <w:jc w:val="both"/>
        <w:rPr>
          <w:rFonts w:eastAsia="Times New Roman" w:cs="Arial"/>
          <w:color w:val="000000" w:themeColor="text1"/>
          <w:highlight w:val="yellow"/>
        </w:rPr>
      </w:pPr>
    </w:p>
    <w:p w14:paraId="3F09CC05" w14:textId="77777777" w:rsidR="00D92D83" w:rsidRPr="002B736A" w:rsidRDefault="00D92D83" w:rsidP="00E91FDC">
      <w:pPr>
        <w:spacing w:before="0" w:after="0" w:line="240" w:lineRule="auto"/>
        <w:ind w:left="-426" w:firstLine="426"/>
        <w:rPr>
          <w:rFonts w:eastAsia="Times New Roman" w:cs="Arial"/>
          <w:color w:val="000000" w:themeColor="text1"/>
        </w:rPr>
      </w:pPr>
    </w:p>
    <w:p w14:paraId="3EFB6972" w14:textId="2563722B" w:rsidR="007844A1" w:rsidRDefault="00B87295" w:rsidP="00E91FDC">
      <w:pPr>
        <w:spacing w:before="0" w:after="0" w:line="240" w:lineRule="auto"/>
        <w:ind w:left="-426" w:firstLine="426"/>
        <w:rPr>
          <w:rFonts w:eastAsia="Times New Roman" w:cs="Arial"/>
        </w:rPr>
      </w:pPr>
      <w:r>
        <w:rPr>
          <w:rFonts w:eastAsia="Times New Roman" w:cs="Arial"/>
        </w:rPr>
        <w:t>The notes on pages 1</w:t>
      </w:r>
      <w:r w:rsidR="004E3883">
        <w:rPr>
          <w:rFonts w:eastAsia="Times New Roman" w:cs="Arial"/>
        </w:rPr>
        <w:t>0</w:t>
      </w:r>
      <w:r>
        <w:rPr>
          <w:rFonts w:eastAsia="Times New Roman" w:cs="Arial"/>
        </w:rPr>
        <w:t xml:space="preserve"> to </w:t>
      </w:r>
      <w:r w:rsidR="00BF0FFD">
        <w:rPr>
          <w:rFonts w:eastAsia="Times New Roman" w:cs="Arial"/>
        </w:rPr>
        <w:t>1</w:t>
      </w:r>
      <w:r w:rsidR="004E3883">
        <w:rPr>
          <w:rFonts w:eastAsia="Times New Roman" w:cs="Arial"/>
        </w:rPr>
        <w:t>6</w:t>
      </w:r>
      <w:r>
        <w:rPr>
          <w:rFonts w:eastAsia="Times New Roman" w:cs="Arial"/>
        </w:rPr>
        <w:t xml:space="preserve"> form part of these financial statements.</w:t>
      </w:r>
    </w:p>
    <w:p w14:paraId="729CC618" w14:textId="77777777" w:rsidR="00FC413E" w:rsidRDefault="00FC413E" w:rsidP="00E91FDC">
      <w:pPr>
        <w:spacing w:before="0" w:after="0" w:line="240" w:lineRule="auto"/>
        <w:ind w:left="-426" w:firstLine="426"/>
        <w:rPr>
          <w:rFonts w:eastAsia="Times New Roman" w:cs="Arial"/>
        </w:rPr>
        <w:sectPr w:rsidR="00FC413E" w:rsidSect="00237383">
          <w:headerReference w:type="even" r:id="rId31"/>
          <w:headerReference w:type="default" r:id="rId32"/>
          <w:headerReference w:type="first" r:id="rId33"/>
          <w:pgSz w:w="11906" w:h="16838"/>
          <w:pgMar w:top="1701" w:right="1440" w:bottom="1440" w:left="1418" w:header="708" w:footer="708" w:gutter="0"/>
          <w:cols w:space="708"/>
          <w:docGrid w:linePitch="360"/>
        </w:sectPr>
      </w:pPr>
    </w:p>
    <w:p w14:paraId="62632878" w14:textId="437A325A" w:rsidR="00EE4F11" w:rsidRDefault="00FC413E" w:rsidP="00FC413E">
      <w:pPr>
        <w:pStyle w:val="Heading6"/>
        <w:rPr>
          <w:rFonts w:eastAsia="Times New Roman"/>
        </w:rPr>
      </w:pPr>
      <w:r>
        <w:rPr>
          <w:rFonts w:eastAsia="Times New Roman"/>
        </w:rPr>
        <w:lastRenderedPageBreak/>
        <w:t xml:space="preserve">1. </w:t>
      </w:r>
      <w:r w:rsidR="00EE4F11" w:rsidRPr="002437B5">
        <w:rPr>
          <w:rFonts w:eastAsia="Times New Roman"/>
        </w:rPr>
        <w:t>Accounting policies</w:t>
      </w:r>
    </w:p>
    <w:p w14:paraId="3737C4C7" w14:textId="77777777" w:rsidR="00EE4F11" w:rsidRDefault="00EE4F11" w:rsidP="003048FD">
      <w:pPr>
        <w:numPr>
          <w:ilvl w:val="12"/>
          <w:numId w:val="32"/>
        </w:numPr>
        <w:tabs>
          <w:tab w:val="left" w:pos="0"/>
        </w:tabs>
        <w:suppressAutoHyphens/>
        <w:overflowPunct w:val="0"/>
        <w:autoSpaceDE w:val="0"/>
        <w:autoSpaceDN w:val="0"/>
        <w:adjustRightInd w:val="0"/>
        <w:spacing w:before="0" w:after="0" w:line="240" w:lineRule="auto"/>
        <w:ind w:left="360"/>
        <w:jc w:val="both"/>
        <w:textAlignment w:val="baseline"/>
        <w:rPr>
          <w:rFonts w:eastAsia="Times New Roman" w:cs="Arial"/>
          <w:lang w:eastAsia="zh-CN"/>
        </w:rPr>
      </w:pPr>
    </w:p>
    <w:p w14:paraId="69BFE216" w14:textId="71C7F3D5" w:rsidR="00EE4F11" w:rsidRDefault="00EE4F11" w:rsidP="003048FD">
      <w:pPr>
        <w:numPr>
          <w:ilvl w:val="12"/>
          <w:numId w:val="32"/>
        </w:numPr>
        <w:tabs>
          <w:tab w:val="clear" w:pos="360"/>
          <w:tab w:val="num" w:pos="0"/>
        </w:tabs>
        <w:suppressAutoHyphens/>
        <w:overflowPunct w:val="0"/>
        <w:autoSpaceDE w:val="0"/>
        <w:autoSpaceDN w:val="0"/>
        <w:adjustRightInd w:val="0"/>
        <w:spacing w:before="0" w:after="0" w:line="240" w:lineRule="auto"/>
        <w:jc w:val="both"/>
        <w:textAlignment w:val="baseline"/>
        <w:rPr>
          <w:rFonts w:eastAsia="Times New Roman" w:cs="Arial"/>
          <w:lang w:eastAsia="zh-CN"/>
        </w:rPr>
      </w:pPr>
      <w:r w:rsidRPr="00EE4F11">
        <w:rPr>
          <w:rFonts w:eastAsia="Times New Roman" w:cs="Arial"/>
          <w:lang w:eastAsia="zh-CN"/>
        </w:rPr>
        <w:t>The following accounting policies have been applied consistently in dealing with items which are considered material to the financial statements.</w:t>
      </w:r>
    </w:p>
    <w:p w14:paraId="1EE22014" w14:textId="77777777" w:rsidR="004A42ED" w:rsidRDefault="004A42ED" w:rsidP="004A42ED">
      <w:pPr>
        <w:numPr>
          <w:ilvl w:val="12"/>
          <w:numId w:val="32"/>
        </w:numPr>
        <w:tabs>
          <w:tab w:val="clear" w:pos="360"/>
          <w:tab w:val="num" w:pos="0"/>
        </w:tabs>
        <w:suppressAutoHyphens/>
        <w:overflowPunct w:val="0"/>
        <w:autoSpaceDE w:val="0"/>
        <w:autoSpaceDN w:val="0"/>
        <w:adjustRightInd w:val="0"/>
        <w:spacing w:before="0" w:after="0" w:line="240" w:lineRule="auto"/>
        <w:textAlignment w:val="baseline"/>
        <w:rPr>
          <w:rFonts w:eastAsia="Times New Roman" w:cs="Arial"/>
          <w:lang w:eastAsia="zh-CN"/>
        </w:rPr>
      </w:pPr>
    </w:p>
    <w:p w14:paraId="0DC06D20" w14:textId="28100D42" w:rsidR="00EE4F11" w:rsidRPr="008050B6" w:rsidRDefault="00EE4F11" w:rsidP="004A42ED">
      <w:pPr>
        <w:pStyle w:val="Heading2"/>
        <w:spacing w:before="0" w:line="240" w:lineRule="auto"/>
        <w:rPr>
          <w:rFonts w:eastAsia="Times New Roman"/>
        </w:rPr>
      </w:pPr>
      <w:r w:rsidRPr="008050B6">
        <w:rPr>
          <w:rFonts w:eastAsia="Times New Roman"/>
        </w:rPr>
        <w:t>Basis of accounting</w:t>
      </w:r>
    </w:p>
    <w:p w14:paraId="2A2729EF" w14:textId="6B60EB91" w:rsidR="00EE4F11" w:rsidRDefault="00EE4F11" w:rsidP="003048FD">
      <w:pPr>
        <w:tabs>
          <w:tab w:val="left" w:pos="0"/>
        </w:tabs>
        <w:suppressAutoHyphens/>
        <w:overflowPunct w:val="0"/>
        <w:autoSpaceDE w:val="0"/>
        <w:autoSpaceDN w:val="0"/>
        <w:adjustRightInd w:val="0"/>
        <w:spacing w:before="0" w:after="0" w:line="240" w:lineRule="auto"/>
        <w:jc w:val="both"/>
        <w:textAlignment w:val="baseline"/>
        <w:rPr>
          <w:rFonts w:eastAsia="Times New Roman" w:cs="Arial"/>
        </w:rPr>
      </w:pPr>
      <w:r w:rsidRPr="00A2489B">
        <w:rPr>
          <w:rFonts w:eastAsia="Times New Roman" w:cs="Arial"/>
        </w:rPr>
        <w:t>The financial statements have been prepared on a going concern basis in accordance with applicable accounting standards and under the historical cost convention</w:t>
      </w:r>
      <w:r w:rsidR="00022A50">
        <w:rPr>
          <w:rFonts w:eastAsia="Times New Roman" w:cs="Arial"/>
        </w:rPr>
        <w:t xml:space="preserve"> modified to include</w:t>
      </w:r>
      <w:r w:rsidR="009E1ECE">
        <w:rPr>
          <w:rFonts w:eastAsia="Times New Roman" w:cs="Arial"/>
        </w:rPr>
        <w:t xml:space="preserve"> listed investments at fair value</w:t>
      </w:r>
      <w:r w:rsidRPr="00A2489B">
        <w:rPr>
          <w:rFonts w:eastAsia="Times New Roman" w:cs="Arial"/>
        </w:rPr>
        <w:t>.  The charity</w:t>
      </w:r>
      <w:r>
        <w:rPr>
          <w:rFonts w:eastAsia="Times New Roman" w:cs="Arial"/>
        </w:rPr>
        <w:t xml:space="preserve"> was founded by trust deed and </w:t>
      </w:r>
      <w:r w:rsidRPr="00A2489B">
        <w:rPr>
          <w:rFonts w:eastAsia="Times New Roman" w:cs="Arial"/>
        </w:rPr>
        <w:t>is a Public Benefit Entity with the regi</w:t>
      </w:r>
      <w:r>
        <w:rPr>
          <w:rFonts w:eastAsia="Times New Roman" w:cs="Arial"/>
        </w:rPr>
        <w:t xml:space="preserve">stered office as noted on page </w:t>
      </w:r>
      <w:r w:rsidR="006F4F91">
        <w:rPr>
          <w:rFonts w:eastAsia="Times New Roman" w:cs="Arial"/>
        </w:rPr>
        <w:t>3</w:t>
      </w:r>
      <w:r w:rsidRPr="00A2489B">
        <w:rPr>
          <w:rFonts w:eastAsia="Times New Roman" w:cs="Arial"/>
        </w:rPr>
        <w:t>.  The financial statements are compliant with the charity’s constitution, the Charities and Trustee Investment (Scotland) Act 2005, the Charities Accounts (Scotland) Regulations 2006 (as amended), the Statement of Recommended Practice (SORP) FRS 102 “Accounting and Reporting by Charities” (revised 201</w:t>
      </w:r>
      <w:r w:rsidR="00014E88">
        <w:rPr>
          <w:rFonts w:eastAsia="Times New Roman" w:cs="Arial"/>
        </w:rPr>
        <w:t>9</w:t>
      </w:r>
      <w:r w:rsidRPr="00A2489B">
        <w:rPr>
          <w:rFonts w:eastAsia="Times New Roman" w:cs="Arial"/>
        </w:rPr>
        <w:t>), and in accordance with Financial Reporting Standard 102 (FRS 102).</w:t>
      </w:r>
    </w:p>
    <w:p w14:paraId="3B809057" w14:textId="6110C3FB" w:rsidR="00EE4F11" w:rsidRDefault="00EE4F11" w:rsidP="003048FD">
      <w:pPr>
        <w:tabs>
          <w:tab w:val="left" w:pos="0"/>
        </w:tabs>
        <w:suppressAutoHyphens/>
        <w:overflowPunct w:val="0"/>
        <w:autoSpaceDE w:val="0"/>
        <w:autoSpaceDN w:val="0"/>
        <w:adjustRightInd w:val="0"/>
        <w:spacing w:before="0" w:after="0" w:line="240" w:lineRule="auto"/>
        <w:jc w:val="both"/>
        <w:textAlignment w:val="baseline"/>
        <w:rPr>
          <w:rFonts w:eastAsia="Times New Roman" w:cs="Arial"/>
        </w:rPr>
      </w:pPr>
      <w:r>
        <w:rPr>
          <w:rFonts w:eastAsia="Times New Roman" w:cs="Arial"/>
        </w:rPr>
        <w:t>The financial statements are prepared in Sterling</w:t>
      </w:r>
      <w:r w:rsidR="006F4F91">
        <w:rPr>
          <w:rFonts w:eastAsia="Times New Roman" w:cs="Arial"/>
        </w:rPr>
        <w:t>, rounded to the nearest pound,</w:t>
      </w:r>
      <w:r>
        <w:rPr>
          <w:rFonts w:eastAsia="Times New Roman" w:cs="Arial"/>
        </w:rPr>
        <w:t xml:space="preserve"> which is the functional currency of the charity.</w:t>
      </w:r>
    </w:p>
    <w:p w14:paraId="550119DE" w14:textId="77777777" w:rsidR="004A42ED" w:rsidRDefault="004A42ED" w:rsidP="004A42ED">
      <w:pPr>
        <w:tabs>
          <w:tab w:val="left" w:pos="0"/>
        </w:tabs>
        <w:suppressAutoHyphens/>
        <w:overflowPunct w:val="0"/>
        <w:autoSpaceDE w:val="0"/>
        <w:autoSpaceDN w:val="0"/>
        <w:adjustRightInd w:val="0"/>
        <w:spacing w:before="0" w:after="0" w:line="240" w:lineRule="auto"/>
        <w:textAlignment w:val="baseline"/>
        <w:rPr>
          <w:rFonts w:eastAsia="Times New Roman" w:cs="Arial"/>
        </w:rPr>
      </w:pPr>
    </w:p>
    <w:p w14:paraId="4E2E1D44" w14:textId="0E9D391D" w:rsidR="00EE4F11" w:rsidRDefault="00EE4F11" w:rsidP="004A42ED">
      <w:pPr>
        <w:pStyle w:val="Heading2"/>
        <w:spacing w:before="0" w:line="240" w:lineRule="auto"/>
        <w:rPr>
          <w:rFonts w:eastAsia="Times New Roman"/>
        </w:rPr>
      </w:pPr>
      <w:r w:rsidRPr="00AF0D8C">
        <w:rPr>
          <w:rFonts w:eastAsia="Times New Roman"/>
        </w:rPr>
        <w:t>Going Concern</w:t>
      </w:r>
    </w:p>
    <w:p w14:paraId="3381935B" w14:textId="77777777" w:rsidR="005548A6" w:rsidRPr="005548A6" w:rsidRDefault="005548A6" w:rsidP="005548A6">
      <w:pPr>
        <w:numPr>
          <w:ilvl w:val="12"/>
          <w:numId w:val="32"/>
        </w:numPr>
        <w:tabs>
          <w:tab w:val="clear" w:pos="360"/>
        </w:tabs>
        <w:suppressAutoHyphens/>
        <w:overflowPunct w:val="0"/>
        <w:autoSpaceDE w:val="0"/>
        <w:autoSpaceDN w:val="0"/>
        <w:adjustRightInd w:val="0"/>
        <w:spacing w:before="0" w:after="0" w:line="240" w:lineRule="auto"/>
        <w:textAlignment w:val="baseline"/>
        <w:rPr>
          <w:rFonts w:eastAsia="Times New Roman" w:cs="Arial"/>
          <w:lang w:eastAsia="zh-CN"/>
        </w:rPr>
      </w:pPr>
      <w:r w:rsidRPr="005548A6">
        <w:rPr>
          <w:rFonts w:eastAsia="Times New Roman" w:cs="Arial"/>
        </w:rPr>
        <w:t>The Trustees have examined the amount of free reserves available and determined that there are  sufficient funds to comply with the reserves policy. To the Trustees’ knowledge there are no material uncertainties which would prevent the charity from operating for 12 months from the date of signing this report.</w:t>
      </w:r>
    </w:p>
    <w:p w14:paraId="6DCF1178" w14:textId="6C758538" w:rsidR="00EE4F11" w:rsidRDefault="00EE4F11" w:rsidP="004A42ED">
      <w:pPr>
        <w:numPr>
          <w:ilvl w:val="12"/>
          <w:numId w:val="32"/>
        </w:numPr>
        <w:tabs>
          <w:tab w:val="clear" w:pos="360"/>
        </w:tabs>
        <w:suppressAutoHyphens/>
        <w:overflowPunct w:val="0"/>
        <w:autoSpaceDE w:val="0"/>
        <w:autoSpaceDN w:val="0"/>
        <w:adjustRightInd w:val="0"/>
        <w:spacing w:before="0" w:after="0" w:line="240" w:lineRule="auto"/>
        <w:textAlignment w:val="baseline"/>
        <w:rPr>
          <w:rFonts w:eastAsia="Times New Roman" w:cs="Arial"/>
          <w:lang w:eastAsia="zh-CN"/>
        </w:rPr>
      </w:pPr>
    </w:p>
    <w:p w14:paraId="7384A3DC" w14:textId="162B3EF4" w:rsidR="00EE4F11" w:rsidRDefault="00EE4F11" w:rsidP="004A42ED">
      <w:pPr>
        <w:pStyle w:val="Heading2"/>
        <w:spacing w:before="0" w:line="240" w:lineRule="auto"/>
        <w:rPr>
          <w:rFonts w:eastAsia="Times New Roman" w:cs="Arial"/>
          <w:lang w:eastAsia="zh-CN"/>
        </w:rPr>
      </w:pPr>
      <w:r w:rsidRPr="00AF0D8C">
        <w:rPr>
          <w:rFonts w:eastAsia="Times New Roman"/>
        </w:rPr>
        <w:t>Investments</w:t>
      </w:r>
    </w:p>
    <w:p w14:paraId="15E8D394" w14:textId="77777777" w:rsidR="007F489F" w:rsidRPr="007F489F" w:rsidRDefault="007F489F" w:rsidP="007F489F">
      <w:pPr>
        <w:spacing w:before="0" w:after="0" w:line="240" w:lineRule="auto"/>
        <w:jc w:val="both"/>
        <w:rPr>
          <w:rFonts w:eastAsia="Times New Roman" w:cs="Arial"/>
        </w:rPr>
      </w:pPr>
      <w:r w:rsidRPr="007F489F">
        <w:rPr>
          <w:rFonts w:eastAsia="Times New Roman" w:cs="Arial"/>
        </w:rPr>
        <w:t>Fixed asset investments are initially measured at transaction price excluding transaction costs, and are</w:t>
      </w:r>
    </w:p>
    <w:p w14:paraId="20099DF9" w14:textId="77777777" w:rsidR="007F489F" w:rsidRPr="007F489F" w:rsidRDefault="007F489F" w:rsidP="007F489F">
      <w:pPr>
        <w:spacing w:before="0" w:after="0" w:line="240" w:lineRule="auto"/>
        <w:jc w:val="both"/>
        <w:rPr>
          <w:rFonts w:eastAsia="Times New Roman" w:cs="Arial"/>
        </w:rPr>
      </w:pPr>
      <w:r w:rsidRPr="007F489F">
        <w:rPr>
          <w:rFonts w:eastAsia="Times New Roman" w:cs="Arial"/>
        </w:rPr>
        <w:t>subsequently measured at fair value at each reporting date. Changes in fair value are recognised in net</w:t>
      </w:r>
    </w:p>
    <w:p w14:paraId="2BFE1EB1" w14:textId="77777777" w:rsidR="007F489F" w:rsidRPr="007F489F" w:rsidRDefault="007F489F" w:rsidP="007F489F">
      <w:pPr>
        <w:spacing w:before="0" w:after="0" w:line="240" w:lineRule="auto"/>
        <w:jc w:val="both"/>
        <w:rPr>
          <w:rFonts w:eastAsia="Times New Roman" w:cs="Arial"/>
          <w:color w:val="002F5F"/>
        </w:rPr>
      </w:pPr>
      <w:r w:rsidRPr="007F489F">
        <w:rPr>
          <w:rFonts w:eastAsia="Times New Roman" w:cs="Arial"/>
        </w:rPr>
        <w:t>income/(expenditure) for the year. Transaction costs are expensed as incurred</w:t>
      </w:r>
    </w:p>
    <w:p w14:paraId="6757280C" w14:textId="15A838D7" w:rsidR="00EE4F11" w:rsidRDefault="00EE4F11" w:rsidP="004A42ED">
      <w:pPr>
        <w:spacing w:before="0" w:after="0" w:line="240" w:lineRule="auto"/>
        <w:rPr>
          <w:rFonts w:eastAsia="Times New Roman" w:cs="Arial"/>
        </w:rPr>
      </w:pPr>
    </w:p>
    <w:p w14:paraId="719959D5" w14:textId="5283B9FC" w:rsidR="00EE4F11" w:rsidRPr="008050B6" w:rsidRDefault="00EE4F11" w:rsidP="004A42ED">
      <w:pPr>
        <w:pStyle w:val="Heading2"/>
        <w:spacing w:before="0" w:line="240" w:lineRule="auto"/>
        <w:rPr>
          <w:rFonts w:eastAsia="Times New Roman" w:cs="Arial"/>
        </w:rPr>
      </w:pPr>
      <w:r w:rsidRPr="008050B6">
        <w:rPr>
          <w:rFonts w:eastAsia="Times New Roman"/>
        </w:rPr>
        <w:t>Interest and dividends</w:t>
      </w:r>
    </w:p>
    <w:p w14:paraId="5010027C" w14:textId="6420CB3B" w:rsidR="00EE4F11" w:rsidRDefault="00570798" w:rsidP="003048FD">
      <w:pPr>
        <w:numPr>
          <w:ilvl w:val="12"/>
          <w:numId w:val="32"/>
        </w:numPr>
        <w:suppressAutoHyphens/>
        <w:overflowPunct w:val="0"/>
        <w:autoSpaceDE w:val="0"/>
        <w:autoSpaceDN w:val="0"/>
        <w:adjustRightInd w:val="0"/>
        <w:spacing w:before="0" w:after="0" w:line="240" w:lineRule="auto"/>
        <w:jc w:val="both"/>
        <w:textAlignment w:val="baseline"/>
        <w:rPr>
          <w:rFonts w:eastAsia="Times New Roman" w:cs="Arial"/>
        </w:rPr>
      </w:pPr>
      <w:r w:rsidRPr="008050B6">
        <w:rPr>
          <w:rFonts w:eastAsia="Times New Roman" w:cs="Arial"/>
        </w:rPr>
        <w:t xml:space="preserve">Interest and dividends are </w:t>
      </w:r>
      <w:r w:rsidR="006059BE" w:rsidRPr="006059BE">
        <w:rPr>
          <w:rFonts w:eastAsia="Times New Roman" w:cs="Arial"/>
        </w:rPr>
        <w:t>shown inclusive of any tax credit which may be recoverable by the fund and are brought into account</w:t>
      </w:r>
      <w:r w:rsidR="006059BE" w:rsidRPr="008050B6">
        <w:rPr>
          <w:rFonts w:eastAsia="Times New Roman" w:cs="Arial"/>
        </w:rPr>
        <w:t xml:space="preserve"> </w:t>
      </w:r>
      <w:r w:rsidRPr="008050B6">
        <w:rPr>
          <w:rFonts w:eastAsia="Times New Roman" w:cs="Arial"/>
        </w:rPr>
        <w:t>in the year in which they are receivable.</w:t>
      </w:r>
    </w:p>
    <w:p w14:paraId="0949C134" w14:textId="77777777" w:rsidR="004A42ED" w:rsidRPr="00EE4F11" w:rsidRDefault="004A42ED" w:rsidP="004A42ED">
      <w:pPr>
        <w:numPr>
          <w:ilvl w:val="12"/>
          <w:numId w:val="32"/>
        </w:numPr>
        <w:suppressAutoHyphens/>
        <w:overflowPunct w:val="0"/>
        <w:autoSpaceDE w:val="0"/>
        <w:autoSpaceDN w:val="0"/>
        <w:adjustRightInd w:val="0"/>
        <w:spacing w:before="0" w:after="0" w:line="240" w:lineRule="auto"/>
        <w:textAlignment w:val="baseline"/>
        <w:rPr>
          <w:rFonts w:eastAsia="Times New Roman" w:cs="Arial"/>
          <w:lang w:eastAsia="zh-CN"/>
        </w:rPr>
      </w:pPr>
    </w:p>
    <w:p w14:paraId="54094CC1" w14:textId="423654CE" w:rsidR="00EE4F11" w:rsidRDefault="00570798" w:rsidP="004A42ED">
      <w:pPr>
        <w:pStyle w:val="Heading2"/>
        <w:spacing w:before="0" w:line="240" w:lineRule="auto"/>
        <w:rPr>
          <w:rFonts w:eastAsia="Times New Roman"/>
        </w:rPr>
      </w:pPr>
      <w:r w:rsidRPr="008050B6">
        <w:rPr>
          <w:rFonts w:eastAsia="Times New Roman"/>
        </w:rPr>
        <w:t>Permanent endowment fund</w:t>
      </w:r>
    </w:p>
    <w:p w14:paraId="200345E8" w14:textId="3B66A2A5" w:rsidR="00570798" w:rsidRDefault="00570798" w:rsidP="003048FD">
      <w:pPr>
        <w:spacing w:before="0" w:after="0" w:line="240" w:lineRule="auto"/>
        <w:jc w:val="both"/>
        <w:rPr>
          <w:rFonts w:eastAsia="Times New Roman" w:cs="Arial"/>
        </w:rPr>
      </w:pPr>
      <w:r w:rsidRPr="008050B6">
        <w:rPr>
          <w:rFonts w:eastAsia="Times New Roman" w:cs="Arial"/>
        </w:rPr>
        <w:t>The principal sum of £15,000, described as the Alexander Stone Foundation Fund, is unavailable for distribution among beneficiaries of the Benevolent Fund. However, any income accrued on this fund is available for distribution</w:t>
      </w:r>
      <w:r w:rsidR="004A42ED">
        <w:rPr>
          <w:rFonts w:eastAsia="Times New Roman" w:cs="Arial"/>
        </w:rPr>
        <w:t>.</w:t>
      </w:r>
    </w:p>
    <w:p w14:paraId="6B7A76C5" w14:textId="77777777" w:rsidR="004A42ED" w:rsidRDefault="004A42ED" w:rsidP="004A42ED">
      <w:pPr>
        <w:spacing w:before="0" w:after="0" w:line="240" w:lineRule="auto"/>
        <w:rPr>
          <w:rFonts w:eastAsia="Times New Roman" w:cs="Arial"/>
        </w:rPr>
      </w:pPr>
    </w:p>
    <w:p w14:paraId="3C5EB90C" w14:textId="0890E881" w:rsidR="00570798" w:rsidRPr="008050B6" w:rsidRDefault="00570798" w:rsidP="004A42ED">
      <w:pPr>
        <w:pStyle w:val="Heading2"/>
        <w:spacing w:before="0" w:line="240" w:lineRule="auto"/>
        <w:rPr>
          <w:rFonts w:eastAsia="Times New Roman"/>
        </w:rPr>
      </w:pPr>
      <w:r w:rsidRPr="008050B6">
        <w:rPr>
          <w:rFonts w:eastAsia="Times New Roman"/>
        </w:rPr>
        <w:t>Restricted fund</w:t>
      </w:r>
    </w:p>
    <w:p w14:paraId="4352038B" w14:textId="0D97345B" w:rsidR="00570798" w:rsidRDefault="00570798" w:rsidP="003048FD">
      <w:pPr>
        <w:spacing w:before="0" w:after="0" w:line="240" w:lineRule="auto"/>
        <w:jc w:val="both"/>
        <w:rPr>
          <w:rFonts w:eastAsia="Times New Roman" w:cs="Arial"/>
        </w:rPr>
      </w:pPr>
      <w:r w:rsidRPr="008050B6">
        <w:rPr>
          <w:rFonts w:eastAsia="Times New Roman" w:cs="Arial"/>
        </w:rPr>
        <w:t>Donations which are received subject to conditions imposed by the donor are classified as restricted funds</w:t>
      </w:r>
      <w:r w:rsidR="00635B34">
        <w:rPr>
          <w:rFonts w:eastAsia="Times New Roman" w:cs="Arial"/>
        </w:rPr>
        <w:t xml:space="preserve">. </w:t>
      </w:r>
    </w:p>
    <w:p w14:paraId="1D3B09F0" w14:textId="77777777" w:rsidR="004A42ED" w:rsidRDefault="004A42ED" w:rsidP="004A42ED">
      <w:pPr>
        <w:spacing w:before="0" w:after="0" w:line="240" w:lineRule="auto"/>
        <w:rPr>
          <w:rFonts w:eastAsia="Times New Roman" w:cs="Arial"/>
        </w:rPr>
      </w:pPr>
    </w:p>
    <w:p w14:paraId="45CD1450" w14:textId="4610240E" w:rsidR="00570798" w:rsidRDefault="00570798" w:rsidP="004A42ED">
      <w:pPr>
        <w:pStyle w:val="Heading2"/>
        <w:spacing w:before="0" w:line="240" w:lineRule="auto"/>
        <w:rPr>
          <w:rFonts w:eastAsia="Times New Roman"/>
        </w:rPr>
      </w:pPr>
      <w:r w:rsidRPr="008050B6">
        <w:rPr>
          <w:rFonts w:eastAsia="Times New Roman"/>
        </w:rPr>
        <w:t>Unrestricted funds</w:t>
      </w:r>
    </w:p>
    <w:p w14:paraId="49A5EBD8" w14:textId="45A5AFA0" w:rsidR="00570798" w:rsidRDefault="00570798" w:rsidP="003048FD">
      <w:pPr>
        <w:spacing w:before="0" w:after="0" w:line="240" w:lineRule="auto"/>
        <w:jc w:val="both"/>
        <w:rPr>
          <w:rFonts w:eastAsia="Times New Roman" w:cs="Arial"/>
        </w:rPr>
      </w:pPr>
      <w:r w:rsidRPr="008050B6">
        <w:rPr>
          <w:rFonts w:eastAsia="Times New Roman" w:cs="Arial"/>
        </w:rPr>
        <w:t>These funds are expendable at the discretion of the trustees in furtherance of the objectives of the charity.</w:t>
      </w:r>
    </w:p>
    <w:p w14:paraId="004F58F5" w14:textId="7F145B95" w:rsidR="00FC413E" w:rsidRDefault="00FC413E" w:rsidP="003048FD">
      <w:pPr>
        <w:spacing w:before="0" w:after="0" w:line="240" w:lineRule="auto"/>
        <w:jc w:val="both"/>
        <w:rPr>
          <w:rFonts w:eastAsia="Times New Roman" w:cs="Arial"/>
        </w:rPr>
      </w:pPr>
    </w:p>
    <w:p w14:paraId="1B349DD9" w14:textId="77777777" w:rsidR="00FC413E" w:rsidRDefault="00FC413E" w:rsidP="003048FD">
      <w:pPr>
        <w:spacing w:before="0" w:after="0" w:line="240" w:lineRule="auto"/>
        <w:jc w:val="both"/>
        <w:rPr>
          <w:rFonts w:eastAsia="Times New Roman" w:cs="Arial"/>
        </w:rPr>
        <w:sectPr w:rsidR="00FC413E" w:rsidSect="00237383">
          <w:headerReference w:type="even" r:id="rId34"/>
          <w:headerReference w:type="default" r:id="rId35"/>
          <w:headerReference w:type="first" r:id="rId36"/>
          <w:pgSz w:w="11906" w:h="16838"/>
          <w:pgMar w:top="1701" w:right="1440" w:bottom="1440" w:left="1418" w:header="708" w:footer="708" w:gutter="0"/>
          <w:cols w:space="708"/>
          <w:docGrid w:linePitch="360"/>
        </w:sectPr>
      </w:pPr>
    </w:p>
    <w:p w14:paraId="65C8BE19" w14:textId="45017984" w:rsidR="00FC413E" w:rsidRDefault="00FC413E" w:rsidP="00FC413E">
      <w:pPr>
        <w:pStyle w:val="Heading6"/>
        <w:rPr>
          <w:rFonts w:eastAsia="Times New Roman"/>
        </w:rPr>
      </w:pPr>
      <w:r>
        <w:rPr>
          <w:rFonts w:eastAsia="Times New Roman"/>
        </w:rPr>
        <w:lastRenderedPageBreak/>
        <w:t xml:space="preserve">1. </w:t>
      </w:r>
      <w:r w:rsidRPr="002437B5">
        <w:rPr>
          <w:rFonts w:eastAsia="Times New Roman"/>
        </w:rPr>
        <w:t>Accounting policies</w:t>
      </w:r>
      <w:r>
        <w:rPr>
          <w:rFonts w:eastAsia="Times New Roman"/>
        </w:rPr>
        <w:t xml:space="preserve"> (continued)</w:t>
      </w:r>
    </w:p>
    <w:p w14:paraId="564AEBB1" w14:textId="1340B733" w:rsidR="00FC413E" w:rsidRDefault="00FC413E" w:rsidP="003048FD">
      <w:pPr>
        <w:spacing w:before="0" w:after="0" w:line="240" w:lineRule="auto"/>
        <w:jc w:val="both"/>
        <w:rPr>
          <w:rFonts w:eastAsia="Times New Roman" w:cs="Arial"/>
        </w:rPr>
      </w:pPr>
    </w:p>
    <w:p w14:paraId="34C0E776" w14:textId="77777777" w:rsidR="00FC413E" w:rsidRDefault="00FC413E" w:rsidP="003048FD">
      <w:pPr>
        <w:spacing w:before="0" w:after="0" w:line="240" w:lineRule="auto"/>
        <w:jc w:val="both"/>
        <w:rPr>
          <w:rFonts w:eastAsia="Times New Roman" w:cs="Arial"/>
        </w:rPr>
      </w:pPr>
    </w:p>
    <w:p w14:paraId="5835BC63" w14:textId="59791455" w:rsidR="00570798" w:rsidRPr="008050B6" w:rsidRDefault="00570798" w:rsidP="004A42ED">
      <w:pPr>
        <w:pStyle w:val="Heading2"/>
        <w:spacing w:before="0" w:line="240" w:lineRule="auto"/>
        <w:rPr>
          <w:rFonts w:eastAsia="Times New Roman" w:cs="Arial"/>
        </w:rPr>
      </w:pPr>
      <w:r w:rsidRPr="008050B6">
        <w:rPr>
          <w:rFonts w:eastAsia="Times New Roman"/>
        </w:rPr>
        <w:t>Income</w:t>
      </w:r>
    </w:p>
    <w:p w14:paraId="18EDF3FA" w14:textId="4BE0E1FF" w:rsidR="00570798" w:rsidRDefault="00570798" w:rsidP="003048FD">
      <w:pPr>
        <w:spacing w:before="0" w:after="0" w:line="240" w:lineRule="auto"/>
        <w:jc w:val="both"/>
        <w:rPr>
          <w:rFonts w:eastAsia="Times New Roman" w:cs="Arial"/>
        </w:rPr>
      </w:pPr>
      <w:r w:rsidRPr="008050B6">
        <w:rPr>
          <w:rFonts w:eastAsia="Times New Roman" w:cs="Arial"/>
        </w:rPr>
        <w:t xml:space="preserve">The charity welcomes donations from all sources. The majority of income is derived from donations from members of the Law Society of Scotland and Scottish Law Agents Society. Income is recognised when </w:t>
      </w:r>
      <w:r>
        <w:rPr>
          <w:rFonts w:eastAsia="Times New Roman" w:cs="Arial"/>
        </w:rPr>
        <w:t>there is entitlement, probability of receipt and the value can be measured reliably</w:t>
      </w:r>
      <w:r w:rsidR="004A42ED">
        <w:rPr>
          <w:rFonts w:eastAsia="Times New Roman" w:cs="Arial"/>
        </w:rPr>
        <w:t>.</w:t>
      </w:r>
    </w:p>
    <w:p w14:paraId="0D4AC52A" w14:textId="77777777" w:rsidR="004A42ED" w:rsidRPr="00EE4F11" w:rsidRDefault="004A42ED" w:rsidP="004A42ED">
      <w:pPr>
        <w:spacing w:before="0" w:after="0" w:line="240" w:lineRule="auto"/>
      </w:pPr>
    </w:p>
    <w:p w14:paraId="0E0823B9" w14:textId="32A6C15C" w:rsidR="00570798" w:rsidRDefault="00570798" w:rsidP="004A42ED">
      <w:pPr>
        <w:pStyle w:val="Heading2"/>
        <w:spacing w:before="0" w:line="240" w:lineRule="auto"/>
        <w:rPr>
          <w:rFonts w:eastAsia="Times New Roman"/>
        </w:rPr>
      </w:pPr>
      <w:r w:rsidRPr="00AF0D8C">
        <w:rPr>
          <w:rFonts w:eastAsia="Times New Roman"/>
        </w:rPr>
        <w:t>Expenditure</w:t>
      </w:r>
      <w:r>
        <w:rPr>
          <w:rFonts w:eastAsia="Times New Roman"/>
        </w:rPr>
        <w:t xml:space="preserve"> and irrecoverable VAT</w:t>
      </w:r>
    </w:p>
    <w:p w14:paraId="592570E5" w14:textId="4E02F863" w:rsidR="00EE4F11" w:rsidRDefault="00570798" w:rsidP="003048FD">
      <w:pPr>
        <w:spacing w:before="0" w:after="0" w:line="240" w:lineRule="auto"/>
        <w:jc w:val="both"/>
        <w:rPr>
          <w:rFonts w:eastAsia="Times New Roman" w:cs="Arial"/>
        </w:rPr>
      </w:pPr>
      <w:r w:rsidRPr="008050B6">
        <w:rPr>
          <w:rFonts w:eastAsia="Times New Roman" w:cs="Arial"/>
        </w:rPr>
        <w:t>The trustees review all applications for grants payable in the furtherance of the charity's objects twice a year. The principal aim is to distribute a significant proportion of annual income to needy beneficiaries.  Grants are recognised when approved.  All other expenditure is minimal and is categorised as either support costs (advertising and administration costs) or governance costs (</w:t>
      </w:r>
      <w:r w:rsidR="00432A60">
        <w:rPr>
          <w:rFonts w:eastAsia="Times New Roman" w:cs="Arial"/>
        </w:rPr>
        <w:t>independent examination</w:t>
      </w:r>
      <w:r w:rsidRPr="008050B6">
        <w:rPr>
          <w:rFonts w:eastAsia="Times New Roman" w:cs="Arial"/>
        </w:rPr>
        <w:t xml:space="preserve"> fees).  All expenditure includes irrecoverable VAT.</w:t>
      </w:r>
    </w:p>
    <w:p w14:paraId="3167D318" w14:textId="7719FC2F" w:rsidR="008471EA" w:rsidRDefault="008471EA" w:rsidP="003048FD">
      <w:pPr>
        <w:spacing w:before="0" w:after="0" w:line="240" w:lineRule="auto"/>
        <w:jc w:val="both"/>
        <w:rPr>
          <w:rFonts w:eastAsia="Times New Roman" w:cs="Arial"/>
        </w:rPr>
      </w:pPr>
    </w:p>
    <w:p w14:paraId="45AF63A6" w14:textId="52EA2966" w:rsidR="008471EA" w:rsidRPr="00326A5C" w:rsidRDefault="008471EA" w:rsidP="003048FD">
      <w:pPr>
        <w:spacing w:before="0" w:after="0" w:line="240" w:lineRule="auto"/>
        <w:jc w:val="both"/>
        <w:rPr>
          <w:rFonts w:eastAsia="Times New Roman" w:cs="Arial"/>
        </w:rPr>
      </w:pPr>
      <w:r w:rsidRPr="00326A5C">
        <w:rPr>
          <w:rFonts w:eastAsia="Times New Roman" w:cs="Arial"/>
        </w:rPr>
        <w:t>A number of staff employed by the Law Society of Scotland provide general support for the charity’s administrative functions.  However, the value of donated services in monetary terms cannot be reliably measured and are therefore not included in these financial statements.</w:t>
      </w:r>
    </w:p>
    <w:p w14:paraId="3AEC8751" w14:textId="77777777" w:rsidR="008471EA" w:rsidRDefault="008471EA" w:rsidP="004A42ED">
      <w:pPr>
        <w:spacing w:before="0" w:after="0" w:line="240" w:lineRule="auto"/>
        <w:rPr>
          <w:rFonts w:eastAsia="Times New Roman" w:cs="Arial"/>
        </w:rPr>
      </w:pPr>
    </w:p>
    <w:p w14:paraId="5EC109CC" w14:textId="77777777" w:rsidR="004A42ED" w:rsidRDefault="004A42ED" w:rsidP="004A42ED">
      <w:pPr>
        <w:spacing w:before="0" w:after="0" w:line="240" w:lineRule="auto"/>
        <w:rPr>
          <w:rFonts w:eastAsia="Times New Roman" w:cs="Arial"/>
        </w:rPr>
      </w:pPr>
    </w:p>
    <w:p w14:paraId="5DF4B9DB" w14:textId="57141452" w:rsidR="00570798" w:rsidRDefault="00570798" w:rsidP="004A42ED">
      <w:pPr>
        <w:pStyle w:val="Heading2"/>
        <w:spacing w:before="0" w:line="240" w:lineRule="auto"/>
        <w:rPr>
          <w:rFonts w:eastAsia="Times New Roman"/>
        </w:rPr>
      </w:pPr>
      <w:r w:rsidRPr="008050B6">
        <w:rPr>
          <w:rFonts w:eastAsia="Times New Roman"/>
        </w:rPr>
        <w:t>Taxation</w:t>
      </w:r>
    </w:p>
    <w:p w14:paraId="6C7251B4" w14:textId="77777777" w:rsidR="00570798" w:rsidRDefault="00570798" w:rsidP="003048FD">
      <w:pPr>
        <w:spacing w:before="0" w:after="0" w:line="240" w:lineRule="auto"/>
        <w:jc w:val="both"/>
        <w:rPr>
          <w:rFonts w:eastAsia="Times New Roman" w:cs="Arial"/>
        </w:rPr>
      </w:pPr>
      <w:r w:rsidRPr="008050B6">
        <w:rPr>
          <w:rFonts w:eastAsia="Times New Roman" w:cs="Arial"/>
        </w:rPr>
        <w:t>The fund is recognised by HM Revenue &amp; Customs as a charity for the purposes of section 505 of the Income and Corporation Taxes Act 1988 and is exempt from taxation on its charitable activities.</w:t>
      </w:r>
    </w:p>
    <w:p w14:paraId="5EF4AC01" w14:textId="77777777" w:rsidR="00570798" w:rsidRDefault="00570798" w:rsidP="004A42ED">
      <w:pPr>
        <w:spacing w:before="0" w:after="0" w:line="240" w:lineRule="auto"/>
        <w:rPr>
          <w:rFonts w:eastAsia="Times New Roman" w:cs="Arial"/>
        </w:rPr>
      </w:pPr>
    </w:p>
    <w:p w14:paraId="6B779BAB" w14:textId="50F5C761" w:rsidR="00570798" w:rsidRPr="00AF0D8C" w:rsidRDefault="00570798" w:rsidP="004A42ED">
      <w:pPr>
        <w:pStyle w:val="Heading2"/>
        <w:spacing w:before="0" w:line="240" w:lineRule="auto"/>
        <w:rPr>
          <w:rFonts w:eastAsia="Times New Roman"/>
        </w:rPr>
      </w:pPr>
      <w:r w:rsidRPr="00AF0D8C">
        <w:rPr>
          <w:rFonts w:eastAsia="Times New Roman"/>
        </w:rPr>
        <w:t>Cash and cash equivalents</w:t>
      </w:r>
    </w:p>
    <w:p w14:paraId="07A92FEF" w14:textId="77777777" w:rsidR="00570798" w:rsidRPr="00A2489B" w:rsidRDefault="00570798" w:rsidP="003048FD">
      <w:pPr>
        <w:spacing w:before="0" w:after="0" w:line="240" w:lineRule="auto"/>
        <w:jc w:val="both"/>
        <w:rPr>
          <w:rFonts w:eastAsia="Times New Roman" w:cs="Arial"/>
        </w:rPr>
      </w:pPr>
      <w:r w:rsidRPr="00A2489B">
        <w:rPr>
          <w:rFonts w:eastAsia="Times New Roman" w:cs="Arial"/>
        </w:rPr>
        <w:t>Cash at bank and in hand includes cash and short term highly liquid investments with a short maturity of three months or less from the date of acquisition or opening of the deposit or similar account.</w:t>
      </w:r>
    </w:p>
    <w:p w14:paraId="00A09D86" w14:textId="77777777" w:rsidR="00570798" w:rsidRPr="00A2489B" w:rsidRDefault="00570798" w:rsidP="004A42ED">
      <w:pPr>
        <w:spacing w:before="0" w:after="0" w:line="240" w:lineRule="auto"/>
        <w:rPr>
          <w:rFonts w:eastAsia="Times New Roman" w:cs="Arial"/>
        </w:rPr>
      </w:pPr>
    </w:p>
    <w:p w14:paraId="2CC7CBE9" w14:textId="2C55EA56" w:rsidR="00570798" w:rsidRPr="00AF0D8C" w:rsidRDefault="00570798" w:rsidP="004A42ED">
      <w:pPr>
        <w:pStyle w:val="Heading2"/>
        <w:spacing w:before="0" w:line="240" w:lineRule="auto"/>
        <w:rPr>
          <w:rFonts w:eastAsia="Times New Roman"/>
        </w:rPr>
      </w:pPr>
      <w:r w:rsidRPr="00AF0D8C">
        <w:rPr>
          <w:rFonts w:eastAsia="Times New Roman"/>
        </w:rPr>
        <w:t>Debtors</w:t>
      </w:r>
    </w:p>
    <w:p w14:paraId="31B96470" w14:textId="77777777" w:rsidR="00570798" w:rsidRPr="00A2489B" w:rsidRDefault="00570798" w:rsidP="003048FD">
      <w:pPr>
        <w:spacing w:before="0" w:after="0" w:line="240" w:lineRule="auto"/>
        <w:jc w:val="both"/>
        <w:rPr>
          <w:rFonts w:eastAsia="Times New Roman" w:cs="Arial"/>
        </w:rPr>
      </w:pPr>
      <w:r w:rsidRPr="00A2489B">
        <w:rPr>
          <w:rFonts w:eastAsia="Times New Roman" w:cs="Arial"/>
        </w:rPr>
        <w:t>Trade and other debtors are recognised at the settlement amount due after any trade discounts offered.  Prepayments are valued at the amount prepaid after taking account of any trade discounts due.</w:t>
      </w:r>
    </w:p>
    <w:p w14:paraId="304EDF56" w14:textId="77777777" w:rsidR="00570798" w:rsidRPr="00A2489B" w:rsidRDefault="00570798" w:rsidP="004A42ED">
      <w:pPr>
        <w:spacing w:before="0" w:after="0" w:line="240" w:lineRule="auto"/>
        <w:rPr>
          <w:rFonts w:eastAsia="Times New Roman" w:cs="Arial"/>
        </w:rPr>
      </w:pPr>
    </w:p>
    <w:p w14:paraId="5CDAC2BD" w14:textId="620823E5" w:rsidR="00570798" w:rsidRPr="00A2489B" w:rsidRDefault="00570798" w:rsidP="004A42ED">
      <w:pPr>
        <w:pStyle w:val="Heading2"/>
        <w:spacing w:before="0" w:line="240" w:lineRule="auto"/>
        <w:rPr>
          <w:rFonts w:eastAsia="Times New Roman"/>
        </w:rPr>
      </w:pPr>
      <w:r w:rsidRPr="00AF0D8C">
        <w:rPr>
          <w:rFonts w:eastAsia="Times New Roman"/>
        </w:rPr>
        <w:t>Creditors and provisions</w:t>
      </w:r>
    </w:p>
    <w:p w14:paraId="40D38D72" w14:textId="77777777" w:rsidR="00570798" w:rsidRPr="00A2489B" w:rsidRDefault="00570798" w:rsidP="003048FD">
      <w:pPr>
        <w:spacing w:before="0" w:after="0" w:line="240" w:lineRule="auto"/>
        <w:jc w:val="both"/>
        <w:rPr>
          <w:rFonts w:eastAsia="Times New Roman" w:cs="Arial"/>
        </w:rPr>
      </w:pPr>
      <w:r>
        <w:rPr>
          <w:rFonts w:eastAsia="Times New Roman" w:cs="Arial"/>
        </w:rPr>
        <w:t>C</w:t>
      </w:r>
      <w:r w:rsidRPr="00A2489B">
        <w:rPr>
          <w:rFonts w:eastAsia="Times New Roman" w:cs="Arial"/>
        </w:rPr>
        <w:t>reditors and provisions are recognised where the charity has a present obligation resulting from a past event that will probably result in the transfer of funds to a third party and the amount due to settle the obligation can be measured or estimated reliably.  Creditors and provisions are normally recognised at their settlement amount after allowing for any trade discounts due.</w:t>
      </w:r>
    </w:p>
    <w:p w14:paraId="0EE61347" w14:textId="77777777" w:rsidR="00570798" w:rsidRPr="00A2489B" w:rsidRDefault="00570798" w:rsidP="004A42ED">
      <w:pPr>
        <w:spacing w:before="0" w:after="0" w:line="240" w:lineRule="auto"/>
        <w:rPr>
          <w:rFonts w:eastAsia="Times New Roman" w:cs="Arial"/>
        </w:rPr>
      </w:pPr>
    </w:p>
    <w:p w14:paraId="2B7E3B7F" w14:textId="77777777" w:rsidR="00570798" w:rsidRPr="00AF0D8C" w:rsidRDefault="00570798" w:rsidP="004A42ED">
      <w:pPr>
        <w:pStyle w:val="Heading2"/>
        <w:spacing w:before="0" w:line="240" w:lineRule="auto"/>
        <w:rPr>
          <w:rFonts w:eastAsia="Times New Roman"/>
        </w:rPr>
      </w:pPr>
      <w:r w:rsidRPr="00AF0D8C">
        <w:rPr>
          <w:rFonts w:eastAsia="Times New Roman"/>
        </w:rPr>
        <w:t>Financial instruments</w:t>
      </w:r>
    </w:p>
    <w:p w14:paraId="17C426FB" w14:textId="77777777" w:rsidR="007D78EE" w:rsidRPr="007D78EE" w:rsidRDefault="007D78EE" w:rsidP="007D78EE">
      <w:pPr>
        <w:spacing w:before="0" w:after="0" w:line="240" w:lineRule="auto"/>
        <w:jc w:val="both"/>
        <w:rPr>
          <w:rFonts w:eastAsia="Times New Roman" w:cs="Arial"/>
        </w:rPr>
      </w:pPr>
      <w:r w:rsidRPr="007D78EE">
        <w:rPr>
          <w:rFonts w:eastAsia="Times New Roman" w:cs="Arial"/>
        </w:rPr>
        <w:t>Other than investments, the charity only has financial assets and financial liabilities of a kind that qualify as basic financial instruments. Basic financial instruments are initially recognised at transaction value and subsequently measured at their settlement value.</w:t>
      </w:r>
    </w:p>
    <w:p w14:paraId="211DA1FD" w14:textId="77777777" w:rsidR="00534407" w:rsidRDefault="00534407" w:rsidP="004A42ED">
      <w:pPr>
        <w:spacing w:before="0" w:after="0" w:line="240" w:lineRule="auto"/>
      </w:pPr>
    </w:p>
    <w:p w14:paraId="211DA1FE" w14:textId="1B8AE6F5" w:rsidR="00534407" w:rsidRDefault="00534407">
      <w:r>
        <w:br w:type="page"/>
      </w:r>
    </w:p>
    <w:p w14:paraId="22845793" w14:textId="6E67C23F" w:rsidR="006F7755" w:rsidRDefault="006F7755" w:rsidP="006F7755">
      <w:pPr>
        <w:pStyle w:val="Heading6"/>
        <w:rPr>
          <w:rStyle w:val="Heading6Char"/>
        </w:rPr>
      </w:pPr>
      <w:r w:rsidRPr="00E20F49">
        <w:rPr>
          <w:rFonts w:eastAsia="Times New Roman"/>
        </w:rPr>
        <w:lastRenderedPageBreak/>
        <w:t>2.</w:t>
      </w:r>
      <w:r w:rsidRPr="00E20F49">
        <w:rPr>
          <w:rStyle w:val="Heading6Char"/>
        </w:rPr>
        <w:t>Income</w:t>
      </w:r>
    </w:p>
    <w:p w14:paraId="1D93CE78" w14:textId="77777777" w:rsidR="00FC413E" w:rsidRPr="00FC413E" w:rsidRDefault="00FC413E" w:rsidP="00FC413E">
      <w:pPr>
        <w:spacing w:before="0" w:after="0" w:line="240" w:lineRule="auto"/>
        <w:jc w:val="both"/>
        <w:rPr>
          <w:rFonts w:eastAsia="Times New Roman" w:cs="Arial"/>
        </w:rPr>
      </w:pPr>
    </w:p>
    <w:tbl>
      <w:tblPr>
        <w:tblW w:w="9660" w:type="dxa"/>
        <w:tblLook w:val="04A0" w:firstRow="1" w:lastRow="0" w:firstColumn="1" w:lastColumn="0" w:noHBand="0" w:noVBand="1"/>
      </w:tblPr>
      <w:tblGrid>
        <w:gridCol w:w="3440"/>
        <w:gridCol w:w="1220"/>
        <w:gridCol w:w="1260"/>
        <w:gridCol w:w="1320"/>
        <w:gridCol w:w="1240"/>
        <w:gridCol w:w="1180"/>
      </w:tblGrid>
      <w:tr w:rsidR="00622676" w:rsidRPr="00622676" w14:paraId="4869439E" w14:textId="77777777" w:rsidTr="00622676">
        <w:trPr>
          <w:trHeight w:val="780"/>
        </w:trPr>
        <w:tc>
          <w:tcPr>
            <w:tcW w:w="3440" w:type="dxa"/>
            <w:tcBorders>
              <w:top w:val="nil"/>
              <w:left w:val="nil"/>
              <w:bottom w:val="nil"/>
              <w:right w:val="nil"/>
            </w:tcBorders>
            <w:shd w:val="clear" w:color="000000" w:fill="366092"/>
            <w:vAlign w:val="bottom"/>
            <w:hideMark/>
          </w:tcPr>
          <w:p w14:paraId="5010BAAD" w14:textId="5EEB8CC6" w:rsidR="00622676" w:rsidRPr="00622676" w:rsidRDefault="00622676" w:rsidP="00622676">
            <w:pPr>
              <w:spacing w:before="0" w:after="0" w:line="240" w:lineRule="auto"/>
              <w:rPr>
                <w:rFonts w:eastAsia="Times New Roman" w:cs="Arial"/>
                <w:b/>
                <w:bCs/>
                <w:color w:val="FFFFFF"/>
                <w:sz w:val="18"/>
                <w:szCs w:val="18"/>
                <w:lang w:eastAsia="en-GB"/>
              </w:rPr>
            </w:pPr>
            <w:r w:rsidRPr="00622676">
              <w:rPr>
                <w:rFonts w:eastAsia="Times New Roman" w:cs="Arial"/>
                <w:b/>
                <w:bCs/>
                <w:color w:val="FFFFFF"/>
                <w:sz w:val="18"/>
                <w:szCs w:val="18"/>
                <w:lang w:eastAsia="en-GB"/>
              </w:rPr>
              <w:t>202</w:t>
            </w:r>
            <w:r w:rsidR="00CB3DDA">
              <w:rPr>
                <w:rFonts w:eastAsia="Times New Roman" w:cs="Arial"/>
                <w:b/>
                <w:bCs/>
                <w:color w:val="FFFFFF"/>
                <w:sz w:val="18"/>
                <w:szCs w:val="18"/>
                <w:lang w:eastAsia="en-GB"/>
              </w:rPr>
              <w:t>5</w:t>
            </w:r>
          </w:p>
        </w:tc>
        <w:tc>
          <w:tcPr>
            <w:tcW w:w="1220" w:type="dxa"/>
            <w:tcBorders>
              <w:top w:val="nil"/>
              <w:left w:val="nil"/>
              <w:bottom w:val="nil"/>
              <w:right w:val="nil"/>
            </w:tcBorders>
            <w:shd w:val="clear" w:color="000000" w:fill="366092"/>
            <w:vAlign w:val="bottom"/>
            <w:hideMark/>
          </w:tcPr>
          <w:p w14:paraId="2CD66C2B" w14:textId="77777777" w:rsidR="00622676" w:rsidRPr="00622676" w:rsidRDefault="00622676" w:rsidP="00622676">
            <w:pPr>
              <w:spacing w:before="0" w:after="0" w:line="240" w:lineRule="auto"/>
              <w:rPr>
                <w:rFonts w:eastAsia="Times New Roman" w:cs="Arial"/>
                <w:b/>
                <w:bCs/>
                <w:color w:val="FFFFFF"/>
                <w:sz w:val="18"/>
                <w:szCs w:val="18"/>
                <w:lang w:eastAsia="en-GB"/>
              </w:rPr>
            </w:pPr>
            <w:r w:rsidRPr="00622676">
              <w:rPr>
                <w:rFonts w:eastAsia="Times New Roman" w:cs="Arial"/>
                <w:b/>
                <w:bCs/>
                <w:color w:val="FFFFFF"/>
                <w:sz w:val="18"/>
                <w:szCs w:val="18"/>
                <w:lang w:eastAsia="en-GB"/>
              </w:rPr>
              <w:t> </w:t>
            </w:r>
          </w:p>
        </w:tc>
        <w:tc>
          <w:tcPr>
            <w:tcW w:w="1260" w:type="dxa"/>
            <w:tcBorders>
              <w:top w:val="nil"/>
              <w:left w:val="nil"/>
              <w:bottom w:val="nil"/>
              <w:right w:val="nil"/>
            </w:tcBorders>
            <w:shd w:val="clear" w:color="000000" w:fill="366092"/>
            <w:vAlign w:val="center"/>
            <w:hideMark/>
          </w:tcPr>
          <w:p w14:paraId="390087FC" w14:textId="77777777" w:rsidR="00622676" w:rsidRPr="00622676" w:rsidRDefault="00622676" w:rsidP="00622676">
            <w:pPr>
              <w:spacing w:before="0" w:after="0" w:line="240" w:lineRule="auto"/>
              <w:jc w:val="right"/>
              <w:rPr>
                <w:rFonts w:eastAsia="Times New Roman" w:cs="Arial"/>
                <w:b/>
                <w:bCs/>
                <w:color w:val="FFFFFF"/>
                <w:sz w:val="18"/>
                <w:szCs w:val="18"/>
                <w:lang w:eastAsia="en-GB"/>
              </w:rPr>
            </w:pPr>
            <w:r w:rsidRPr="00622676">
              <w:rPr>
                <w:rFonts w:eastAsia="Times New Roman" w:cs="Arial"/>
                <w:b/>
                <w:bCs/>
                <w:color w:val="FFFFFF"/>
                <w:sz w:val="18"/>
                <w:szCs w:val="18"/>
                <w:lang w:eastAsia="en-GB"/>
              </w:rPr>
              <w:t> </w:t>
            </w:r>
          </w:p>
        </w:tc>
        <w:tc>
          <w:tcPr>
            <w:tcW w:w="1320" w:type="dxa"/>
            <w:tcBorders>
              <w:top w:val="nil"/>
              <w:left w:val="nil"/>
              <w:bottom w:val="nil"/>
              <w:right w:val="nil"/>
            </w:tcBorders>
            <w:shd w:val="clear" w:color="000000" w:fill="366092"/>
            <w:vAlign w:val="center"/>
            <w:hideMark/>
          </w:tcPr>
          <w:p w14:paraId="646DAAA2" w14:textId="77777777" w:rsidR="00622676" w:rsidRPr="00622676" w:rsidRDefault="00622676" w:rsidP="00622676">
            <w:pPr>
              <w:spacing w:before="0" w:after="0" w:line="240" w:lineRule="auto"/>
              <w:jc w:val="right"/>
              <w:rPr>
                <w:rFonts w:eastAsia="Times New Roman" w:cs="Arial"/>
                <w:b/>
                <w:bCs/>
                <w:color w:val="FFFFFF"/>
                <w:sz w:val="18"/>
                <w:szCs w:val="18"/>
                <w:lang w:eastAsia="en-GB"/>
              </w:rPr>
            </w:pPr>
            <w:r w:rsidRPr="00622676">
              <w:rPr>
                <w:rFonts w:eastAsia="Times New Roman" w:cs="Arial"/>
                <w:b/>
                <w:bCs/>
                <w:color w:val="FFFFFF"/>
                <w:sz w:val="18"/>
                <w:szCs w:val="18"/>
                <w:lang w:eastAsia="en-GB"/>
              </w:rPr>
              <w:t>Unrestricted funds</w:t>
            </w:r>
          </w:p>
        </w:tc>
        <w:tc>
          <w:tcPr>
            <w:tcW w:w="1240" w:type="dxa"/>
            <w:tcBorders>
              <w:top w:val="nil"/>
              <w:left w:val="nil"/>
              <w:bottom w:val="nil"/>
              <w:right w:val="nil"/>
            </w:tcBorders>
            <w:shd w:val="clear" w:color="000000" w:fill="366092"/>
            <w:vAlign w:val="center"/>
            <w:hideMark/>
          </w:tcPr>
          <w:p w14:paraId="5E37EBC1" w14:textId="77777777" w:rsidR="00622676" w:rsidRPr="00622676" w:rsidRDefault="00622676" w:rsidP="00622676">
            <w:pPr>
              <w:spacing w:before="0" w:after="0" w:line="240" w:lineRule="auto"/>
              <w:jc w:val="right"/>
              <w:rPr>
                <w:rFonts w:eastAsia="Times New Roman" w:cs="Arial"/>
                <w:b/>
                <w:bCs/>
                <w:color w:val="FFFFFF"/>
                <w:sz w:val="18"/>
                <w:szCs w:val="18"/>
                <w:lang w:eastAsia="en-GB"/>
              </w:rPr>
            </w:pPr>
            <w:r w:rsidRPr="00622676">
              <w:rPr>
                <w:rFonts w:eastAsia="Times New Roman" w:cs="Arial"/>
                <w:b/>
                <w:bCs/>
                <w:color w:val="FFFFFF"/>
                <w:sz w:val="18"/>
                <w:szCs w:val="18"/>
                <w:lang w:eastAsia="en-GB"/>
              </w:rPr>
              <w:t>Restricted funds</w:t>
            </w:r>
          </w:p>
        </w:tc>
        <w:tc>
          <w:tcPr>
            <w:tcW w:w="1180" w:type="dxa"/>
            <w:tcBorders>
              <w:top w:val="nil"/>
              <w:left w:val="nil"/>
              <w:bottom w:val="nil"/>
              <w:right w:val="nil"/>
            </w:tcBorders>
            <w:shd w:val="clear" w:color="000000" w:fill="366092"/>
            <w:vAlign w:val="center"/>
            <w:hideMark/>
          </w:tcPr>
          <w:p w14:paraId="225C4254" w14:textId="77777777" w:rsidR="00622676" w:rsidRPr="00622676" w:rsidRDefault="00622676" w:rsidP="00622676">
            <w:pPr>
              <w:spacing w:before="0" w:after="0" w:line="240" w:lineRule="auto"/>
              <w:jc w:val="right"/>
              <w:rPr>
                <w:rFonts w:eastAsia="Times New Roman" w:cs="Arial"/>
                <w:b/>
                <w:bCs/>
                <w:color w:val="FFFFFF"/>
                <w:sz w:val="18"/>
                <w:szCs w:val="18"/>
                <w:lang w:eastAsia="en-GB"/>
              </w:rPr>
            </w:pPr>
            <w:r w:rsidRPr="00622676">
              <w:rPr>
                <w:rFonts w:eastAsia="Times New Roman" w:cs="Arial"/>
                <w:b/>
                <w:bCs/>
                <w:color w:val="FFFFFF"/>
                <w:sz w:val="18"/>
                <w:szCs w:val="18"/>
                <w:lang w:eastAsia="en-GB"/>
              </w:rPr>
              <w:t>Total</w:t>
            </w:r>
          </w:p>
        </w:tc>
      </w:tr>
      <w:tr w:rsidR="00622676" w:rsidRPr="00622676" w14:paraId="7F8C12E7" w14:textId="77777777" w:rsidTr="00622676">
        <w:trPr>
          <w:trHeight w:val="240"/>
        </w:trPr>
        <w:tc>
          <w:tcPr>
            <w:tcW w:w="3440" w:type="dxa"/>
            <w:tcBorders>
              <w:top w:val="nil"/>
              <w:left w:val="nil"/>
              <w:bottom w:val="nil"/>
              <w:right w:val="nil"/>
            </w:tcBorders>
            <w:shd w:val="clear" w:color="000000" w:fill="366092"/>
            <w:vAlign w:val="center"/>
            <w:hideMark/>
          </w:tcPr>
          <w:p w14:paraId="0953D998" w14:textId="77777777" w:rsidR="00622676" w:rsidRPr="00622676" w:rsidRDefault="00622676" w:rsidP="00622676">
            <w:pPr>
              <w:spacing w:before="0" w:after="0" w:line="240" w:lineRule="auto"/>
              <w:rPr>
                <w:rFonts w:eastAsia="Times New Roman" w:cs="Arial"/>
                <w:color w:val="FFFFFF"/>
                <w:sz w:val="18"/>
                <w:szCs w:val="18"/>
                <w:lang w:eastAsia="en-GB"/>
              </w:rPr>
            </w:pPr>
            <w:r w:rsidRPr="00622676">
              <w:rPr>
                <w:rFonts w:eastAsia="Times New Roman" w:cs="Arial"/>
                <w:color w:val="FFFFFF"/>
                <w:sz w:val="18"/>
                <w:szCs w:val="18"/>
                <w:lang w:eastAsia="en-GB"/>
              </w:rPr>
              <w:t> </w:t>
            </w:r>
          </w:p>
        </w:tc>
        <w:tc>
          <w:tcPr>
            <w:tcW w:w="1220" w:type="dxa"/>
            <w:tcBorders>
              <w:top w:val="nil"/>
              <w:left w:val="nil"/>
              <w:bottom w:val="nil"/>
              <w:right w:val="nil"/>
            </w:tcBorders>
            <w:shd w:val="clear" w:color="000000" w:fill="366092"/>
            <w:vAlign w:val="center"/>
            <w:hideMark/>
          </w:tcPr>
          <w:p w14:paraId="70CF63D9" w14:textId="77777777" w:rsidR="00622676" w:rsidRPr="00622676" w:rsidRDefault="00622676" w:rsidP="00622676">
            <w:pPr>
              <w:spacing w:before="0" w:after="0" w:line="240" w:lineRule="auto"/>
              <w:rPr>
                <w:rFonts w:eastAsia="Times New Roman" w:cs="Arial"/>
                <w:color w:val="FFFFFF"/>
                <w:sz w:val="18"/>
                <w:szCs w:val="18"/>
                <w:lang w:eastAsia="en-GB"/>
              </w:rPr>
            </w:pPr>
            <w:r w:rsidRPr="00622676">
              <w:rPr>
                <w:rFonts w:eastAsia="Times New Roman" w:cs="Arial"/>
                <w:color w:val="FFFFFF"/>
                <w:sz w:val="18"/>
                <w:szCs w:val="18"/>
                <w:lang w:eastAsia="en-GB"/>
              </w:rPr>
              <w:t> </w:t>
            </w:r>
          </w:p>
        </w:tc>
        <w:tc>
          <w:tcPr>
            <w:tcW w:w="1260" w:type="dxa"/>
            <w:tcBorders>
              <w:top w:val="nil"/>
              <w:left w:val="nil"/>
              <w:bottom w:val="nil"/>
              <w:right w:val="nil"/>
            </w:tcBorders>
            <w:shd w:val="clear" w:color="000000" w:fill="366092"/>
            <w:vAlign w:val="center"/>
            <w:hideMark/>
          </w:tcPr>
          <w:p w14:paraId="5F366E8C" w14:textId="77777777" w:rsidR="00622676" w:rsidRPr="00622676" w:rsidRDefault="00622676" w:rsidP="00622676">
            <w:pPr>
              <w:spacing w:before="0" w:after="0" w:line="240" w:lineRule="auto"/>
              <w:jc w:val="right"/>
              <w:rPr>
                <w:rFonts w:eastAsia="Times New Roman" w:cs="Arial"/>
                <w:b/>
                <w:bCs/>
                <w:color w:val="FFFFFF"/>
                <w:sz w:val="18"/>
                <w:szCs w:val="18"/>
                <w:lang w:eastAsia="en-GB"/>
              </w:rPr>
            </w:pPr>
            <w:r w:rsidRPr="00622676">
              <w:rPr>
                <w:rFonts w:eastAsia="Times New Roman" w:cs="Arial"/>
                <w:b/>
                <w:bCs/>
                <w:color w:val="FFFFFF"/>
                <w:sz w:val="18"/>
                <w:szCs w:val="18"/>
                <w:lang w:eastAsia="en-GB"/>
              </w:rPr>
              <w:t> </w:t>
            </w:r>
          </w:p>
        </w:tc>
        <w:tc>
          <w:tcPr>
            <w:tcW w:w="1320" w:type="dxa"/>
            <w:tcBorders>
              <w:top w:val="nil"/>
              <w:left w:val="nil"/>
              <w:bottom w:val="nil"/>
              <w:right w:val="nil"/>
            </w:tcBorders>
            <w:shd w:val="clear" w:color="000000" w:fill="366092"/>
            <w:vAlign w:val="center"/>
            <w:hideMark/>
          </w:tcPr>
          <w:p w14:paraId="463BCE4B" w14:textId="77777777" w:rsidR="00622676" w:rsidRPr="00622676" w:rsidRDefault="00622676" w:rsidP="00622676">
            <w:pPr>
              <w:spacing w:before="0" w:after="0" w:line="240" w:lineRule="auto"/>
              <w:jc w:val="right"/>
              <w:rPr>
                <w:rFonts w:eastAsia="Times New Roman" w:cs="Arial"/>
                <w:b/>
                <w:bCs/>
                <w:color w:val="FFFFFF"/>
                <w:sz w:val="18"/>
                <w:szCs w:val="18"/>
                <w:lang w:eastAsia="en-GB"/>
              </w:rPr>
            </w:pPr>
            <w:r w:rsidRPr="00622676">
              <w:rPr>
                <w:rFonts w:eastAsia="Times New Roman" w:cs="Arial"/>
                <w:b/>
                <w:bCs/>
                <w:color w:val="FFFFFF"/>
                <w:sz w:val="18"/>
                <w:szCs w:val="18"/>
                <w:lang w:eastAsia="en-GB"/>
              </w:rPr>
              <w:t>£</w:t>
            </w:r>
          </w:p>
        </w:tc>
        <w:tc>
          <w:tcPr>
            <w:tcW w:w="1240" w:type="dxa"/>
            <w:tcBorders>
              <w:top w:val="nil"/>
              <w:left w:val="nil"/>
              <w:bottom w:val="nil"/>
              <w:right w:val="nil"/>
            </w:tcBorders>
            <w:shd w:val="clear" w:color="000000" w:fill="366092"/>
            <w:vAlign w:val="center"/>
            <w:hideMark/>
          </w:tcPr>
          <w:p w14:paraId="7F66007D" w14:textId="77777777" w:rsidR="00622676" w:rsidRPr="00622676" w:rsidRDefault="00622676" w:rsidP="00622676">
            <w:pPr>
              <w:spacing w:before="0" w:after="0" w:line="240" w:lineRule="auto"/>
              <w:jc w:val="right"/>
              <w:rPr>
                <w:rFonts w:eastAsia="Times New Roman" w:cs="Arial"/>
                <w:b/>
                <w:bCs/>
                <w:color w:val="FFFFFF"/>
                <w:sz w:val="18"/>
                <w:szCs w:val="18"/>
                <w:lang w:eastAsia="en-GB"/>
              </w:rPr>
            </w:pPr>
            <w:r w:rsidRPr="00622676">
              <w:rPr>
                <w:rFonts w:eastAsia="Times New Roman" w:cs="Arial"/>
                <w:b/>
                <w:bCs/>
                <w:color w:val="FFFFFF"/>
                <w:sz w:val="18"/>
                <w:szCs w:val="18"/>
                <w:lang w:eastAsia="en-GB"/>
              </w:rPr>
              <w:t>£</w:t>
            </w:r>
          </w:p>
        </w:tc>
        <w:tc>
          <w:tcPr>
            <w:tcW w:w="1180" w:type="dxa"/>
            <w:tcBorders>
              <w:top w:val="nil"/>
              <w:left w:val="nil"/>
              <w:bottom w:val="nil"/>
              <w:right w:val="nil"/>
            </w:tcBorders>
            <w:shd w:val="clear" w:color="000000" w:fill="366092"/>
            <w:vAlign w:val="center"/>
            <w:hideMark/>
          </w:tcPr>
          <w:p w14:paraId="072DB52C" w14:textId="77777777" w:rsidR="00622676" w:rsidRPr="00622676" w:rsidRDefault="00622676" w:rsidP="00622676">
            <w:pPr>
              <w:spacing w:before="0" w:after="0" w:line="240" w:lineRule="auto"/>
              <w:jc w:val="right"/>
              <w:rPr>
                <w:rFonts w:eastAsia="Times New Roman" w:cs="Arial"/>
                <w:b/>
                <w:bCs/>
                <w:color w:val="FFFFFF"/>
                <w:sz w:val="18"/>
                <w:szCs w:val="18"/>
                <w:lang w:eastAsia="en-GB"/>
              </w:rPr>
            </w:pPr>
            <w:r w:rsidRPr="00622676">
              <w:rPr>
                <w:rFonts w:eastAsia="Times New Roman" w:cs="Arial"/>
                <w:b/>
                <w:bCs/>
                <w:color w:val="FFFFFF"/>
                <w:sz w:val="18"/>
                <w:szCs w:val="18"/>
                <w:lang w:eastAsia="en-GB"/>
              </w:rPr>
              <w:t>£</w:t>
            </w:r>
          </w:p>
        </w:tc>
      </w:tr>
      <w:tr w:rsidR="00622676" w:rsidRPr="00622676" w14:paraId="6089B479" w14:textId="77777777" w:rsidTr="002B736A">
        <w:trPr>
          <w:trHeight w:val="228"/>
        </w:trPr>
        <w:tc>
          <w:tcPr>
            <w:tcW w:w="3440" w:type="dxa"/>
            <w:tcBorders>
              <w:top w:val="nil"/>
              <w:left w:val="nil"/>
              <w:bottom w:val="nil"/>
              <w:right w:val="nil"/>
            </w:tcBorders>
            <w:noWrap/>
            <w:vAlign w:val="bottom"/>
            <w:hideMark/>
          </w:tcPr>
          <w:p w14:paraId="3BBE116B" w14:textId="77777777" w:rsidR="00622676" w:rsidRPr="00622676" w:rsidRDefault="00622676" w:rsidP="00622676">
            <w:pPr>
              <w:spacing w:before="0" w:after="0" w:line="240" w:lineRule="auto"/>
              <w:rPr>
                <w:rFonts w:eastAsia="Times New Roman" w:cs="Arial"/>
                <w:color w:val="000000"/>
                <w:sz w:val="18"/>
                <w:szCs w:val="18"/>
                <w:lang w:eastAsia="en-GB"/>
              </w:rPr>
            </w:pPr>
            <w:r w:rsidRPr="00622676">
              <w:rPr>
                <w:rFonts w:eastAsia="Times New Roman" w:cs="Arial"/>
                <w:color w:val="000000"/>
                <w:sz w:val="18"/>
                <w:szCs w:val="18"/>
                <w:lang w:eastAsia="en-GB"/>
              </w:rPr>
              <w:t>Investment Income</w:t>
            </w:r>
          </w:p>
        </w:tc>
        <w:tc>
          <w:tcPr>
            <w:tcW w:w="1220" w:type="dxa"/>
            <w:tcBorders>
              <w:top w:val="nil"/>
              <w:left w:val="nil"/>
              <w:bottom w:val="nil"/>
              <w:right w:val="nil"/>
            </w:tcBorders>
            <w:noWrap/>
            <w:vAlign w:val="bottom"/>
            <w:hideMark/>
          </w:tcPr>
          <w:p w14:paraId="05AF0620" w14:textId="77777777" w:rsidR="00622676" w:rsidRPr="00622676" w:rsidRDefault="00622676" w:rsidP="00622676">
            <w:pPr>
              <w:spacing w:before="0" w:after="0" w:line="240" w:lineRule="auto"/>
              <w:rPr>
                <w:rFonts w:eastAsia="Times New Roman" w:cs="Arial"/>
                <w:color w:val="000000"/>
                <w:sz w:val="18"/>
                <w:szCs w:val="18"/>
                <w:lang w:eastAsia="en-GB"/>
              </w:rPr>
            </w:pPr>
          </w:p>
        </w:tc>
        <w:tc>
          <w:tcPr>
            <w:tcW w:w="1260" w:type="dxa"/>
            <w:tcBorders>
              <w:top w:val="nil"/>
              <w:left w:val="nil"/>
              <w:bottom w:val="nil"/>
              <w:right w:val="nil"/>
            </w:tcBorders>
            <w:vAlign w:val="center"/>
            <w:hideMark/>
          </w:tcPr>
          <w:p w14:paraId="268A9B58" w14:textId="77777777" w:rsidR="00622676" w:rsidRPr="00622676" w:rsidRDefault="00622676" w:rsidP="00622676">
            <w:pPr>
              <w:spacing w:before="0" w:after="0" w:line="240" w:lineRule="auto"/>
              <w:rPr>
                <w:rFonts w:ascii="Times New Roman" w:eastAsia="Times New Roman" w:hAnsi="Times New Roman" w:cs="Times New Roman"/>
                <w:lang w:eastAsia="en-GB"/>
              </w:rPr>
            </w:pPr>
          </w:p>
        </w:tc>
        <w:tc>
          <w:tcPr>
            <w:tcW w:w="1320" w:type="dxa"/>
            <w:tcBorders>
              <w:top w:val="nil"/>
              <w:left w:val="nil"/>
              <w:bottom w:val="nil"/>
              <w:right w:val="nil"/>
            </w:tcBorders>
            <w:vAlign w:val="center"/>
          </w:tcPr>
          <w:p w14:paraId="2E764EC5" w14:textId="4E9F5A45" w:rsidR="00622676" w:rsidRPr="00622676" w:rsidRDefault="00773D3B" w:rsidP="00622676">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w:t>
            </w:r>
            <w:r w:rsidR="00E850F8">
              <w:rPr>
                <w:rFonts w:eastAsia="Times New Roman" w:cs="Arial"/>
                <w:color w:val="000000"/>
                <w:sz w:val="18"/>
                <w:szCs w:val="18"/>
                <w:lang w:eastAsia="en-GB"/>
              </w:rPr>
              <w:t>1,638</w:t>
            </w:r>
          </w:p>
        </w:tc>
        <w:tc>
          <w:tcPr>
            <w:tcW w:w="1240" w:type="dxa"/>
            <w:tcBorders>
              <w:top w:val="nil"/>
              <w:left w:val="nil"/>
              <w:bottom w:val="nil"/>
              <w:right w:val="nil"/>
            </w:tcBorders>
            <w:vAlign w:val="center"/>
          </w:tcPr>
          <w:p w14:paraId="0BB8A034" w14:textId="162C933B" w:rsidR="00622676" w:rsidRPr="00622676" w:rsidRDefault="00773D3B" w:rsidP="00622676">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w:t>
            </w:r>
          </w:p>
        </w:tc>
        <w:tc>
          <w:tcPr>
            <w:tcW w:w="1180" w:type="dxa"/>
            <w:tcBorders>
              <w:top w:val="nil"/>
              <w:left w:val="nil"/>
              <w:bottom w:val="nil"/>
              <w:right w:val="nil"/>
            </w:tcBorders>
            <w:vAlign w:val="center"/>
          </w:tcPr>
          <w:p w14:paraId="44E6AD0D" w14:textId="51D408EA" w:rsidR="00622676" w:rsidRPr="00622676" w:rsidRDefault="00773D3B" w:rsidP="00622676">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w:t>
            </w:r>
            <w:r w:rsidR="00E850F8">
              <w:rPr>
                <w:rFonts w:eastAsia="Times New Roman" w:cs="Arial"/>
                <w:color w:val="000000"/>
                <w:sz w:val="18"/>
                <w:szCs w:val="18"/>
                <w:lang w:eastAsia="en-GB"/>
              </w:rPr>
              <w:t>1,</w:t>
            </w:r>
            <w:r w:rsidR="00E778F8">
              <w:rPr>
                <w:rFonts w:eastAsia="Times New Roman" w:cs="Arial"/>
                <w:color w:val="000000"/>
                <w:sz w:val="18"/>
                <w:szCs w:val="18"/>
                <w:lang w:eastAsia="en-GB"/>
              </w:rPr>
              <w:t>638</w:t>
            </w:r>
          </w:p>
        </w:tc>
      </w:tr>
      <w:tr w:rsidR="00622676" w:rsidRPr="00622676" w14:paraId="70847DC9" w14:textId="77777777" w:rsidTr="002B736A">
        <w:trPr>
          <w:trHeight w:val="228"/>
        </w:trPr>
        <w:tc>
          <w:tcPr>
            <w:tcW w:w="3440" w:type="dxa"/>
            <w:tcBorders>
              <w:top w:val="nil"/>
              <w:left w:val="nil"/>
              <w:bottom w:val="nil"/>
              <w:right w:val="nil"/>
            </w:tcBorders>
            <w:noWrap/>
            <w:vAlign w:val="bottom"/>
            <w:hideMark/>
          </w:tcPr>
          <w:p w14:paraId="1DDD5D40" w14:textId="77777777" w:rsidR="00622676" w:rsidRPr="00622676" w:rsidRDefault="00622676" w:rsidP="00622676">
            <w:pPr>
              <w:spacing w:before="0" w:after="0" w:line="240" w:lineRule="auto"/>
              <w:rPr>
                <w:rFonts w:eastAsia="Times New Roman" w:cs="Arial"/>
                <w:color w:val="000000"/>
                <w:sz w:val="18"/>
                <w:szCs w:val="18"/>
                <w:lang w:eastAsia="en-GB"/>
              </w:rPr>
            </w:pPr>
            <w:r w:rsidRPr="00622676">
              <w:rPr>
                <w:rFonts w:eastAsia="Times New Roman" w:cs="Arial"/>
                <w:color w:val="000000"/>
                <w:sz w:val="18"/>
                <w:szCs w:val="18"/>
                <w:lang w:eastAsia="en-GB"/>
              </w:rPr>
              <w:t>Donations</w:t>
            </w:r>
          </w:p>
        </w:tc>
        <w:tc>
          <w:tcPr>
            <w:tcW w:w="1220" w:type="dxa"/>
            <w:tcBorders>
              <w:top w:val="nil"/>
              <w:left w:val="nil"/>
              <w:bottom w:val="nil"/>
              <w:right w:val="nil"/>
            </w:tcBorders>
            <w:noWrap/>
            <w:vAlign w:val="bottom"/>
            <w:hideMark/>
          </w:tcPr>
          <w:p w14:paraId="504F2B2D" w14:textId="77777777" w:rsidR="00622676" w:rsidRPr="00622676" w:rsidRDefault="00622676" w:rsidP="00622676">
            <w:pPr>
              <w:spacing w:before="0" w:after="0" w:line="240" w:lineRule="auto"/>
              <w:rPr>
                <w:rFonts w:eastAsia="Times New Roman" w:cs="Arial"/>
                <w:color w:val="000000"/>
                <w:sz w:val="18"/>
                <w:szCs w:val="18"/>
                <w:lang w:eastAsia="en-GB"/>
              </w:rPr>
            </w:pPr>
          </w:p>
        </w:tc>
        <w:tc>
          <w:tcPr>
            <w:tcW w:w="1260" w:type="dxa"/>
            <w:tcBorders>
              <w:top w:val="nil"/>
              <w:left w:val="nil"/>
              <w:bottom w:val="nil"/>
              <w:right w:val="nil"/>
            </w:tcBorders>
            <w:vAlign w:val="center"/>
            <w:hideMark/>
          </w:tcPr>
          <w:p w14:paraId="08384FC4" w14:textId="77777777" w:rsidR="00622676" w:rsidRPr="00622676" w:rsidRDefault="00622676" w:rsidP="00622676">
            <w:pPr>
              <w:spacing w:before="0" w:after="0" w:line="240" w:lineRule="auto"/>
              <w:rPr>
                <w:rFonts w:ascii="Times New Roman" w:eastAsia="Times New Roman" w:hAnsi="Times New Roman" w:cs="Times New Roman"/>
                <w:lang w:eastAsia="en-GB"/>
              </w:rPr>
            </w:pPr>
          </w:p>
        </w:tc>
        <w:tc>
          <w:tcPr>
            <w:tcW w:w="1320" w:type="dxa"/>
            <w:tcBorders>
              <w:top w:val="nil"/>
              <w:left w:val="nil"/>
              <w:bottom w:val="nil"/>
              <w:right w:val="nil"/>
            </w:tcBorders>
            <w:vAlign w:val="center"/>
          </w:tcPr>
          <w:p w14:paraId="7358D3B0" w14:textId="391724DF" w:rsidR="00622676" w:rsidRPr="00622676" w:rsidRDefault="00E850F8" w:rsidP="00622676">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420</w:t>
            </w:r>
          </w:p>
        </w:tc>
        <w:tc>
          <w:tcPr>
            <w:tcW w:w="1240" w:type="dxa"/>
            <w:tcBorders>
              <w:top w:val="nil"/>
              <w:left w:val="nil"/>
              <w:bottom w:val="nil"/>
              <w:right w:val="nil"/>
            </w:tcBorders>
            <w:vAlign w:val="center"/>
          </w:tcPr>
          <w:p w14:paraId="31BDFDB3" w14:textId="5926821E" w:rsidR="00622676" w:rsidRPr="00622676" w:rsidRDefault="002D47E9" w:rsidP="00622676">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7,500</w:t>
            </w:r>
          </w:p>
        </w:tc>
        <w:tc>
          <w:tcPr>
            <w:tcW w:w="1180" w:type="dxa"/>
            <w:tcBorders>
              <w:top w:val="nil"/>
              <w:left w:val="nil"/>
              <w:bottom w:val="nil"/>
              <w:right w:val="nil"/>
            </w:tcBorders>
            <w:vAlign w:val="center"/>
          </w:tcPr>
          <w:p w14:paraId="60BA921E" w14:textId="139A9EEE" w:rsidR="00622676" w:rsidRPr="00622676" w:rsidRDefault="00E778F8" w:rsidP="00622676">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7,920</w:t>
            </w:r>
          </w:p>
        </w:tc>
      </w:tr>
      <w:tr w:rsidR="00622676" w:rsidRPr="00622676" w14:paraId="3445B622" w14:textId="77777777" w:rsidTr="002B736A">
        <w:trPr>
          <w:trHeight w:val="240"/>
        </w:trPr>
        <w:tc>
          <w:tcPr>
            <w:tcW w:w="3440" w:type="dxa"/>
            <w:tcBorders>
              <w:top w:val="nil"/>
              <w:left w:val="nil"/>
              <w:bottom w:val="nil"/>
              <w:right w:val="nil"/>
            </w:tcBorders>
            <w:noWrap/>
            <w:vAlign w:val="bottom"/>
            <w:hideMark/>
          </w:tcPr>
          <w:p w14:paraId="25DA6FA6" w14:textId="77777777" w:rsidR="00622676" w:rsidRPr="00622676" w:rsidRDefault="00622676" w:rsidP="00622676">
            <w:pPr>
              <w:spacing w:before="0" w:after="0" w:line="240" w:lineRule="auto"/>
              <w:rPr>
                <w:rFonts w:eastAsia="Times New Roman" w:cs="Arial"/>
                <w:color w:val="000000"/>
                <w:sz w:val="18"/>
                <w:szCs w:val="18"/>
                <w:lang w:eastAsia="en-GB"/>
              </w:rPr>
            </w:pPr>
            <w:r w:rsidRPr="00622676">
              <w:rPr>
                <w:rFonts w:eastAsia="Times New Roman" w:cs="Arial"/>
                <w:color w:val="000000"/>
                <w:sz w:val="18"/>
                <w:szCs w:val="18"/>
                <w:lang w:eastAsia="en-GB"/>
              </w:rPr>
              <w:t>Total</w:t>
            </w:r>
          </w:p>
        </w:tc>
        <w:tc>
          <w:tcPr>
            <w:tcW w:w="1220" w:type="dxa"/>
            <w:tcBorders>
              <w:top w:val="nil"/>
              <w:left w:val="nil"/>
              <w:bottom w:val="nil"/>
              <w:right w:val="nil"/>
            </w:tcBorders>
            <w:noWrap/>
            <w:vAlign w:val="bottom"/>
            <w:hideMark/>
          </w:tcPr>
          <w:p w14:paraId="47F9EEDF" w14:textId="77777777" w:rsidR="00622676" w:rsidRPr="00622676" w:rsidRDefault="00622676" w:rsidP="00622676">
            <w:pPr>
              <w:spacing w:before="0" w:after="0" w:line="240" w:lineRule="auto"/>
              <w:rPr>
                <w:rFonts w:eastAsia="Times New Roman" w:cs="Arial"/>
                <w:color w:val="000000"/>
                <w:sz w:val="18"/>
                <w:szCs w:val="18"/>
                <w:lang w:eastAsia="en-GB"/>
              </w:rPr>
            </w:pPr>
          </w:p>
        </w:tc>
        <w:tc>
          <w:tcPr>
            <w:tcW w:w="1260" w:type="dxa"/>
            <w:tcBorders>
              <w:top w:val="nil"/>
              <w:left w:val="nil"/>
              <w:bottom w:val="nil"/>
              <w:right w:val="nil"/>
            </w:tcBorders>
            <w:vAlign w:val="center"/>
            <w:hideMark/>
          </w:tcPr>
          <w:p w14:paraId="5A4DCA5C" w14:textId="77777777" w:rsidR="00622676" w:rsidRPr="00622676" w:rsidRDefault="00622676" w:rsidP="00622676">
            <w:pPr>
              <w:spacing w:before="0" w:after="0" w:line="240" w:lineRule="auto"/>
              <w:rPr>
                <w:rFonts w:ascii="Times New Roman" w:eastAsia="Times New Roman" w:hAnsi="Times New Roman" w:cs="Times New Roman"/>
                <w:lang w:eastAsia="en-GB"/>
              </w:rPr>
            </w:pPr>
          </w:p>
        </w:tc>
        <w:tc>
          <w:tcPr>
            <w:tcW w:w="1320" w:type="dxa"/>
            <w:tcBorders>
              <w:top w:val="single" w:sz="4" w:space="0" w:color="auto"/>
              <w:left w:val="nil"/>
              <w:bottom w:val="single" w:sz="8" w:space="0" w:color="auto"/>
              <w:right w:val="nil"/>
            </w:tcBorders>
            <w:vAlign w:val="center"/>
          </w:tcPr>
          <w:p w14:paraId="75591418" w14:textId="2651F9C8" w:rsidR="00622676" w:rsidRPr="00622676" w:rsidRDefault="00E850F8" w:rsidP="00622676">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12,058</w:t>
            </w:r>
          </w:p>
        </w:tc>
        <w:tc>
          <w:tcPr>
            <w:tcW w:w="1240" w:type="dxa"/>
            <w:tcBorders>
              <w:top w:val="single" w:sz="4" w:space="0" w:color="auto"/>
              <w:left w:val="nil"/>
              <w:bottom w:val="single" w:sz="8" w:space="0" w:color="auto"/>
              <w:right w:val="nil"/>
            </w:tcBorders>
            <w:vAlign w:val="center"/>
          </w:tcPr>
          <w:p w14:paraId="7564D367" w14:textId="19A35141" w:rsidR="00622676" w:rsidRPr="00622676" w:rsidRDefault="002D47E9" w:rsidP="00622676">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7,500</w:t>
            </w:r>
          </w:p>
        </w:tc>
        <w:tc>
          <w:tcPr>
            <w:tcW w:w="1180" w:type="dxa"/>
            <w:tcBorders>
              <w:top w:val="single" w:sz="4" w:space="0" w:color="auto"/>
              <w:left w:val="nil"/>
              <w:bottom w:val="single" w:sz="8" w:space="0" w:color="auto"/>
              <w:right w:val="nil"/>
            </w:tcBorders>
            <w:vAlign w:val="center"/>
          </w:tcPr>
          <w:p w14:paraId="380F0BD5" w14:textId="6361A3C3" w:rsidR="00622676" w:rsidRPr="00622676" w:rsidRDefault="00E778F8" w:rsidP="00622676">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19,558</w:t>
            </w:r>
          </w:p>
        </w:tc>
      </w:tr>
      <w:tr w:rsidR="00622676" w:rsidRPr="00622676" w14:paraId="265467D4" w14:textId="77777777" w:rsidTr="00622676">
        <w:trPr>
          <w:trHeight w:val="228"/>
        </w:trPr>
        <w:tc>
          <w:tcPr>
            <w:tcW w:w="3440" w:type="dxa"/>
            <w:tcBorders>
              <w:top w:val="nil"/>
              <w:left w:val="nil"/>
              <w:bottom w:val="nil"/>
              <w:right w:val="nil"/>
            </w:tcBorders>
            <w:noWrap/>
            <w:vAlign w:val="bottom"/>
            <w:hideMark/>
          </w:tcPr>
          <w:p w14:paraId="71690253" w14:textId="77777777" w:rsidR="00622676" w:rsidRPr="00622676" w:rsidRDefault="00622676" w:rsidP="00622676">
            <w:pPr>
              <w:spacing w:before="0" w:after="0" w:line="240" w:lineRule="auto"/>
              <w:jc w:val="right"/>
              <w:rPr>
                <w:rFonts w:eastAsia="Times New Roman" w:cs="Arial"/>
                <w:color w:val="000000"/>
                <w:sz w:val="18"/>
                <w:szCs w:val="18"/>
                <w:lang w:eastAsia="en-GB"/>
              </w:rPr>
            </w:pPr>
          </w:p>
        </w:tc>
        <w:tc>
          <w:tcPr>
            <w:tcW w:w="1220" w:type="dxa"/>
            <w:tcBorders>
              <w:top w:val="nil"/>
              <w:left w:val="nil"/>
              <w:bottom w:val="nil"/>
              <w:right w:val="nil"/>
            </w:tcBorders>
            <w:noWrap/>
            <w:vAlign w:val="bottom"/>
            <w:hideMark/>
          </w:tcPr>
          <w:p w14:paraId="648B3165" w14:textId="77777777" w:rsidR="00622676" w:rsidRPr="00622676" w:rsidRDefault="00622676" w:rsidP="00622676">
            <w:pPr>
              <w:spacing w:before="0" w:after="0" w:line="240" w:lineRule="auto"/>
              <w:rPr>
                <w:rFonts w:ascii="Times New Roman" w:eastAsia="Times New Roman" w:hAnsi="Times New Roman" w:cs="Times New Roman"/>
                <w:lang w:eastAsia="en-GB"/>
              </w:rPr>
            </w:pPr>
          </w:p>
        </w:tc>
        <w:tc>
          <w:tcPr>
            <w:tcW w:w="1260" w:type="dxa"/>
            <w:tcBorders>
              <w:top w:val="nil"/>
              <w:left w:val="nil"/>
              <w:bottom w:val="nil"/>
              <w:right w:val="nil"/>
            </w:tcBorders>
            <w:noWrap/>
            <w:vAlign w:val="bottom"/>
            <w:hideMark/>
          </w:tcPr>
          <w:p w14:paraId="4AF2EAA6" w14:textId="77777777" w:rsidR="00622676" w:rsidRPr="00622676" w:rsidRDefault="00622676" w:rsidP="00622676">
            <w:pPr>
              <w:spacing w:before="0" w:after="0" w:line="240" w:lineRule="auto"/>
              <w:rPr>
                <w:rFonts w:ascii="Times New Roman" w:eastAsia="Times New Roman" w:hAnsi="Times New Roman" w:cs="Times New Roman"/>
                <w:lang w:eastAsia="en-GB"/>
              </w:rPr>
            </w:pPr>
          </w:p>
        </w:tc>
        <w:tc>
          <w:tcPr>
            <w:tcW w:w="1320" w:type="dxa"/>
            <w:tcBorders>
              <w:top w:val="nil"/>
              <w:left w:val="nil"/>
              <w:bottom w:val="nil"/>
              <w:right w:val="nil"/>
            </w:tcBorders>
            <w:noWrap/>
            <w:vAlign w:val="bottom"/>
            <w:hideMark/>
          </w:tcPr>
          <w:p w14:paraId="6420BEEA" w14:textId="77777777" w:rsidR="00622676" w:rsidRPr="00622676" w:rsidRDefault="00622676" w:rsidP="00622676">
            <w:pPr>
              <w:spacing w:before="0" w:after="0" w:line="240" w:lineRule="auto"/>
              <w:rPr>
                <w:rFonts w:ascii="Times New Roman" w:eastAsia="Times New Roman" w:hAnsi="Times New Roman" w:cs="Times New Roman"/>
                <w:lang w:eastAsia="en-GB"/>
              </w:rPr>
            </w:pPr>
          </w:p>
        </w:tc>
        <w:tc>
          <w:tcPr>
            <w:tcW w:w="1240" w:type="dxa"/>
            <w:tcBorders>
              <w:top w:val="nil"/>
              <w:left w:val="nil"/>
              <w:bottom w:val="nil"/>
              <w:right w:val="nil"/>
            </w:tcBorders>
            <w:noWrap/>
            <w:vAlign w:val="bottom"/>
            <w:hideMark/>
          </w:tcPr>
          <w:p w14:paraId="57490454" w14:textId="77777777" w:rsidR="00622676" w:rsidRPr="00622676" w:rsidRDefault="00622676" w:rsidP="00622676">
            <w:pPr>
              <w:spacing w:before="0" w:after="0" w:line="240" w:lineRule="auto"/>
              <w:rPr>
                <w:rFonts w:ascii="Times New Roman" w:eastAsia="Times New Roman" w:hAnsi="Times New Roman" w:cs="Times New Roman"/>
                <w:lang w:eastAsia="en-GB"/>
              </w:rPr>
            </w:pPr>
          </w:p>
        </w:tc>
        <w:tc>
          <w:tcPr>
            <w:tcW w:w="1180" w:type="dxa"/>
            <w:tcBorders>
              <w:top w:val="nil"/>
              <w:left w:val="nil"/>
              <w:bottom w:val="nil"/>
              <w:right w:val="nil"/>
            </w:tcBorders>
            <w:noWrap/>
            <w:vAlign w:val="bottom"/>
            <w:hideMark/>
          </w:tcPr>
          <w:p w14:paraId="2737E4E2" w14:textId="77777777" w:rsidR="00622676" w:rsidRPr="00622676" w:rsidRDefault="00622676" w:rsidP="00622676">
            <w:pPr>
              <w:spacing w:before="0" w:after="0" w:line="240" w:lineRule="auto"/>
              <w:rPr>
                <w:rFonts w:ascii="Times New Roman" w:eastAsia="Times New Roman" w:hAnsi="Times New Roman" w:cs="Times New Roman"/>
                <w:lang w:eastAsia="en-GB"/>
              </w:rPr>
            </w:pPr>
          </w:p>
        </w:tc>
      </w:tr>
      <w:tr w:rsidR="00622676" w:rsidRPr="00622676" w14:paraId="540B7250" w14:textId="77777777" w:rsidTr="00622676">
        <w:trPr>
          <w:trHeight w:val="240"/>
        </w:trPr>
        <w:tc>
          <w:tcPr>
            <w:tcW w:w="3440" w:type="dxa"/>
            <w:tcBorders>
              <w:top w:val="nil"/>
              <w:left w:val="nil"/>
              <w:bottom w:val="nil"/>
              <w:right w:val="nil"/>
            </w:tcBorders>
            <w:shd w:val="clear" w:color="000000" w:fill="FFFFFF"/>
            <w:vAlign w:val="center"/>
            <w:hideMark/>
          </w:tcPr>
          <w:p w14:paraId="0F1FEC90" w14:textId="77777777" w:rsidR="00622676" w:rsidRPr="00622676" w:rsidRDefault="00622676" w:rsidP="00622676">
            <w:pPr>
              <w:spacing w:before="0" w:after="0" w:line="240" w:lineRule="auto"/>
              <w:rPr>
                <w:rFonts w:eastAsia="Times New Roman" w:cs="Arial"/>
                <w:color w:val="FFFFFF"/>
                <w:sz w:val="18"/>
                <w:szCs w:val="18"/>
                <w:lang w:eastAsia="en-GB"/>
              </w:rPr>
            </w:pPr>
            <w:r w:rsidRPr="00622676">
              <w:rPr>
                <w:rFonts w:eastAsia="Times New Roman" w:cs="Arial"/>
                <w:color w:val="FFFFFF"/>
                <w:sz w:val="18"/>
                <w:szCs w:val="18"/>
                <w:lang w:eastAsia="en-GB"/>
              </w:rPr>
              <w:t> </w:t>
            </w:r>
          </w:p>
        </w:tc>
        <w:tc>
          <w:tcPr>
            <w:tcW w:w="1220" w:type="dxa"/>
            <w:tcBorders>
              <w:top w:val="nil"/>
              <w:left w:val="nil"/>
              <w:bottom w:val="nil"/>
              <w:right w:val="nil"/>
            </w:tcBorders>
            <w:shd w:val="clear" w:color="000000" w:fill="FFFFFF"/>
            <w:vAlign w:val="center"/>
            <w:hideMark/>
          </w:tcPr>
          <w:p w14:paraId="56C2FACC" w14:textId="77777777" w:rsidR="00622676" w:rsidRPr="00622676" w:rsidRDefault="00622676" w:rsidP="00622676">
            <w:pPr>
              <w:spacing w:before="0" w:after="0" w:line="240" w:lineRule="auto"/>
              <w:rPr>
                <w:rFonts w:eastAsia="Times New Roman" w:cs="Arial"/>
                <w:color w:val="FFFFFF"/>
                <w:sz w:val="18"/>
                <w:szCs w:val="18"/>
                <w:lang w:eastAsia="en-GB"/>
              </w:rPr>
            </w:pPr>
            <w:r w:rsidRPr="00622676">
              <w:rPr>
                <w:rFonts w:eastAsia="Times New Roman" w:cs="Arial"/>
                <w:color w:val="FFFFFF"/>
                <w:sz w:val="18"/>
                <w:szCs w:val="18"/>
                <w:lang w:eastAsia="en-GB"/>
              </w:rPr>
              <w:t> </w:t>
            </w:r>
          </w:p>
        </w:tc>
        <w:tc>
          <w:tcPr>
            <w:tcW w:w="1260" w:type="dxa"/>
            <w:tcBorders>
              <w:top w:val="nil"/>
              <w:left w:val="nil"/>
              <w:bottom w:val="nil"/>
              <w:right w:val="nil"/>
            </w:tcBorders>
            <w:shd w:val="clear" w:color="000000" w:fill="FFFFFF"/>
            <w:vAlign w:val="center"/>
            <w:hideMark/>
          </w:tcPr>
          <w:p w14:paraId="111C3D94" w14:textId="77777777" w:rsidR="00622676" w:rsidRPr="00622676" w:rsidRDefault="00622676" w:rsidP="00622676">
            <w:pPr>
              <w:spacing w:before="0" w:after="0" w:line="240" w:lineRule="auto"/>
              <w:jc w:val="right"/>
              <w:rPr>
                <w:rFonts w:eastAsia="Times New Roman" w:cs="Arial"/>
                <w:b/>
                <w:bCs/>
                <w:color w:val="FFFFFF"/>
                <w:sz w:val="18"/>
                <w:szCs w:val="18"/>
                <w:lang w:eastAsia="en-GB"/>
              </w:rPr>
            </w:pPr>
            <w:r w:rsidRPr="00622676">
              <w:rPr>
                <w:rFonts w:eastAsia="Times New Roman" w:cs="Arial"/>
                <w:b/>
                <w:bCs/>
                <w:color w:val="FFFFFF"/>
                <w:sz w:val="18"/>
                <w:szCs w:val="18"/>
                <w:lang w:eastAsia="en-GB"/>
              </w:rPr>
              <w:t> </w:t>
            </w:r>
          </w:p>
        </w:tc>
        <w:tc>
          <w:tcPr>
            <w:tcW w:w="1320" w:type="dxa"/>
            <w:tcBorders>
              <w:top w:val="nil"/>
              <w:left w:val="nil"/>
              <w:bottom w:val="nil"/>
              <w:right w:val="nil"/>
            </w:tcBorders>
            <w:shd w:val="clear" w:color="000000" w:fill="FFFFFF"/>
            <w:vAlign w:val="center"/>
            <w:hideMark/>
          </w:tcPr>
          <w:p w14:paraId="0373059A" w14:textId="77777777" w:rsidR="00622676" w:rsidRPr="00622676" w:rsidRDefault="00622676" w:rsidP="00622676">
            <w:pPr>
              <w:spacing w:before="0" w:after="0" w:line="240" w:lineRule="auto"/>
              <w:jc w:val="right"/>
              <w:rPr>
                <w:rFonts w:eastAsia="Times New Roman" w:cs="Arial"/>
                <w:b/>
                <w:bCs/>
                <w:color w:val="FFFFFF"/>
                <w:sz w:val="18"/>
                <w:szCs w:val="18"/>
                <w:lang w:eastAsia="en-GB"/>
              </w:rPr>
            </w:pPr>
            <w:r w:rsidRPr="00622676">
              <w:rPr>
                <w:rFonts w:eastAsia="Times New Roman" w:cs="Arial"/>
                <w:b/>
                <w:bCs/>
                <w:color w:val="FFFFFF"/>
                <w:sz w:val="18"/>
                <w:szCs w:val="18"/>
                <w:lang w:eastAsia="en-GB"/>
              </w:rPr>
              <w:t> </w:t>
            </w:r>
          </w:p>
        </w:tc>
        <w:tc>
          <w:tcPr>
            <w:tcW w:w="1240" w:type="dxa"/>
            <w:tcBorders>
              <w:top w:val="nil"/>
              <w:left w:val="nil"/>
              <w:bottom w:val="nil"/>
              <w:right w:val="nil"/>
            </w:tcBorders>
            <w:shd w:val="clear" w:color="000000" w:fill="FFFFFF"/>
            <w:vAlign w:val="center"/>
            <w:hideMark/>
          </w:tcPr>
          <w:p w14:paraId="6EAA8636" w14:textId="77777777" w:rsidR="00622676" w:rsidRPr="00622676" w:rsidRDefault="00622676" w:rsidP="00622676">
            <w:pPr>
              <w:spacing w:before="0" w:after="0" w:line="240" w:lineRule="auto"/>
              <w:jc w:val="right"/>
              <w:rPr>
                <w:rFonts w:eastAsia="Times New Roman" w:cs="Arial"/>
                <w:b/>
                <w:bCs/>
                <w:color w:val="FFFFFF"/>
                <w:sz w:val="18"/>
                <w:szCs w:val="18"/>
                <w:lang w:eastAsia="en-GB"/>
              </w:rPr>
            </w:pPr>
            <w:r w:rsidRPr="00622676">
              <w:rPr>
                <w:rFonts w:eastAsia="Times New Roman" w:cs="Arial"/>
                <w:b/>
                <w:bCs/>
                <w:color w:val="FFFFFF"/>
                <w:sz w:val="18"/>
                <w:szCs w:val="18"/>
                <w:lang w:eastAsia="en-GB"/>
              </w:rPr>
              <w:t> </w:t>
            </w:r>
          </w:p>
        </w:tc>
        <w:tc>
          <w:tcPr>
            <w:tcW w:w="1180" w:type="dxa"/>
            <w:tcBorders>
              <w:top w:val="nil"/>
              <w:left w:val="nil"/>
              <w:bottom w:val="nil"/>
              <w:right w:val="nil"/>
            </w:tcBorders>
            <w:shd w:val="clear" w:color="000000" w:fill="FFFFFF"/>
            <w:vAlign w:val="center"/>
            <w:hideMark/>
          </w:tcPr>
          <w:p w14:paraId="1EEBB856" w14:textId="77777777" w:rsidR="00622676" w:rsidRPr="00622676" w:rsidRDefault="00622676" w:rsidP="00622676">
            <w:pPr>
              <w:spacing w:before="0" w:after="0" w:line="240" w:lineRule="auto"/>
              <w:jc w:val="right"/>
              <w:rPr>
                <w:rFonts w:eastAsia="Times New Roman" w:cs="Arial"/>
                <w:b/>
                <w:bCs/>
                <w:color w:val="FFFFFF"/>
                <w:sz w:val="18"/>
                <w:szCs w:val="18"/>
                <w:lang w:eastAsia="en-GB"/>
              </w:rPr>
            </w:pPr>
            <w:r w:rsidRPr="00622676">
              <w:rPr>
                <w:rFonts w:eastAsia="Times New Roman" w:cs="Arial"/>
                <w:b/>
                <w:bCs/>
                <w:color w:val="FFFFFF"/>
                <w:sz w:val="18"/>
                <w:szCs w:val="18"/>
                <w:lang w:eastAsia="en-GB"/>
              </w:rPr>
              <w:t> </w:t>
            </w:r>
          </w:p>
        </w:tc>
      </w:tr>
      <w:tr w:rsidR="00622676" w:rsidRPr="00622676" w14:paraId="2CFB76CF" w14:textId="77777777" w:rsidTr="00622676">
        <w:trPr>
          <w:trHeight w:val="585"/>
        </w:trPr>
        <w:tc>
          <w:tcPr>
            <w:tcW w:w="3440" w:type="dxa"/>
            <w:tcBorders>
              <w:top w:val="nil"/>
              <w:left w:val="nil"/>
              <w:bottom w:val="nil"/>
              <w:right w:val="nil"/>
            </w:tcBorders>
            <w:shd w:val="clear" w:color="000000" w:fill="366092"/>
            <w:vAlign w:val="bottom"/>
            <w:hideMark/>
          </w:tcPr>
          <w:p w14:paraId="562D544F" w14:textId="2D08F8D3" w:rsidR="00622676" w:rsidRPr="00622676" w:rsidRDefault="00622676" w:rsidP="00622676">
            <w:pPr>
              <w:spacing w:before="0" w:after="0" w:line="240" w:lineRule="auto"/>
              <w:rPr>
                <w:rFonts w:eastAsia="Times New Roman" w:cs="Arial"/>
                <w:b/>
                <w:bCs/>
                <w:color w:val="FFFFFF"/>
                <w:sz w:val="18"/>
                <w:szCs w:val="18"/>
                <w:lang w:eastAsia="en-GB"/>
              </w:rPr>
            </w:pPr>
            <w:r w:rsidRPr="00622676">
              <w:rPr>
                <w:rFonts w:eastAsia="Times New Roman" w:cs="Arial"/>
                <w:b/>
                <w:bCs/>
                <w:color w:val="FFFFFF"/>
                <w:sz w:val="18"/>
                <w:szCs w:val="18"/>
                <w:lang w:eastAsia="en-GB"/>
              </w:rPr>
              <w:t>20</w:t>
            </w:r>
            <w:r w:rsidR="006C16F7">
              <w:rPr>
                <w:rFonts w:eastAsia="Times New Roman" w:cs="Arial"/>
                <w:b/>
                <w:bCs/>
                <w:color w:val="FFFFFF"/>
                <w:sz w:val="18"/>
                <w:szCs w:val="18"/>
                <w:lang w:eastAsia="en-GB"/>
              </w:rPr>
              <w:t>2</w:t>
            </w:r>
            <w:r w:rsidR="00CB3DDA">
              <w:rPr>
                <w:rFonts w:eastAsia="Times New Roman" w:cs="Arial"/>
                <w:b/>
                <w:bCs/>
                <w:color w:val="FFFFFF"/>
                <w:sz w:val="18"/>
                <w:szCs w:val="18"/>
                <w:lang w:eastAsia="en-GB"/>
              </w:rPr>
              <w:t>4</w:t>
            </w:r>
          </w:p>
        </w:tc>
        <w:tc>
          <w:tcPr>
            <w:tcW w:w="1220" w:type="dxa"/>
            <w:tcBorders>
              <w:top w:val="nil"/>
              <w:left w:val="nil"/>
              <w:bottom w:val="nil"/>
              <w:right w:val="nil"/>
            </w:tcBorders>
            <w:shd w:val="clear" w:color="000000" w:fill="366092"/>
            <w:vAlign w:val="bottom"/>
            <w:hideMark/>
          </w:tcPr>
          <w:p w14:paraId="24082E19" w14:textId="77777777" w:rsidR="00622676" w:rsidRPr="00622676" w:rsidRDefault="00622676" w:rsidP="00622676">
            <w:pPr>
              <w:spacing w:before="0" w:after="0" w:line="240" w:lineRule="auto"/>
              <w:rPr>
                <w:rFonts w:eastAsia="Times New Roman" w:cs="Arial"/>
                <w:b/>
                <w:bCs/>
                <w:color w:val="FFFFFF"/>
                <w:sz w:val="18"/>
                <w:szCs w:val="18"/>
                <w:lang w:eastAsia="en-GB"/>
              </w:rPr>
            </w:pPr>
            <w:r w:rsidRPr="00622676">
              <w:rPr>
                <w:rFonts w:eastAsia="Times New Roman" w:cs="Arial"/>
                <w:b/>
                <w:bCs/>
                <w:color w:val="FFFFFF"/>
                <w:sz w:val="18"/>
                <w:szCs w:val="18"/>
                <w:lang w:eastAsia="en-GB"/>
              </w:rPr>
              <w:t> </w:t>
            </w:r>
          </w:p>
        </w:tc>
        <w:tc>
          <w:tcPr>
            <w:tcW w:w="1260" w:type="dxa"/>
            <w:tcBorders>
              <w:top w:val="nil"/>
              <w:left w:val="nil"/>
              <w:bottom w:val="nil"/>
              <w:right w:val="nil"/>
            </w:tcBorders>
            <w:shd w:val="clear" w:color="000000" w:fill="366092"/>
            <w:vAlign w:val="center"/>
            <w:hideMark/>
          </w:tcPr>
          <w:p w14:paraId="68DD2EED" w14:textId="77777777" w:rsidR="00622676" w:rsidRPr="00622676" w:rsidRDefault="00622676" w:rsidP="00622676">
            <w:pPr>
              <w:spacing w:before="0" w:after="0" w:line="240" w:lineRule="auto"/>
              <w:jc w:val="right"/>
              <w:rPr>
                <w:rFonts w:eastAsia="Times New Roman" w:cs="Arial"/>
                <w:b/>
                <w:bCs/>
                <w:color w:val="FFFFFF"/>
                <w:sz w:val="18"/>
                <w:szCs w:val="18"/>
                <w:lang w:eastAsia="en-GB"/>
              </w:rPr>
            </w:pPr>
            <w:r w:rsidRPr="00622676">
              <w:rPr>
                <w:rFonts w:eastAsia="Times New Roman" w:cs="Arial"/>
                <w:b/>
                <w:bCs/>
                <w:color w:val="FFFFFF"/>
                <w:sz w:val="18"/>
                <w:szCs w:val="18"/>
                <w:lang w:eastAsia="en-GB"/>
              </w:rPr>
              <w:t> </w:t>
            </w:r>
          </w:p>
        </w:tc>
        <w:tc>
          <w:tcPr>
            <w:tcW w:w="1320" w:type="dxa"/>
            <w:tcBorders>
              <w:top w:val="nil"/>
              <w:left w:val="nil"/>
              <w:bottom w:val="nil"/>
              <w:right w:val="nil"/>
            </w:tcBorders>
            <w:shd w:val="clear" w:color="000000" w:fill="366092"/>
            <w:vAlign w:val="center"/>
            <w:hideMark/>
          </w:tcPr>
          <w:p w14:paraId="085E1CA2" w14:textId="77777777" w:rsidR="00622676" w:rsidRPr="00622676" w:rsidRDefault="00622676" w:rsidP="00622676">
            <w:pPr>
              <w:spacing w:before="0" w:after="0" w:line="240" w:lineRule="auto"/>
              <w:jc w:val="right"/>
              <w:rPr>
                <w:rFonts w:eastAsia="Times New Roman" w:cs="Arial"/>
                <w:b/>
                <w:bCs/>
                <w:color w:val="FFFFFF"/>
                <w:sz w:val="18"/>
                <w:szCs w:val="18"/>
                <w:lang w:eastAsia="en-GB"/>
              </w:rPr>
            </w:pPr>
            <w:r w:rsidRPr="00622676">
              <w:rPr>
                <w:rFonts w:eastAsia="Times New Roman" w:cs="Arial"/>
                <w:b/>
                <w:bCs/>
                <w:color w:val="FFFFFF"/>
                <w:sz w:val="18"/>
                <w:szCs w:val="18"/>
                <w:lang w:eastAsia="en-GB"/>
              </w:rPr>
              <w:t>Unrestricted funds</w:t>
            </w:r>
          </w:p>
        </w:tc>
        <w:tc>
          <w:tcPr>
            <w:tcW w:w="1240" w:type="dxa"/>
            <w:tcBorders>
              <w:top w:val="nil"/>
              <w:left w:val="nil"/>
              <w:bottom w:val="nil"/>
              <w:right w:val="nil"/>
            </w:tcBorders>
            <w:shd w:val="clear" w:color="000000" w:fill="366092"/>
            <w:vAlign w:val="center"/>
            <w:hideMark/>
          </w:tcPr>
          <w:p w14:paraId="1D7D20DC" w14:textId="77777777" w:rsidR="00622676" w:rsidRPr="00622676" w:rsidRDefault="00622676" w:rsidP="00622676">
            <w:pPr>
              <w:spacing w:before="0" w:after="0" w:line="240" w:lineRule="auto"/>
              <w:jc w:val="right"/>
              <w:rPr>
                <w:rFonts w:eastAsia="Times New Roman" w:cs="Arial"/>
                <w:b/>
                <w:bCs/>
                <w:color w:val="FFFFFF"/>
                <w:sz w:val="18"/>
                <w:szCs w:val="18"/>
                <w:lang w:eastAsia="en-GB"/>
              </w:rPr>
            </w:pPr>
            <w:r w:rsidRPr="00622676">
              <w:rPr>
                <w:rFonts w:eastAsia="Times New Roman" w:cs="Arial"/>
                <w:b/>
                <w:bCs/>
                <w:color w:val="FFFFFF"/>
                <w:sz w:val="18"/>
                <w:szCs w:val="18"/>
                <w:lang w:eastAsia="en-GB"/>
              </w:rPr>
              <w:t>Restricted funds</w:t>
            </w:r>
          </w:p>
        </w:tc>
        <w:tc>
          <w:tcPr>
            <w:tcW w:w="1180" w:type="dxa"/>
            <w:tcBorders>
              <w:top w:val="nil"/>
              <w:left w:val="nil"/>
              <w:bottom w:val="nil"/>
              <w:right w:val="nil"/>
            </w:tcBorders>
            <w:shd w:val="clear" w:color="000000" w:fill="366092"/>
            <w:vAlign w:val="center"/>
            <w:hideMark/>
          </w:tcPr>
          <w:p w14:paraId="64625FA0" w14:textId="77777777" w:rsidR="00622676" w:rsidRPr="00622676" w:rsidRDefault="00622676" w:rsidP="00622676">
            <w:pPr>
              <w:spacing w:before="0" w:after="0" w:line="240" w:lineRule="auto"/>
              <w:jc w:val="right"/>
              <w:rPr>
                <w:rFonts w:eastAsia="Times New Roman" w:cs="Arial"/>
                <w:b/>
                <w:bCs/>
                <w:color w:val="FFFFFF"/>
                <w:sz w:val="18"/>
                <w:szCs w:val="18"/>
                <w:lang w:eastAsia="en-GB"/>
              </w:rPr>
            </w:pPr>
            <w:r w:rsidRPr="00622676">
              <w:rPr>
                <w:rFonts w:eastAsia="Times New Roman" w:cs="Arial"/>
                <w:b/>
                <w:bCs/>
                <w:color w:val="FFFFFF"/>
                <w:sz w:val="18"/>
                <w:szCs w:val="18"/>
                <w:lang w:eastAsia="en-GB"/>
              </w:rPr>
              <w:t>Total</w:t>
            </w:r>
          </w:p>
        </w:tc>
      </w:tr>
      <w:tr w:rsidR="00622676" w:rsidRPr="00622676" w14:paraId="4536ED30" w14:textId="77777777" w:rsidTr="00622676">
        <w:trPr>
          <w:trHeight w:val="240"/>
        </w:trPr>
        <w:tc>
          <w:tcPr>
            <w:tcW w:w="3440" w:type="dxa"/>
            <w:tcBorders>
              <w:top w:val="nil"/>
              <w:left w:val="nil"/>
              <w:bottom w:val="nil"/>
              <w:right w:val="nil"/>
            </w:tcBorders>
            <w:shd w:val="clear" w:color="000000" w:fill="366092"/>
            <w:vAlign w:val="center"/>
            <w:hideMark/>
          </w:tcPr>
          <w:p w14:paraId="4609BC70" w14:textId="77777777" w:rsidR="00622676" w:rsidRPr="00622676" w:rsidRDefault="00622676" w:rsidP="00622676">
            <w:pPr>
              <w:spacing w:before="0" w:after="0" w:line="240" w:lineRule="auto"/>
              <w:rPr>
                <w:rFonts w:eastAsia="Times New Roman" w:cs="Arial"/>
                <w:color w:val="FFFFFF"/>
                <w:sz w:val="18"/>
                <w:szCs w:val="18"/>
                <w:lang w:eastAsia="en-GB"/>
              </w:rPr>
            </w:pPr>
            <w:r w:rsidRPr="00622676">
              <w:rPr>
                <w:rFonts w:eastAsia="Times New Roman" w:cs="Arial"/>
                <w:color w:val="FFFFFF"/>
                <w:sz w:val="18"/>
                <w:szCs w:val="18"/>
                <w:lang w:eastAsia="en-GB"/>
              </w:rPr>
              <w:t> </w:t>
            </w:r>
          </w:p>
        </w:tc>
        <w:tc>
          <w:tcPr>
            <w:tcW w:w="1220" w:type="dxa"/>
            <w:tcBorders>
              <w:top w:val="nil"/>
              <w:left w:val="nil"/>
              <w:bottom w:val="nil"/>
              <w:right w:val="nil"/>
            </w:tcBorders>
            <w:shd w:val="clear" w:color="000000" w:fill="366092"/>
            <w:vAlign w:val="center"/>
            <w:hideMark/>
          </w:tcPr>
          <w:p w14:paraId="7E8EFB56" w14:textId="77777777" w:rsidR="00622676" w:rsidRPr="00622676" w:rsidRDefault="00622676" w:rsidP="00622676">
            <w:pPr>
              <w:spacing w:before="0" w:after="0" w:line="240" w:lineRule="auto"/>
              <w:rPr>
                <w:rFonts w:eastAsia="Times New Roman" w:cs="Arial"/>
                <w:color w:val="FFFFFF"/>
                <w:sz w:val="18"/>
                <w:szCs w:val="18"/>
                <w:lang w:eastAsia="en-GB"/>
              </w:rPr>
            </w:pPr>
            <w:r w:rsidRPr="00622676">
              <w:rPr>
                <w:rFonts w:eastAsia="Times New Roman" w:cs="Arial"/>
                <w:color w:val="FFFFFF"/>
                <w:sz w:val="18"/>
                <w:szCs w:val="18"/>
                <w:lang w:eastAsia="en-GB"/>
              </w:rPr>
              <w:t> </w:t>
            </w:r>
          </w:p>
        </w:tc>
        <w:tc>
          <w:tcPr>
            <w:tcW w:w="1260" w:type="dxa"/>
            <w:tcBorders>
              <w:top w:val="nil"/>
              <w:left w:val="nil"/>
              <w:bottom w:val="nil"/>
              <w:right w:val="nil"/>
            </w:tcBorders>
            <w:shd w:val="clear" w:color="000000" w:fill="366092"/>
            <w:vAlign w:val="center"/>
            <w:hideMark/>
          </w:tcPr>
          <w:p w14:paraId="4E4D0C99" w14:textId="77777777" w:rsidR="00622676" w:rsidRPr="00622676" w:rsidRDefault="00622676" w:rsidP="00622676">
            <w:pPr>
              <w:spacing w:before="0" w:after="0" w:line="240" w:lineRule="auto"/>
              <w:jc w:val="right"/>
              <w:rPr>
                <w:rFonts w:eastAsia="Times New Roman" w:cs="Arial"/>
                <w:b/>
                <w:bCs/>
                <w:color w:val="FFFFFF"/>
                <w:sz w:val="18"/>
                <w:szCs w:val="18"/>
                <w:lang w:eastAsia="en-GB"/>
              </w:rPr>
            </w:pPr>
            <w:r w:rsidRPr="00622676">
              <w:rPr>
                <w:rFonts w:eastAsia="Times New Roman" w:cs="Arial"/>
                <w:b/>
                <w:bCs/>
                <w:color w:val="FFFFFF"/>
                <w:sz w:val="18"/>
                <w:szCs w:val="18"/>
                <w:lang w:eastAsia="en-GB"/>
              </w:rPr>
              <w:t> </w:t>
            </w:r>
          </w:p>
        </w:tc>
        <w:tc>
          <w:tcPr>
            <w:tcW w:w="1320" w:type="dxa"/>
            <w:tcBorders>
              <w:top w:val="nil"/>
              <w:left w:val="nil"/>
              <w:bottom w:val="nil"/>
              <w:right w:val="nil"/>
            </w:tcBorders>
            <w:shd w:val="clear" w:color="000000" w:fill="366092"/>
            <w:vAlign w:val="center"/>
            <w:hideMark/>
          </w:tcPr>
          <w:p w14:paraId="7CE93B3F" w14:textId="77777777" w:rsidR="00622676" w:rsidRPr="00622676" w:rsidRDefault="00622676" w:rsidP="00622676">
            <w:pPr>
              <w:spacing w:before="0" w:after="0" w:line="240" w:lineRule="auto"/>
              <w:jc w:val="right"/>
              <w:rPr>
                <w:rFonts w:eastAsia="Times New Roman" w:cs="Arial"/>
                <w:b/>
                <w:bCs/>
                <w:color w:val="FFFFFF"/>
                <w:sz w:val="18"/>
                <w:szCs w:val="18"/>
                <w:lang w:eastAsia="en-GB"/>
              </w:rPr>
            </w:pPr>
            <w:r w:rsidRPr="00622676">
              <w:rPr>
                <w:rFonts w:eastAsia="Times New Roman" w:cs="Arial"/>
                <w:b/>
                <w:bCs/>
                <w:color w:val="FFFFFF"/>
                <w:sz w:val="18"/>
                <w:szCs w:val="18"/>
                <w:lang w:eastAsia="en-GB"/>
              </w:rPr>
              <w:t>£</w:t>
            </w:r>
          </w:p>
        </w:tc>
        <w:tc>
          <w:tcPr>
            <w:tcW w:w="1240" w:type="dxa"/>
            <w:tcBorders>
              <w:top w:val="nil"/>
              <w:left w:val="nil"/>
              <w:bottom w:val="nil"/>
              <w:right w:val="nil"/>
            </w:tcBorders>
            <w:shd w:val="clear" w:color="000000" w:fill="366092"/>
            <w:vAlign w:val="center"/>
            <w:hideMark/>
          </w:tcPr>
          <w:p w14:paraId="1A92CEC8" w14:textId="77777777" w:rsidR="00622676" w:rsidRPr="00622676" w:rsidRDefault="00622676" w:rsidP="00622676">
            <w:pPr>
              <w:spacing w:before="0" w:after="0" w:line="240" w:lineRule="auto"/>
              <w:jc w:val="right"/>
              <w:rPr>
                <w:rFonts w:eastAsia="Times New Roman" w:cs="Arial"/>
                <w:b/>
                <w:bCs/>
                <w:color w:val="FFFFFF"/>
                <w:sz w:val="18"/>
                <w:szCs w:val="18"/>
                <w:lang w:eastAsia="en-GB"/>
              </w:rPr>
            </w:pPr>
            <w:r w:rsidRPr="00622676">
              <w:rPr>
                <w:rFonts w:eastAsia="Times New Roman" w:cs="Arial"/>
                <w:b/>
                <w:bCs/>
                <w:color w:val="FFFFFF"/>
                <w:sz w:val="18"/>
                <w:szCs w:val="18"/>
                <w:lang w:eastAsia="en-GB"/>
              </w:rPr>
              <w:t>£</w:t>
            </w:r>
          </w:p>
        </w:tc>
        <w:tc>
          <w:tcPr>
            <w:tcW w:w="1180" w:type="dxa"/>
            <w:tcBorders>
              <w:top w:val="nil"/>
              <w:left w:val="nil"/>
              <w:bottom w:val="nil"/>
              <w:right w:val="nil"/>
            </w:tcBorders>
            <w:shd w:val="clear" w:color="000000" w:fill="366092"/>
            <w:vAlign w:val="center"/>
            <w:hideMark/>
          </w:tcPr>
          <w:p w14:paraId="0D13A1E8" w14:textId="77777777" w:rsidR="00622676" w:rsidRPr="00622676" w:rsidRDefault="00622676" w:rsidP="00622676">
            <w:pPr>
              <w:spacing w:before="0" w:after="0" w:line="240" w:lineRule="auto"/>
              <w:jc w:val="right"/>
              <w:rPr>
                <w:rFonts w:eastAsia="Times New Roman" w:cs="Arial"/>
                <w:b/>
                <w:bCs/>
                <w:color w:val="FFFFFF"/>
                <w:sz w:val="18"/>
                <w:szCs w:val="18"/>
                <w:lang w:eastAsia="en-GB"/>
              </w:rPr>
            </w:pPr>
            <w:r w:rsidRPr="00622676">
              <w:rPr>
                <w:rFonts w:eastAsia="Times New Roman" w:cs="Arial"/>
                <w:b/>
                <w:bCs/>
                <w:color w:val="FFFFFF"/>
                <w:sz w:val="18"/>
                <w:szCs w:val="18"/>
                <w:lang w:eastAsia="en-GB"/>
              </w:rPr>
              <w:t>£</w:t>
            </w:r>
          </w:p>
        </w:tc>
      </w:tr>
      <w:tr w:rsidR="00E351F6" w:rsidRPr="00622676" w14:paraId="52CAE616" w14:textId="77777777" w:rsidTr="00622676">
        <w:trPr>
          <w:trHeight w:val="228"/>
        </w:trPr>
        <w:tc>
          <w:tcPr>
            <w:tcW w:w="3440" w:type="dxa"/>
            <w:tcBorders>
              <w:top w:val="nil"/>
              <w:left w:val="nil"/>
              <w:bottom w:val="nil"/>
              <w:right w:val="nil"/>
            </w:tcBorders>
            <w:noWrap/>
            <w:vAlign w:val="bottom"/>
            <w:hideMark/>
          </w:tcPr>
          <w:p w14:paraId="67363535" w14:textId="77777777" w:rsidR="00E351F6" w:rsidRPr="00622676" w:rsidRDefault="00E351F6" w:rsidP="00E351F6">
            <w:pPr>
              <w:spacing w:before="0" w:after="0" w:line="240" w:lineRule="auto"/>
              <w:rPr>
                <w:rFonts w:eastAsia="Times New Roman" w:cs="Arial"/>
                <w:color w:val="000000"/>
                <w:sz w:val="18"/>
                <w:szCs w:val="18"/>
                <w:lang w:eastAsia="en-GB"/>
              </w:rPr>
            </w:pPr>
            <w:r w:rsidRPr="00622676">
              <w:rPr>
                <w:rFonts w:eastAsia="Times New Roman" w:cs="Arial"/>
                <w:color w:val="000000"/>
                <w:sz w:val="18"/>
                <w:szCs w:val="18"/>
                <w:lang w:eastAsia="en-GB"/>
              </w:rPr>
              <w:t>Investment Income</w:t>
            </w:r>
          </w:p>
        </w:tc>
        <w:tc>
          <w:tcPr>
            <w:tcW w:w="1220" w:type="dxa"/>
            <w:tcBorders>
              <w:top w:val="nil"/>
              <w:left w:val="nil"/>
              <w:bottom w:val="nil"/>
              <w:right w:val="nil"/>
            </w:tcBorders>
            <w:noWrap/>
            <w:vAlign w:val="bottom"/>
            <w:hideMark/>
          </w:tcPr>
          <w:p w14:paraId="25A42C3D" w14:textId="77777777" w:rsidR="00E351F6" w:rsidRPr="00622676" w:rsidRDefault="00E351F6" w:rsidP="00E351F6">
            <w:pPr>
              <w:spacing w:before="0" w:after="0" w:line="240" w:lineRule="auto"/>
              <w:rPr>
                <w:rFonts w:eastAsia="Times New Roman" w:cs="Arial"/>
                <w:color w:val="000000"/>
                <w:sz w:val="18"/>
                <w:szCs w:val="18"/>
                <w:lang w:eastAsia="en-GB"/>
              </w:rPr>
            </w:pPr>
          </w:p>
        </w:tc>
        <w:tc>
          <w:tcPr>
            <w:tcW w:w="1260" w:type="dxa"/>
            <w:tcBorders>
              <w:top w:val="nil"/>
              <w:left w:val="nil"/>
              <w:bottom w:val="nil"/>
              <w:right w:val="nil"/>
            </w:tcBorders>
            <w:vAlign w:val="center"/>
            <w:hideMark/>
          </w:tcPr>
          <w:p w14:paraId="2641EEE9" w14:textId="77777777" w:rsidR="00E351F6" w:rsidRPr="00622676" w:rsidRDefault="00E351F6" w:rsidP="00E351F6">
            <w:pPr>
              <w:spacing w:before="0" w:after="0" w:line="240" w:lineRule="auto"/>
              <w:rPr>
                <w:rFonts w:ascii="Times New Roman" w:eastAsia="Times New Roman" w:hAnsi="Times New Roman" w:cs="Times New Roman"/>
                <w:lang w:eastAsia="en-GB"/>
              </w:rPr>
            </w:pPr>
          </w:p>
        </w:tc>
        <w:tc>
          <w:tcPr>
            <w:tcW w:w="1320" w:type="dxa"/>
            <w:tcBorders>
              <w:top w:val="nil"/>
              <w:left w:val="nil"/>
              <w:bottom w:val="nil"/>
              <w:right w:val="nil"/>
            </w:tcBorders>
            <w:vAlign w:val="center"/>
            <w:hideMark/>
          </w:tcPr>
          <w:p w14:paraId="4A7736D0" w14:textId="5A87438D" w:rsidR="00E351F6" w:rsidRPr="00622676" w:rsidRDefault="005C4560" w:rsidP="00E351F6">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12</w:t>
            </w:r>
            <w:r w:rsidR="001605D2">
              <w:rPr>
                <w:rFonts w:eastAsia="Times New Roman" w:cs="Arial"/>
                <w:color w:val="000000"/>
                <w:sz w:val="18"/>
                <w:szCs w:val="18"/>
                <w:lang w:eastAsia="en-GB"/>
              </w:rPr>
              <w:t>,538</w:t>
            </w:r>
          </w:p>
        </w:tc>
        <w:tc>
          <w:tcPr>
            <w:tcW w:w="1240" w:type="dxa"/>
            <w:tcBorders>
              <w:top w:val="nil"/>
              <w:left w:val="nil"/>
              <w:bottom w:val="nil"/>
              <w:right w:val="nil"/>
            </w:tcBorders>
            <w:vAlign w:val="center"/>
            <w:hideMark/>
          </w:tcPr>
          <w:p w14:paraId="5A7E9F0E" w14:textId="58C34C32" w:rsidR="00E351F6" w:rsidRPr="00622676" w:rsidRDefault="00E351F6" w:rsidP="00E351F6">
            <w:pPr>
              <w:spacing w:before="0" w:after="0" w:line="240" w:lineRule="auto"/>
              <w:jc w:val="right"/>
              <w:rPr>
                <w:rFonts w:eastAsia="Times New Roman" w:cs="Arial"/>
                <w:color w:val="000000"/>
                <w:sz w:val="18"/>
                <w:szCs w:val="18"/>
                <w:lang w:eastAsia="en-GB"/>
              </w:rPr>
            </w:pPr>
            <w:r w:rsidRPr="00622676">
              <w:rPr>
                <w:rFonts w:eastAsia="Times New Roman" w:cs="Arial"/>
                <w:color w:val="000000"/>
                <w:sz w:val="18"/>
                <w:szCs w:val="18"/>
                <w:lang w:eastAsia="en-GB"/>
              </w:rPr>
              <w:t>-</w:t>
            </w:r>
          </w:p>
        </w:tc>
        <w:tc>
          <w:tcPr>
            <w:tcW w:w="1180" w:type="dxa"/>
            <w:tcBorders>
              <w:top w:val="nil"/>
              <w:left w:val="nil"/>
              <w:bottom w:val="nil"/>
              <w:right w:val="nil"/>
            </w:tcBorders>
            <w:vAlign w:val="center"/>
            <w:hideMark/>
          </w:tcPr>
          <w:p w14:paraId="46A8BF97" w14:textId="65452EE3" w:rsidR="00E351F6" w:rsidRPr="00622676" w:rsidRDefault="00A76E1E" w:rsidP="00E351F6">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w:t>
            </w:r>
            <w:r w:rsidR="007D7442">
              <w:rPr>
                <w:rFonts w:eastAsia="Times New Roman" w:cs="Arial"/>
                <w:color w:val="000000"/>
                <w:sz w:val="18"/>
                <w:szCs w:val="18"/>
                <w:lang w:eastAsia="en-GB"/>
              </w:rPr>
              <w:t>2,</w:t>
            </w:r>
            <w:r w:rsidR="00E14BBB">
              <w:rPr>
                <w:rFonts w:eastAsia="Times New Roman" w:cs="Arial"/>
                <w:color w:val="000000"/>
                <w:sz w:val="18"/>
                <w:szCs w:val="18"/>
                <w:lang w:eastAsia="en-GB"/>
              </w:rPr>
              <w:t>5</w:t>
            </w:r>
            <w:r w:rsidR="004C2242">
              <w:rPr>
                <w:rFonts w:eastAsia="Times New Roman" w:cs="Arial"/>
                <w:color w:val="000000"/>
                <w:sz w:val="18"/>
                <w:szCs w:val="18"/>
                <w:lang w:eastAsia="en-GB"/>
              </w:rPr>
              <w:t>38</w:t>
            </w:r>
          </w:p>
        </w:tc>
      </w:tr>
      <w:tr w:rsidR="00E351F6" w:rsidRPr="00622676" w14:paraId="5F233C28" w14:textId="77777777" w:rsidTr="00622676">
        <w:trPr>
          <w:trHeight w:val="228"/>
        </w:trPr>
        <w:tc>
          <w:tcPr>
            <w:tcW w:w="3440" w:type="dxa"/>
            <w:tcBorders>
              <w:top w:val="nil"/>
              <w:left w:val="nil"/>
              <w:bottom w:val="nil"/>
              <w:right w:val="nil"/>
            </w:tcBorders>
            <w:noWrap/>
            <w:vAlign w:val="bottom"/>
            <w:hideMark/>
          </w:tcPr>
          <w:p w14:paraId="4CE9B8DA" w14:textId="77777777" w:rsidR="00E351F6" w:rsidRPr="00622676" w:rsidRDefault="00E351F6" w:rsidP="00E351F6">
            <w:pPr>
              <w:spacing w:before="0" w:after="0" w:line="240" w:lineRule="auto"/>
              <w:rPr>
                <w:rFonts w:eastAsia="Times New Roman" w:cs="Arial"/>
                <w:color w:val="000000"/>
                <w:sz w:val="18"/>
                <w:szCs w:val="18"/>
                <w:lang w:eastAsia="en-GB"/>
              </w:rPr>
            </w:pPr>
            <w:r w:rsidRPr="00622676">
              <w:rPr>
                <w:rFonts w:eastAsia="Times New Roman" w:cs="Arial"/>
                <w:color w:val="000000"/>
                <w:sz w:val="18"/>
                <w:szCs w:val="18"/>
                <w:lang w:eastAsia="en-GB"/>
              </w:rPr>
              <w:t>Donations</w:t>
            </w:r>
          </w:p>
        </w:tc>
        <w:tc>
          <w:tcPr>
            <w:tcW w:w="1220" w:type="dxa"/>
            <w:tcBorders>
              <w:top w:val="nil"/>
              <w:left w:val="nil"/>
              <w:bottom w:val="nil"/>
              <w:right w:val="nil"/>
            </w:tcBorders>
            <w:noWrap/>
            <w:vAlign w:val="bottom"/>
            <w:hideMark/>
          </w:tcPr>
          <w:p w14:paraId="3D655B63" w14:textId="77777777" w:rsidR="00E351F6" w:rsidRPr="00622676" w:rsidRDefault="00E351F6" w:rsidP="00E351F6">
            <w:pPr>
              <w:spacing w:before="0" w:after="0" w:line="240" w:lineRule="auto"/>
              <w:rPr>
                <w:rFonts w:eastAsia="Times New Roman" w:cs="Arial"/>
                <w:color w:val="000000"/>
                <w:sz w:val="18"/>
                <w:szCs w:val="18"/>
                <w:lang w:eastAsia="en-GB"/>
              </w:rPr>
            </w:pPr>
          </w:p>
        </w:tc>
        <w:tc>
          <w:tcPr>
            <w:tcW w:w="1260" w:type="dxa"/>
            <w:tcBorders>
              <w:top w:val="nil"/>
              <w:left w:val="nil"/>
              <w:bottom w:val="nil"/>
              <w:right w:val="nil"/>
            </w:tcBorders>
            <w:vAlign w:val="center"/>
            <w:hideMark/>
          </w:tcPr>
          <w:p w14:paraId="746FB6C9" w14:textId="77777777" w:rsidR="00E351F6" w:rsidRPr="00622676" w:rsidRDefault="00E351F6" w:rsidP="00E351F6">
            <w:pPr>
              <w:spacing w:before="0" w:after="0" w:line="240" w:lineRule="auto"/>
              <w:rPr>
                <w:rFonts w:ascii="Times New Roman" w:eastAsia="Times New Roman" w:hAnsi="Times New Roman" w:cs="Times New Roman"/>
                <w:lang w:eastAsia="en-GB"/>
              </w:rPr>
            </w:pPr>
          </w:p>
        </w:tc>
        <w:tc>
          <w:tcPr>
            <w:tcW w:w="1320" w:type="dxa"/>
            <w:tcBorders>
              <w:top w:val="nil"/>
              <w:left w:val="nil"/>
              <w:bottom w:val="nil"/>
              <w:right w:val="nil"/>
            </w:tcBorders>
            <w:vAlign w:val="center"/>
            <w:hideMark/>
          </w:tcPr>
          <w:p w14:paraId="7CC42458" w14:textId="5B0AE8CD" w:rsidR="00E351F6" w:rsidRPr="00622676" w:rsidRDefault="004C2242" w:rsidP="00E351F6">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21,006</w:t>
            </w:r>
          </w:p>
        </w:tc>
        <w:tc>
          <w:tcPr>
            <w:tcW w:w="1240" w:type="dxa"/>
            <w:tcBorders>
              <w:top w:val="nil"/>
              <w:left w:val="nil"/>
              <w:bottom w:val="nil"/>
              <w:right w:val="nil"/>
            </w:tcBorders>
            <w:vAlign w:val="center"/>
            <w:hideMark/>
          </w:tcPr>
          <w:p w14:paraId="0BB33065" w14:textId="4FA49762" w:rsidR="00E351F6" w:rsidRPr="00622676" w:rsidRDefault="004C2242" w:rsidP="00E351F6">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7,500</w:t>
            </w:r>
          </w:p>
        </w:tc>
        <w:tc>
          <w:tcPr>
            <w:tcW w:w="1180" w:type="dxa"/>
            <w:tcBorders>
              <w:top w:val="nil"/>
              <w:left w:val="nil"/>
              <w:bottom w:val="nil"/>
              <w:right w:val="nil"/>
            </w:tcBorders>
            <w:vAlign w:val="center"/>
            <w:hideMark/>
          </w:tcPr>
          <w:p w14:paraId="74543FDF" w14:textId="5617AC31" w:rsidR="00E351F6" w:rsidRPr="00622676" w:rsidRDefault="004C2242" w:rsidP="00E351F6">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28,506</w:t>
            </w:r>
          </w:p>
        </w:tc>
      </w:tr>
      <w:tr w:rsidR="00E351F6" w:rsidRPr="00622676" w14:paraId="43E046C2" w14:textId="77777777" w:rsidTr="00622676">
        <w:trPr>
          <w:trHeight w:val="240"/>
        </w:trPr>
        <w:tc>
          <w:tcPr>
            <w:tcW w:w="3440" w:type="dxa"/>
            <w:tcBorders>
              <w:top w:val="nil"/>
              <w:left w:val="nil"/>
              <w:bottom w:val="nil"/>
              <w:right w:val="nil"/>
            </w:tcBorders>
            <w:noWrap/>
            <w:vAlign w:val="bottom"/>
            <w:hideMark/>
          </w:tcPr>
          <w:p w14:paraId="65C7A4F8" w14:textId="77777777" w:rsidR="00E351F6" w:rsidRPr="00622676" w:rsidRDefault="00E351F6" w:rsidP="00E351F6">
            <w:pPr>
              <w:spacing w:before="0" w:after="0" w:line="240" w:lineRule="auto"/>
              <w:rPr>
                <w:rFonts w:eastAsia="Times New Roman" w:cs="Arial"/>
                <w:color w:val="000000"/>
                <w:sz w:val="18"/>
                <w:szCs w:val="18"/>
                <w:lang w:eastAsia="en-GB"/>
              </w:rPr>
            </w:pPr>
            <w:r w:rsidRPr="00622676">
              <w:rPr>
                <w:rFonts w:eastAsia="Times New Roman" w:cs="Arial"/>
                <w:color w:val="000000"/>
                <w:sz w:val="18"/>
                <w:szCs w:val="18"/>
                <w:lang w:eastAsia="en-GB"/>
              </w:rPr>
              <w:t>Total</w:t>
            </w:r>
          </w:p>
        </w:tc>
        <w:tc>
          <w:tcPr>
            <w:tcW w:w="1220" w:type="dxa"/>
            <w:tcBorders>
              <w:top w:val="nil"/>
              <w:left w:val="nil"/>
              <w:bottom w:val="nil"/>
              <w:right w:val="nil"/>
            </w:tcBorders>
            <w:noWrap/>
            <w:vAlign w:val="bottom"/>
            <w:hideMark/>
          </w:tcPr>
          <w:p w14:paraId="3710A126" w14:textId="77777777" w:rsidR="00E351F6" w:rsidRPr="00622676" w:rsidRDefault="00E351F6" w:rsidP="00E351F6">
            <w:pPr>
              <w:spacing w:before="0" w:after="0" w:line="240" w:lineRule="auto"/>
              <w:rPr>
                <w:rFonts w:eastAsia="Times New Roman" w:cs="Arial"/>
                <w:color w:val="000000"/>
                <w:sz w:val="18"/>
                <w:szCs w:val="18"/>
                <w:lang w:eastAsia="en-GB"/>
              </w:rPr>
            </w:pPr>
          </w:p>
        </w:tc>
        <w:tc>
          <w:tcPr>
            <w:tcW w:w="1260" w:type="dxa"/>
            <w:tcBorders>
              <w:top w:val="nil"/>
              <w:left w:val="nil"/>
              <w:bottom w:val="nil"/>
              <w:right w:val="nil"/>
            </w:tcBorders>
            <w:vAlign w:val="center"/>
            <w:hideMark/>
          </w:tcPr>
          <w:p w14:paraId="14030D98" w14:textId="77777777" w:rsidR="00E351F6" w:rsidRPr="00622676" w:rsidRDefault="00E351F6" w:rsidP="00E351F6">
            <w:pPr>
              <w:spacing w:before="0" w:after="0" w:line="240" w:lineRule="auto"/>
              <w:rPr>
                <w:rFonts w:ascii="Times New Roman" w:eastAsia="Times New Roman" w:hAnsi="Times New Roman" w:cs="Times New Roman"/>
                <w:lang w:eastAsia="en-GB"/>
              </w:rPr>
            </w:pPr>
          </w:p>
        </w:tc>
        <w:tc>
          <w:tcPr>
            <w:tcW w:w="1320" w:type="dxa"/>
            <w:tcBorders>
              <w:top w:val="single" w:sz="4" w:space="0" w:color="auto"/>
              <w:left w:val="nil"/>
              <w:bottom w:val="single" w:sz="8" w:space="0" w:color="auto"/>
              <w:right w:val="nil"/>
            </w:tcBorders>
            <w:vAlign w:val="center"/>
            <w:hideMark/>
          </w:tcPr>
          <w:p w14:paraId="542D2B14" w14:textId="51CA63A5" w:rsidR="00E351F6" w:rsidRPr="00622676" w:rsidRDefault="004C2242" w:rsidP="00E351F6">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33,544</w:t>
            </w:r>
          </w:p>
        </w:tc>
        <w:tc>
          <w:tcPr>
            <w:tcW w:w="1240" w:type="dxa"/>
            <w:tcBorders>
              <w:top w:val="single" w:sz="4" w:space="0" w:color="auto"/>
              <w:left w:val="nil"/>
              <w:bottom w:val="single" w:sz="8" w:space="0" w:color="auto"/>
              <w:right w:val="nil"/>
            </w:tcBorders>
            <w:vAlign w:val="center"/>
            <w:hideMark/>
          </w:tcPr>
          <w:p w14:paraId="63DA7435" w14:textId="413D61F1" w:rsidR="00E351F6" w:rsidRPr="00622676" w:rsidRDefault="004C2242" w:rsidP="00E351F6">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7,500</w:t>
            </w:r>
          </w:p>
        </w:tc>
        <w:tc>
          <w:tcPr>
            <w:tcW w:w="1180" w:type="dxa"/>
            <w:tcBorders>
              <w:top w:val="single" w:sz="4" w:space="0" w:color="auto"/>
              <w:left w:val="nil"/>
              <w:bottom w:val="single" w:sz="8" w:space="0" w:color="auto"/>
              <w:right w:val="nil"/>
            </w:tcBorders>
            <w:vAlign w:val="center"/>
            <w:hideMark/>
          </w:tcPr>
          <w:p w14:paraId="4EA8FC34" w14:textId="6E1F7823" w:rsidR="00E351F6" w:rsidRPr="00622676" w:rsidRDefault="004C2242" w:rsidP="00E351F6">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41,044</w:t>
            </w:r>
          </w:p>
        </w:tc>
      </w:tr>
    </w:tbl>
    <w:p w14:paraId="14764ECE" w14:textId="076562DF" w:rsidR="00B17FD0" w:rsidRDefault="00B17FD0" w:rsidP="00B17FD0"/>
    <w:p w14:paraId="7DC0EC7D" w14:textId="6A0DD747" w:rsidR="00D703D7" w:rsidRPr="00E20F49" w:rsidRDefault="00D703D7" w:rsidP="00B17FD0">
      <w:pPr>
        <w:rPr>
          <w:rFonts w:eastAsia="Times New Roman" w:cs="Arial"/>
        </w:rPr>
      </w:pPr>
      <w:r w:rsidRPr="00E20F49">
        <w:rPr>
          <w:rFonts w:eastAsia="Times New Roman" w:cs="Arial"/>
          <w:bCs/>
        </w:rPr>
        <w:t xml:space="preserve">A </w:t>
      </w:r>
      <w:r w:rsidRPr="009749D3">
        <w:rPr>
          <w:rFonts w:eastAsia="Times New Roman" w:cs="Arial"/>
          <w:bCs/>
        </w:rPr>
        <w:t xml:space="preserve">restricted donation of </w:t>
      </w:r>
      <w:r w:rsidRPr="009B7755">
        <w:rPr>
          <w:rFonts w:eastAsia="Times New Roman" w:cs="Arial"/>
          <w:bCs/>
        </w:rPr>
        <w:t>£</w:t>
      </w:r>
      <w:r w:rsidR="007C0C94">
        <w:rPr>
          <w:rFonts w:eastAsia="Times New Roman" w:cs="Arial"/>
          <w:bCs/>
        </w:rPr>
        <w:t>7,500</w:t>
      </w:r>
      <w:r w:rsidRPr="00E20F49">
        <w:rPr>
          <w:rFonts w:eastAsia="Times New Roman" w:cs="Arial"/>
          <w:bCs/>
        </w:rPr>
        <w:t xml:space="preserve"> </w:t>
      </w:r>
      <w:r w:rsidR="008471EA">
        <w:rPr>
          <w:rFonts w:eastAsia="Times New Roman" w:cs="Arial"/>
          <w:bCs/>
        </w:rPr>
        <w:t>(20</w:t>
      </w:r>
      <w:r w:rsidR="00123418">
        <w:rPr>
          <w:rFonts w:eastAsia="Times New Roman" w:cs="Arial"/>
          <w:bCs/>
        </w:rPr>
        <w:t>2</w:t>
      </w:r>
      <w:r w:rsidR="00D26D1F">
        <w:rPr>
          <w:rFonts w:eastAsia="Times New Roman" w:cs="Arial"/>
          <w:bCs/>
        </w:rPr>
        <w:t>4</w:t>
      </w:r>
      <w:r w:rsidR="008471EA">
        <w:rPr>
          <w:rFonts w:eastAsia="Times New Roman" w:cs="Arial"/>
          <w:bCs/>
        </w:rPr>
        <w:t xml:space="preserve">: </w:t>
      </w:r>
      <w:r w:rsidR="00C6627A">
        <w:rPr>
          <w:rFonts w:eastAsia="Times New Roman" w:cs="Arial"/>
          <w:bCs/>
        </w:rPr>
        <w:t>£</w:t>
      </w:r>
      <w:r w:rsidR="00D26D1F">
        <w:rPr>
          <w:rFonts w:eastAsia="Times New Roman" w:cs="Arial"/>
          <w:bCs/>
        </w:rPr>
        <w:t>7,500</w:t>
      </w:r>
      <w:r w:rsidR="008471EA">
        <w:rPr>
          <w:rFonts w:eastAsia="Times New Roman" w:cs="Arial"/>
          <w:bCs/>
        </w:rPr>
        <w:t xml:space="preserve">) </w:t>
      </w:r>
      <w:r w:rsidRPr="00E20F49">
        <w:rPr>
          <w:rFonts w:eastAsia="Times New Roman" w:cs="Arial"/>
          <w:bCs/>
        </w:rPr>
        <w:t xml:space="preserve">was </w:t>
      </w:r>
      <w:r w:rsidR="004E26EC" w:rsidRPr="00E20F49">
        <w:rPr>
          <w:rFonts w:eastAsia="Times New Roman" w:cs="Arial"/>
          <w:bCs/>
        </w:rPr>
        <w:t>received</w:t>
      </w:r>
      <w:r w:rsidR="004E26EC" w:rsidRPr="00E20F49">
        <w:rPr>
          <w:rFonts w:eastAsia="Times New Roman" w:cs="Arial"/>
        </w:rPr>
        <w:t xml:space="preserve"> f</w:t>
      </w:r>
      <w:r w:rsidR="008471EA">
        <w:rPr>
          <w:rFonts w:eastAsia="Times New Roman" w:cs="Arial"/>
        </w:rPr>
        <w:t>rom</w:t>
      </w:r>
      <w:r w:rsidR="005C23A0" w:rsidRPr="00E20F49">
        <w:rPr>
          <w:rFonts w:eastAsia="Times New Roman" w:cs="Arial"/>
        </w:rPr>
        <w:t xml:space="preserve"> the Tod Endowment Fund</w:t>
      </w:r>
      <w:r w:rsidR="000E1B31">
        <w:rPr>
          <w:rFonts w:eastAsia="Times New Roman" w:cs="Arial"/>
        </w:rPr>
        <w:t>.</w:t>
      </w:r>
    </w:p>
    <w:p w14:paraId="6FDE5A7D" w14:textId="77777777" w:rsidR="00EE7CA6" w:rsidRPr="00E20F49" w:rsidRDefault="00EE7CA6" w:rsidP="00D703D7">
      <w:pPr>
        <w:spacing w:before="0" w:after="0" w:line="240" w:lineRule="auto"/>
        <w:rPr>
          <w:rFonts w:eastAsia="Times New Roman" w:cs="Arial"/>
          <w:bCs/>
        </w:rPr>
      </w:pPr>
    </w:p>
    <w:p w14:paraId="3ACB06B7" w14:textId="34EF556D" w:rsidR="00570798" w:rsidRPr="00E20F49" w:rsidRDefault="00273857" w:rsidP="00EE7CA6">
      <w:pPr>
        <w:pStyle w:val="Heading6"/>
        <w:spacing w:before="0" w:line="240" w:lineRule="auto"/>
        <w:rPr>
          <w:rStyle w:val="Heading6Char"/>
          <w:szCs w:val="20"/>
        </w:rPr>
      </w:pPr>
      <w:r w:rsidRPr="00E20F49">
        <w:rPr>
          <w:rFonts w:eastAsia="Times New Roman"/>
          <w:szCs w:val="20"/>
        </w:rPr>
        <w:t>3</w:t>
      </w:r>
      <w:r w:rsidR="00570798" w:rsidRPr="00E20F49">
        <w:rPr>
          <w:rFonts w:eastAsia="Times New Roman"/>
          <w:szCs w:val="20"/>
        </w:rPr>
        <w:t>.</w:t>
      </w:r>
      <w:r w:rsidR="00EE7CA6" w:rsidRPr="00E20F49">
        <w:rPr>
          <w:rFonts w:eastAsia="Times New Roman"/>
          <w:szCs w:val="20"/>
        </w:rPr>
        <w:t xml:space="preserve"> </w:t>
      </w:r>
      <w:r w:rsidR="00EE7CA6" w:rsidRPr="00E20F49">
        <w:rPr>
          <w:rStyle w:val="Heading6Char"/>
          <w:szCs w:val="20"/>
        </w:rPr>
        <w:t>E</w:t>
      </w:r>
      <w:r w:rsidR="00D703D7" w:rsidRPr="00E20F49">
        <w:rPr>
          <w:rStyle w:val="Heading6Char"/>
          <w:szCs w:val="20"/>
        </w:rPr>
        <w:t>xpenditure</w:t>
      </w:r>
      <w:r w:rsidR="00570798" w:rsidRPr="00E20F49">
        <w:rPr>
          <w:rStyle w:val="Heading6Char"/>
          <w:szCs w:val="20"/>
        </w:rPr>
        <w:t xml:space="preserve"> </w:t>
      </w:r>
    </w:p>
    <w:tbl>
      <w:tblPr>
        <w:tblW w:w="9660" w:type="dxa"/>
        <w:tblLook w:val="04A0" w:firstRow="1" w:lastRow="0" w:firstColumn="1" w:lastColumn="0" w:noHBand="0" w:noVBand="1"/>
      </w:tblPr>
      <w:tblGrid>
        <w:gridCol w:w="3440"/>
        <w:gridCol w:w="1220"/>
        <w:gridCol w:w="1260"/>
        <w:gridCol w:w="1320"/>
        <w:gridCol w:w="1240"/>
        <w:gridCol w:w="1180"/>
      </w:tblGrid>
      <w:tr w:rsidR="00E0215F" w:rsidRPr="00E0215F" w14:paraId="09D3FCD9" w14:textId="77777777" w:rsidTr="00E0215F">
        <w:trPr>
          <w:trHeight w:val="480"/>
        </w:trPr>
        <w:tc>
          <w:tcPr>
            <w:tcW w:w="3440" w:type="dxa"/>
            <w:tcBorders>
              <w:top w:val="nil"/>
              <w:left w:val="nil"/>
              <w:bottom w:val="nil"/>
              <w:right w:val="nil"/>
            </w:tcBorders>
            <w:shd w:val="clear" w:color="000000" w:fill="366092"/>
            <w:vAlign w:val="bottom"/>
            <w:hideMark/>
          </w:tcPr>
          <w:p w14:paraId="3F8D2C24" w14:textId="454280CB" w:rsidR="00E0215F" w:rsidRPr="00E0215F" w:rsidRDefault="00E0215F" w:rsidP="00E0215F">
            <w:pPr>
              <w:spacing w:before="0" w:after="0" w:line="240" w:lineRule="auto"/>
              <w:rPr>
                <w:rFonts w:eastAsia="Times New Roman" w:cs="Arial"/>
                <w:b/>
                <w:bCs/>
                <w:color w:val="FFFFFF"/>
                <w:sz w:val="18"/>
                <w:szCs w:val="18"/>
                <w:lang w:eastAsia="en-GB"/>
              </w:rPr>
            </w:pPr>
            <w:r w:rsidRPr="00E0215F">
              <w:rPr>
                <w:rFonts w:eastAsia="Times New Roman" w:cs="Arial"/>
                <w:b/>
                <w:bCs/>
                <w:color w:val="FFFFFF"/>
                <w:sz w:val="18"/>
                <w:szCs w:val="18"/>
                <w:lang w:eastAsia="en-GB"/>
              </w:rPr>
              <w:t>Raising Funds 202</w:t>
            </w:r>
            <w:r w:rsidR="00CB3DDA">
              <w:rPr>
                <w:rFonts w:eastAsia="Times New Roman" w:cs="Arial"/>
                <w:b/>
                <w:bCs/>
                <w:color w:val="FFFFFF"/>
                <w:sz w:val="18"/>
                <w:szCs w:val="18"/>
                <w:lang w:eastAsia="en-GB"/>
              </w:rPr>
              <w:t>5</w:t>
            </w:r>
          </w:p>
        </w:tc>
        <w:tc>
          <w:tcPr>
            <w:tcW w:w="1220" w:type="dxa"/>
            <w:tcBorders>
              <w:top w:val="nil"/>
              <w:left w:val="nil"/>
              <w:bottom w:val="nil"/>
              <w:right w:val="nil"/>
            </w:tcBorders>
            <w:shd w:val="clear" w:color="000000" w:fill="366092"/>
            <w:vAlign w:val="bottom"/>
            <w:hideMark/>
          </w:tcPr>
          <w:p w14:paraId="25E34782" w14:textId="77777777" w:rsidR="00E0215F" w:rsidRPr="00E0215F" w:rsidRDefault="00E0215F" w:rsidP="00E0215F">
            <w:pPr>
              <w:spacing w:before="0" w:after="0" w:line="240" w:lineRule="auto"/>
              <w:rPr>
                <w:rFonts w:eastAsia="Times New Roman" w:cs="Arial"/>
                <w:b/>
                <w:bCs/>
                <w:color w:val="FFFFFF"/>
                <w:sz w:val="18"/>
                <w:szCs w:val="18"/>
                <w:lang w:eastAsia="en-GB"/>
              </w:rPr>
            </w:pPr>
            <w:r w:rsidRPr="00E0215F">
              <w:rPr>
                <w:rFonts w:eastAsia="Times New Roman" w:cs="Arial"/>
                <w:b/>
                <w:bCs/>
                <w:color w:val="FFFFFF"/>
                <w:sz w:val="18"/>
                <w:szCs w:val="18"/>
                <w:lang w:eastAsia="en-GB"/>
              </w:rPr>
              <w:t> </w:t>
            </w:r>
          </w:p>
        </w:tc>
        <w:tc>
          <w:tcPr>
            <w:tcW w:w="1260" w:type="dxa"/>
            <w:tcBorders>
              <w:top w:val="nil"/>
              <w:left w:val="nil"/>
              <w:bottom w:val="nil"/>
              <w:right w:val="nil"/>
            </w:tcBorders>
            <w:shd w:val="clear" w:color="000000" w:fill="366092"/>
            <w:vAlign w:val="center"/>
            <w:hideMark/>
          </w:tcPr>
          <w:p w14:paraId="1B3B0552" w14:textId="77777777" w:rsidR="00E0215F" w:rsidRPr="00E0215F" w:rsidRDefault="00E0215F" w:rsidP="00E0215F">
            <w:pPr>
              <w:spacing w:before="0" w:after="0" w:line="240" w:lineRule="auto"/>
              <w:jc w:val="right"/>
              <w:rPr>
                <w:rFonts w:eastAsia="Times New Roman" w:cs="Arial"/>
                <w:b/>
                <w:bCs/>
                <w:color w:val="FFFFFF"/>
                <w:sz w:val="18"/>
                <w:szCs w:val="18"/>
                <w:lang w:eastAsia="en-GB"/>
              </w:rPr>
            </w:pPr>
            <w:r w:rsidRPr="00E0215F">
              <w:rPr>
                <w:rFonts w:eastAsia="Times New Roman" w:cs="Arial"/>
                <w:b/>
                <w:bCs/>
                <w:color w:val="FFFFFF"/>
                <w:sz w:val="18"/>
                <w:szCs w:val="18"/>
                <w:lang w:eastAsia="en-GB"/>
              </w:rPr>
              <w:t> </w:t>
            </w:r>
          </w:p>
        </w:tc>
        <w:tc>
          <w:tcPr>
            <w:tcW w:w="1320" w:type="dxa"/>
            <w:tcBorders>
              <w:top w:val="nil"/>
              <w:left w:val="nil"/>
              <w:bottom w:val="nil"/>
              <w:right w:val="nil"/>
            </w:tcBorders>
            <w:shd w:val="clear" w:color="000000" w:fill="366092"/>
            <w:vAlign w:val="center"/>
            <w:hideMark/>
          </w:tcPr>
          <w:p w14:paraId="4247CC04" w14:textId="77777777" w:rsidR="00E0215F" w:rsidRPr="00E0215F" w:rsidRDefault="00E0215F" w:rsidP="00E0215F">
            <w:pPr>
              <w:spacing w:before="0" w:after="0" w:line="240" w:lineRule="auto"/>
              <w:jc w:val="right"/>
              <w:rPr>
                <w:rFonts w:eastAsia="Times New Roman" w:cs="Arial"/>
                <w:b/>
                <w:bCs/>
                <w:color w:val="FFFFFF"/>
                <w:sz w:val="18"/>
                <w:szCs w:val="18"/>
                <w:lang w:eastAsia="en-GB"/>
              </w:rPr>
            </w:pPr>
            <w:r w:rsidRPr="00E0215F">
              <w:rPr>
                <w:rFonts w:eastAsia="Times New Roman" w:cs="Arial"/>
                <w:b/>
                <w:bCs/>
                <w:color w:val="FFFFFF"/>
                <w:sz w:val="18"/>
                <w:szCs w:val="18"/>
                <w:lang w:eastAsia="en-GB"/>
              </w:rPr>
              <w:t>Unrestricted funds</w:t>
            </w:r>
          </w:p>
        </w:tc>
        <w:tc>
          <w:tcPr>
            <w:tcW w:w="1240" w:type="dxa"/>
            <w:tcBorders>
              <w:top w:val="nil"/>
              <w:left w:val="nil"/>
              <w:bottom w:val="nil"/>
              <w:right w:val="nil"/>
            </w:tcBorders>
            <w:shd w:val="clear" w:color="000000" w:fill="366092"/>
            <w:vAlign w:val="center"/>
            <w:hideMark/>
          </w:tcPr>
          <w:p w14:paraId="576A9C41" w14:textId="77777777" w:rsidR="00E0215F" w:rsidRPr="00E0215F" w:rsidRDefault="00E0215F" w:rsidP="00E0215F">
            <w:pPr>
              <w:spacing w:before="0" w:after="0" w:line="240" w:lineRule="auto"/>
              <w:jc w:val="right"/>
              <w:rPr>
                <w:rFonts w:eastAsia="Times New Roman" w:cs="Arial"/>
                <w:b/>
                <w:bCs/>
                <w:color w:val="FFFFFF"/>
                <w:sz w:val="18"/>
                <w:szCs w:val="18"/>
                <w:lang w:eastAsia="en-GB"/>
              </w:rPr>
            </w:pPr>
            <w:r w:rsidRPr="00E0215F">
              <w:rPr>
                <w:rFonts w:eastAsia="Times New Roman" w:cs="Arial"/>
                <w:b/>
                <w:bCs/>
                <w:color w:val="FFFFFF"/>
                <w:sz w:val="18"/>
                <w:szCs w:val="18"/>
                <w:lang w:eastAsia="en-GB"/>
              </w:rPr>
              <w:t>Restricted funds</w:t>
            </w:r>
          </w:p>
        </w:tc>
        <w:tc>
          <w:tcPr>
            <w:tcW w:w="1180" w:type="dxa"/>
            <w:tcBorders>
              <w:top w:val="nil"/>
              <w:left w:val="nil"/>
              <w:bottom w:val="nil"/>
              <w:right w:val="nil"/>
            </w:tcBorders>
            <w:shd w:val="clear" w:color="000000" w:fill="366092"/>
            <w:vAlign w:val="center"/>
            <w:hideMark/>
          </w:tcPr>
          <w:p w14:paraId="2FF94B8C" w14:textId="77777777" w:rsidR="00E0215F" w:rsidRPr="00E0215F" w:rsidRDefault="00E0215F" w:rsidP="00E0215F">
            <w:pPr>
              <w:spacing w:before="0" w:after="0" w:line="240" w:lineRule="auto"/>
              <w:jc w:val="right"/>
              <w:rPr>
                <w:rFonts w:eastAsia="Times New Roman" w:cs="Arial"/>
                <w:b/>
                <w:bCs/>
                <w:color w:val="FFFFFF"/>
                <w:sz w:val="18"/>
                <w:szCs w:val="18"/>
                <w:lang w:eastAsia="en-GB"/>
              </w:rPr>
            </w:pPr>
            <w:r w:rsidRPr="00E0215F">
              <w:rPr>
                <w:rFonts w:eastAsia="Times New Roman" w:cs="Arial"/>
                <w:b/>
                <w:bCs/>
                <w:color w:val="FFFFFF"/>
                <w:sz w:val="18"/>
                <w:szCs w:val="18"/>
                <w:lang w:eastAsia="en-GB"/>
              </w:rPr>
              <w:t>Total</w:t>
            </w:r>
          </w:p>
        </w:tc>
      </w:tr>
      <w:tr w:rsidR="00E0215F" w:rsidRPr="00E0215F" w14:paraId="348952BF" w14:textId="77777777" w:rsidTr="00E0215F">
        <w:trPr>
          <w:trHeight w:val="240"/>
        </w:trPr>
        <w:tc>
          <w:tcPr>
            <w:tcW w:w="3440" w:type="dxa"/>
            <w:tcBorders>
              <w:top w:val="nil"/>
              <w:left w:val="nil"/>
              <w:bottom w:val="nil"/>
              <w:right w:val="nil"/>
            </w:tcBorders>
            <w:shd w:val="clear" w:color="000000" w:fill="366092"/>
            <w:vAlign w:val="center"/>
            <w:hideMark/>
          </w:tcPr>
          <w:p w14:paraId="2497D325" w14:textId="77777777" w:rsidR="00E0215F" w:rsidRPr="00E0215F" w:rsidRDefault="00E0215F" w:rsidP="00E0215F">
            <w:pPr>
              <w:spacing w:before="0" w:after="0" w:line="240" w:lineRule="auto"/>
              <w:rPr>
                <w:rFonts w:eastAsia="Times New Roman" w:cs="Arial"/>
                <w:color w:val="FFFFFF"/>
                <w:sz w:val="18"/>
                <w:szCs w:val="18"/>
                <w:lang w:eastAsia="en-GB"/>
              </w:rPr>
            </w:pPr>
            <w:r w:rsidRPr="00E0215F">
              <w:rPr>
                <w:rFonts w:eastAsia="Times New Roman" w:cs="Arial"/>
                <w:color w:val="FFFFFF"/>
                <w:sz w:val="18"/>
                <w:szCs w:val="18"/>
                <w:lang w:eastAsia="en-GB"/>
              </w:rPr>
              <w:t> </w:t>
            </w:r>
          </w:p>
        </w:tc>
        <w:tc>
          <w:tcPr>
            <w:tcW w:w="1220" w:type="dxa"/>
            <w:tcBorders>
              <w:top w:val="nil"/>
              <w:left w:val="nil"/>
              <w:bottom w:val="nil"/>
              <w:right w:val="nil"/>
            </w:tcBorders>
            <w:shd w:val="clear" w:color="000000" w:fill="366092"/>
            <w:vAlign w:val="center"/>
            <w:hideMark/>
          </w:tcPr>
          <w:p w14:paraId="6F8C02C3" w14:textId="77777777" w:rsidR="00E0215F" w:rsidRPr="00E0215F" w:rsidRDefault="00E0215F" w:rsidP="00E0215F">
            <w:pPr>
              <w:spacing w:before="0" w:after="0" w:line="240" w:lineRule="auto"/>
              <w:rPr>
                <w:rFonts w:eastAsia="Times New Roman" w:cs="Arial"/>
                <w:color w:val="FFFFFF"/>
                <w:sz w:val="18"/>
                <w:szCs w:val="18"/>
                <w:lang w:eastAsia="en-GB"/>
              </w:rPr>
            </w:pPr>
            <w:r w:rsidRPr="00E0215F">
              <w:rPr>
                <w:rFonts w:eastAsia="Times New Roman" w:cs="Arial"/>
                <w:color w:val="FFFFFF"/>
                <w:sz w:val="18"/>
                <w:szCs w:val="18"/>
                <w:lang w:eastAsia="en-GB"/>
              </w:rPr>
              <w:t> </w:t>
            </w:r>
          </w:p>
        </w:tc>
        <w:tc>
          <w:tcPr>
            <w:tcW w:w="1260" w:type="dxa"/>
            <w:tcBorders>
              <w:top w:val="nil"/>
              <w:left w:val="nil"/>
              <w:bottom w:val="nil"/>
              <w:right w:val="nil"/>
            </w:tcBorders>
            <w:shd w:val="clear" w:color="000000" w:fill="366092"/>
            <w:vAlign w:val="center"/>
            <w:hideMark/>
          </w:tcPr>
          <w:p w14:paraId="6952E840" w14:textId="77777777" w:rsidR="00E0215F" w:rsidRPr="00E0215F" w:rsidRDefault="00E0215F" w:rsidP="00E0215F">
            <w:pPr>
              <w:spacing w:before="0" w:after="0" w:line="240" w:lineRule="auto"/>
              <w:jc w:val="right"/>
              <w:rPr>
                <w:rFonts w:eastAsia="Times New Roman" w:cs="Arial"/>
                <w:b/>
                <w:bCs/>
                <w:color w:val="FFFFFF"/>
                <w:sz w:val="18"/>
                <w:szCs w:val="18"/>
                <w:lang w:eastAsia="en-GB"/>
              </w:rPr>
            </w:pPr>
            <w:r w:rsidRPr="00E0215F">
              <w:rPr>
                <w:rFonts w:eastAsia="Times New Roman" w:cs="Arial"/>
                <w:b/>
                <w:bCs/>
                <w:color w:val="FFFFFF"/>
                <w:sz w:val="18"/>
                <w:szCs w:val="18"/>
                <w:lang w:eastAsia="en-GB"/>
              </w:rPr>
              <w:t> </w:t>
            </w:r>
          </w:p>
        </w:tc>
        <w:tc>
          <w:tcPr>
            <w:tcW w:w="1320" w:type="dxa"/>
            <w:tcBorders>
              <w:top w:val="nil"/>
              <w:left w:val="nil"/>
              <w:bottom w:val="nil"/>
              <w:right w:val="nil"/>
            </w:tcBorders>
            <w:shd w:val="clear" w:color="000000" w:fill="366092"/>
            <w:vAlign w:val="center"/>
            <w:hideMark/>
          </w:tcPr>
          <w:p w14:paraId="2CA4D15E" w14:textId="77777777" w:rsidR="00E0215F" w:rsidRPr="00E0215F" w:rsidRDefault="00E0215F" w:rsidP="00E0215F">
            <w:pPr>
              <w:spacing w:before="0" w:after="0" w:line="240" w:lineRule="auto"/>
              <w:jc w:val="right"/>
              <w:rPr>
                <w:rFonts w:eastAsia="Times New Roman" w:cs="Arial"/>
                <w:b/>
                <w:bCs/>
                <w:color w:val="FFFFFF"/>
                <w:sz w:val="18"/>
                <w:szCs w:val="18"/>
                <w:lang w:eastAsia="en-GB"/>
              </w:rPr>
            </w:pPr>
            <w:r w:rsidRPr="00E0215F">
              <w:rPr>
                <w:rFonts w:eastAsia="Times New Roman" w:cs="Arial"/>
                <w:b/>
                <w:bCs/>
                <w:color w:val="FFFFFF"/>
                <w:sz w:val="18"/>
                <w:szCs w:val="18"/>
                <w:lang w:eastAsia="en-GB"/>
              </w:rPr>
              <w:t>£</w:t>
            </w:r>
          </w:p>
        </w:tc>
        <w:tc>
          <w:tcPr>
            <w:tcW w:w="1240" w:type="dxa"/>
            <w:tcBorders>
              <w:top w:val="nil"/>
              <w:left w:val="nil"/>
              <w:bottom w:val="nil"/>
              <w:right w:val="nil"/>
            </w:tcBorders>
            <w:shd w:val="clear" w:color="000000" w:fill="366092"/>
            <w:vAlign w:val="center"/>
            <w:hideMark/>
          </w:tcPr>
          <w:p w14:paraId="4A00CF20" w14:textId="77777777" w:rsidR="00E0215F" w:rsidRPr="00E0215F" w:rsidRDefault="00E0215F" w:rsidP="00E0215F">
            <w:pPr>
              <w:spacing w:before="0" w:after="0" w:line="240" w:lineRule="auto"/>
              <w:jc w:val="right"/>
              <w:rPr>
                <w:rFonts w:eastAsia="Times New Roman" w:cs="Arial"/>
                <w:b/>
                <w:bCs/>
                <w:color w:val="FFFFFF"/>
                <w:sz w:val="18"/>
                <w:szCs w:val="18"/>
                <w:lang w:eastAsia="en-GB"/>
              </w:rPr>
            </w:pPr>
            <w:r w:rsidRPr="00E0215F">
              <w:rPr>
                <w:rFonts w:eastAsia="Times New Roman" w:cs="Arial"/>
                <w:b/>
                <w:bCs/>
                <w:color w:val="FFFFFF"/>
                <w:sz w:val="18"/>
                <w:szCs w:val="18"/>
                <w:lang w:eastAsia="en-GB"/>
              </w:rPr>
              <w:t>£</w:t>
            </w:r>
          </w:p>
        </w:tc>
        <w:tc>
          <w:tcPr>
            <w:tcW w:w="1180" w:type="dxa"/>
            <w:tcBorders>
              <w:top w:val="nil"/>
              <w:left w:val="nil"/>
              <w:bottom w:val="nil"/>
              <w:right w:val="nil"/>
            </w:tcBorders>
            <w:shd w:val="clear" w:color="000000" w:fill="366092"/>
            <w:vAlign w:val="center"/>
            <w:hideMark/>
          </w:tcPr>
          <w:p w14:paraId="1C16DF83" w14:textId="77777777" w:rsidR="00E0215F" w:rsidRPr="00E0215F" w:rsidRDefault="00E0215F" w:rsidP="00E0215F">
            <w:pPr>
              <w:spacing w:before="0" w:after="0" w:line="240" w:lineRule="auto"/>
              <w:jc w:val="right"/>
              <w:rPr>
                <w:rFonts w:eastAsia="Times New Roman" w:cs="Arial"/>
                <w:b/>
                <w:bCs/>
                <w:color w:val="FFFFFF"/>
                <w:sz w:val="18"/>
                <w:szCs w:val="18"/>
                <w:lang w:eastAsia="en-GB"/>
              </w:rPr>
            </w:pPr>
            <w:r w:rsidRPr="00E0215F">
              <w:rPr>
                <w:rFonts w:eastAsia="Times New Roman" w:cs="Arial"/>
                <w:b/>
                <w:bCs/>
                <w:color w:val="FFFFFF"/>
                <w:sz w:val="18"/>
                <w:szCs w:val="18"/>
                <w:lang w:eastAsia="en-GB"/>
              </w:rPr>
              <w:t>£</w:t>
            </w:r>
          </w:p>
        </w:tc>
      </w:tr>
      <w:tr w:rsidR="00E0215F" w:rsidRPr="00E0215F" w14:paraId="7ED50089" w14:textId="77777777" w:rsidTr="002B736A">
        <w:trPr>
          <w:trHeight w:val="228"/>
        </w:trPr>
        <w:tc>
          <w:tcPr>
            <w:tcW w:w="3440" w:type="dxa"/>
            <w:tcBorders>
              <w:top w:val="nil"/>
              <w:left w:val="nil"/>
              <w:bottom w:val="nil"/>
              <w:right w:val="nil"/>
            </w:tcBorders>
            <w:noWrap/>
            <w:vAlign w:val="bottom"/>
            <w:hideMark/>
          </w:tcPr>
          <w:p w14:paraId="13383F08" w14:textId="77777777" w:rsidR="00E0215F" w:rsidRPr="00E0215F" w:rsidRDefault="00E0215F" w:rsidP="00E0215F">
            <w:pPr>
              <w:spacing w:before="0" w:after="0" w:line="240" w:lineRule="auto"/>
              <w:rPr>
                <w:rFonts w:eastAsia="Times New Roman" w:cs="Arial"/>
                <w:color w:val="000000"/>
                <w:sz w:val="18"/>
                <w:szCs w:val="18"/>
                <w:lang w:eastAsia="en-GB"/>
              </w:rPr>
            </w:pPr>
            <w:r w:rsidRPr="00E0215F">
              <w:rPr>
                <w:rFonts w:eastAsia="Times New Roman" w:cs="Arial"/>
                <w:color w:val="000000"/>
                <w:sz w:val="18"/>
                <w:szCs w:val="18"/>
                <w:lang w:eastAsia="en-GB"/>
              </w:rPr>
              <w:t>Support Costs</w:t>
            </w:r>
          </w:p>
        </w:tc>
        <w:tc>
          <w:tcPr>
            <w:tcW w:w="1220" w:type="dxa"/>
            <w:tcBorders>
              <w:top w:val="nil"/>
              <w:left w:val="nil"/>
              <w:bottom w:val="nil"/>
              <w:right w:val="nil"/>
            </w:tcBorders>
            <w:noWrap/>
            <w:vAlign w:val="bottom"/>
            <w:hideMark/>
          </w:tcPr>
          <w:p w14:paraId="6FD6E0FB" w14:textId="77777777" w:rsidR="00E0215F" w:rsidRPr="00E0215F" w:rsidRDefault="00E0215F" w:rsidP="00E0215F">
            <w:pPr>
              <w:spacing w:before="0" w:after="0" w:line="240" w:lineRule="auto"/>
              <w:rPr>
                <w:rFonts w:eastAsia="Times New Roman" w:cs="Arial"/>
                <w:color w:val="000000"/>
                <w:sz w:val="18"/>
                <w:szCs w:val="18"/>
                <w:lang w:eastAsia="en-GB"/>
              </w:rPr>
            </w:pPr>
          </w:p>
        </w:tc>
        <w:tc>
          <w:tcPr>
            <w:tcW w:w="1260" w:type="dxa"/>
            <w:tcBorders>
              <w:top w:val="nil"/>
              <w:left w:val="nil"/>
              <w:bottom w:val="nil"/>
              <w:right w:val="nil"/>
            </w:tcBorders>
            <w:vAlign w:val="center"/>
            <w:hideMark/>
          </w:tcPr>
          <w:p w14:paraId="2181FD8A" w14:textId="77777777" w:rsidR="00E0215F" w:rsidRPr="00E0215F" w:rsidRDefault="00E0215F" w:rsidP="00E0215F">
            <w:pPr>
              <w:spacing w:before="0" w:after="0" w:line="240" w:lineRule="auto"/>
              <w:rPr>
                <w:rFonts w:ascii="Times New Roman" w:eastAsia="Times New Roman" w:hAnsi="Times New Roman" w:cs="Times New Roman"/>
                <w:lang w:eastAsia="en-GB"/>
              </w:rPr>
            </w:pPr>
          </w:p>
        </w:tc>
        <w:tc>
          <w:tcPr>
            <w:tcW w:w="1320" w:type="dxa"/>
            <w:tcBorders>
              <w:top w:val="nil"/>
              <w:left w:val="nil"/>
              <w:bottom w:val="nil"/>
              <w:right w:val="nil"/>
            </w:tcBorders>
            <w:vAlign w:val="center"/>
          </w:tcPr>
          <w:p w14:paraId="12E85075" w14:textId="4ACB4E34" w:rsidR="00E0215F" w:rsidRPr="00E0215F" w:rsidRDefault="00FA4110" w:rsidP="00E0215F">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8,614</w:t>
            </w:r>
          </w:p>
        </w:tc>
        <w:tc>
          <w:tcPr>
            <w:tcW w:w="1240" w:type="dxa"/>
            <w:tcBorders>
              <w:top w:val="nil"/>
              <w:left w:val="nil"/>
              <w:bottom w:val="nil"/>
              <w:right w:val="nil"/>
            </w:tcBorders>
            <w:vAlign w:val="center"/>
          </w:tcPr>
          <w:p w14:paraId="75634A41" w14:textId="5E673C05" w:rsidR="00E0215F" w:rsidRPr="00E0215F" w:rsidRDefault="00A12988" w:rsidP="00E0215F">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w:t>
            </w:r>
          </w:p>
        </w:tc>
        <w:tc>
          <w:tcPr>
            <w:tcW w:w="1180" w:type="dxa"/>
            <w:tcBorders>
              <w:top w:val="nil"/>
              <w:left w:val="nil"/>
              <w:bottom w:val="nil"/>
              <w:right w:val="nil"/>
            </w:tcBorders>
            <w:vAlign w:val="center"/>
          </w:tcPr>
          <w:p w14:paraId="7D2490D4" w14:textId="26DC9752" w:rsidR="00E0215F" w:rsidRPr="00E0215F" w:rsidRDefault="00FA4110" w:rsidP="00E0215F">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8,614</w:t>
            </w:r>
          </w:p>
        </w:tc>
      </w:tr>
      <w:tr w:rsidR="00E0215F" w:rsidRPr="00E0215F" w14:paraId="6D8BC748" w14:textId="77777777" w:rsidTr="002B736A">
        <w:trPr>
          <w:trHeight w:val="240"/>
        </w:trPr>
        <w:tc>
          <w:tcPr>
            <w:tcW w:w="3440" w:type="dxa"/>
            <w:tcBorders>
              <w:top w:val="nil"/>
              <w:left w:val="nil"/>
              <w:bottom w:val="nil"/>
              <w:right w:val="nil"/>
            </w:tcBorders>
            <w:noWrap/>
            <w:vAlign w:val="bottom"/>
            <w:hideMark/>
          </w:tcPr>
          <w:p w14:paraId="4C827AC9" w14:textId="77777777" w:rsidR="00E0215F" w:rsidRPr="00E0215F" w:rsidRDefault="00E0215F" w:rsidP="00E0215F">
            <w:pPr>
              <w:spacing w:before="0" w:after="0" w:line="240" w:lineRule="auto"/>
              <w:rPr>
                <w:rFonts w:eastAsia="Times New Roman" w:cs="Arial"/>
                <w:color w:val="000000"/>
                <w:sz w:val="18"/>
                <w:szCs w:val="18"/>
                <w:lang w:eastAsia="en-GB"/>
              </w:rPr>
            </w:pPr>
            <w:r w:rsidRPr="00E0215F">
              <w:rPr>
                <w:rFonts w:eastAsia="Times New Roman" w:cs="Arial"/>
                <w:color w:val="000000"/>
                <w:sz w:val="18"/>
                <w:szCs w:val="18"/>
                <w:lang w:eastAsia="en-GB"/>
              </w:rPr>
              <w:t>Total</w:t>
            </w:r>
          </w:p>
        </w:tc>
        <w:tc>
          <w:tcPr>
            <w:tcW w:w="1220" w:type="dxa"/>
            <w:tcBorders>
              <w:top w:val="nil"/>
              <w:left w:val="nil"/>
              <w:bottom w:val="nil"/>
              <w:right w:val="nil"/>
            </w:tcBorders>
            <w:noWrap/>
            <w:vAlign w:val="bottom"/>
            <w:hideMark/>
          </w:tcPr>
          <w:p w14:paraId="44AD43F7" w14:textId="77777777" w:rsidR="00E0215F" w:rsidRPr="00E0215F" w:rsidRDefault="00E0215F" w:rsidP="00E0215F">
            <w:pPr>
              <w:spacing w:before="0" w:after="0" w:line="240" w:lineRule="auto"/>
              <w:rPr>
                <w:rFonts w:eastAsia="Times New Roman" w:cs="Arial"/>
                <w:color w:val="000000"/>
                <w:sz w:val="18"/>
                <w:szCs w:val="18"/>
                <w:lang w:eastAsia="en-GB"/>
              </w:rPr>
            </w:pPr>
          </w:p>
        </w:tc>
        <w:tc>
          <w:tcPr>
            <w:tcW w:w="1260" w:type="dxa"/>
            <w:tcBorders>
              <w:top w:val="nil"/>
              <w:left w:val="nil"/>
              <w:bottom w:val="nil"/>
              <w:right w:val="nil"/>
            </w:tcBorders>
            <w:vAlign w:val="center"/>
            <w:hideMark/>
          </w:tcPr>
          <w:p w14:paraId="4615377E" w14:textId="77777777" w:rsidR="00E0215F" w:rsidRPr="00E0215F" w:rsidRDefault="00E0215F" w:rsidP="00E0215F">
            <w:pPr>
              <w:spacing w:before="0" w:after="0" w:line="240" w:lineRule="auto"/>
              <w:rPr>
                <w:rFonts w:ascii="Times New Roman" w:eastAsia="Times New Roman" w:hAnsi="Times New Roman" w:cs="Times New Roman"/>
                <w:lang w:eastAsia="en-GB"/>
              </w:rPr>
            </w:pPr>
          </w:p>
        </w:tc>
        <w:tc>
          <w:tcPr>
            <w:tcW w:w="1320" w:type="dxa"/>
            <w:tcBorders>
              <w:top w:val="single" w:sz="4" w:space="0" w:color="auto"/>
              <w:left w:val="nil"/>
              <w:bottom w:val="single" w:sz="8" w:space="0" w:color="auto"/>
              <w:right w:val="nil"/>
            </w:tcBorders>
            <w:vAlign w:val="center"/>
          </w:tcPr>
          <w:p w14:paraId="36FEB1AB" w14:textId="6C3E94EC" w:rsidR="00E0215F" w:rsidRPr="00E0215F" w:rsidRDefault="00FA4110" w:rsidP="00E0215F">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8,614</w:t>
            </w:r>
          </w:p>
        </w:tc>
        <w:tc>
          <w:tcPr>
            <w:tcW w:w="1240" w:type="dxa"/>
            <w:tcBorders>
              <w:top w:val="single" w:sz="4" w:space="0" w:color="auto"/>
              <w:left w:val="nil"/>
              <w:bottom w:val="single" w:sz="8" w:space="0" w:color="auto"/>
              <w:right w:val="nil"/>
            </w:tcBorders>
            <w:vAlign w:val="center"/>
          </w:tcPr>
          <w:p w14:paraId="63F2BF3E" w14:textId="576D303F" w:rsidR="00E0215F" w:rsidRPr="00E0215F" w:rsidRDefault="00A12988" w:rsidP="00E0215F">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w:t>
            </w:r>
          </w:p>
        </w:tc>
        <w:tc>
          <w:tcPr>
            <w:tcW w:w="1180" w:type="dxa"/>
            <w:tcBorders>
              <w:top w:val="single" w:sz="4" w:space="0" w:color="auto"/>
              <w:left w:val="nil"/>
              <w:bottom w:val="single" w:sz="8" w:space="0" w:color="auto"/>
              <w:right w:val="nil"/>
            </w:tcBorders>
            <w:vAlign w:val="center"/>
          </w:tcPr>
          <w:p w14:paraId="729F8A5B" w14:textId="3DB0BA4B" w:rsidR="00E0215F" w:rsidRPr="00E0215F" w:rsidRDefault="00FA4110" w:rsidP="00E0215F">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8,614</w:t>
            </w:r>
          </w:p>
        </w:tc>
      </w:tr>
      <w:tr w:rsidR="00E0215F" w:rsidRPr="00E0215F" w14:paraId="7DFE090A" w14:textId="77777777" w:rsidTr="00E0215F">
        <w:trPr>
          <w:trHeight w:val="228"/>
        </w:trPr>
        <w:tc>
          <w:tcPr>
            <w:tcW w:w="3440" w:type="dxa"/>
            <w:tcBorders>
              <w:top w:val="nil"/>
              <w:left w:val="nil"/>
              <w:bottom w:val="nil"/>
              <w:right w:val="nil"/>
            </w:tcBorders>
            <w:noWrap/>
            <w:vAlign w:val="bottom"/>
            <w:hideMark/>
          </w:tcPr>
          <w:p w14:paraId="266909AC" w14:textId="77777777" w:rsidR="00E0215F" w:rsidRPr="00E0215F" w:rsidRDefault="00E0215F" w:rsidP="00E0215F">
            <w:pPr>
              <w:spacing w:before="0" w:after="0" w:line="240" w:lineRule="auto"/>
              <w:jc w:val="right"/>
              <w:rPr>
                <w:rFonts w:eastAsia="Times New Roman" w:cs="Arial"/>
                <w:color w:val="000000"/>
                <w:sz w:val="18"/>
                <w:szCs w:val="18"/>
                <w:lang w:eastAsia="en-GB"/>
              </w:rPr>
            </w:pPr>
          </w:p>
        </w:tc>
        <w:tc>
          <w:tcPr>
            <w:tcW w:w="1220" w:type="dxa"/>
            <w:tcBorders>
              <w:top w:val="nil"/>
              <w:left w:val="nil"/>
              <w:bottom w:val="nil"/>
              <w:right w:val="nil"/>
            </w:tcBorders>
            <w:noWrap/>
            <w:vAlign w:val="bottom"/>
            <w:hideMark/>
          </w:tcPr>
          <w:p w14:paraId="26A4D058" w14:textId="77777777" w:rsidR="00E0215F" w:rsidRPr="00E0215F" w:rsidRDefault="00E0215F" w:rsidP="00E0215F">
            <w:pPr>
              <w:spacing w:before="0" w:after="0" w:line="240" w:lineRule="auto"/>
              <w:rPr>
                <w:rFonts w:ascii="Times New Roman" w:eastAsia="Times New Roman" w:hAnsi="Times New Roman" w:cs="Times New Roman"/>
                <w:lang w:eastAsia="en-GB"/>
              </w:rPr>
            </w:pPr>
          </w:p>
        </w:tc>
        <w:tc>
          <w:tcPr>
            <w:tcW w:w="1260" w:type="dxa"/>
            <w:tcBorders>
              <w:top w:val="nil"/>
              <w:left w:val="nil"/>
              <w:bottom w:val="nil"/>
              <w:right w:val="nil"/>
            </w:tcBorders>
            <w:noWrap/>
            <w:vAlign w:val="bottom"/>
            <w:hideMark/>
          </w:tcPr>
          <w:p w14:paraId="1BD9970A" w14:textId="77777777" w:rsidR="00E0215F" w:rsidRPr="00E0215F" w:rsidRDefault="00E0215F" w:rsidP="00E0215F">
            <w:pPr>
              <w:spacing w:before="0" w:after="0" w:line="240" w:lineRule="auto"/>
              <w:rPr>
                <w:rFonts w:ascii="Times New Roman" w:eastAsia="Times New Roman" w:hAnsi="Times New Roman" w:cs="Times New Roman"/>
                <w:lang w:eastAsia="en-GB"/>
              </w:rPr>
            </w:pPr>
          </w:p>
        </w:tc>
        <w:tc>
          <w:tcPr>
            <w:tcW w:w="1320" w:type="dxa"/>
            <w:tcBorders>
              <w:top w:val="nil"/>
              <w:left w:val="nil"/>
              <w:bottom w:val="nil"/>
              <w:right w:val="nil"/>
            </w:tcBorders>
            <w:noWrap/>
            <w:vAlign w:val="bottom"/>
            <w:hideMark/>
          </w:tcPr>
          <w:p w14:paraId="058410A9" w14:textId="77777777" w:rsidR="00E0215F" w:rsidRPr="00E0215F" w:rsidRDefault="00E0215F" w:rsidP="00E0215F">
            <w:pPr>
              <w:spacing w:before="0" w:after="0" w:line="240" w:lineRule="auto"/>
              <w:rPr>
                <w:rFonts w:ascii="Times New Roman" w:eastAsia="Times New Roman" w:hAnsi="Times New Roman" w:cs="Times New Roman"/>
                <w:lang w:eastAsia="en-GB"/>
              </w:rPr>
            </w:pPr>
          </w:p>
        </w:tc>
        <w:tc>
          <w:tcPr>
            <w:tcW w:w="1240" w:type="dxa"/>
            <w:tcBorders>
              <w:top w:val="nil"/>
              <w:left w:val="nil"/>
              <w:bottom w:val="nil"/>
              <w:right w:val="nil"/>
            </w:tcBorders>
            <w:noWrap/>
            <w:vAlign w:val="bottom"/>
            <w:hideMark/>
          </w:tcPr>
          <w:p w14:paraId="367FD573" w14:textId="77777777" w:rsidR="00E0215F" w:rsidRPr="00E0215F" w:rsidRDefault="00E0215F" w:rsidP="00E0215F">
            <w:pPr>
              <w:spacing w:before="0" w:after="0" w:line="240" w:lineRule="auto"/>
              <w:rPr>
                <w:rFonts w:ascii="Times New Roman" w:eastAsia="Times New Roman" w:hAnsi="Times New Roman" w:cs="Times New Roman"/>
                <w:lang w:eastAsia="en-GB"/>
              </w:rPr>
            </w:pPr>
          </w:p>
        </w:tc>
        <w:tc>
          <w:tcPr>
            <w:tcW w:w="1180" w:type="dxa"/>
            <w:tcBorders>
              <w:top w:val="nil"/>
              <w:left w:val="nil"/>
              <w:bottom w:val="nil"/>
              <w:right w:val="nil"/>
            </w:tcBorders>
            <w:noWrap/>
            <w:vAlign w:val="bottom"/>
            <w:hideMark/>
          </w:tcPr>
          <w:p w14:paraId="612C5D24" w14:textId="77777777" w:rsidR="00E0215F" w:rsidRPr="00E0215F" w:rsidRDefault="00E0215F" w:rsidP="00E0215F">
            <w:pPr>
              <w:spacing w:before="0" w:after="0" w:line="240" w:lineRule="auto"/>
              <w:rPr>
                <w:rFonts w:ascii="Times New Roman" w:eastAsia="Times New Roman" w:hAnsi="Times New Roman" w:cs="Times New Roman"/>
                <w:lang w:eastAsia="en-GB"/>
              </w:rPr>
            </w:pPr>
          </w:p>
        </w:tc>
      </w:tr>
      <w:tr w:rsidR="00E0215F" w:rsidRPr="00E0215F" w14:paraId="49530733" w14:textId="77777777" w:rsidTr="00E0215F">
        <w:trPr>
          <w:trHeight w:val="228"/>
        </w:trPr>
        <w:tc>
          <w:tcPr>
            <w:tcW w:w="3440" w:type="dxa"/>
            <w:tcBorders>
              <w:top w:val="nil"/>
              <w:left w:val="nil"/>
              <w:bottom w:val="nil"/>
              <w:right w:val="nil"/>
            </w:tcBorders>
            <w:noWrap/>
            <w:vAlign w:val="bottom"/>
            <w:hideMark/>
          </w:tcPr>
          <w:p w14:paraId="15ADB21B" w14:textId="77777777" w:rsidR="00E0215F" w:rsidRPr="00E0215F" w:rsidRDefault="00E0215F" w:rsidP="00E0215F">
            <w:pPr>
              <w:spacing w:before="0" w:after="0" w:line="240" w:lineRule="auto"/>
              <w:rPr>
                <w:rFonts w:ascii="Times New Roman" w:eastAsia="Times New Roman" w:hAnsi="Times New Roman" w:cs="Times New Roman"/>
                <w:lang w:eastAsia="en-GB"/>
              </w:rPr>
            </w:pPr>
          </w:p>
        </w:tc>
        <w:tc>
          <w:tcPr>
            <w:tcW w:w="1220" w:type="dxa"/>
            <w:tcBorders>
              <w:top w:val="nil"/>
              <w:left w:val="nil"/>
              <w:bottom w:val="nil"/>
              <w:right w:val="nil"/>
            </w:tcBorders>
            <w:noWrap/>
            <w:vAlign w:val="bottom"/>
            <w:hideMark/>
          </w:tcPr>
          <w:p w14:paraId="439677D2" w14:textId="77777777" w:rsidR="00E0215F" w:rsidRPr="00E0215F" w:rsidRDefault="00E0215F" w:rsidP="00E0215F">
            <w:pPr>
              <w:spacing w:before="0" w:after="0" w:line="240" w:lineRule="auto"/>
              <w:rPr>
                <w:rFonts w:ascii="Times New Roman" w:eastAsia="Times New Roman" w:hAnsi="Times New Roman" w:cs="Times New Roman"/>
                <w:lang w:eastAsia="en-GB"/>
              </w:rPr>
            </w:pPr>
          </w:p>
        </w:tc>
        <w:tc>
          <w:tcPr>
            <w:tcW w:w="1260" w:type="dxa"/>
            <w:tcBorders>
              <w:top w:val="nil"/>
              <w:left w:val="nil"/>
              <w:bottom w:val="nil"/>
              <w:right w:val="nil"/>
            </w:tcBorders>
            <w:noWrap/>
            <w:vAlign w:val="bottom"/>
            <w:hideMark/>
          </w:tcPr>
          <w:p w14:paraId="7E7F8E19" w14:textId="77777777" w:rsidR="00E0215F" w:rsidRPr="00E0215F" w:rsidRDefault="00E0215F" w:rsidP="00E0215F">
            <w:pPr>
              <w:spacing w:before="0" w:after="0" w:line="240" w:lineRule="auto"/>
              <w:rPr>
                <w:rFonts w:ascii="Times New Roman" w:eastAsia="Times New Roman" w:hAnsi="Times New Roman" w:cs="Times New Roman"/>
                <w:lang w:eastAsia="en-GB"/>
              </w:rPr>
            </w:pPr>
          </w:p>
        </w:tc>
        <w:tc>
          <w:tcPr>
            <w:tcW w:w="1320" w:type="dxa"/>
            <w:tcBorders>
              <w:top w:val="nil"/>
              <w:left w:val="nil"/>
              <w:bottom w:val="nil"/>
              <w:right w:val="nil"/>
            </w:tcBorders>
            <w:noWrap/>
            <w:vAlign w:val="bottom"/>
            <w:hideMark/>
          </w:tcPr>
          <w:p w14:paraId="7E7B5AFA" w14:textId="77777777" w:rsidR="00E0215F" w:rsidRPr="00E0215F" w:rsidRDefault="00E0215F" w:rsidP="00E0215F">
            <w:pPr>
              <w:spacing w:before="0" w:after="0" w:line="240" w:lineRule="auto"/>
              <w:rPr>
                <w:rFonts w:ascii="Times New Roman" w:eastAsia="Times New Roman" w:hAnsi="Times New Roman" w:cs="Times New Roman"/>
                <w:lang w:eastAsia="en-GB"/>
              </w:rPr>
            </w:pPr>
          </w:p>
        </w:tc>
        <w:tc>
          <w:tcPr>
            <w:tcW w:w="1240" w:type="dxa"/>
            <w:tcBorders>
              <w:top w:val="nil"/>
              <w:left w:val="nil"/>
              <w:bottom w:val="nil"/>
              <w:right w:val="nil"/>
            </w:tcBorders>
            <w:noWrap/>
            <w:vAlign w:val="bottom"/>
            <w:hideMark/>
          </w:tcPr>
          <w:p w14:paraId="5D5E1970" w14:textId="77777777" w:rsidR="00E0215F" w:rsidRPr="00E0215F" w:rsidRDefault="00E0215F" w:rsidP="00E0215F">
            <w:pPr>
              <w:spacing w:before="0" w:after="0" w:line="240" w:lineRule="auto"/>
              <w:rPr>
                <w:rFonts w:ascii="Times New Roman" w:eastAsia="Times New Roman" w:hAnsi="Times New Roman" w:cs="Times New Roman"/>
                <w:lang w:eastAsia="en-GB"/>
              </w:rPr>
            </w:pPr>
          </w:p>
        </w:tc>
        <w:tc>
          <w:tcPr>
            <w:tcW w:w="1180" w:type="dxa"/>
            <w:tcBorders>
              <w:top w:val="nil"/>
              <w:left w:val="nil"/>
              <w:bottom w:val="nil"/>
              <w:right w:val="nil"/>
            </w:tcBorders>
            <w:noWrap/>
            <w:vAlign w:val="bottom"/>
            <w:hideMark/>
          </w:tcPr>
          <w:p w14:paraId="7E02B7D3" w14:textId="77777777" w:rsidR="00E0215F" w:rsidRPr="00E0215F" w:rsidRDefault="00E0215F" w:rsidP="00E0215F">
            <w:pPr>
              <w:spacing w:before="0" w:after="0" w:line="240" w:lineRule="auto"/>
              <w:rPr>
                <w:rFonts w:ascii="Times New Roman" w:eastAsia="Times New Roman" w:hAnsi="Times New Roman" w:cs="Times New Roman"/>
                <w:lang w:eastAsia="en-GB"/>
              </w:rPr>
            </w:pPr>
          </w:p>
        </w:tc>
      </w:tr>
      <w:tr w:rsidR="00E0215F" w:rsidRPr="00E0215F" w14:paraId="77262FD3" w14:textId="77777777" w:rsidTr="00E0215F">
        <w:trPr>
          <w:trHeight w:val="480"/>
        </w:trPr>
        <w:tc>
          <w:tcPr>
            <w:tcW w:w="3440" w:type="dxa"/>
            <w:tcBorders>
              <w:top w:val="nil"/>
              <w:left w:val="nil"/>
              <w:bottom w:val="nil"/>
              <w:right w:val="nil"/>
            </w:tcBorders>
            <w:shd w:val="clear" w:color="000000" w:fill="366092"/>
            <w:vAlign w:val="bottom"/>
            <w:hideMark/>
          </w:tcPr>
          <w:p w14:paraId="1147F896" w14:textId="0D1CC1E9" w:rsidR="00E0215F" w:rsidRPr="00E0215F" w:rsidRDefault="00E0215F" w:rsidP="00E0215F">
            <w:pPr>
              <w:spacing w:before="0" w:after="0" w:line="240" w:lineRule="auto"/>
              <w:rPr>
                <w:rFonts w:eastAsia="Times New Roman" w:cs="Arial"/>
                <w:b/>
                <w:bCs/>
                <w:color w:val="FFFFFF"/>
                <w:sz w:val="18"/>
                <w:szCs w:val="18"/>
                <w:lang w:eastAsia="en-GB"/>
              </w:rPr>
            </w:pPr>
            <w:r w:rsidRPr="00E0215F">
              <w:rPr>
                <w:rFonts w:eastAsia="Times New Roman" w:cs="Arial"/>
                <w:b/>
                <w:bCs/>
                <w:color w:val="FFFFFF"/>
                <w:sz w:val="18"/>
                <w:szCs w:val="18"/>
                <w:lang w:eastAsia="en-GB"/>
              </w:rPr>
              <w:t>Raising Funds 20</w:t>
            </w:r>
            <w:r w:rsidR="006118F1">
              <w:rPr>
                <w:rFonts w:eastAsia="Times New Roman" w:cs="Arial"/>
                <w:b/>
                <w:bCs/>
                <w:color w:val="FFFFFF"/>
                <w:sz w:val="18"/>
                <w:szCs w:val="18"/>
                <w:lang w:eastAsia="en-GB"/>
              </w:rPr>
              <w:t>2</w:t>
            </w:r>
            <w:r w:rsidR="00CB3DDA">
              <w:rPr>
                <w:rFonts w:eastAsia="Times New Roman" w:cs="Arial"/>
                <w:b/>
                <w:bCs/>
                <w:color w:val="FFFFFF"/>
                <w:sz w:val="18"/>
                <w:szCs w:val="18"/>
                <w:lang w:eastAsia="en-GB"/>
              </w:rPr>
              <w:t>4</w:t>
            </w:r>
          </w:p>
        </w:tc>
        <w:tc>
          <w:tcPr>
            <w:tcW w:w="1220" w:type="dxa"/>
            <w:tcBorders>
              <w:top w:val="nil"/>
              <w:left w:val="nil"/>
              <w:bottom w:val="nil"/>
              <w:right w:val="nil"/>
            </w:tcBorders>
            <w:shd w:val="clear" w:color="000000" w:fill="366092"/>
            <w:vAlign w:val="bottom"/>
            <w:hideMark/>
          </w:tcPr>
          <w:p w14:paraId="111849CB" w14:textId="77777777" w:rsidR="00E0215F" w:rsidRPr="00E0215F" w:rsidRDefault="00E0215F" w:rsidP="00E0215F">
            <w:pPr>
              <w:spacing w:before="0" w:after="0" w:line="240" w:lineRule="auto"/>
              <w:rPr>
                <w:rFonts w:eastAsia="Times New Roman" w:cs="Arial"/>
                <w:b/>
                <w:bCs/>
                <w:color w:val="FFFFFF"/>
                <w:sz w:val="18"/>
                <w:szCs w:val="18"/>
                <w:lang w:eastAsia="en-GB"/>
              </w:rPr>
            </w:pPr>
            <w:r w:rsidRPr="00E0215F">
              <w:rPr>
                <w:rFonts w:eastAsia="Times New Roman" w:cs="Arial"/>
                <w:b/>
                <w:bCs/>
                <w:color w:val="FFFFFF"/>
                <w:sz w:val="18"/>
                <w:szCs w:val="18"/>
                <w:lang w:eastAsia="en-GB"/>
              </w:rPr>
              <w:t> </w:t>
            </w:r>
          </w:p>
        </w:tc>
        <w:tc>
          <w:tcPr>
            <w:tcW w:w="1260" w:type="dxa"/>
            <w:tcBorders>
              <w:top w:val="nil"/>
              <w:left w:val="nil"/>
              <w:bottom w:val="nil"/>
              <w:right w:val="nil"/>
            </w:tcBorders>
            <w:shd w:val="clear" w:color="000000" w:fill="366092"/>
            <w:vAlign w:val="center"/>
            <w:hideMark/>
          </w:tcPr>
          <w:p w14:paraId="6BD3A62B" w14:textId="77777777" w:rsidR="00E0215F" w:rsidRPr="00E0215F" w:rsidRDefault="00E0215F" w:rsidP="00E0215F">
            <w:pPr>
              <w:spacing w:before="0" w:after="0" w:line="240" w:lineRule="auto"/>
              <w:jc w:val="right"/>
              <w:rPr>
                <w:rFonts w:eastAsia="Times New Roman" w:cs="Arial"/>
                <w:b/>
                <w:bCs/>
                <w:color w:val="FFFFFF"/>
                <w:sz w:val="18"/>
                <w:szCs w:val="18"/>
                <w:lang w:eastAsia="en-GB"/>
              </w:rPr>
            </w:pPr>
            <w:r w:rsidRPr="00E0215F">
              <w:rPr>
                <w:rFonts w:eastAsia="Times New Roman" w:cs="Arial"/>
                <w:b/>
                <w:bCs/>
                <w:color w:val="FFFFFF"/>
                <w:sz w:val="18"/>
                <w:szCs w:val="18"/>
                <w:lang w:eastAsia="en-GB"/>
              </w:rPr>
              <w:t> </w:t>
            </w:r>
          </w:p>
        </w:tc>
        <w:tc>
          <w:tcPr>
            <w:tcW w:w="1320" w:type="dxa"/>
            <w:tcBorders>
              <w:top w:val="nil"/>
              <w:left w:val="nil"/>
              <w:bottom w:val="nil"/>
              <w:right w:val="nil"/>
            </w:tcBorders>
            <w:shd w:val="clear" w:color="000000" w:fill="366092"/>
            <w:vAlign w:val="center"/>
            <w:hideMark/>
          </w:tcPr>
          <w:p w14:paraId="319AAD05" w14:textId="77777777" w:rsidR="00E0215F" w:rsidRPr="00E0215F" w:rsidRDefault="00E0215F" w:rsidP="00E0215F">
            <w:pPr>
              <w:spacing w:before="0" w:after="0" w:line="240" w:lineRule="auto"/>
              <w:jc w:val="right"/>
              <w:rPr>
                <w:rFonts w:eastAsia="Times New Roman" w:cs="Arial"/>
                <w:b/>
                <w:bCs/>
                <w:color w:val="FFFFFF"/>
                <w:sz w:val="18"/>
                <w:szCs w:val="18"/>
                <w:lang w:eastAsia="en-GB"/>
              </w:rPr>
            </w:pPr>
            <w:r w:rsidRPr="00E0215F">
              <w:rPr>
                <w:rFonts w:eastAsia="Times New Roman" w:cs="Arial"/>
                <w:b/>
                <w:bCs/>
                <w:color w:val="FFFFFF"/>
                <w:sz w:val="18"/>
                <w:szCs w:val="18"/>
                <w:lang w:eastAsia="en-GB"/>
              </w:rPr>
              <w:t>Unrestricted funds</w:t>
            </w:r>
          </w:p>
        </w:tc>
        <w:tc>
          <w:tcPr>
            <w:tcW w:w="1240" w:type="dxa"/>
            <w:tcBorders>
              <w:top w:val="nil"/>
              <w:left w:val="nil"/>
              <w:bottom w:val="nil"/>
              <w:right w:val="nil"/>
            </w:tcBorders>
            <w:shd w:val="clear" w:color="000000" w:fill="366092"/>
            <w:vAlign w:val="center"/>
            <w:hideMark/>
          </w:tcPr>
          <w:p w14:paraId="15EC53CA" w14:textId="77777777" w:rsidR="00E0215F" w:rsidRPr="00E0215F" w:rsidRDefault="00E0215F" w:rsidP="00E0215F">
            <w:pPr>
              <w:spacing w:before="0" w:after="0" w:line="240" w:lineRule="auto"/>
              <w:jc w:val="right"/>
              <w:rPr>
                <w:rFonts w:eastAsia="Times New Roman" w:cs="Arial"/>
                <w:b/>
                <w:bCs/>
                <w:color w:val="FFFFFF"/>
                <w:sz w:val="18"/>
                <w:szCs w:val="18"/>
                <w:lang w:eastAsia="en-GB"/>
              </w:rPr>
            </w:pPr>
            <w:r w:rsidRPr="00E0215F">
              <w:rPr>
                <w:rFonts w:eastAsia="Times New Roman" w:cs="Arial"/>
                <w:b/>
                <w:bCs/>
                <w:color w:val="FFFFFF"/>
                <w:sz w:val="18"/>
                <w:szCs w:val="18"/>
                <w:lang w:eastAsia="en-GB"/>
              </w:rPr>
              <w:t>Restricted funds</w:t>
            </w:r>
          </w:p>
        </w:tc>
        <w:tc>
          <w:tcPr>
            <w:tcW w:w="1180" w:type="dxa"/>
            <w:tcBorders>
              <w:top w:val="nil"/>
              <w:left w:val="nil"/>
              <w:bottom w:val="nil"/>
              <w:right w:val="nil"/>
            </w:tcBorders>
            <w:shd w:val="clear" w:color="000000" w:fill="366092"/>
            <w:vAlign w:val="center"/>
            <w:hideMark/>
          </w:tcPr>
          <w:p w14:paraId="26571DFD" w14:textId="77777777" w:rsidR="00E0215F" w:rsidRPr="00E0215F" w:rsidRDefault="00E0215F" w:rsidP="00E0215F">
            <w:pPr>
              <w:spacing w:before="0" w:after="0" w:line="240" w:lineRule="auto"/>
              <w:jc w:val="right"/>
              <w:rPr>
                <w:rFonts w:eastAsia="Times New Roman" w:cs="Arial"/>
                <w:b/>
                <w:bCs/>
                <w:color w:val="FFFFFF"/>
                <w:sz w:val="18"/>
                <w:szCs w:val="18"/>
                <w:lang w:eastAsia="en-GB"/>
              </w:rPr>
            </w:pPr>
            <w:r w:rsidRPr="00E0215F">
              <w:rPr>
                <w:rFonts w:eastAsia="Times New Roman" w:cs="Arial"/>
                <w:b/>
                <w:bCs/>
                <w:color w:val="FFFFFF"/>
                <w:sz w:val="18"/>
                <w:szCs w:val="18"/>
                <w:lang w:eastAsia="en-GB"/>
              </w:rPr>
              <w:t>Total</w:t>
            </w:r>
          </w:p>
        </w:tc>
      </w:tr>
      <w:tr w:rsidR="00E0215F" w:rsidRPr="00E0215F" w14:paraId="6420FCD6" w14:textId="77777777" w:rsidTr="00E0215F">
        <w:trPr>
          <w:trHeight w:val="240"/>
        </w:trPr>
        <w:tc>
          <w:tcPr>
            <w:tcW w:w="3440" w:type="dxa"/>
            <w:tcBorders>
              <w:top w:val="nil"/>
              <w:left w:val="nil"/>
              <w:bottom w:val="nil"/>
              <w:right w:val="nil"/>
            </w:tcBorders>
            <w:shd w:val="clear" w:color="000000" w:fill="366092"/>
            <w:vAlign w:val="center"/>
            <w:hideMark/>
          </w:tcPr>
          <w:p w14:paraId="0F05A558" w14:textId="77777777" w:rsidR="00E0215F" w:rsidRPr="00E0215F" w:rsidRDefault="00E0215F" w:rsidP="00E0215F">
            <w:pPr>
              <w:spacing w:before="0" w:after="0" w:line="240" w:lineRule="auto"/>
              <w:rPr>
                <w:rFonts w:eastAsia="Times New Roman" w:cs="Arial"/>
                <w:color w:val="FFFFFF"/>
                <w:sz w:val="18"/>
                <w:szCs w:val="18"/>
                <w:lang w:eastAsia="en-GB"/>
              </w:rPr>
            </w:pPr>
            <w:r w:rsidRPr="00E0215F">
              <w:rPr>
                <w:rFonts w:eastAsia="Times New Roman" w:cs="Arial"/>
                <w:color w:val="FFFFFF"/>
                <w:sz w:val="18"/>
                <w:szCs w:val="18"/>
                <w:lang w:eastAsia="en-GB"/>
              </w:rPr>
              <w:t> </w:t>
            </w:r>
          </w:p>
        </w:tc>
        <w:tc>
          <w:tcPr>
            <w:tcW w:w="1220" w:type="dxa"/>
            <w:tcBorders>
              <w:top w:val="nil"/>
              <w:left w:val="nil"/>
              <w:bottom w:val="nil"/>
              <w:right w:val="nil"/>
            </w:tcBorders>
            <w:shd w:val="clear" w:color="000000" w:fill="366092"/>
            <w:vAlign w:val="center"/>
            <w:hideMark/>
          </w:tcPr>
          <w:p w14:paraId="66A4E5D3" w14:textId="77777777" w:rsidR="00E0215F" w:rsidRPr="00E0215F" w:rsidRDefault="00E0215F" w:rsidP="00E0215F">
            <w:pPr>
              <w:spacing w:before="0" w:after="0" w:line="240" w:lineRule="auto"/>
              <w:rPr>
                <w:rFonts w:eastAsia="Times New Roman" w:cs="Arial"/>
                <w:color w:val="FFFFFF"/>
                <w:sz w:val="18"/>
                <w:szCs w:val="18"/>
                <w:lang w:eastAsia="en-GB"/>
              </w:rPr>
            </w:pPr>
            <w:r w:rsidRPr="00E0215F">
              <w:rPr>
                <w:rFonts w:eastAsia="Times New Roman" w:cs="Arial"/>
                <w:color w:val="FFFFFF"/>
                <w:sz w:val="18"/>
                <w:szCs w:val="18"/>
                <w:lang w:eastAsia="en-GB"/>
              </w:rPr>
              <w:t> </w:t>
            </w:r>
          </w:p>
        </w:tc>
        <w:tc>
          <w:tcPr>
            <w:tcW w:w="1260" w:type="dxa"/>
            <w:tcBorders>
              <w:top w:val="nil"/>
              <w:left w:val="nil"/>
              <w:bottom w:val="nil"/>
              <w:right w:val="nil"/>
            </w:tcBorders>
            <w:shd w:val="clear" w:color="000000" w:fill="366092"/>
            <w:vAlign w:val="center"/>
            <w:hideMark/>
          </w:tcPr>
          <w:p w14:paraId="5F11CD15" w14:textId="77777777" w:rsidR="00E0215F" w:rsidRPr="00E0215F" w:rsidRDefault="00E0215F" w:rsidP="00E0215F">
            <w:pPr>
              <w:spacing w:before="0" w:after="0" w:line="240" w:lineRule="auto"/>
              <w:jc w:val="right"/>
              <w:rPr>
                <w:rFonts w:eastAsia="Times New Roman" w:cs="Arial"/>
                <w:b/>
                <w:bCs/>
                <w:color w:val="FFFFFF"/>
                <w:sz w:val="18"/>
                <w:szCs w:val="18"/>
                <w:lang w:eastAsia="en-GB"/>
              </w:rPr>
            </w:pPr>
            <w:r w:rsidRPr="00E0215F">
              <w:rPr>
                <w:rFonts w:eastAsia="Times New Roman" w:cs="Arial"/>
                <w:b/>
                <w:bCs/>
                <w:color w:val="FFFFFF"/>
                <w:sz w:val="18"/>
                <w:szCs w:val="18"/>
                <w:lang w:eastAsia="en-GB"/>
              </w:rPr>
              <w:t> </w:t>
            </w:r>
          </w:p>
        </w:tc>
        <w:tc>
          <w:tcPr>
            <w:tcW w:w="1320" w:type="dxa"/>
            <w:tcBorders>
              <w:top w:val="nil"/>
              <w:left w:val="nil"/>
              <w:bottom w:val="nil"/>
              <w:right w:val="nil"/>
            </w:tcBorders>
            <w:shd w:val="clear" w:color="000000" w:fill="366092"/>
            <w:vAlign w:val="center"/>
            <w:hideMark/>
          </w:tcPr>
          <w:p w14:paraId="48F57B04" w14:textId="77777777" w:rsidR="00E0215F" w:rsidRPr="00E0215F" w:rsidRDefault="00E0215F" w:rsidP="00E0215F">
            <w:pPr>
              <w:spacing w:before="0" w:after="0" w:line="240" w:lineRule="auto"/>
              <w:jc w:val="right"/>
              <w:rPr>
                <w:rFonts w:eastAsia="Times New Roman" w:cs="Arial"/>
                <w:b/>
                <w:bCs/>
                <w:color w:val="FFFFFF"/>
                <w:sz w:val="18"/>
                <w:szCs w:val="18"/>
                <w:lang w:eastAsia="en-GB"/>
              </w:rPr>
            </w:pPr>
            <w:r w:rsidRPr="00E0215F">
              <w:rPr>
                <w:rFonts w:eastAsia="Times New Roman" w:cs="Arial"/>
                <w:b/>
                <w:bCs/>
                <w:color w:val="FFFFFF"/>
                <w:sz w:val="18"/>
                <w:szCs w:val="18"/>
                <w:lang w:eastAsia="en-GB"/>
              </w:rPr>
              <w:t>£</w:t>
            </w:r>
          </w:p>
        </w:tc>
        <w:tc>
          <w:tcPr>
            <w:tcW w:w="1240" w:type="dxa"/>
            <w:tcBorders>
              <w:top w:val="nil"/>
              <w:left w:val="nil"/>
              <w:bottom w:val="nil"/>
              <w:right w:val="nil"/>
            </w:tcBorders>
            <w:shd w:val="clear" w:color="000000" w:fill="366092"/>
            <w:vAlign w:val="center"/>
            <w:hideMark/>
          </w:tcPr>
          <w:p w14:paraId="0C7D20DF" w14:textId="77777777" w:rsidR="00E0215F" w:rsidRPr="00E0215F" w:rsidRDefault="00E0215F" w:rsidP="00E0215F">
            <w:pPr>
              <w:spacing w:before="0" w:after="0" w:line="240" w:lineRule="auto"/>
              <w:jc w:val="right"/>
              <w:rPr>
                <w:rFonts w:eastAsia="Times New Roman" w:cs="Arial"/>
                <w:b/>
                <w:bCs/>
                <w:color w:val="FFFFFF"/>
                <w:sz w:val="18"/>
                <w:szCs w:val="18"/>
                <w:lang w:eastAsia="en-GB"/>
              </w:rPr>
            </w:pPr>
            <w:r w:rsidRPr="00E0215F">
              <w:rPr>
                <w:rFonts w:eastAsia="Times New Roman" w:cs="Arial"/>
                <w:b/>
                <w:bCs/>
                <w:color w:val="FFFFFF"/>
                <w:sz w:val="18"/>
                <w:szCs w:val="18"/>
                <w:lang w:eastAsia="en-GB"/>
              </w:rPr>
              <w:t>£</w:t>
            </w:r>
          </w:p>
        </w:tc>
        <w:tc>
          <w:tcPr>
            <w:tcW w:w="1180" w:type="dxa"/>
            <w:tcBorders>
              <w:top w:val="nil"/>
              <w:left w:val="nil"/>
              <w:bottom w:val="nil"/>
              <w:right w:val="nil"/>
            </w:tcBorders>
            <w:shd w:val="clear" w:color="000000" w:fill="366092"/>
            <w:vAlign w:val="center"/>
            <w:hideMark/>
          </w:tcPr>
          <w:p w14:paraId="3762CB60" w14:textId="77777777" w:rsidR="00E0215F" w:rsidRPr="00E0215F" w:rsidRDefault="00E0215F" w:rsidP="00E0215F">
            <w:pPr>
              <w:spacing w:before="0" w:after="0" w:line="240" w:lineRule="auto"/>
              <w:jc w:val="right"/>
              <w:rPr>
                <w:rFonts w:eastAsia="Times New Roman" w:cs="Arial"/>
                <w:b/>
                <w:bCs/>
                <w:color w:val="FFFFFF"/>
                <w:sz w:val="18"/>
                <w:szCs w:val="18"/>
                <w:lang w:eastAsia="en-GB"/>
              </w:rPr>
            </w:pPr>
            <w:r w:rsidRPr="00E0215F">
              <w:rPr>
                <w:rFonts w:eastAsia="Times New Roman" w:cs="Arial"/>
                <w:b/>
                <w:bCs/>
                <w:color w:val="FFFFFF"/>
                <w:sz w:val="18"/>
                <w:szCs w:val="18"/>
                <w:lang w:eastAsia="en-GB"/>
              </w:rPr>
              <w:t>£</w:t>
            </w:r>
          </w:p>
        </w:tc>
      </w:tr>
      <w:tr w:rsidR="00E351F6" w:rsidRPr="00E0215F" w14:paraId="4EBD8544" w14:textId="77777777" w:rsidTr="00E0215F">
        <w:trPr>
          <w:trHeight w:val="228"/>
        </w:trPr>
        <w:tc>
          <w:tcPr>
            <w:tcW w:w="3440" w:type="dxa"/>
            <w:tcBorders>
              <w:top w:val="nil"/>
              <w:left w:val="nil"/>
              <w:bottom w:val="nil"/>
              <w:right w:val="nil"/>
            </w:tcBorders>
            <w:noWrap/>
            <w:vAlign w:val="bottom"/>
            <w:hideMark/>
          </w:tcPr>
          <w:p w14:paraId="60908B36" w14:textId="77777777" w:rsidR="00E351F6" w:rsidRPr="00E0215F" w:rsidRDefault="00E351F6" w:rsidP="00E351F6">
            <w:pPr>
              <w:spacing w:before="0" w:after="0" w:line="240" w:lineRule="auto"/>
              <w:rPr>
                <w:rFonts w:eastAsia="Times New Roman" w:cs="Arial"/>
                <w:color w:val="000000"/>
                <w:sz w:val="18"/>
                <w:szCs w:val="18"/>
                <w:lang w:eastAsia="en-GB"/>
              </w:rPr>
            </w:pPr>
            <w:r w:rsidRPr="00E0215F">
              <w:rPr>
                <w:rFonts w:eastAsia="Times New Roman" w:cs="Arial"/>
                <w:color w:val="000000"/>
                <w:sz w:val="18"/>
                <w:szCs w:val="18"/>
                <w:lang w:eastAsia="en-GB"/>
              </w:rPr>
              <w:t>Support Costs</w:t>
            </w:r>
          </w:p>
        </w:tc>
        <w:tc>
          <w:tcPr>
            <w:tcW w:w="1220" w:type="dxa"/>
            <w:tcBorders>
              <w:top w:val="nil"/>
              <w:left w:val="nil"/>
              <w:bottom w:val="nil"/>
              <w:right w:val="nil"/>
            </w:tcBorders>
            <w:noWrap/>
            <w:vAlign w:val="bottom"/>
            <w:hideMark/>
          </w:tcPr>
          <w:p w14:paraId="24397EEB" w14:textId="77777777" w:rsidR="00E351F6" w:rsidRPr="00E0215F" w:rsidRDefault="00E351F6" w:rsidP="00E351F6">
            <w:pPr>
              <w:spacing w:before="0" w:after="0" w:line="240" w:lineRule="auto"/>
              <w:rPr>
                <w:rFonts w:eastAsia="Times New Roman" w:cs="Arial"/>
                <w:color w:val="000000"/>
                <w:sz w:val="18"/>
                <w:szCs w:val="18"/>
                <w:lang w:eastAsia="en-GB"/>
              </w:rPr>
            </w:pPr>
          </w:p>
        </w:tc>
        <w:tc>
          <w:tcPr>
            <w:tcW w:w="1260" w:type="dxa"/>
            <w:tcBorders>
              <w:top w:val="nil"/>
              <w:left w:val="nil"/>
              <w:bottom w:val="nil"/>
              <w:right w:val="nil"/>
            </w:tcBorders>
            <w:vAlign w:val="center"/>
            <w:hideMark/>
          </w:tcPr>
          <w:p w14:paraId="4CC6D137" w14:textId="77777777" w:rsidR="00E351F6" w:rsidRPr="00E0215F" w:rsidRDefault="00E351F6" w:rsidP="00E351F6">
            <w:pPr>
              <w:spacing w:before="0" w:after="0" w:line="240" w:lineRule="auto"/>
              <w:rPr>
                <w:rFonts w:ascii="Times New Roman" w:eastAsia="Times New Roman" w:hAnsi="Times New Roman" w:cs="Times New Roman"/>
                <w:lang w:eastAsia="en-GB"/>
              </w:rPr>
            </w:pPr>
          </w:p>
        </w:tc>
        <w:tc>
          <w:tcPr>
            <w:tcW w:w="1320" w:type="dxa"/>
            <w:tcBorders>
              <w:top w:val="nil"/>
              <w:left w:val="nil"/>
              <w:bottom w:val="nil"/>
              <w:right w:val="nil"/>
            </w:tcBorders>
            <w:vAlign w:val="center"/>
            <w:hideMark/>
          </w:tcPr>
          <w:p w14:paraId="02550EA4" w14:textId="4D3E5CBA" w:rsidR="00E351F6" w:rsidRPr="00E0215F" w:rsidRDefault="00CB3DDA" w:rsidP="00E351F6">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7,987</w:t>
            </w:r>
          </w:p>
        </w:tc>
        <w:tc>
          <w:tcPr>
            <w:tcW w:w="1240" w:type="dxa"/>
            <w:tcBorders>
              <w:top w:val="nil"/>
              <w:left w:val="nil"/>
              <w:bottom w:val="nil"/>
              <w:right w:val="nil"/>
            </w:tcBorders>
            <w:vAlign w:val="center"/>
            <w:hideMark/>
          </w:tcPr>
          <w:p w14:paraId="141F4D06" w14:textId="45C77CC1" w:rsidR="00E351F6" w:rsidRPr="00E0215F" w:rsidRDefault="00E351F6" w:rsidP="00E351F6">
            <w:pPr>
              <w:spacing w:before="0" w:after="0" w:line="240" w:lineRule="auto"/>
              <w:jc w:val="right"/>
              <w:rPr>
                <w:rFonts w:eastAsia="Times New Roman" w:cs="Arial"/>
                <w:color w:val="000000"/>
                <w:sz w:val="18"/>
                <w:szCs w:val="18"/>
                <w:lang w:eastAsia="en-GB"/>
              </w:rPr>
            </w:pPr>
            <w:r w:rsidRPr="00E0215F">
              <w:rPr>
                <w:rFonts w:eastAsia="Times New Roman" w:cs="Arial"/>
                <w:color w:val="000000"/>
                <w:sz w:val="18"/>
                <w:szCs w:val="18"/>
                <w:lang w:eastAsia="en-GB"/>
              </w:rPr>
              <w:t>-</w:t>
            </w:r>
          </w:p>
        </w:tc>
        <w:tc>
          <w:tcPr>
            <w:tcW w:w="1180" w:type="dxa"/>
            <w:tcBorders>
              <w:top w:val="nil"/>
              <w:left w:val="nil"/>
              <w:bottom w:val="nil"/>
              <w:right w:val="nil"/>
            </w:tcBorders>
            <w:vAlign w:val="center"/>
            <w:hideMark/>
          </w:tcPr>
          <w:p w14:paraId="0FDA8F70" w14:textId="5735A90E" w:rsidR="00E351F6" w:rsidRPr="00E0215F" w:rsidRDefault="00CB3DDA" w:rsidP="00E351F6">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7,987</w:t>
            </w:r>
          </w:p>
        </w:tc>
      </w:tr>
      <w:tr w:rsidR="00E351F6" w:rsidRPr="00E0215F" w14:paraId="12D8862B" w14:textId="77777777" w:rsidTr="00E0215F">
        <w:trPr>
          <w:trHeight w:val="240"/>
        </w:trPr>
        <w:tc>
          <w:tcPr>
            <w:tcW w:w="3440" w:type="dxa"/>
            <w:tcBorders>
              <w:top w:val="nil"/>
              <w:left w:val="nil"/>
              <w:bottom w:val="nil"/>
              <w:right w:val="nil"/>
            </w:tcBorders>
            <w:noWrap/>
            <w:vAlign w:val="bottom"/>
            <w:hideMark/>
          </w:tcPr>
          <w:p w14:paraId="57AE69C7" w14:textId="77777777" w:rsidR="00E351F6" w:rsidRPr="00E0215F" w:rsidRDefault="00E351F6" w:rsidP="00E351F6">
            <w:pPr>
              <w:spacing w:before="0" w:after="0" w:line="240" w:lineRule="auto"/>
              <w:rPr>
                <w:rFonts w:eastAsia="Times New Roman" w:cs="Arial"/>
                <w:color w:val="000000"/>
                <w:sz w:val="18"/>
                <w:szCs w:val="18"/>
                <w:lang w:eastAsia="en-GB"/>
              </w:rPr>
            </w:pPr>
            <w:r w:rsidRPr="00E0215F">
              <w:rPr>
                <w:rFonts w:eastAsia="Times New Roman" w:cs="Arial"/>
                <w:color w:val="000000"/>
                <w:sz w:val="18"/>
                <w:szCs w:val="18"/>
                <w:lang w:eastAsia="en-GB"/>
              </w:rPr>
              <w:t>Total</w:t>
            </w:r>
          </w:p>
        </w:tc>
        <w:tc>
          <w:tcPr>
            <w:tcW w:w="1220" w:type="dxa"/>
            <w:tcBorders>
              <w:top w:val="nil"/>
              <w:left w:val="nil"/>
              <w:bottom w:val="nil"/>
              <w:right w:val="nil"/>
            </w:tcBorders>
            <w:noWrap/>
            <w:vAlign w:val="bottom"/>
            <w:hideMark/>
          </w:tcPr>
          <w:p w14:paraId="591CDC98" w14:textId="77777777" w:rsidR="00E351F6" w:rsidRPr="00E0215F" w:rsidRDefault="00E351F6" w:rsidP="00E351F6">
            <w:pPr>
              <w:spacing w:before="0" w:after="0" w:line="240" w:lineRule="auto"/>
              <w:rPr>
                <w:rFonts w:eastAsia="Times New Roman" w:cs="Arial"/>
                <w:color w:val="000000"/>
                <w:sz w:val="18"/>
                <w:szCs w:val="18"/>
                <w:lang w:eastAsia="en-GB"/>
              </w:rPr>
            </w:pPr>
          </w:p>
        </w:tc>
        <w:tc>
          <w:tcPr>
            <w:tcW w:w="1260" w:type="dxa"/>
            <w:tcBorders>
              <w:top w:val="nil"/>
              <w:left w:val="nil"/>
              <w:bottom w:val="nil"/>
              <w:right w:val="nil"/>
            </w:tcBorders>
            <w:vAlign w:val="center"/>
            <w:hideMark/>
          </w:tcPr>
          <w:p w14:paraId="4347A33D" w14:textId="77777777" w:rsidR="00E351F6" w:rsidRPr="00E0215F" w:rsidRDefault="00E351F6" w:rsidP="00E351F6">
            <w:pPr>
              <w:spacing w:before="0" w:after="0" w:line="240" w:lineRule="auto"/>
              <w:rPr>
                <w:rFonts w:ascii="Times New Roman" w:eastAsia="Times New Roman" w:hAnsi="Times New Roman" w:cs="Times New Roman"/>
                <w:lang w:eastAsia="en-GB"/>
              </w:rPr>
            </w:pPr>
          </w:p>
        </w:tc>
        <w:tc>
          <w:tcPr>
            <w:tcW w:w="1320" w:type="dxa"/>
            <w:tcBorders>
              <w:top w:val="single" w:sz="4" w:space="0" w:color="auto"/>
              <w:left w:val="nil"/>
              <w:bottom w:val="single" w:sz="8" w:space="0" w:color="auto"/>
              <w:right w:val="nil"/>
            </w:tcBorders>
            <w:vAlign w:val="center"/>
            <w:hideMark/>
          </w:tcPr>
          <w:p w14:paraId="2E4E23D8" w14:textId="72A8854C" w:rsidR="00E351F6" w:rsidRPr="00E0215F" w:rsidRDefault="00CB3DDA" w:rsidP="00E351F6">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7,987</w:t>
            </w:r>
          </w:p>
        </w:tc>
        <w:tc>
          <w:tcPr>
            <w:tcW w:w="1240" w:type="dxa"/>
            <w:tcBorders>
              <w:top w:val="single" w:sz="4" w:space="0" w:color="auto"/>
              <w:left w:val="nil"/>
              <w:bottom w:val="single" w:sz="8" w:space="0" w:color="auto"/>
              <w:right w:val="nil"/>
            </w:tcBorders>
            <w:vAlign w:val="center"/>
            <w:hideMark/>
          </w:tcPr>
          <w:p w14:paraId="06C1D04B" w14:textId="3DCD0715" w:rsidR="00E351F6" w:rsidRPr="00E0215F" w:rsidRDefault="00E351F6" w:rsidP="00E351F6">
            <w:pPr>
              <w:spacing w:before="0" w:after="0" w:line="240" w:lineRule="auto"/>
              <w:jc w:val="right"/>
              <w:rPr>
                <w:rFonts w:eastAsia="Times New Roman" w:cs="Arial"/>
                <w:color w:val="000000"/>
                <w:sz w:val="18"/>
                <w:szCs w:val="18"/>
                <w:lang w:eastAsia="en-GB"/>
              </w:rPr>
            </w:pPr>
            <w:r w:rsidRPr="00E0215F">
              <w:rPr>
                <w:rFonts w:eastAsia="Times New Roman" w:cs="Arial"/>
                <w:color w:val="000000"/>
                <w:sz w:val="18"/>
                <w:szCs w:val="18"/>
                <w:lang w:eastAsia="en-GB"/>
              </w:rPr>
              <w:t>-</w:t>
            </w:r>
          </w:p>
        </w:tc>
        <w:tc>
          <w:tcPr>
            <w:tcW w:w="1180" w:type="dxa"/>
            <w:tcBorders>
              <w:top w:val="single" w:sz="4" w:space="0" w:color="auto"/>
              <w:left w:val="nil"/>
              <w:bottom w:val="single" w:sz="8" w:space="0" w:color="auto"/>
              <w:right w:val="nil"/>
            </w:tcBorders>
            <w:vAlign w:val="center"/>
            <w:hideMark/>
          </w:tcPr>
          <w:p w14:paraId="546070E9" w14:textId="28401231" w:rsidR="00E351F6" w:rsidRPr="00E0215F" w:rsidRDefault="00CB3DDA" w:rsidP="00E351F6">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7,987</w:t>
            </w:r>
          </w:p>
        </w:tc>
      </w:tr>
    </w:tbl>
    <w:p w14:paraId="44366860" w14:textId="396CF78B" w:rsidR="00B17FD0" w:rsidRPr="00401C5B" w:rsidRDefault="00B17FD0">
      <w:pPr>
        <w:rPr>
          <w:rFonts w:asciiTheme="minorHAnsi" w:hAnsiTheme="minorHAnsi"/>
          <w:sz w:val="24"/>
          <w:szCs w:val="22"/>
        </w:rPr>
      </w:pPr>
    </w:p>
    <w:p w14:paraId="626E2C00" w14:textId="57141B6D" w:rsidR="00B17FD0" w:rsidRPr="00401C5B" w:rsidRDefault="00B17FD0">
      <w:pPr>
        <w:rPr>
          <w:sz w:val="22"/>
        </w:rPr>
      </w:pPr>
    </w:p>
    <w:p w14:paraId="4AE7C0D2" w14:textId="77777777" w:rsidR="00B17FD0" w:rsidRDefault="00B17FD0">
      <w:r>
        <w:br w:type="page"/>
      </w:r>
    </w:p>
    <w:p w14:paraId="45DCDD94" w14:textId="38676F1A" w:rsidR="00B17FD0" w:rsidRDefault="00B17FD0" w:rsidP="00B17FD0">
      <w:pPr>
        <w:pStyle w:val="Heading6"/>
        <w:spacing w:before="0" w:line="240" w:lineRule="auto"/>
        <w:rPr>
          <w:rStyle w:val="Heading6Char"/>
          <w:szCs w:val="20"/>
        </w:rPr>
      </w:pPr>
      <w:r w:rsidRPr="00E20F49">
        <w:rPr>
          <w:rFonts w:eastAsia="Times New Roman"/>
          <w:szCs w:val="20"/>
        </w:rPr>
        <w:lastRenderedPageBreak/>
        <w:t xml:space="preserve">3. </w:t>
      </w:r>
      <w:r w:rsidRPr="00E20F49">
        <w:rPr>
          <w:rStyle w:val="Heading6Char"/>
          <w:szCs w:val="20"/>
        </w:rPr>
        <w:t>Expenditure</w:t>
      </w:r>
      <w:r>
        <w:rPr>
          <w:rStyle w:val="Heading6Char"/>
          <w:szCs w:val="20"/>
        </w:rPr>
        <w:t xml:space="preserve"> (c</w:t>
      </w:r>
      <w:r w:rsidR="00C74C61">
        <w:rPr>
          <w:rStyle w:val="Heading6Char"/>
          <w:szCs w:val="20"/>
        </w:rPr>
        <w:t>ontinued</w:t>
      </w:r>
      <w:r>
        <w:rPr>
          <w:rStyle w:val="Heading6Char"/>
          <w:szCs w:val="20"/>
        </w:rPr>
        <w:t>)</w:t>
      </w:r>
      <w:r w:rsidRPr="00E20F49">
        <w:rPr>
          <w:rStyle w:val="Heading6Char"/>
          <w:szCs w:val="20"/>
        </w:rPr>
        <w:t xml:space="preserve"> </w:t>
      </w:r>
    </w:p>
    <w:p w14:paraId="731E1248" w14:textId="77777777" w:rsidR="00BF0FFD" w:rsidRPr="00BF0FFD" w:rsidRDefault="00BF0FFD" w:rsidP="00BF0FFD">
      <w:pPr>
        <w:spacing w:before="0" w:after="0" w:line="240" w:lineRule="auto"/>
        <w:jc w:val="both"/>
        <w:rPr>
          <w:rFonts w:eastAsia="Times New Roman" w:cs="Arial"/>
        </w:rPr>
      </w:pPr>
    </w:p>
    <w:tbl>
      <w:tblPr>
        <w:tblW w:w="9476" w:type="dxa"/>
        <w:tblLook w:val="04A0" w:firstRow="1" w:lastRow="0" w:firstColumn="1" w:lastColumn="0" w:noHBand="0" w:noVBand="1"/>
      </w:tblPr>
      <w:tblGrid>
        <w:gridCol w:w="3375"/>
        <w:gridCol w:w="1197"/>
        <w:gridCol w:w="1236"/>
        <w:gridCol w:w="1295"/>
        <w:gridCol w:w="1216"/>
        <w:gridCol w:w="1157"/>
      </w:tblGrid>
      <w:tr w:rsidR="00170FE7" w:rsidRPr="00170FE7" w14:paraId="4A61FA69" w14:textId="77777777" w:rsidTr="00F139AE">
        <w:trPr>
          <w:trHeight w:val="740"/>
        </w:trPr>
        <w:tc>
          <w:tcPr>
            <w:tcW w:w="3375" w:type="dxa"/>
            <w:tcBorders>
              <w:top w:val="nil"/>
              <w:left w:val="nil"/>
              <w:bottom w:val="nil"/>
              <w:right w:val="nil"/>
            </w:tcBorders>
            <w:shd w:val="clear" w:color="000000" w:fill="366092"/>
            <w:vAlign w:val="bottom"/>
            <w:hideMark/>
          </w:tcPr>
          <w:p w14:paraId="4C8F1ECA" w14:textId="23209E62" w:rsidR="00170FE7" w:rsidRPr="00170FE7" w:rsidRDefault="00170FE7" w:rsidP="00170FE7">
            <w:pPr>
              <w:spacing w:before="0" w:after="0" w:line="240" w:lineRule="auto"/>
              <w:rPr>
                <w:rFonts w:eastAsia="Times New Roman" w:cs="Arial"/>
                <w:b/>
                <w:bCs/>
                <w:color w:val="FFFFFF"/>
                <w:sz w:val="18"/>
                <w:szCs w:val="18"/>
                <w:lang w:eastAsia="en-GB"/>
              </w:rPr>
            </w:pPr>
            <w:r w:rsidRPr="00170FE7">
              <w:rPr>
                <w:rFonts w:eastAsia="Times New Roman" w:cs="Arial"/>
                <w:b/>
                <w:bCs/>
                <w:color w:val="FFFFFF"/>
                <w:sz w:val="18"/>
                <w:szCs w:val="18"/>
                <w:lang w:eastAsia="en-GB"/>
              </w:rPr>
              <w:t>Charitable Activities 202</w:t>
            </w:r>
            <w:r w:rsidR="00411176">
              <w:rPr>
                <w:rFonts w:eastAsia="Times New Roman" w:cs="Arial"/>
                <w:b/>
                <w:bCs/>
                <w:color w:val="FFFFFF"/>
                <w:sz w:val="18"/>
                <w:szCs w:val="18"/>
                <w:lang w:eastAsia="en-GB"/>
              </w:rPr>
              <w:t>5</w:t>
            </w:r>
          </w:p>
        </w:tc>
        <w:tc>
          <w:tcPr>
            <w:tcW w:w="1197" w:type="dxa"/>
            <w:tcBorders>
              <w:top w:val="nil"/>
              <w:left w:val="nil"/>
              <w:bottom w:val="nil"/>
              <w:right w:val="nil"/>
            </w:tcBorders>
            <w:shd w:val="clear" w:color="000000" w:fill="366092"/>
            <w:vAlign w:val="bottom"/>
            <w:hideMark/>
          </w:tcPr>
          <w:p w14:paraId="299D15EF" w14:textId="77777777" w:rsidR="00170FE7" w:rsidRPr="00170FE7" w:rsidRDefault="00170FE7" w:rsidP="00170FE7">
            <w:pPr>
              <w:spacing w:before="0" w:after="0" w:line="240" w:lineRule="auto"/>
              <w:rPr>
                <w:rFonts w:eastAsia="Times New Roman" w:cs="Arial"/>
                <w:b/>
                <w:bCs/>
                <w:color w:val="FFFFFF"/>
                <w:sz w:val="18"/>
                <w:szCs w:val="18"/>
                <w:lang w:eastAsia="en-GB"/>
              </w:rPr>
            </w:pPr>
            <w:r w:rsidRPr="00170FE7">
              <w:rPr>
                <w:rFonts w:eastAsia="Times New Roman" w:cs="Arial"/>
                <w:b/>
                <w:bCs/>
                <w:color w:val="FFFFFF"/>
                <w:sz w:val="18"/>
                <w:szCs w:val="18"/>
                <w:lang w:eastAsia="en-GB"/>
              </w:rPr>
              <w:t> </w:t>
            </w:r>
          </w:p>
        </w:tc>
        <w:tc>
          <w:tcPr>
            <w:tcW w:w="1236" w:type="dxa"/>
            <w:tcBorders>
              <w:top w:val="nil"/>
              <w:left w:val="nil"/>
              <w:bottom w:val="nil"/>
              <w:right w:val="nil"/>
            </w:tcBorders>
            <w:shd w:val="clear" w:color="000000" w:fill="366092"/>
            <w:vAlign w:val="center"/>
            <w:hideMark/>
          </w:tcPr>
          <w:p w14:paraId="0A5F308B" w14:textId="77777777" w:rsidR="00170FE7" w:rsidRPr="00170FE7" w:rsidRDefault="00170FE7" w:rsidP="00170FE7">
            <w:pPr>
              <w:spacing w:before="0" w:after="0" w:line="240" w:lineRule="auto"/>
              <w:jc w:val="right"/>
              <w:rPr>
                <w:rFonts w:eastAsia="Times New Roman" w:cs="Arial"/>
                <w:b/>
                <w:bCs/>
                <w:color w:val="FFFFFF"/>
                <w:sz w:val="18"/>
                <w:szCs w:val="18"/>
                <w:lang w:eastAsia="en-GB"/>
              </w:rPr>
            </w:pPr>
            <w:r w:rsidRPr="00170FE7">
              <w:rPr>
                <w:rFonts w:eastAsia="Times New Roman" w:cs="Arial"/>
                <w:b/>
                <w:bCs/>
                <w:color w:val="FFFFFF"/>
                <w:sz w:val="18"/>
                <w:szCs w:val="18"/>
                <w:lang w:eastAsia="en-GB"/>
              </w:rPr>
              <w:t> </w:t>
            </w:r>
          </w:p>
        </w:tc>
        <w:tc>
          <w:tcPr>
            <w:tcW w:w="1295" w:type="dxa"/>
            <w:tcBorders>
              <w:top w:val="nil"/>
              <w:left w:val="nil"/>
              <w:bottom w:val="nil"/>
              <w:right w:val="nil"/>
            </w:tcBorders>
            <w:shd w:val="clear" w:color="000000" w:fill="366092"/>
            <w:vAlign w:val="center"/>
            <w:hideMark/>
          </w:tcPr>
          <w:p w14:paraId="00D5F940" w14:textId="77777777" w:rsidR="00170FE7" w:rsidRPr="00170FE7" w:rsidRDefault="00170FE7" w:rsidP="00170FE7">
            <w:pPr>
              <w:spacing w:before="0" w:after="0" w:line="240" w:lineRule="auto"/>
              <w:jc w:val="right"/>
              <w:rPr>
                <w:rFonts w:eastAsia="Times New Roman" w:cs="Arial"/>
                <w:b/>
                <w:bCs/>
                <w:color w:val="FFFFFF"/>
                <w:sz w:val="18"/>
                <w:szCs w:val="18"/>
                <w:lang w:eastAsia="en-GB"/>
              </w:rPr>
            </w:pPr>
            <w:r w:rsidRPr="00170FE7">
              <w:rPr>
                <w:rFonts w:eastAsia="Times New Roman" w:cs="Arial"/>
                <w:b/>
                <w:bCs/>
                <w:color w:val="FFFFFF"/>
                <w:sz w:val="18"/>
                <w:szCs w:val="18"/>
                <w:lang w:eastAsia="en-GB"/>
              </w:rPr>
              <w:t>Unrestricted funds</w:t>
            </w:r>
          </w:p>
        </w:tc>
        <w:tc>
          <w:tcPr>
            <w:tcW w:w="1216" w:type="dxa"/>
            <w:tcBorders>
              <w:top w:val="nil"/>
              <w:left w:val="nil"/>
              <w:bottom w:val="nil"/>
              <w:right w:val="nil"/>
            </w:tcBorders>
            <w:shd w:val="clear" w:color="000000" w:fill="366092"/>
            <w:vAlign w:val="center"/>
            <w:hideMark/>
          </w:tcPr>
          <w:p w14:paraId="2BC7BAEF" w14:textId="77777777" w:rsidR="00170FE7" w:rsidRPr="00170FE7" w:rsidRDefault="00170FE7" w:rsidP="00170FE7">
            <w:pPr>
              <w:spacing w:before="0" w:after="0" w:line="240" w:lineRule="auto"/>
              <w:jc w:val="right"/>
              <w:rPr>
                <w:rFonts w:eastAsia="Times New Roman" w:cs="Arial"/>
                <w:b/>
                <w:bCs/>
                <w:color w:val="FFFFFF"/>
                <w:sz w:val="18"/>
                <w:szCs w:val="18"/>
                <w:lang w:eastAsia="en-GB"/>
              </w:rPr>
            </w:pPr>
            <w:r w:rsidRPr="00170FE7">
              <w:rPr>
                <w:rFonts w:eastAsia="Times New Roman" w:cs="Arial"/>
                <w:b/>
                <w:bCs/>
                <w:color w:val="FFFFFF"/>
                <w:sz w:val="18"/>
                <w:szCs w:val="18"/>
                <w:lang w:eastAsia="en-GB"/>
              </w:rPr>
              <w:t>Restricted funds</w:t>
            </w:r>
          </w:p>
        </w:tc>
        <w:tc>
          <w:tcPr>
            <w:tcW w:w="1157" w:type="dxa"/>
            <w:tcBorders>
              <w:top w:val="nil"/>
              <w:left w:val="nil"/>
              <w:bottom w:val="nil"/>
              <w:right w:val="nil"/>
            </w:tcBorders>
            <w:shd w:val="clear" w:color="000000" w:fill="366092"/>
            <w:vAlign w:val="center"/>
            <w:hideMark/>
          </w:tcPr>
          <w:p w14:paraId="285B1C86" w14:textId="77777777" w:rsidR="00170FE7" w:rsidRPr="00170FE7" w:rsidRDefault="00170FE7" w:rsidP="00170FE7">
            <w:pPr>
              <w:spacing w:before="0" w:after="0" w:line="240" w:lineRule="auto"/>
              <w:jc w:val="right"/>
              <w:rPr>
                <w:rFonts w:eastAsia="Times New Roman" w:cs="Arial"/>
                <w:b/>
                <w:bCs/>
                <w:color w:val="FFFFFF"/>
                <w:sz w:val="18"/>
                <w:szCs w:val="18"/>
                <w:lang w:eastAsia="en-GB"/>
              </w:rPr>
            </w:pPr>
            <w:r w:rsidRPr="00170FE7">
              <w:rPr>
                <w:rFonts w:eastAsia="Times New Roman" w:cs="Arial"/>
                <w:b/>
                <w:bCs/>
                <w:color w:val="FFFFFF"/>
                <w:sz w:val="18"/>
                <w:szCs w:val="18"/>
                <w:lang w:eastAsia="en-GB"/>
              </w:rPr>
              <w:t>Total</w:t>
            </w:r>
          </w:p>
        </w:tc>
      </w:tr>
      <w:tr w:rsidR="00170FE7" w:rsidRPr="00170FE7" w14:paraId="4507A284" w14:textId="77777777" w:rsidTr="00F139AE">
        <w:trPr>
          <w:trHeight w:val="246"/>
        </w:trPr>
        <w:tc>
          <w:tcPr>
            <w:tcW w:w="3375" w:type="dxa"/>
            <w:tcBorders>
              <w:top w:val="nil"/>
              <w:left w:val="nil"/>
              <w:bottom w:val="nil"/>
              <w:right w:val="nil"/>
            </w:tcBorders>
            <w:shd w:val="clear" w:color="000000" w:fill="366092"/>
            <w:vAlign w:val="center"/>
            <w:hideMark/>
          </w:tcPr>
          <w:p w14:paraId="2BD07968" w14:textId="77777777" w:rsidR="00170FE7" w:rsidRPr="00170FE7" w:rsidRDefault="00170FE7" w:rsidP="00170FE7">
            <w:pPr>
              <w:spacing w:before="0" w:after="0" w:line="240" w:lineRule="auto"/>
              <w:rPr>
                <w:rFonts w:eastAsia="Times New Roman" w:cs="Arial"/>
                <w:color w:val="FFFFFF"/>
                <w:sz w:val="18"/>
                <w:szCs w:val="18"/>
                <w:lang w:eastAsia="en-GB"/>
              </w:rPr>
            </w:pPr>
            <w:r w:rsidRPr="00170FE7">
              <w:rPr>
                <w:rFonts w:eastAsia="Times New Roman" w:cs="Arial"/>
                <w:color w:val="FFFFFF"/>
                <w:sz w:val="18"/>
                <w:szCs w:val="18"/>
                <w:lang w:eastAsia="en-GB"/>
              </w:rPr>
              <w:t> </w:t>
            </w:r>
          </w:p>
        </w:tc>
        <w:tc>
          <w:tcPr>
            <w:tcW w:w="1197" w:type="dxa"/>
            <w:tcBorders>
              <w:top w:val="nil"/>
              <w:left w:val="nil"/>
              <w:bottom w:val="nil"/>
              <w:right w:val="nil"/>
            </w:tcBorders>
            <w:shd w:val="clear" w:color="000000" w:fill="366092"/>
            <w:vAlign w:val="center"/>
            <w:hideMark/>
          </w:tcPr>
          <w:p w14:paraId="77CE521C" w14:textId="77777777" w:rsidR="00170FE7" w:rsidRPr="00170FE7" w:rsidRDefault="00170FE7" w:rsidP="00170FE7">
            <w:pPr>
              <w:spacing w:before="0" w:after="0" w:line="240" w:lineRule="auto"/>
              <w:rPr>
                <w:rFonts w:eastAsia="Times New Roman" w:cs="Arial"/>
                <w:color w:val="FFFFFF"/>
                <w:sz w:val="18"/>
                <w:szCs w:val="18"/>
                <w:lang w:eastAsia="en-GB"/>
              </w:rPr>
            </w:pPr>
            <w:r w:rsidRPr="00170FE7">
              <w:rPr>
                <w:rFonts w:eastAsia="Times New Roman" w:cs="Arial"/>
                <w:color w:val="FFFFFF"/>
                <w:sz w:val="18"/>
                <w:szCs w:val="18"/>
                <w:lang w:eastAsia="en-GB"/>
              </w:rPr>
              <w:t> </w:t>
            </w:r>
          </w:p>
        </w:tc>
        <w:tc>
          <w:tcPr>
            <w:tcW w:w="1236" w:type="dxa"/>
            <w:tcBorders>
              <w:top w:val="nil"/>
              <w:left w:val="nil"/>
              <w:bottom w:val="nil"/>
              <w:right w:val="nil"/>
            </w:tcBorders>
            <w:shd w:val="clear" w:color="000000" w:fill="366092"/>
            <w:vAlign w:val="center"/>
            <w:hideMark/>
          </w:tcPr>
          <w:p w14:paraId="4130F961" w14:textId="77777777" w:rsidR="00170FE7" w:rsidRPr="00170FE7" w:rsidRDefault="00170FE7" w:rsidP="00170FE7">
            <w:pPr>
              <w:spacing w:before="0" w:after="0" w:line="240" w:lineRule="auto"/>
              <w:jc w:val="right"/>
              <w:rPr>
                <w:rFonts w:eastAsia="Times New Roman" w:cs="Arial"/>
                <w:b/>
                <w:bCs/>
                <w:color w:val="FFFFFF"/>
                <w:sz w:val="18"/>
                <w:szCs w:val="18"/>
                <w:lang w:eastAsia="en-GB"/>
              </w:rPr>
            </w:pPr>
            <w:r w:rsidRPr="00170FE7">
              <w:rPr>
                <w:rFonts w:eastAsia="Times New Roman" w:cs="Arial"/>
                <w:b/>
                <w:bCs/>
                <w:color w:val="FFFFFF"/>
                <w:sz w:val="18"/>
                <w:szCs w:val="18"/>
                <w:lang w:eastAsia="en-GB"/>
              </w:rPr>
              <w:t> </w:t>
            </w:r>
          </w:p>
        </w:tc>
        <w:tc>
          <w:tcPr>
            <w:tcW w:w="1295" w:type="dxa"/>
            <w:tcBorders>
              <w:top w:val="nil"/>
              <w:left w:val="nil"/>
              <w:bottom w:val="nil"/>
              <w:right w:val="nil"/>
            </w:tcBorders>
            <w:shd w:val="clear" w:color="000000" w:fill="366092"/>
            <w:vAlign w:val="center"/>
            <w:hideMark/>
          </w:tcPr>
          <w:p w14:paraId="0EDBC5CC" w14:textId="77777777" w:rsidR="00170FE7" w:rsidRPr="00170FE7" w:rsidRDefault="00170FE7" w:rsidP="00170FE7">
            <w:pPr>
              <w:spacing w:before="0" w:after="0" w:line="240" w:lineRule="auto"/>
              <w:jc w:val="right"/>
              <w:rPr>
                <w:rFonts w:eastAsia="Times New Roman" w:cs="Arial"/>
                <w:b/>
                <w:bCs/>
                <w:color w:val="FFFFFF"/>
                <w:sz w:val="18"/>
                <w:szCs w:val="18"/>
                <w:lang w:eastAsia="en-GB"/>
              </w:rPr>
            </w:pPr>
            <w:r w:rsidRPr="00170FE7">
              <w:rPr>
                <w:rFonts w:eastAsia="Times New Roman" w:cs="Arial"/>
                <w:b/>
                <w:bCs/>
                <w:color w:val="FFFFFF"/>
                <w:sz w:val="18"/>
                <w:szCs w:val="18"/>
                <w:lang w:eastAsia="en-GB"/>
              </w:rPr>
              <w:t>£</w:t>
            </w:r>
          </w:p>
        </w:tc>
        <w:tc>
          <w:tcPr>
            <w:tcW w:w="1216" w:type="dxa"/>
            <w:tcBorders>
              <w:top w:val="nil"/>
              <w:left w:val="nil"/>
              <w:bottom w:val="nil"/>
              <w:right w:val="nil"/>
            </w:tcBorders>
            <w:shd w:val="clear" w:color="000000" w:fill="366092"/>
            <w:vAlign w:val="center"/>
            <w:hideMark/>
          </w:tcPr>
          <w:p w14:paraId="203FE87F" w14:textId="77777777" w:rsidR="00170FE7" w:rsidRPr="00170FE7" w:rsidRDefault="00170FE7" w:rsidP="00170FE7">
            <w:pPr>
              <w:spacing w:before="0" w:after="0" w:line="240" w:lineRule="auto"/>
              <w:jc w:val="right"/>
              <w:rPr>
                <w:rFonts w:eastAsia="Times New Roman" w:cs="Arial"/>
                <w:b/>
                <w:bCs/>
                <w:color w:val="FFFFFF"/>
                <w:sz w:val="18"/>
                <w:szCs w:val="18"/>
                <w:lang w:eastAsia="en-GB"/>
              </w:rPr>
            </w:pPr>
            <w:r w:rsidRPr="00170FE7">
              <w:rPr>
                <w:rFonts w:eastAsia="Times New Roman" w:cs="Arial"/>
                <w:b/>
                <w:bCs/>
                <w:color w:val="FFFFFF"/>
                <w:sz w:val="18"/>
                <w:szCs w:val="18"/>
                <w:lang w:eastAsia="en-GB"/>
              </w:rPr>
              <w:t>£</w:t>
            </w:r>
          </w:p>
        </w:tc>
        <w:tc>
          <w:tcPr>
            <w:tcW w:w="1157" w:type="dxa"/>
            <w:tcBorders>
              <w:top w:val="nil"/>
              <w:left w:val="nil"/>
              <w:bottom w:val="nil"/>
              <w:right w:val="nil"/>
            </w:tcBorders>
            <w:shd w:val="clear" w:color="000000" w:fill="366092"/>
            <w:vAlign w:val="center"/>
            <w:hideMark/>
          </w:tcPr>
          <w:p w14:paraId="4EC70B41" w14:textId="77777777" w:rsidR="00170FE7" w:rsidRPr="00170FE7" w:rsidRDefault="00170FE7" w:rsidP="00170FE7">
            <w:pPr>
              <w:spacing w:before="0" w:after="0" w:line="240" w:lineRule="auto"/>
              <w:jc w:val="right"/>
              <w:rPr>
                <w:rFonts w:eastAsia="Times New Roman" w:cs="Arial"/>
                <w:b/>
                <w:bCs/>
                <w:color w:val="FFFFFF"/>
                <w:sz w:val="18"/>
                <w:szCs w:val="18"/>
                <w:lang w:eastAsia="en-GB"/>
              </w:rPr>
            </w:pPr>
            <w:r w:rsidRPr="00170FE7">
              <w:rPr>
                <w:rFonts w:eastAsia="Times New Roman" w:cs="Arial"/>
                <w:b/>
                <w:bCs/>
                <w:color w:val="FFFFFF"/>
                <w:sz w:val="18"/>
                <w:szCs w:val="18"/>
                <w:lang w:eastAsia="en-GB"/>
              </w:rPr>
              <w:t>£</w:t>
            </w:r>
          </w:p>
        </w:tc>
      </w:tr>
      <w:tr w:rsidR="00170FE7" w:rsidRPr="00170FE7" w14:paraId="1C4A0DFA" w14:textId="77777777" w:rsidTr="002B736A">
        <w:trPr>
          <w:trHeight w:val="234"/>
        </w:trPr>
        <w:tc>
          <w:tcPr>
            <w:tcW w:w="3375" w:type="dxa"/>
            <w:tcBorders>
              <w:top w:val="nil"/>
              <w:left w:val="nil"/>
              <w:bottom w:val="nil"/>
              <w:right w:val="nil"/>
            </w:tcBorders>
            <w:noWrap/>
            <w:vAlign w:val="bottom"/>
            <w:hideMark/>
          </w:tcPr>
          <w:p w14:paraId="50F27CFE" w14:textId="77777777" w:rsidR="00170FE7" w:rsidRPr="00170FE7" w:rsidRDefault="00170FE7" w:rsidP="00170FE7">
            <w:pPr>
              <w:spacing w:before="0" w:after="0" w:line="240" w:lineRule="auto"/>
              <w:rPr>
                <w:rFonts w:eastAsia="Times New Roman" w:cs="Arial"/>
                <w:color w:val="000000"/>
                <w:sz w:val="18"/>
                <w:szCs w:val="18"/>
                <w:lang w:eastAsia="en-GB"/>
              </w:rPr>
            </w:pPr>
            <w:r w:rsidRPr="00170FE7">
              <w:rPr>
                <w:rFonts w:eastAsia="Times New Roman" w:cs="Arial"/>
                <w:color w:val="000000"/>
                <w:sz w:val="18"/>
                <w:szCs w:val="18"/>
                <w:lang w:eastAsia="en-GB"/>
              </w:rPr>
              <w:t>Grants awarded to individuals</w:t>
            </w:r>
          </w:p>
        </w:tc>
        <w:tc>
          <w:tcPr>
            <w:tcW w:w="1197" w:type="dxa"/>
            <w:tcBorders>
              <w:top w:val="nil"/>
              <w:left w:val="nil"/>
              <w:bottom w:val="nil"/>
              <w:right w:val="nil"/>
            </w:tcBorders>
            <w:noWrap/>
            <w:vAlign w:val="bottom"/>
            <w:hideMark/>
          </w:tcPr>
          <w:p w14:paraId="01B1EA5A" w14:textId="77777777" w:rsidR="00170FE7" w:rsidRPr="00170FE7" w:rsidRDefault="00170FE7" w:rsidP="00170FE7">
            <w:pPr>
              <w:spacing w:before="0" w:after="0" w:line="240" w:lineRule="auto"/>
              <w:rPr>
                <w:rFonts w:eastAsia="Times New Roman" w:cs="Arial"/>
                <w:color w:val="000000"/>
                <w:sz w:val="18"/>
                <w:szCs w:val="18"/>
                <w:lang w:eastAsia="en-GB"/>
              </w:rPr>
            </w:pPr>
          </w:p>
        </w:tc>
        <w:tc>
          <w:tcPr>
            <w:tcW w:w="1236" w:type="dxa"/>
            <w:tcBorders>
              <w:top w:val="nil"/>
              <w:left w:val="nil"/>
              <w:bottom w:val="nil"/>
              <w:right w:val="nil"/>
            </w:tcBorders>
            <w:vAlign w:val="center"/>
            <w:hideMark/>
          </w:tcPr>
          <w:p w14:paraId="21783C83" w14:textId="77777777" w:rsidR="00170FE7" w:rsidRPr="00170FE7" w:rsidRDefault="00170FE7" w:rsidP="00170FE7">
            <w:pPr>
              <w:spacing w:before="0" w:after="0" w:line="240" w:lineRule="auto"/>
              <w:rPr>
                <w:rFonts w:ascii="Times New Roman" w:eastAsia="Times New Roman" w:hAnsi="Times New Roman" w:cs="Times New Roman"/>
                <w:lang w:eastAsia="en-GB"/>
              </w:rPr>
            </w:pPr>
          </w:p>
        </w:tc>
        <w:tc>
          <w:tcPr>
            <w:tcW w:w="1295" w:type="dxa"/>
            <w:tcBorders>
              <w:top w:val="nil"/>
              <w:left w:val="nil"/>
              <w:bottom w:val="nil"/>
              <w:right w:val="nil"/>
            </w:tcBorders>
            <w:vAlign w:val="center"/>
          </w:tcPr>
          <w:p w14:paraId="1CB641D0" w14:textId="676A380A" w:rsidR="00170FE7" w:rsidRPr="00170FE7" w:rsidRDefault="006B63FC" w:rsidP="00170FE7">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12,500</w:t>
            </w:r>
          </w:p>
        </w:tc>
        <w:tc>
          <w:tcPr>
            <w:tcW w:w="1216" w:type="dxa"/>
            <w:tcBorders>
              <w:top w:val="nil"/>
              <w:left w:val="nil"/>
              <w:bottom w:val="nil"/>
              <w:right w:val="nil"/>
            </w:tcBorders>
            <w:vAlign w:val="center"/>
          </w:tcPr>
          <w:p w14:paraId="17079957" w14:textId="5D1E7F81" w:rsidR="00170FE7" w:rsidRPr="00170FE7" w:rsidRDefault="00DD0F64" w:rsidP="00170FE7">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w:t>
            </w:r>
            <w:r w:rsidR="00344901">
              <w:rPr>
                <w:rFonts w:eastAsia="Times New Roman" w:cs="Arial"/>
                <w:color w:val="000000"/>
                <w:sz w:val="18"/>
                <w:szCs w:val="18"/>
                <w:lang w:eastAsia="en-GB"/>
              </w:rPr>
              <w:t>1,424</w:t>
            </w:r>
          </w:p>
        </w:tc>
        <w:tc>
          <w:tcPr>
            <w:tcW w:w="1157" w:type="dxa"/>
            <w:tcBorders>
              <w:top w:val="nil"/>
              <w:left w:val="nil"/>
              <w:bottom w:val="nil"/>
              <w:right w:val="nil"/>
            </w:tcBorders>
            <w:vAlign w:val="center"/>
          </w:tcPr>
          <w:p w14:paraId="19924ABE" w14:textId="58927084" w:rsidR="00170FE7" w:rsidRPr="00170FE7" w:rsidRDefault="00344901" w:rsidP="00170FE7">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23,924</w:t>
            </w:r>
          </w:p>
        </w:tc>
      </w:tr>
      <w:tr w:rsidR="00170FE7" w:rsidRPr="00170FE7" w14:paraId="390F2372" w14:textId="77777777" w:rsidTr="002B736A">
        <w:trPr>
          <w:trHeight w:val="246"/>
        </w:trPr>
        <w:tc>
          <w:tcPr>
            <w:tcW w:w="3375" w:type="dxa"/>
            <w:tcBorders>
              <w:top w:val="nil"/>
              <w:left w:val="nil"/>
              <w:bottom w:val="nil"/>
              <w:right w:val="nil"/>
            </w:tcBorders>
            <w:noWrap/>
            <w:vAlign w:val="bottom"/>
            <w:hideMark/>
          </w:tcPr>
          <w:p w14:paraId="6006F713" w14:textId="77777777" w:rsidR="00170FE7" w:rsidRPr="00170FE7" w:rsidRDefault="00170FE7" w:rsidP="00170FE7">
            <w:pPr>
              <w:spacing w:before="0" w:after="0" w:line="240" w:lineRule="auto"/>
              <w:rPr>
                <w:rFonts w:eastAsia="Times New Roman" w:cs="Arial"/>
                <w:color w:val="000000"/>
                <w:sz w:val="18"/>
                <w:szCs w:val="18"/>
                <w:lang w:eastAsia="en-GB"/>
              </w:rPr>
            </w:pPr>
            <w:r w:rsidRPr="00170FE7">
              <w:rPr>
                <w:rFonts w:eastAsia="Times New Roman" w:cs="Arial"/>
                <w:color w:val="000000"/>
                <w:sz w:val="18"/>
                <w:szCs w:val="18"/>
                <w:lang w:eastAsia="en-GB"/>
              </w:rPr>
              <w:t>Total</w:t>
            </w:r>
          </w:p>
        </w:tc>
        <w:tc>
          <w:tcPr>
            <w:tcW w:w="1197" w:type="dxa"/>
            <w:tcBorders>
              <w:top w:val="nil"/>
              <w:left w:val="nil"/>
              <w:bottom w:val="nil"/>
              <w:right w:val="nil"/>
            </w:tcBorders>
            <w:noWrap/>
            <w:vAlign w:val="bottom"/>
            <w:hideMark/>
          </w:tcPr>
          <w:p w14:paraId="06418A25" w14:textId="77777777" w:rsidR="00170FE7" w:rsidRPr="00170FE7" w:rsidRDefault="00170FE7" w:rsidP="00170FE7">
            <w:pPr>
              <w:spacing w:before="0" w:after="0" w:line="240" w:lineRule="auto"/>
              <w:rPr>
                <w:rFonts w:eastAsia="Times New Roman" w:cs="Arial"/>
                <w:color w:val="000000"/>
                <w:sz w:val="18"/>
                <w:szCs w:val="18"/>
                <w:lang w:eastAsia="en-GB"/>
              </w:rPr>
            </w:pPr>
          </w:p>
        </w:tc>
        <w:tc>
          <w:tcPr>
            <w:tcW w:w="1236" w:type="dxa"/>
            <w:tcBorders>
              <w:top w:val="nil"/>
              <w:left w:val="nil"/>
              <w:bottom w:val="nil"/>
              <w:right w:val="nil"/>
            </w:tcBorders>
            <w:vAlign w:val="center"/>
            <w:hideMark/>
          </w:tcPr>
          <w:p w14:paraId="1B5D52AF" w14:textId="77777777" w:rsidR="00170FE7" w:rsidRPr="00170FE7" w:rsidRDefault="00170FE7" w:rsidP="00170FE7">
            <w:pPr>
              <w:spacing w:before="0" w:after="0" w:line="240" w:lineRule="auto"/>
              <w:rPr>
                <w:rFonts w:ascii="Times New Roman" w:eastAsia="Times New Roman" w:hAnsi="Times New Roman" w:cs="Times New Roman"/>
                <w:lang w:eastAsia="en-GB"/>
              </w:rPr>
            </w:pPr>
          </w:p>
        </w:tc>
        <w:tc>
          <w:tcPr>
            <w:tcW w:w="1295" w:type="dxa"/>
            <w:tcBorders>
              <w:top w:val="single" w:sz="4" w:space="0" w:color="auto"/>
              <w:left w:val="nil"/>
              <w:bottom w:val="single" w:sz="8" w:space="0" w:color="auto"/>
              <w:right w:val="nil"/>
            </w:tcBorders>
            <w:vAlign w:val="center"/>
          </w:tcPr>
          <w:p w14:paraId="6639C19D" w14:textId="4090068D" w:rsidR="00170FE7" w:rsidRPr="00170FE7" w:rsidRDefault="006B63FC" w:rsidP="00170FE7">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12,500</w:t>
            </w:r>
          </w:p>
        </w:tc>
        <w:tc>
          <w:tcPr>
            <w:tcW w:w="1216" w:type="dxa"/>
            <w:tcBorders>
              <w:top w:val="single" w:sz="4" w:space="0" w:color="auto"/>
              <w:left w:val="nil"/>
              <w:bottom w:val="single" w:sz="8" w:space="0" w:color="auto"/>
              <w:right w:val="nil"/>
            </w:tcBorders>
            <w:vAlign w:val="center"/>
          </w:tcPr>
          <w:p w14:paraId="50C58D29" w14:textId="75F7670A" w:rsidR="00170FE7" w:rsidRPr="00170FE7" w:rsidRDefault="00344901" w:rsidP="00170FE7">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11,424</w:t>
            </w:r>
          </w:p>
        </w:tc>
        <w:tc>
          <w:tcPr>
            <w:tcW w:w="1157" w:type="dxa"/>
            <w:tcBorders>
              <w:top w:val="single" w:sz="4" w:space="0" w:color="auto"/>
              <w:left w:val="nil"/>
              <w:bottom w:val="single" w:sz="8" w:space="0" w:color="auto"/>
              <w:right w:val="nil"/>
            </w:tcBorders>
            <w:vAlign w:val="center"/>
          </w:tcPr>
          <w:p w14:paraId="45C531AA" w14:textId="6E8CE2E2" w:rsidR="00170FE7" w:rsidRPr="00170FE7" w:rsidRDefault="00344901" w:rsidP="00170FE7">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23,924</w:t>
            </w:r>
          </w:p>
        </w:tc>
      </w:tr>
      <w:tr w:rsidR="00170FE7" w:rsidRPr="00170FE7" w14:paraId="2BAF1C2F" w14:textId="77777777" w:rsidTr="00F139AE">
        <w:trPr>
          <w:trHeight w:val="234"/>
        </w:trPr>
        <w:tc>
          <w:tcPr>
            <w:tcW w:w="3375" w:type="dxa"/>
            <w:tcBorders>
              <w:top w:val="nil"/>
              <w:left w:val="nil"/>
              <w:bottom w:val="nil"/>
              <w:right w:val="nil"/>
            </w:tcBorders>
            <w:noWrap/>
            <w:vAlign w:val="bottom"/>
            <w:hideMark/>
          </w:tcPr>
          <w:p w14:paraId="14CF9A58" w14:textId="77777777" w:rsidR="00170FE7" w:rsidRPr="00170FE7" w:rsidRDefault="00170FE7" w:rsidP="00170FE7">
            <w:pPr>
              <w:spacing w:before="0" w:after="0" w:line="240" w:lineRule="auto"/>
              <w:jc w:val="right"/>
              <w:rPr>
                <w:rFonts w:eastAsia="Times New Roman" w:cs="Arial"/>
                <w:color w:val="000000"/>
                <w:sz w:val="18"/>
                <w:szCs w:val="18"/>
                <w:lang w:eastAsia="en-GB"/>
              </w:rPr>
            </w:pPr>
          </w:p>
        </w:tc>
        <w:tc>
          <w:tcPr>
            <w:tcW w:w="1197" w:type="dxa"/>
            <w:tcBorders>
              <w:top w:val="nil"/>
              <w:left w:val="nil"/>
              <w:bottom w:val="nil"/>
              <w:right w:val="nil"/>
            </w:tcBorders>
            <w:noWrap/>
            <w:vAlign w:val="bottom"/>
            <w:hideMark/>
          </w:tcPr>
          <w:p w14:paraId="7B60D1D8" w14:textId="77777777" w:rsidR="00170FE7" w:rsidRPr="00170FE7" w:rsidRDefault="00170FE7" w:rsidP="00170FE7">
            <w:pPr>
              <w:spacing w:before="0" w:after="0" w:line="240" w:lineRule="auto"/>
              <w:rPr>
                <w:rFonts w:ascii="Times New Roman" w:eastAsia="Times New Roman" w:hAnsi="Times New Roman" w:cs="Times New Roman"/>
                <w:lang w:eastAsia="en-GB"/>
              </w:rPr>
            </w:pPr>
          </w:p>
        </w:tc>
        <w:tc>
          <w:tcPr>
            <w:tcW w:w="1236" w:type="dxa"/>
            <w:tcBorders>
              <w:top w:val="nil"/>
              <w:left w:val="nil"/>
              <w:bottom w:val="nil"/>
              <w:right w:val="nil"/>
            </w:tcBorders>
            <w:vAlign w:val="center"/>
            <w:hideMark/>
          </w:tcPr>
          <w:p w14:paraId="4C5F4E4B" w14:textId="77777777" w:rsidR="00170FE7" w:rsidRPr="00170FE7" w:rsidRDefault="00170FE7" w:rsidP="00170FE7">
            <w:pPr>
              <w:spacing w:before="0" w:after="0" w:line="240" w:lineRule="auto"/>
              <w:rPr>
                <w:rFonts w:ascii="Times New Roman" w:eastAsia="Times New Roman" w:hAnsi="Times New Roman" w:cs="Times New Roman"/>
                <w:lang w:eastAsia="en-GB"/>
              </w:rPr>
            </w:pPr>
          </w:p>
        </w:tc>
        <w:tc>
          <w:tcPr>
            <w:tcW w:w="1295" w:type="dxa"/>
            <w:tcBorders>
              <w:top w:val="nil"/>
              <w:left w:val="nil"/>
              <w:bottom w:val="nil"/>
              <w:right w:val="nil"/>
            </w:tcBorders>
            <w:vAlign w:val="center"/>
            <w:hideMark/>
          </w:tcPr>
          <w:p w14:paraId="7F4B72C7" w14:textId="77777777" w:rsidR="00170FE7" w:rsidRPr="00170FE7" w:rsidRDefault="00170FE7" w:rsidP="00170FE7">
            <w:pPr>
              <w:spacing w:before="0" w:after="0" w:line="240" w:lineRule="auto"/>
              <w:jc w:val="right"/>
              <w:rPr>
                <w:rFonts w:ascii="Times New Roman" w:eastAsia="Times New Roman" w:hAnsi="Times New Roman" w:cs="Times New Roman"/>
                <w:lang w:eastAsia="en-GB"/>
              </w:rPr>
            </w:pPr>
          </w:p>
        </w:tc>
        <w:tc>
          <w:tcPr>
            <w:tcW w:w="1216" w:type="dxa"/>
            <w:tcBorders>
              <w:top w:val="nil"/>
              <w:left w:val="nil"/>
              <w:bottom w:val="nil"/>
              <w:right w:val="nil"/>
            </w:tcBorders>
            <w:vAlign w:val="center"/>
            <w:hideMark/>
          </w:tcPr>
          <w:p w14:paraId="0C7F2CD7" w14:textId="77777777" w:rsidR="00170FE7" w:rsidRPr="00170FE7" w:rsidRDefault="00170FE7" w:rsidP="00170FE7">
            <w:pPr>
              <w:spacing w:before="0" w:after="0" w:line="240" w:lineRule="auto"/>
              <w:jc w:val="right"/>
              <w:rPr>
                <w:rFonts w:ascii="Times New Roman" w:eastAsia="Times New Roman" w:hAnsi="Times New Roman" w:cs="Times New Roman"/>
                <w:lang w:eastAsia="en-GB"/>
              </w:rPr>
            </w:pPr>
          </w:p>
        </w:tc>
        <w:tc>
          <w:tcPr>
            <w:tcW w:w="1157" w:type="dxa"/>
            <w:tcBorders>
              <w:top w:val="nil"/>
              <w:left w:val="nil"/>
              <w:bottom w:val="nil"/>
              <w:right w:val="nil"/>
            </w:tcBorders>
            <w:vAlign w:val="center"/>
            <w:hideMark/>
          </w:tcPr>
          <w:p w14:paraId="05E7E0FE" w14:textId="77777777" w:rsidR="00170FE7" w:rsidRPr="00170FE7" w:rsidRDefault="00170FE7" w:rsidP="00170FE7">
            <w:pPr>
              <w:spacing w:before="0" w:after="0" w:line="240" w:lineRule="auto"/>
              <w:jc w:val="right"/>
              <w:rPr>
                <w:rFonts w:ascii="Times New Roman" w:eastAsia="Times New Roman" w:hAnsi="Times New Roman" w:cs="Times New Roman"/>
                <w:lang w:eastAsia="en-GB"/>
              </w:rPr>
            </w:pPr>
          </w:p>
        </w:tc>
      </w:tr>
      <w:tr w:rsidR="00170FE7" w:rsidRPr="00170FE7" w14:paraId="7E2A02CA" w14:textId="77777777" w:rsidTr="00F139AE">
        <w:trPr>
          <w:trHeight w:val="234"/>
        </w:trPr>
        <w:tc>
          <w:tcPr>
            <w:tcW w:w="3375" w:type="dxa"/>
            <w:tcBorders>
              <w:top w:val="nil"/>
              <w:left w:val="nil"/>
              <w:bottom w:val="nil"/>
              <w:right w:val="nil"/>
            </w:tcBorders>
            <w:noWrap/>
            <w:vAlign w:val="bottom"/>
            <w:hideMark/>
          </w:tcPr>
          <w:p w14:paraId="77D8FB7B" w14:textId="77777777" w:rsidR="00170FE7" w:rsidRPr="00170FE7" w:rsidRDefault="00170FE7" w:rsidP="00170FE7">
            <w:pPr>
              <w:spacing w:before="0" w:after="0" w:line="240" w:lineRule="auto"/>
              <w:jc w:val="right"/>
              <w:rPr>
                <w:rFonts w:ascii="Times New Roman" w:eastAsia="Times New Roman" w:hAnsi="Times New Roman" w:cs="Times New Roman"/>
                <w:lang w:eastAsia="en-GB"/>
              </w:rPr>
            </w:pPr>
          </w:p>
        </w:tc>
        <w:tc>
          <w:tcPr>
            <w:tcW w:w="1197" w:type="dxa"/>
            <w:tcBorders>
              <w:top w:val="nil"/>
              <w:left w:val="nil"/>
              <w:bottom w:val="nil"/>
              <w:right w:val="nil"/>
            </w:tcBorders>
            <w:noWrap/>
            <w:vAlign w:val="bottom"/>
            <w:hideMark/>
          </w:tcPr>
          <w:p w14:paraId="5A3497AA" w14:textId="77777777" w:rsidR="00170FE7" w:rsidRPr="00170FE7" w:rsidRDefault="00170FE7" w:rsidP="00170FE7">
            <w:pPr>
              <w:spacing w:before="0" w:after="0" w:line="240" w:lineRule="auto"/>
              <w:rPr>
                <w:rFonts w:ascii="Times New Roman" w:eastAsia="Times New Roman" w:hAnsi="Times New Roman" w:cs="Times New Roman"/>
                <w:lang w:eastAsia="en-GB"/>
              </w:rPr>
            </w:pPr>
          </w:p>
        </w:tc>
        <w:tc>
          <w:tcPr>
            <w:tcW w:w="1236" w:type="dxa"/>
            <w:tcBorders>
              <w:top w:val="nil"/>
              <w:left w:val="nil"/>
              <w:bottom w:val="nil"/>
              <w:right w:val="nil"/>
            </w:tcBorders>
            <w:vAlign w:val="center"/>
            <w:hideMark/>
          </w:tcPr>
          <w:p w14:paraId="2EAB49DF" w14:textId="77777777" w:rsidR="00170FE7" w:rsidRPr="00170FE7" w:rsidRDefault="00170FE7" w:rsidP="00170FE7">
            <w:pPr>
              <w:spacing w:before="0" w:after="0" w:line="240" w:lineRule="auto"/>
              <w:rPr>
                <w:rFonts w:ascii="Times New Roman" w:eastAsia="Times New Roman" w:hAnsi="Times New Roman" w:cs="Times New Roman"/>
                <w:lang w:eastAsia="en-GB"/>
              </w:rPr>
            </w:pPr>
          </w:p>
        </w:tc>
        <w:tc>
          <w:tcPr>
            <w:tcW w:w="1295" w:type="dxa"/>
            <w:tcBorders>
              <w:top w:val="nil"/>
              <w:left w:val="nil"/>
              <w:bottom w:val="nil"/>
              <w:right w:val="nil"/>
            </w:tcBorders>
            <w:vAlign w:val="center"/>
            <w:hideMark/>
          </w:tcPr>
          <w:p w14:paraId="7C3DC62D" w14:textId="77777777" w:rsidR="00170FE7" w:rsidRPr="00170FE7" w:rsidRDefault="00170FE7" w:rsidP="00170FE7">
            <w:pPr>
              <w:spacing w:before="0" w:after="0" w:line="240" w:lineRule="auto"/>
              <w:jc w:val="right"/>
              <w:rPr>
                <w:rFonts w:ascii="Times New Roman" w:eastAsia="Times New Roman" w:hAnsi="Times New Roman" w:cs="Times New Roman"/>
                <w:lang w:eastAsia="en-GB"/>
              </w:rPr>
            </w:pPr>
          </w:p>
        </w:tc>
        <w:tc>
          <w:tcPr>
            <w:tcW w:w="1216" w:type="dxa"/>
            <w:tcBorders>
              <w:top w:val="nil"/>
              <w:left w:val="nil"/>
              <w:bottom w:val="nil"/>
              <w:right w:val="nil"/>
            </w:tcBorders>
            <w:vAlign w:val="center"/>
            <w:hideMark/>
          </w:tcPr>
          <w:p w14:paraId="68E8A834" w14:textId="77777777" w:rsidR="00170FE7" w:rsidRPr="00170FE7" w:rsidRDefault="00170FE7" w:rsidP="00170FE7">
            <w:pPr>
              <w:spacing w:before="0" w:after="0" w:line="240" w:lineRule="auto"/>
              <w:jc w:val="right"/>
              <w:rPr>
                <w:rFonts w:ascii="Times New Roman" w:eastAsia="Times New Roman" w:hAnsi="Times New Roman" w:cs="Times New Roman"/>
                <w:lang w:eastAsia="en-GB"/>
              </w:rPr>
            </w:pPr>
          </w:p>
        </w:tc>
        <w:tc>
          <w:tcPr>
            <w:tcW w:w="1157" w:type="dxa"/>
            <w:tcBorders>
              <w:top w:val="nil"/>
              <w:left w:val="nil"/>
              <w:bottom w:val="nil"/>
              <w:right w:val="nil"/>
            </w:tcBorders>
            <w:vAlign w:val="center"/>
            <w:hideMark/>
          </w:tcPr>
          <w:p w14:paraId="4089B678" w14:textId="77777777" w:rsidR="00170FE7" w:rsidRPr="00170FE7" w:rsidRDefault="00170FE7" w:rsidP="00170FE7">
            <w:pPr>
              <w:spacing w:before="0" w:after="0" w:line="240" w:lineRule="auto"/>
              <w:jc w:val="right"/>
              <w:rPr>
                <w:rFonts w:ascii="Times New Roman" w:eastAsia="Times New Roman" w:hAnsi="Times New Roman" w:cs="Times New Roman"/>
                <w:lang w:eastAsia="en-GB"/>
              </w:rPr>
            </w:pPr>
          </w:p>
        </w:tc>
      </w:tr>
      <w:tr w:rsidR="00170FE7" w:rsidRPr="00170FE7" w14:paraId="0E8CC310" w14:textId="77777777" w:rsidTr="00F139AE">
        <w:trPr>
          <w:trHeight w:val="493"/>
        </w:trPr>
        <w:tc>
          <w:tcPr>
            <w:tcW w:w="3375" w:type="dxa"/>
            <w:tcBorders>
              <w:top w:val="nil"/>
              <w:left w:val="nil"/>
              <w:bottom w:val="nil"/>
              <w:right w:val="nil"/>
            </w:tcBorders>
            <w:shd w:val="clear" w:color="000000" w:fill="366092"/>
            <w:vAlign w:val="bottom"/>
            <w:hideMark/>
          </w:tcPr>
          <w:p w14:paraId="2CBA007C" w14:textId="1538196A" w:rsidR="00170FE7" w:rsidRPr="00170FE7" w:rsidRDefault="00170FE7" w:rsidP="00170FE7">
            <w:pPr>
              <w:spacing w:before="0" w:after="0" w:line="240" w:lineRule="auto"/>
              <w:rPr>
                <w:rFonts w:eastAsia="Times New Roman" w:cs="Arial"/>
                <w:b/>
                <w:bCs/>
                <w:color w:val="FFFFFF"/>
                <w:sz w:val="18"/>
                <w:szCs w:val="18"/>
                <w:lang w:eastAsia="en-GB"/>
              </w:rPr>
            </w:pPr>
            <w:r w:rsidRPr="00170FE7">
              <w:rPr>
                <w:rFonts w:eastAsia="Times New Roman" w:cs="Arial"/>
                <w:b/>
                <w:bCs/>
                <w:color w:val="FFFFFF"/>
                <w:sz w:val="18"/>
                <w:szCs w:val="18"/>
                <w:lang w:eastAsia="en-GB"/>
              </w:rPr>
              <w:t>Charitable Activities 20</w:t>
            </w:r>
            <w:r w:rsidR="00BE7BAA">
              <w:rPr>
                <w:rFonts w:eastAsia="Times New Roman" w:cs="Arial"/>
                <w:b/>
                <w:bCs/>
                <w:color w:val="FFFFFF"/>
                <w:sz w:val="18"/>
                <w:szCs w:val="18"/>
                <w:lang w:eastAsia="en-GB"/>
              </w:rPr>
              <w:t>2</w:t>
            </w:r>
            <w:r w:rsidR="00411176">
              <w:rPr>
                <w:rFonts w:eastAsia="Times New Roman" w:cs="Arial"/>
                <w:b/>
                <w:bCs/>
                <w:color w:val="FFFFFF"/>
                <w:sz w:val="18"/>
                <w:szCs w:val="18"/>
                <w:lang w:eastAsia="en-GB"/>
              </w:rPr>
              <w:t>4</w:t>
            </w:r>
          </w:p>
        </w:tc>
        <w:tc>
          <w:tcPr>
            <w:tcW w:w="1197" w:type="dxa"/>
            <w:tcBorders>
              <w:top w:val="nil"/>
              <w:left w:val="nil"/>
              <w:bottom w:val="nil"/>
              <w:right w:val="nil"/>
            </w:tcBorders>
            <w:shd w:val="clear" w:color="000000" w:fill="366092"/>
            <w:vAlign w:val="bottom"/>
            <w:hideMark/>
          </w:tcPr>
          <w:p w14:paraId="76B16DAF" w14:textId="77777777" w:rsidR="00170FE7" w:rsidRPr="00170FE7" w:rsidRDefault="00170FE7" w:rsidP="00170FE7">
            <w:pPr>
              <w:spacing w:before="0" w:after="0" w:line="240" w:lineRule="auto"/>
              <w:rPr>
                <w:rFonts w:eastAsia="Times New Roman" w:cs="Arial"/>
                <w:b/>
                <w:bCs/>
                <w:color w:val="FFFFFF"/>
                <w:sz w:val="18"/>
                <w:szCs w:val="18"/>
                <w:lang w:eastAsia="en-GB"/>
              </w:rPr>
            </w:pPr>
            <w:r w:rsidRPr="00170FE7">
              <w:rPr>
                <w:rFonts w:eastAsia="Times New Roman" w:cs="Arial"/>
                <w:b/>
                <w:bCs/>
                <w:color w:val="FFFFFF"/>
                <w:sz w:val="18"/>
                <w:szCs w:val="18"/>
                <w:lang w:eastAsia="en-GB"/>
              </w:rPr>
              <w:t> </w:t>
            </w:r>
          </w:p>
        </w:tc>
        <w:tc>
          <w:tcPr>
            <w:tcW w:w="1236" w:type="dxa"/>
            <w:tcBorders>
              <w:top w:val="nil"/>
              <w:left w:val="nil"/>
              <w:bottom w:val="nil"/>
              <w:right w:val="nil"/>
            </w:tcBorders>
            <w:shd w:val="clear" w:color="000000" w:fill="366092"/>
            <w:vAlign w:val="center"/>
            <w:hideMark/>
          </w:tcPr>
          <w:p w14:paraId="0FC9CE36" w14:textId="77777777" w:rsidR="00170FE7" w:rsidRPr="00170FE7" w:rsidRDefault="00170FE7" w:rsidP="00170FE7">
            <w:pPr>
              <w:spacing w:before="0" w:after="0" w:line="240" w:lineRule="auto"/>
              <w:jc w:val="right"/>
              <w:rPr>
                <w:rFonts w:eastAsia="Times New Roman" w:cs="Arial"/>
                <w:b/>
                <w:bCs/>
                <w:color w:val="FFFFFF"/>
                <w:sz w:val="18"/>
                <w:szCs w:val="18"/>
                <w:lang w:eastAsia="en-GB"/>
              </w:rPr>
            </w:pPr>
            <w:r w:rsidRPr="00170FE7">
              <w:rPr>
                <w:rFonts w:eastAsia="Times New Roman" w:cs="Arial"/>
                <w:b/>
                <w:bCs/>
                <w:color w:val="FFFFFF"/>
                <w:sz w:val="18"/>
                <w:szCs w:val="18"/>
                <w:lang w:eastAsia="en-GB"/>
              </w:rPr>
              <w:t> </w:t>
            </w:r>
          </w:p>
        </w:tc>
        <w:tc>
          <w:tcPr>
            <w:tcW w:w="1295" w:type="dxa"/>
            <w:tcBorders>
              <w:top w:val="nil"/>
              <w:left w:val="nil"/>
              <w:bottom w:val="nil"/>
              <w:right w:val="nil"/>
            </w:tcBorders>
            <w:shd w:val="clear" w:color="000000" w:fill="366092"/>
            <w:vAlign w:val="center"/>
            <w:hideMark/>
          </w:tcPr>
          <w:p w14:paraId="4BF89601" w14:textId="77777777" w:rsidR="00170FE7" w:rsidRPr="00170FE7" w:rsidRDefault="00170FE7" w:rsidP="00170FE7">
            <w:pPr>
              <w:spacing w:before="0" w:after="0" w:line="240" w:lineRule="auto"/>
              <w:jc w:val="right"/>
              <w:rPr>
                <w:rFonts w:eastAsia="Times New Roman" w:cs="Arial"/>
                <w:b/>
                <w:bCs/>
                <w:color w:val="FFFFFF"/>
                <w:sz w:val="18"/>
                <w:szCs w:val="18"/>
                <w:lang w:eastAsia="en-GB"/>
              </w:rPr>
            </w:pPr>
            <w:r w:rsidRPr="00170FE7">
              <w:rPr>
                <w:rFonts w:eastAsia="Times New Roman" w:cs="Arial"/>
                <w:b/>
                <w:bCs/>
                <w:color w:val="FFFFFF"/>
                <w:sz w:val="18"/>
                <w:szCs w:val="18"/>
                <w:lang w:eastAsia="en-GB"/>
              </w:rPr>
              <w:t>Unrestricted funds</w:t>
            </w:r>
          </w:p>
        </w:tc>
        <w:tc>
          <w:tcPr>
            <w:tcW w:w="1216" w:type="dxa"/>
            <w:tcBorders>
              <w:top w:val="nil"/>
              <w:left w:val="nil"/>
              <w:bottom w:val="nil"/>
              <w:right w:val="nil"/>
            </w:tcBorders>
            <w:shd w:val="clear" w:color="000000" w:fill="366092"/>
            <w:vAlign w:val="center"/>
            <w:hideMark/>
          </w:tcPr>
          <w:p w14:paraId="1A9F7A89" w14:textId="77777777" w:rsidR="00170FE7" w:rsidRPr="00170FE7" w:rsidRDefault="00170FE7" w:rsidP="00170FE7">
            <w:pPr>
              <w:spacing w:before="0" w:after="0" w:line="240" w:lineRule="auto"/>
              <w:jc w:val="right"/>
              <w:rPr>
                <w:rFonts w:eastAsia="Times New Roman" w:cs="Arial"/>
                <w:b/>
                <w:bCs/>
                <w:color w:val="FFFFFF"/>
                <w:sz w:val="18"/>
                <w:szCs w:val="18"/>
                <w:lang w:eastAsia="en-GB"/>
              </w:rPr>
            </w:pPr>
            <w:r w:rsidRPr="00170FE7">
              <w:rPr>
                <w:rFonts w:eastAsia="Times New Roman" w:cs="Arial"/>
                <w:b/>
                <w:bCs/>
                <w:color w:val="FFFFFF"/>
                <w:sz w:val="18"/>
                <w:szCs w:val="18"/>
                <w:lang w:eastAsia="en-GB"/>
              </w:rPr>
              <w:t>Restricted funds</w:t>
            </w:r>
          </w:p>
        </w:tc>
        <w:tc>
          <w:tcPr>
            <w:tcW w:w="1157" w:type="dxa"/>
            <w:tcBorders>
              <w:top w:val="nil"/>
              <w:left w:val="nil"/>
              <w:bottom w:val="nil"/>
              <w:right w:val="nil"/>
            </w:tcBorders>
            <w:shd w:val="clear" w:color="000000" w:fill="366092"/>
            <w:vAlign w:val="center"/>
            <w:hideMark/>
          </w:tcPr>
          <w:p w14:paraId="732C88E6" w14:textId="77777777" w:rsidR="00170FE7" w:rsidRPr="00170FE7" w:rsidRDefault="00170FE7" w:rsidP="00170FE7">
            <w:pPr>
              <w:spacing w:before="0" w:after="0" w:line="240" w:lineRule="auto"/>
              <w:jc w:val="right"/>
              <w:rPr>
                <w:rFonts w:eastAsia="Times New Roman" w:cs="Arial"/>
                <w:b/>
                <w:bCs/>
                <w:color w:val="FFFFFF"/>
                <w:sz w:val="18"/>
                <w:szCs w:val="18"/>
                <w:lang w:eastAsia="en-GB"/>
              </w:rPr>
            </w:pPr>
            <w:r w:rsidRPr="00170FE7">
              <w:rPr>
                <w:rFonts w:eastAsia="Times New Roman" w:cs="Arial"/>
                <w:b/>
                <w:bCs/>
                <w:color w:val="FFFFFF"/>
                <w:sz w:val="18"/>
                <w:szCs w:val="18"/>
                <w:lang w:eastAsia="en-GB"/>
              </w:rPr>
              <w:t>Total</w:t>
            </w:r>
          </w:p>
        </w:tc>
      </w:tr>
      <w:tr w:rsidR="00170FE7" w:rsidRPr="00170FE7" w14:paraId="2B17B0C6" w14:textId="77777777" w:rsidTr="00F139AE">
        <w:trPr>
          <w:trHeight w:val="246"/>
        </w:trPr>
        <w:tc>
          <w:tcPr>
            <w:tcW w:w="3375" w:type="dxa"/>
            <w:tcBorders>
              <w:top w:val="nil"/>
              <w:left w:val="nil"/>
              <w:bottom w:val="nil"/>
              <w:right w:val="nil"/>
            </w:tcBorders>
            <w:shd w:val="clear" w:color="000000" w:fill="366092"/>
            <w:vAlign w:val="center"/>
            <w:hideMark/>
          </w:tcPr>
          <w:p w14:paraId="4923F8AE" w14:textId="77777777" w:rsidR="00170FE7" w:rsidRPr="00170FE7" w:rsidRDefault="00170FE7" w:rsidP="00170FE7">
            <w:pPr>
              <w:spacing w:before="0" w:after="0" w:line="240" w:lineRule="auto"/>
              <w:rPr>
                <w:rFonts w:eastAsia="Times New Roman" w:cs="Arial"/>
                <w:color w:val="FFFFFF"/>
                <w:sz w:val="18"/>
                <w:szCs w:val="18"/>
                <w:lang w:eastAsia="en-GB"/>
              </w:rPr>
            </w:pPr>
            <w:r w:rsidRPr="00170FE7">
              <w:rPr>
                <w:rFonts w:eastAsia="Times New Roman" w:cs="Arial"/>
                <w:color w:val="FFFFFF"/>
                <w:sz w:val="18"/>
                <w:szCs w:val="18"/>
                <w:lang w:eastAsia="en-GB"/>
              </w:rPr>
              <w:t> </w:t>
            </w:r>
          </w:p>
        </w:tc>
        <w:tc>
          <w:tcPr>
            <w:tcW w:w="1197" w:type="dxa"/>
            <w:tcBorders>
              <w:top w:val="nil"/>
              <w:left w:val="nil"/>
              <w:bottom w:val="nil"/>
              <w:right w:val="nil"/>
            </w:tcBorders>
            <w:shd w:val="clear" w:color="000000" w:fill="366092"/>
            <w:vAlign w:val="center"/>
            <w:hideMark/>
          </w:tcPr>
          <w:p w14:paraId="04080A13" w14:textId="77777777" w:rsidR="00170FE7" w:rsidRPr="00170FE7" w:rsidRDefault="00170FE7" w:rsidP="00170FE7">
            <w:pPr>
              <w:spacing w:before="0" w:after="0" w:line="240" w:lineRule="auto"/>
              <w:rPr>
                <w:rFonts w:eastAsia="Times New Roman" w:cs="Arial"/>
                <w:color w:val="FFFFFF"/>
                <w:sz w:val="18"/>
                <w:szCs w:val="18"/>
                <w:lang w:eastAsia="en-GB"/>
              </w:rPr>
            </w:pPr>
            <w:r w:rsidRPr="00170FE7">
              <w:rPr>
                <w:rFonts w:eastAsia="Times New Roman" w:cs="Arial"/>
                <w:color w:val="FFFFFF"/>
                <w:sz w:val="18"/>
                <w:szCs w:val="18"/>
                <w:lang w:eastAsia="en-GB"/>
              </w:rPr>
              <w:t> </w:t>
            </w:r>
          </w:p>
        </w:tc>
        <w:tc>
          <w:tcPr>
            <w:tcW w:w="1236" w:type="dxa"/>
            <w:tcBorders>
              <w:top w:val="nil"/>
              <w:left w:val="nil"/>
              <w:bottom w:val="nil"/>
              <w:right w:val="nil"/>
            </w:tcBorders>
            <w:shd w:val="clear" w:color="000000" w:fill="366092"/>
            <w:vAlign w:val="center"/>
            <w:hideMark/>
          </w:tcPr>
          <w:p w14:paraId="43772CBB" w14:textId="77777777" w:rsidR="00170FE7" w:rsidRPr="00170FE7" w:rsidRDefault="00170FE7" w:rsidP="00170FE7">
            <w:pPr>
              <w:spacing w:before="0" w:after="0" w:line="240" w:lineRule="auto"/>
              <w:jc w:val="right"/>
              <w:rPr>
                <w:rFonts w:eastAsia="Times New Roman" w:cs="Arial"/>
                <w:b/>
                <w:bCs/>
                <w:color w:val="FFFFFF"/>
                <w:sz w:val="18"/>
                <w:szCs w:val="18"/>
                <w:lang w:eastAsia="en-GB"/>
              </w:rPr>
            </w:pPr>
            <w:r w:rsidRPr="00170FE7">
              <w:rPr>
                <w:rFonts w:eastAsia="Times New Roman" w:cs="Arial"/>
                <w:b/>
                <w:bCs/>
                <w:color w:val="FFFFFF"/>
                <w:sz w:val="18"/>
                <w:szCs w:val="18"/>
                <w:lang w:eastAsia="en-GB"/>
              </w:rPr>
              <w:t> </w:t>
            </w:r>
          </w:p>
        </w:tc>
        <w:tc>
          <w:tcPr>
            <w:tcW w:w="1295" w:type="dxa"/>
            <w:tcBorders>
              <w:top w:val="nil"/>
              <w:left w:val="nil"/>
              <w:bottom w:val="nil"/>
              <w:right w:val="nil"/>
            </w:tcBorders>
            <w:shd w:val="clear" w:color="000000" w:fill="366092"/>
            <w:vAlign w:val="center"/>
            <w:hideMark/>
          </w:tcPr>
          <w:p w14:paraId="4DFBD3C1" w14:textId="77777777" w:rsidR="00170FE7" w:rsidRPr="00170FE7" w:rsidRDefault="00170FE7" w:rsidP="00170FE7">
            <w:pPr>
              <w:spacing w:before="0" w:after="0" w:line="240" w:lineRule="auto"/>
              <w:jc w:val="right"/>
              <w:rPr>
                <w:rFonts w:eastAsia="Times New Roman" w:cs="Arial"/>
                <w:b/>
                <w:bCs/>
                <w:color w:val="FFFFFF"/>
                <w:sz w:val="18"/>
                <w:szCs w:val="18"/>
                <w:lang w:eastAsia="en-GB"/>
              </w:rPr>
            </w:pPr>
            <w:r w:rsidRPr="00170FE7">
              <w:rPr>
                <w:rFonts w:eastAsia="Times New Roman" w:cs="Arial"/>
                <w:b/>
                <w:bCs/>
                <w:color w:val="FFFFFF"/>
                <w:sz w:val="18"/>
                <w:szCs w:val="18"/>
                <w:lang w:eastAsia="en-GB"/>
              </w:rPr>
              <w:t>£</w:t>
            </w:r>
          </w:p>
        </w:tc>
        <w:tc>
          <w:tcPr>
            <w:tcW w:w="1216" w:type="dxa"/>
            <w:tcBorders>
              <w:top w:val="nil"/>
              <w:left w:val="nil"/>
              <w:bottom w:val="nil"/>
              <w:right w:val="nil"/>
            </w:tcBorders>
            <w:shd w:val="clear" w:color="000000" w:fill="366092"/>
            <w:vAlign w:val="center"/>
            <w:hideMark/>
          </w:tcPr>
          <w:p w14:paraId="50F77A70" w14:textId="77777777" w:rsidR="00170FE7" w:rsidRPr="00170FE7" w:rsidRDefault="00170FE7" w:rsidP="00170FE7">
            <w:pPr>
              <w:spacing w:before="0" w:after="0" w:line="240" w:lineRule="auto"/>
              <w:jc w:val="right"/>
              <w:rPr>
                <w:rFonts w:eastAsia="Times New Roman" w:cs="Arial"/>
                <w:b/>
                <w:bCs/>
                <w:color w:val="FFFFFF"/>
                <w:sz w:val="18"/>
                <w:szCs w:val="18"/>
                <w:lang w:eastAsia="en-GB"/>
              </w:rPr>
            </w:pPr>
            <w:r w:rsidRPr="00170FE7">
              <w:rPr>
                <w:rFonts w:eastAsia="Times New Roman" w:cs="Arial"/>
                <w:b/>
                <w:bCs/>
                <w:color w:val="FFFFFF"/>
                <w:sz w:val="18"/>
                <w:szCs w:val="18"/>
                <w:lang w:eastAsia="en-GB"/>
              </w:rPr>
              <w:t>£</w:t>
            </w:r>
          </w:p>
        </w:tc>
        <w:tc>
          <w:tcPr>
            <w:tcW w:w="1157" w:type="dxa"/>
            <w:tcBorders>
              <w:top w:val="nil"/>
              <w:left w:val="nil"/>
              <w:bottom w:val="nil"/>
              <w:right w:val="nil"/>
            </w:tcBorders>
            <w:shd w:val="clear" w:color="000000" w:fill="366092"/>
            <w:vAlign w:val="center"/>
            <w:hideMark/>
          </w:tcPr>
          <w:p w14:paraId="41210709" w14:textId="77777777" w:rsidR="00170FE7" w:rsidRPr="00170FE7" w:rsidRDefault="00170FE7" w:rsidP="00170FE7">
            <w:pPr>
              <w:spacing w:before="0" w:after="0" w:line="240" w:lineRule="auto"/>
              <w:jc w:val="right"/>
              <w:rPr>
                <w:rFonts w:eastAsia="Times New Roman" w:cs="Arial"/>
                <w:b/>
                <w:bCs/>
                <w:color w:val="FFFFFF"/>
                <w:sz w:val="18"/>
                <w:szCs w:val="18"/>
                <w:lang w:eastAsia="en-GB"/>
              </w:rPr>
            </w:pPr>
            <w:r w:rsidRPr="00170FE7">
              <w:rPr>
                <w:rFonts w:eastAsia="Times New Roman" w:cs="Arial"/>
                <w:b/>
                <w:bCs/>
                <w:color w:val="FFFFFF"/>
                <w:sz w:val="18"/>
                <w:szCs w:val="18"/>
                <w:lang w:eastAsia="en-GB"/>
              </w:rPr>
              <w:t>£</w:t>
            </w:r>
          </w:p>
        </w:tc>
      </w:tr>
      <w:tr w:rsidR="00932379" w:rsidRPr="00170FE7" w14:paraId="7DED9747" w14:textId="77777777" w:rsidTr="00F139AE">
        <w:trPr>
          <w:trHeight w:val="234"/>
        </w:trPr>
        <w:tc>
          <w:tcPr>
            <w:tcW w:w="3375" w:type="dxa"/>
            <w:tcBorders>
              <w:top w:val="nil"/>
              <w:left w:val="nil"/>
              <w:bottom w:val="nil"/>
              <w:right w:val="nil"/>
            </w:tcBorders>
            <w:noWrap/>
            <w:vAlign w:val="bottom"/>
            <w:hideMark/>
          </w:tcPr>
          <w:p w14:paraId="46E560DD" w14:textId="77777777" w:rsidR="00932379" w:rsidRPr="00170FE7" w:rsidRDefault="00932379" w:rsidP="00932379">
            <w:pPr>
              <w:spacing w:before="0" w:after="0" w:line="240" w:lineRule="auto"/>
              <w:rPr>
                <w:rFonts w:eastAsia="Times New Roman" w:cs="Arial"/>
                <w:color w:val="000000"/>
                <w:sz w:val="18"/>
                <w:szCs w:val="18"/>
                <w:lang w:eastAsia="en-GB"/>
              </w:rPr>
            </w:pPr>
            <w:r w:rsidRPr="00170FE7">
              <w:rPr>
                <w:rFonts w:eastAsia="Times New Roman" w:cs="Arial"/>
                <w:color w:val="000000"/>
                <w:sz w:val="18"/>
                <w:szCs w:val="18"/>
                <w:lang w:eastAsia="en-GB"/>
              </w:rPr>
              <w:t>Grants awarded to individuals</w:t>
            </w:r>
          </w:p>
        </w:tc>
        <w:tc>
          <w:tcPr>
            <w:tcW w:w="1197" w:type="dxa"/>
            <w:tcBorders>
              <w:top w:val="nil"/>
              <w:left w:val="nil"/>
              <w:bottom w:val="nil"/>
              <w:right w:val="nil"/>
            </w:tcBorders>
            <w:noWrap/>
            <w:vAlign w:val="bottom"/>
            <w:hideMark/>
          </w:tcPr>
          <w:p w14:paraId="68C1DC51" w14:textId="77777777" w:rsidR="00932379" w:rsidRPr="00170FE7" w:rsidRDefault="00932379" w:rsidP="00932379">
            <w:pPr>
              <w:spacing w:before="0" w:after="0" w:line="240" w:lineRule="auto"/>
              <w:rPr>
                <w:rFonts w:eastAsia="Times New Roman" w:cs="Arial"/>
                <w:color w:val="000000"/>
                <w:sz w:val="18"/>
                <w:szCs w:val="18"/>
                <w:lang w:eastAsia="en-GB"/>
              </w:rPr>
            </w:pPr>
          </w:p>
        </w:tc>
        <w:tc>
          <w:tcPr>
            <w:tcW w:w="1236" w:type="dxa"/>
            <w:tcBorders>
              <w:top w:val="nil"/>
              <w:left w:val="nil"/>
              <w:bottom w:val="nil"/>
              <w:right w:val="nil"/>
            </w:tcBorders>
            <w:vAlign w:val="center"/>
            <w:hideMark/>
          </w:tcPr>
          <w:p w14:paraId="702E0E0D" w14:textId="77777777" w:rsidR="00932379" w:rsidRPr="00170FE7" w:rsidRDefault="00932379" w:rsidP="00932379">
            <w:pPr>
              <w:spacing w:before="0" w:after="0" w:line="240" w:lineRule="auto"/>
              <w:rPr>
                <w:rFonts w:ascii="Times New Roman" w:eastAsia="Times New Roman" w:hAnsi="Times New Roman" w:cs="Times New Roman"/>
                <w:lang w:eastAsia="en-GB"/>
              </w:rPr>
            </w:pPr>
          </w:p>
        </w:tc>
        <w:tc>
          <w:tcPr>
            <w:tcW w:w="1295" w:type="dxa"/>
            <w:tcBorders>
              <w:top w:val="nil"/>
              <w:left w:val="nil"/>
              <w:bottom w:val="nil"/>
              <w:right w:val="nil"/>
            </w:tcBorders>
            <w:vAlign w:val="center"/>
            <w:hideMark/>
          </w:tcPr>
          <w:p w14:paraId="31DE07E1" w14:textId="09FD22E0" w:rsidR="00932379" w:rsidRPr="00170FE7" w:rsidRDefault="008A628A" w:rsidP="00932379">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8,645</w:t>
            </w:r>
          </w:p>
        </w:tc>
        <w:tc>
          <w:tcPr>
            <w:tcW w:w="1216" w:type="dxa"/>
            <w:tcBorders>
              <w:top w:val="nil"/>
              <w:left w:val="nil"/>
              <w:bottom w:val="nil"/>
              <w:right w:val="nil"/>
            </w:tcBorders>
            <w:vAlign w:val="center"/>
            <w:hideMark/>
          </w:tcPr>
          <w:p w14:paraId="2DE0FFA8" w14:textId="39FA6DE0" w:rsidR="00932379" w:rsidRPr="00170FE7" w:rsidRDefault="008A628A" w:rsidP="00932379">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1,782</w:t>
            </w:r>
          </w:p>
        </w:tc>
        <w:tc>
          <w:tcPr>
            <w:tcW w:w="1157" w:type="dxa"/>
            <w:tcBorders>
              <w:top w:val="nil"/>
              <w:left w:val="nil"/>
              <w:bottom w:val="nil"/>
              <w:right w:val="nil"/>
            </w:tcBorders>
            <w:vAlign w:val="center"/>
            <w:hideMark/>
          </w:tcPr>
          <w:p w14:paraId="2BBC9D5C" w14:textId="27C25D54" w:rsidR="00932379" w:rsidRPr="00170FE7" w:rsidRDefault="008A628A" w:rsidP="00932379">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10,427</w:t>
            </w:r>
          </w:p>
        </w:tc>
      </w:tr>
      <w:tr w:rsidR="00932379" w:rsidRPr="00170FE7" w14:paraId="08EF638B" w14:textId="77777777" w:rsidTr="00F139AE">
        <w:trPr>
          <w:trHeight w:val="246"/>
        </w:trPr>
        <w:tc>
          <w:tcPr>
            <w:tcW w:w="3375" w:type="dxa"/>
            <w:tcBorders>
              <w:top w:val="nil"/>
              <w:left w:val="nil"/>
              <w:bottom w:val="nil"/>
              <w:right w:val="nil"/>
            </w:tcBorders>
            <w:noWrap/>
            <w:vAlign w:val="bottom"/>
            <w:hideMark/>
          </w:tcPr>
          <w:p w14:paraId="784AA112" w14:textId="77777777" w:rsidR="00932379" w:rsidRPr="00170FE7" w:rsidRDefault="00932379" w:rsidP="00932379">
            <w:pPr>
              <w:spacing w:before="0" w:after="0" w:line="240" w:lineRule="auto"/>
              <w:rPr>
                <w:rFonts w:eastAsia="Times New Roman" w:cs="Arial"/>
                <w:color w:val="000000"/>
                <w:sz w:val="18"/>
                <w:szCs w:val="18"/>
                <w:lang w:eastAsia="en-GB"/>
              </w:rPr>
            </w:pPr>
            <w:r w:rsidRPr="00170FE7">
              <w:rPr>
                <w:rFonts w:eastAsia="Times New Roman" w:cs="Arial"/>
                <w:color w:val="000000"/>
                <w:sz w:val="18"/>
                <w:szCs w:val="18"/>
                <w:lang w:eastAsia="en-GB"/>
              </w:rPr>
              <w:t>Total</w:t>
            </w:r>
          </w:p>
        </w:tc>
        <w:tc>
          <w:tcPr>
            <w:tcW w:w="1197" w:type="dxa"/>
            <w:tcBorders>
              <w:top w:val="nil"/>
              <w:left w:val="nil"/>
              <w:bottom w:val="nil"/>
              <w:right w:val="nil"/>
            </w:tcBorders>
            <w:noWrap/>
            <w:vAlign w:val="bottom"/>
            <w:hideMark/>
          </w:tcPr>
          <w:p w14:paraId="62123941" w14:textId="77777777" w:rsidR="00932379" w:rsidRPr="00170FE7" w:rsidRDefault="00932379" w:rsidP="00932379">
            <w:pPr>
              <w:spacing w:before="0" w:after="0" w:line="240" w:lineRule="auto"/>
              <w:rPr>
                <w:rFonts w:eastAsia="Times New Roman" w:cs="Arial"/>
                <w:color w:val="000000"/>
                <w:sz w:val="18"/>
                <w:szCs w:val="18"/>
                <w:lang w:eastAsia="en-GB"/>
              </w:rPr>
            </w:pPr>
          </w:p>
        </w:tc>
        <w:tc>
          <w:tcPr>
            <w:tcW w:w="1236" w:type="dxa"/>
            <w:tcBorders>
              <w:top w:val="nil"/>
              <w:left w:val="nil"/>
              <w:bottom w:val="nil"/>
              <w:right w:val="nil"/>
            </w:tcBorders>
            <w:vAlign w:val="center"/>
            <w:hideMark/>
          </w:tcPr>
          <w:p w14:paraId="702B6D6B" w14:textId="77777777" w:rsidR="00932379" w:rsidRPr="00170FE7" w:rsidRDefault="00932379" w:rsidP="00932379">
            <w:pPr>
              <w:spacing w:before="0" w:after="0" w:line="240" w:lineRule="auto"/>
              <w:rPr>
                <w:rFonts w:ascii="Times New Roman" w:eastAsia="Times New Roman" w:hAnsi="Times New Roman" w:cs="Times New Roman"/>
                <w:lang w:eastAsia="en-GB"/>
              </w:rPr>
            </w:pPr>
          </w:p>
        </w:tc>
        <w:tc>
          <w:tcPr>
            <w:tcW w:w="1295" w:type="dxa"/>
            <w:tcBorders>
              <w:top w:val="single" w:sz="4" w:space="0" w:color="auto"/>
              <w:left w:val="nil"/>
              <w:bottom w:val="single" w:sz="8" w:space="0" w:color="auto"/>
              <w:right w:val="nil"/>
            </w:tcBorders>
            <w:vAlign w:val="center"/>
            <w:hideMark/>
          </w:tcPr>
          <w:p w14:paraId="4D1196E9" w14:textId="5C9A1F05" w:rsidR="00932379" w:rsidRPr="00170FE7" w:rsidRDefault="008A628A" w:rsidP="00932379">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8,645</w:t>
            </w:r>
          </w:p>
        </w:tc>
        <w:tc>
          <w:tcPr>
            <w:tcW w:w="1216" w:type="dxa"/>
            <w:tcBorders>
              <w:top w:val="single" w:sz="4" w:space="0" w:color="auto"/>
              <w:left w:val="nil"/>
              <w:bottom w:val="single" w:sz="8" w:space="0" w:color="auto"/>
              <w:right w:val="nil"/>
            </w:tcBorders>
            <w:vAlign w:val="center"/>
            <w:hideMark/>
          </w:tcPr>
          <w:p w14:paraId="36D737FF" w14:textId="53A6EAAC" w:rsidR="00932379" w:rsidRPr="00170FE7" w:rsidRDefault="008A628A" w:rsidP="00932379">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1,782</w:t>
            </w:r>
          </w:p>
        </w:tc>
        <w:tc>
          <w:tcPr>
            <w:tcW w:w="1157" w:type="dxa"/>
            <w:tcBorders>
              <w:top w:val="single" w:sz="4" w:space="0" w:color="auto"/>
              <w:left w:val="nil"/>
              <w:bottom w:val="single" w:sz="8" w:space="0" w:color="auto"/>
              <w:right w:val="nil"/>
            </w:tcBorders>
            <w:vAlign w:val="center"/>
            <w:hideMark/>
          </w:tcPr>
          <w:p w14:paraId="798BF2D2" w14:textId="5BA703CA" w:rsidR="00932379" w:rsidRPr="00170FE7" w:rsidRDefault="008A628A" w:rsidP="00932379">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10,427</w:t>
            </w:r>
          </w:p>
        </w:tc>
      </w:tr>
    </w:tbl>
    <w:p w14:paraId="5E77E155" w14:textId="532F426C" w:rsidR="00B17FD0" w:rsidRDefault="00B17FD0">
      <w:pPr>
        <w:rPr>
          <w:rFonts w:asciiTheme="minorHAnsi" w:hAnsiTheme="minorHAnsi"/>
          <w:sz w:val="22"/>
          <w:szCs w:val="22"/>
        </w:rPr>
      </w:pPr>
    </w:p>
    <w:p w14:paraId="4BCBEA7F" w14:textId="44462CBE" w:rsidR="00EE7CA6" w:rsidRPr="00E20F49" w:rsidRDefault="00EE7CA6"/>
    <w:tbl>
      <w:tblPr>
        <w:tblW w:w="9402" w:type="dxa"/>
        <w:tblLook w:val="04A0" w:firstRow="1" w:lastRow="0" w:firstColumn="1" w:lastColumn="0" w:noHBand="0" w:noVBand="1"/>
      </w:tblPr>
      <w:tblGrid>
        <w:gridCol w:w="3349"/>
        <w:gridCol w:w="1187"/>
        <w:gridCol w:w="1226"/>
        <w:gridCol w:w="1285"/>
        <w:gridCol w:w="1207"/>
        <w:gridCol w:w="1148"/>
      </w:tblGrid>
      <w:tr w:rsidR="00C252B5" w:rsidRPr="00C252B5" w14:paraId="5668E9D2" w14:textId="77777777" w:rsidTr="00F139AE">
        <w:trPr>
          <w:trHeight w:val="497"/>
        </w:trPr>
        <w:tc>
          <w:tcPr>
            <w:tcW w:w="3349" w:type="dxa"/>
            <w:tcBorders>
              <w:top w:val="nil"/>
              <w:left w:val="nil"/>
              <w:bottom w:val="nil"/>
              <w:right w:val="nil"/>
            </w:tcBorders>
            <w:shd w:val="clear" w:color="000000" w:fill="366092"/>
            <w:vAlign w:val="bottom"/>
            <w:hideMark/>
          </w:tcPr>
          <w:p w14:paraId="5DC70DBF" w14:textId="3475B90A" w:rsidR="00C252B5" w:rsidRPr="00C252B5" w:rsidRDefault="00C252B5" w:rsidP="00C252B5">
            <w:pPr>
              <w:spacing w:before="0" w:after="0" w:line="240" w:lineRule="auto"/>
              <w:rPr>
                <w:rFonts w:eastAsia="Times New Roman" w:cs="Arial"/>
                <w:b/>
                <w:bCs/>
                <w:color w:val="FFFFFF"/>
                <w:sz w:val="18"/>
                <w:szCs w:val="18"/>
                <w:lang w:eastAsia="en-GB"/>
              </w:rPr>
            </w:pPr>
            <w:r w:rsidRPr="00C252B5">
              <w:rPr>
                <w:rFonts w:eastAsia="Times New Roman" w:cs="Arial"/>
                <w:b/>
                <w:bCs/>
                <w:color w:val="FFFFFF"/>
                <w:sz w:val="18"/>
                <w:szCs w:val="18"/>
                <w:lang w:eastAsia="en-GB"/>
              </w:rPr>
              <w:t>Analysis of Support Costs 202</w:t>
            </w:r>
            <w:r w:rsidR="00224EE1">
              <w:rPr>
                <w:rFonts w:eastAsia="Times New Roman" w:cs="Arial"/>
                <w:b/>
                <w:bCs/>
                <w:color w:val="FFFFFF"/>
                <w:sz w:val="18"/>
                <w:szCs w:val="18"/>
                <w:lang w:eastAsia="en-GB"/>
              </w:rPr>
              <w:t>5</w:t>
            </w:r>
          </w:p>
        </w:tc>
        <w:tc>
          <w:tcPr>
            <w:tcW w:w="1187" w:type="dxa"/>
            <w:tcBorders>
              <w:top w:val="nil"/>
              <w:left w:val="nil"/>
              <w:bottom w:val="nil"/>
              <w:right w:val="nil"/>
            </w:tcBorders>
            <w:shd w:val="clear" w:color="000000" w:fill="366092"/>
            <w:vAlign w:val="bottom"/>
            <w:hideMark/>
          </w:tcPr>
          <w:p w14:paraId="38673154" w14:textId="77777777" w:rsidR="00C252B5" w:rsidRPr="00C252B5" w:rsidRDefault="00C252B5" w:rsidP="00C252B5">
            <w:pPr>
              <w:spacing w:before="0" w:after="0" w:line="240" w:lineRule="auto"/>
              <w:rPr>
                <w:rFonts w:eastAsia="Times New Roman" w:cs="Arial"/>
                <w:b/>
                <w:bCs/>
                <w:color w:val="FFFFFF"/>
                <w:sz w:val="18"/>
                <w:szCs w:val="18"/>
                <w:lang w:eastAsia="en-GB"/>
              </w:rPr>
            </w:pPr>
            <w:r w:rsidRPr="00C252B5">
              <w:rPr>
                <w:rFonts w:eastAsia="Times New Roman" w:cs="Arial"/>
                <w:b/>
                <w:bCs/>
                <w:color w:val="FFFFFF"/>
                <w:sz w:val="18"/>
                <w:szCs w:val="18"/>
                <w:lang w:eastAsia="en-GB"/>
              </w:rPr>
              <w:t> </w:t>
            </w:r>
          </w:p>
        </w:tc>
        <w:tc>
          <w:tcPr>
            <w:tcW w:w="1226" w:type="dxa"/>
            <w:tcBorders>
              <w:top w:val="nil"/>
              <w:left w:val="nil"/>
              <w:bottom w:val="nil"/>
              <w:right w:val="nil"/>
            </w:tcBorders>
            <w:shd w:val="clear" w:color="000000" w:fill="366092"/>
            <w:vAlign w:val="center"/>
            <w:hideMark/>
          </w:tcPr>
          <w:p w14:paraId="69DC2E4B" w14:textId="77777777" w:rsidR="00C252B5" w:rsidRPr="00C252B5" w:rsidRDefault="00C252B5" w:rsidP="00C252B5">
            <w:pPr>
              <w:spacing w:before="0" w:after="0" w:line="240" w:lineRule="auto"/>
              <w:jc w:val="right"/>
              <w:rPr>
                <w:rFonts w:eastAsia="Times New Roman" w:cs="Arial"/>
                <w:b/>
                <w:bCs/>
                <w:color w:val="FFFFFF"/>
                <w:sz w:val="18"/>
                <w:szCs w:val="18"/>
                <w:lang w:eastAsia="en-GB"/>
              </w:rPr>
            </w:pPr>
            <w:r w:rsidRPr="00C252B5">
              <w:rPr>
                <w:rFonts w:eastAsia="Times New Roman" w:cs="Arial"/>
                <w:b/>
                <w:bCs/>
                <w:color w:val="FFFFFF"/>
                <w:sz w:val="18"/>
                <w:szCs w:val="18"/>
                <w:lang w:eastAsia="en-GB"/>
              </w:rPr>
              <w:t> </w:t>
            </w:r>
          </w:p>
        </w:tc>
        <w:tc>
          <w:tcPr>
            <w:tcW w:w="1285" w:type="dxa"/>
            <w:tcBorders>
              <w:top w:val="nil"/>
              <w:left w:val="nil"/>
              <w:bottom w:val="nil"/>
              <w:right w:val="nil"/>
            </w:tcBorders>
            <w:shd w:val="clear" w:color="000000" w:fill="366092"/>
            <w:vAlign w:val="center"/>
            <w:hideMark/>
          </w:tcPr>
          <w:p w14:paraId="3EE8D7BA" w14:textId="77777777" w:rsidR="00C252B5" w:rsidRPr="00C252B5" w:rsidRDefault="00C252B5" w:rsidP="00C252B5">
            <w:pPr>
              <w:spacing w:before="0" w:after="0" w:line="240" w:lineRule="auto"/>
              <w:jc w:val="right"/>
              <w:rPr>
                <w:rFonts w:eastAsia="Times New Roman" w:cs="Arial"/>
                <w:b/>
                <w:bCs/>
                <w:color w:val="FFFFFF"/>
                <w:sz w:val="18"/>
                <w:szCs w:val="18"/>
                <w:lang w:eastAsia="en-GB"/>
              </w:rPr>
            </w:pPr>
            <w:r w:rsidRPr="00C252B5">
              <w:rPr>
                <w:rFonts w:eastAsia="Times New Roman" w:cs="Arial"/>
                <w:b/>
                <w:bCs/>
                <w:color w:val="FFFFFF"/>
                <w:sz w:val="18"/>
                <w:szCs w:val="18"/>
                <w:lang w:eastAsia="en-GB"/>
              </w:rPr>
              <w:t>Unrestricted funds</w:t>
            </w:r>
          </w:p>
        </w:tc>
        <w:tc>
          <w:tcPr>
            <w:tcW w:w="1207" w:type="dxa"/>
            <w:tcBorders>
              <w:top w:val="nil"/>
              <w:left w:val="nil"/>
              <w:bottom w:val="nil"/>
              <w:right w:val="nil"/>
            </w:tcBorders>
            <w:shd w:val="clear" w:color="000000" w:fill="366092"/>
            <w:vAlign w:val="center"/>
            <w:hideMark/>
          </w:tcPr>
          <w:p w14:paraId="05A8C44E" w14:textId="77777777" w:rsidR="00C252B5" w:rsidRPr="00C252B5" w:rsidRDefault="00C252B5" w:rsidP="00C252B5">
            <w:pPr>
              <w:spacing w:before="0" w:after="0" w:line="240" w:lineRule="auto"/>
              <w:jc w:val="right"/>
              <w:rPr>
                <w:rFonts w:eastAsia="Times New Roman" w:cs="Arial"/>
                <w:b/>
                <w:bCs/>
                <w:color w:val="FFFFFF"/>
                <w:sz w:val="18"/>
                <w:szCs w:val="18"/>
                <w:lang w:eastAsia="en-GB"/>
              </w:rPr>
            </w:pPr>
            <w:r w:rsidRPr="00C252B5">
              <w:rPr>
                <w:rFonts w:eastAsia="Times New Roman" w:cs="Arial"/>
                <w:b/>
                <w:bCs/>
                <w:color w:val="FFFFFF"/>
                <w:sz w:val="18"/>
                <w:szCs w:val="18"/>
                <w:lang w:eastAsia="en-GB"/>
              </w:rPr>
              <w:t>Restricted funds</w:t>
            </w:r>
          </w:p>
        </w:tc>
        <w:tc>
          <w:tcPr>
            <w:tcW w:w="1148" w:type="dxa"/>
            <w:tcBorders>
              <w:top w:val="nil"/>
              <w:left w:val="nil"/>
              <w:bottom w:val="nil"/>
              <w:right w:val="nil"/>
            </w:tcBorders>
            <w:shd w:val="clear" w:color="000000" w:fill="366092"/>
            <w:vAlign w:val="center"/>
            <w:hideMark/>
          </w:tcPr>
          <w:p w14:paraId="367F8D9F" w14:textId="77777777" w:rsidR="00C252B5" w:rsidRPr="00C252B5" w:rsidRDefault="00C252B5" w:rsidP="00C252B5">
            <w:pPr>
              <w:spacing w:before="0" w:after="0" w:line="240" w:lineRule="auto"/>
              <w:jc w:val="right"/>
              <w:rPr>
                <w:rFonts w:eastAsia="Times New Roman" w:cs="Arial"/>
                <w:b/>
                <w:bCs/>
                <w:color w:val="FFFFFF"/>
                <w:sz w:val="18"/>
                <w:szCs w:val="18"/>
                <w:lang w:eastAsia="en-GB"/>
              </w:rPr>
            </w:pPr>
            <w:r w:rsidRPr="00C252B5">
              <w:rPr>
                <w:rFonts w:eastAsia="Times New Roman" w:cs="Arial"/>
                <w:b/>
                <w:bCs/>
                <w:color w:val="FFFFFF"/>
                <w:sz w:val="18"/>
                <w:szCs w:val="18"/>
                <w:lang w:eastAsia="en-GB"/>
              </w:rPr>
              <w:t>Total</w:t>
            </w:r>
          </w:p>
        </w:tc>
      </w:tr>
      <w:tr w:rsidR="00C252B5" w:rsidRPr="00C252B5" w14:paraId="6256A9BB" w14:textId="77777777" w:rsidTr="00F139AE">
        <w:trPr>
          <w:trHeight w:val="248"/>
        </w:trPr>
        <w:tc>
          <w:tcPr>
            <w:tcW w:w="3349" w:type="dxa"/>
            <w:tcBorders>
              <w:top w:val="nil"/>
              <w:left w:val="nil"/>
              <w:bottom w:val="nil"/>
              <w:right w:val="nil"/>
            </w:tcBorders>
            <w:shd w:val="clear" w:color="000000" w:fill="366092"/>
            <w:vAlign w:val="center"/>
            <w:hideMark/>
          </w:tcPr>
          <w:p w14:paraId="11DF0E0F" w14:textId="77777777" w:rsidR="00C252B5" w:rsidRPr="00C252B5" w:rsidRDefault="00C252B5" w:rsidP="00C252B5">
            <w:pPr>
              <w:spacing w:before="0" w:after="0" w:line="240" w:lineRule="auto"/>
              <w:rPr>
                <w:rFonts w:eastAsia="Times New Roman" w:cs="Arial"/>
                <w:color w:val="FFFFFF"/>
                <w:sz w:val="18"/>
                <w:szCs w:val="18"/>
                <w:lang w:eastAsia="en-GB"/>
              </w:rPr>
            </w:pPr>
            <w:r w:rsidRPr="00C252B5">
              <w:rPr>
                <w:rFonts w:eastAsia="Times New Roman" w:cs="Arial"/>
                <w:color w:val="FFFFFF"/>
                <w:sz w:val="18"/>
                <w:szCs w:val="18"/>
                <w:lang w:eastAsia="en-GB"/>
              </w:rPr>
              <w:t> </w:t>
            </w:r>
          </w:p>
        </w:tc>
        <w:tc>
          <w:tcPr>
            <w:tcW w:w="1187" w:type="dxa"/>
            <w:tcBorders>
              <w:top w:val="nil"/>
              <w:left w:val="nil"/>
              <w:bottom w:val="nil"/>
              <w:right w:val="nil"/>
            </w:tcBorders>
            <w:shd w:val="clear" w:color="000000" w:fill="366092"/>
            <w:vAlign w:val="center"/>
            <w:hideMark/>
          </w:tcPr>
          <w:p w14:paraId="352B1716" w14:textId="77777777" w:rsidR="00C252B5" w:rsidRPr="00C252B5" w:rsidRDefault="00C252B5" w:rsidP="00C252B5">
            <w:pPr>
              <w:spacing w:before="0" w:after="0" w:line="240" w:lineRule="auto"/>
              <w:rPr>
                <w:rFonts w:eastAsia="Times New Roman" w:cs="Arial"/>
                <w:color w:val="FFFFFF"/>
                <w:sz w:val="18"/>
                <w:szCs w:val="18"/>
                <w:lang w:eastAsia="en-GB"/>
              </w:rPr>
            </w:pPr>
            <w:r w:rsidRPr="00C252B5">
              <w:rPr>
                <w:rFonts w:eastAsia="Times New Roman" w:cs="Arial"/>
                <w:color w:val="FFFFFF"/>
                <w:sz w:val="18"/>
                <w:szCs w:val="18"/>
                <w:lang w:eastAsia="en-GB"/>
              </w:rPr>
              <w:t> </w:t>
            </w:r>
          </w:p>
        </w:tc>
        <w:tc>
          <w:tcPr>
            <w:tcW w:w="1226" w:type="dxa"/>
            <w:tcBorders>
              <w:top w:val="nil"/>
              <w:left w:val="nil"/>
              <w:bottom w:val="nil"/>
              <w:right w:val="nil"/>
            </w:tcBorders>
            <w:shd w:val="clear" w:color="000000" w:fill="366092"/>
            <w:vAlign w:val="center"/>
            <w:hideMark/>
          </w:tcPr>
          <w:p w14:paraId="51218554" w14:textId="77777777" w:rsidR="00C252B5" w:rsidRPr="00C252B5" w:rsidRDefault="00C252B5" w:rsidP="00C252B5">
            <w:pPr>
              <w:spacing w:before="0" w:after="0" w:line="240" w:lineRule="auto"/>
              <w:jc w:val="right"/>
              <w:rPr>
                <w:rFonts w:eastAsia="Times New Roman" w:cs="Arial"/>
                <w:b/>
                <w:bCs/>
                <w:color w:val="FFFFFF"/>
                <w:sz w:val="18"/>
                <w:szCs w:val="18"/>
                <w:lang w:eastAsia="en-GB"/>
              </w:rPr>
            </w:pPr>
            <w:r w:rsidRPr="00C252B5">
              <w:rPr>
                <w:rFonts w:eastAsia="Times New Roman" w:cs="Arial"/>
                <w:b/>
                <w:bCs/>
                <w:color w:val="FFFFFF"/>
                <w:sz w:val="18"/>
                <w:szCs w:val="18"/>
                <w:lang w:eastAsia="en-GB"/>
              </w:rPr>
              <w:t> </w:t>
            </w:r>
          </w:p>
        </w:tc>
        <w:tc>
          <w:tcPr>
            <w:tcW w:w="1285" w:type="dxa"/>
            <w:tcBorders>
              <w:top w:val="nil"/>
              <w:left w:val="nil"/>
              <w:bottom w:val="nil"/>
              <w:right w:val="nil"/>
            </w:tcBorders>
            <w:shd w:val="clear" w:color="000000" w:fill="366092"/>
            <w:vAlign w:val="center"/>
            <w:hideMark/>
          </w:tcPr>
          <w:p w14:paraId="0E04B54B" w14:textId="77777777" w:rsidR="00C252B5" w:rsidRPr="00C252B5" w:rsidRDefault="00C252B5" w:rsidP="00C252B5">
            <w:pPr>
              <w:spacing w:before="0" w:after="0" w:line="240" w:lineRule="auto"/>
              <w:jc w:val="right"/>
              <w:rPr>
                <w:rFonts w:eastAsia="Times New Roman" w:cs="Arial"/>
                <w:b/>
                <w:bCs/>
                <w:color w:val="FFFFFF"/>
                <w:sz w:val="18"/>
                <w:szCs w:val="18"/>
                <w:lang w:eastAsia="en-GB"/>
              </w:rPr>
            </w:pPr>
            <w:r w:rsidRPr="00C252B5">
              <w:rPr>
                <w:rFonts w:eastAsia="Times New Roman" w:cs="Arial"/>
                <w:b/>
                <w:bCs/>
                <w:color w:val="FFFFFF"/>
                <w:sz w:val="18"/>
                <w:szCs w:val="18"/>
                <w:lang w:eastAsia="en-GB"/>
              </w:rPr>
              <w:t>£</w:t>
            </w:r>
          </w:p>
        </w:tc>
        <w:tc>
          <w:tcPr>
            <w:tcW w:w="1207" w:type="dxa"/>
            <w:tcBorders>
              <w:top w:val="nil"/>
              <w:left w:val="nil"/>
              <w:bottom w:val="nil"/>
              <w:right w:val="nil"/>
            </w:tcBorders>
            <w:shd w:val="clear" w:color="000000" w:fill="366092"/>
            <w:vAlign w:val="center"/>
            <w:hideMark/>
          </w:tcPr>
          <w:p w14:paraId="65ABC68D" w14:textId="77777777" w:rsidR="00C252B5" w:rsidRPr="00C252B5" w:rsidRDefault="00C252B5" w:rsidP="00C252B5">
            <w:pPr>
              <w:spacing w:before="0" w:after="0" w:line="240" w:lineRule="auto"/>
              <w:jc w:val="right"/>
              <w:rPr>
                <w:rFonts w:eastAsia="Times New Roman" w:cs="Arial"/>
                <w:b/>
                <w:bCs/>
                <w:color w:val="FFFFFF"/>
                <w:sz w:val="18"/>
                <w:szCs w:val="18"/>
                <w:lang w:eastAsia="en-GB"/>
              </w:rPr>
            </w:pPr>
            <w:r w:rsidRPr="00C252B5">
              <w:rPr>
                <w:rFonts w:eastAsia="Times New Roman" w:cs="Arial"/>
                <w:b/>
                <w:bCs/>
                <w:color w:val="FFFFFF"/>
                <w:sz w:val="18"/>
                <w:szCs w:val="18"/>
                <w:lang w:eastAsia="en-GB"/>
              </w:rPr>
              <w:t>£</w:t>
            </w:r>
          </w:p>
        </w:tc>
        <w:tc>
          <w:tcPr>
            <w:tcW w:w="1148" w:type="dxa"/>
            <w:tcBorders>
              <w:top w:val="nil"/>
              <w:left w:val="nil"/>
              <w:bottom w:val="nil"/>
              <w:right w:val="nil"/>
            </w:tcBorders>
            <w:shd w:val="clear" w:color="000000" w:fill="366092"/>
            <w:vAlign w:val="center"/>
            <w:hideMark/>
          </w:tcPr>
          <w:p w14:paraId="09ECF3EE" w14:textId="77777777" w:rsidR="00C252B5" w:rsidRPr="00C252B5" w:rsidRDefault="00C252B5" w:rsidP="00C252B5">
            <w:pPr>
              <w:spacing w:before="0" w:after="0" w:line="240" w:lineRule="auto"/>
              <w:jc w:val="right"/>
              <w:rPr>
                <w:rFonts w:eastAsia="Times New Roman" w:cs="Arial"/>
                <w:b/>
                <w:bCs/>
                <w:color w:val="FFFFFF"/>
                <w:sz w:val="18"/>
                <w:szCs w:val="18"/>
                <w:lang w:eastAsia="en-GB"/>
              </w:rPr>
            </w:pPr>
            <w:r w:rsidRPr="00C252B5">
              <w:rPr>
                <w:rFonts w:eastAsia="Times New Roman" w:cs="Arial"/>
                <w:b/>
                <w:bCs/>
                <w:color w:val="FFFFFF"/>
                <w:sz w:val="18"/>
                <w:szCs w:val="18"/>
                <w:lang w:eastAsia="en-GB"/>
              </w:rPr>
              <w:t>£</w:t>
            </w:r>
          </w:p>
        </w:tc>
      </w:tr>
      <w:tr w:rsidR="00C252B5" w:rsidRPr="00C252B5" w14:paraId="42236A10" w14:textId="77777777" w:rsidTr="002B736A">
        <w:trPr>
          <w:trHeight w:val="236"/>
        </w:trPr>
        <w:tc>
          <w:tcPr>
            <w:tcW w:w="3349" w:type="dxa"/>
            <w:tcBorders>
              <w:top w:val="nil"/>
              <w:left w:val="nil"/>
              <w:bottom w:val="nil"/>
              <w:right w:val="nil"/>
            </w:tcBorders>
            <w:noWrap/>
            <w:vAlign w:val="bottom"/>
            <w:hideMark/>
          </w:tcPr>
          <w:p w14:paraId="31BA5495" w14:textId="77777777" w:rsidR="00C252B5" w:rsidRPr="00C252B5" w:rsidRDefault="00C252B5" w:rsidP="00C252B5">
            <w:pPr>
              <w:spacing w:before="0" w:after="0" w:line="240" w:lineRule="auto"/>
              <w:rPr>
                <w:rFonts w:eastAsia="Times New Roman" w:cs="Arial"/>
                <w:color w:val="000000"/>
                <w:sz w:val="18"/>
                <w:szCs w:val="18"/>
                <w:lang w:eastAsia="en-GB"/>
              </w:rPr>
            </w:pPr>
            <w:r w:rsidRPr="00C252B5">
              <w:rPr>
                <w:rFonts w:eastAsia="Times New Roman" w:cs="Arial"/>
                <w:color w:val="000000"/>
                <w:sz w:val="18"/>
                <w:szCs w:val="18"/>
                <w:lang w:eastAsia="en-GB"/>
              </w:rPr>
              <w:t>Governance</w:t>
            </w:r>
          </w:p>
        </w:tc>
        <w:tc>
          <w:tcPr>
            <w:tcW w:w="1187" w:type="dxa"/>
            <w:tcBorders>
              <w:top w:val="nil"/>
              <w:left w:val="nil"/>
              <w:bottom w:val="nil"/>
              <w:right w:val="nil"/>
            </w:tcBorders>
            <w:noWrap/>
            <w:vAlign w:val="bottom"/>
            <w:hideMark/>
          </w:tcPr>
          <w:p w14:paraId="544BB650" w14:textId="77777777" w:rsidR="00C252B5" w:rsidRPr="00C252B5" w:rsidRDefault="00C252B5" w:rsidP="00C252B5">
            <w:pPr>
              <w:spacing w:before="0" w:after="0" w:line="240" w:lineRule="auto"/>
              <w:rPr>
                <w:rFonts w:eastAsia="Times New Roman" w:cs="Arial"/>
                <w:color w:val="000000"/>
                <w:sz w:val="18"/>
                <w:szCs w:val="18"/>
                <w:lang w:eastAsia="en-GB"/>
              </w:rPr>
            </w:pPr>
          </w:p>
        </w:tc>
        <w:tc>
          <w:tcPr>
            <w:tcW w:w="1226" w:type="dxa"/>
            <w:tcBorders>
              <w:top w:val="nil"/>
              <w:left w:val="nil"/>
              <w:bottom w:val="nil"/>
              <w:right w:val="nil"/>
            </w:tcBorders>
            <w:vAlign w:val="center"/>
            <w:hideMark/>
          </w:tcPr>
          <w:p w14:paraId="779E0143" w14:textId="77777777" w:rsidR="00C252B5" w:rsidRPr="00C252B5" w:rsidRDefault="00C252B5" w:rsidP="00C252B5">
            <w:pPr>
              <w:spacing w:before="0" w:after="0" w:line="240" w:lineRule="auto"/>
              <w:rPr>
                <w:rFonts w:ascii="Times New Roman" w:eastAsia="Times New Roman" w:hAnsi="Times New Roman" w:cs="Times New Roman"/>
                <w:lang w:eastAsia="en-GB"/>
              </w:rPr>
            </w:pPr>
          </w:p>
        </w:tc>
        <w:tc>
          <w:tcPr>
            <w:tcW w:w="1285" w:type="dxa"/>
            <w:tcBorders>
              <w:top w:val="nil"/>
              <w:left w:val="nil"/>
              <w:bottom w:val="nil"/>
              <w:right w:val="nil"/>
            </w:tcBorders>
            <w:vAlign w:val="center"/>
          </w:tcPr>
          <w:p w14:paraId="03A35E41" w14:textId="46163AB7" w:rsidR="00C252B5" w:rsidRPr="00C252B5" w:rsidRDefault="00484761" w:rsidP="00C252B5">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4,</w:t>
            </w:r>
            <w:r w:rsidR="00EA5B2F">
              <w:rPr>
                <w:rFonts w:eastAsia="Times New Roman" w:cs="Arial"/>
                <w:color w:val="000000"/>
                <w:sz w:val="18"/>
                <w:szCs w:val="18"/>
                <w:lang w:eastAsia="en-GB"/>
              </w:rPr>
              <w:t>065</w:t>
            </w:r>
          </w:p>
        </w:tc>
        <w:tc>
          <w:tcPr>
            <w:tcW w:w="1207" w:type="dxa"/>
            <w:tcBorders>
              <w:top w:val="nil"/>
              <w:left w:val="nil"/>
              <w:bottom w:val="nil"/>
              <w:right w:val="nil"/>
            </w:tcBorders>
            <w:vAlign w:val="center"/>
          </w:tcPr>
          <w:p w14:paraId="2D63A148" w14:textId="351D34BA" w:rsidR="00C252B5" w:rsidRPr="00C252B5" w:rsidRDefault="005326E7" w:rsidP="00C252B5">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w:t>
            </w:r>
          </w:p>
        </w:tc>
        <w:tc>
          <w:tcPr>
            <w:tcW w:w="1148" w:type="dxa"/>
            <w:tcBorders>
              <w:top w:val="nil"/>
              <w:left w:val="nil"/>
              <w:bottom w:val="nil"/>
              <w:right w:val="nil"/>
            </w:tcBorders>
            <w:vAlign w:val="center"/>
          </w:tcPr>
          <w:p w14:paraId="622F0D70" w14:textId="59DDB400" w:rsidR="00C252B5" w:rsidRPr="00C252B5" w:rsidRDefault="00774AD4" w:rsidP="00C252B5">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4</w:t>
            </w:r>
            <w:r w:rsidR="00330AE2">
              <w:rPr>
                <w:rFonts w:eastAsia="Times New Roman" w:cs="Arial"/>
                <w:color w:val="000000"/>
                <w:sz w:val="18"/>
                <w:szCs w:val="18"/>
                <w:lang w:eastAsia="en-GB"/>
              </w:rPr>
              <w:t>,065</w:t>
            </w:r>
          </w:p>
        </w:tc>
      </w:tr>
      <w:tr w:rsidR="00C252B5" w:rsidRPr="00C252B5" w14:paraId="7476638F" w14:textId="77777777" w:rsidTr="002B736A">
        <w:trPr>
          <w:trHeight w:val="236"/>
        </w:trPr>
        <w:tc>
          <w:tcPr>
            <w:tcW w:w="3349" w:type="dxa"/>
            <w:tcBorders>
              <w:top w:val="nil"/>
              <w:left w:val="nil"/>
              <w:bottom w:val="nil"/>
              <w:right w:val="nil"/>
            </w:tcBorders>
            <w:noWrap/>
            <w:vAlign w:val="bottom"/>
            <w:hideMark/>
          </w:tcPr>
          <w:p w14:paraId="63A8C2A0" w14:textId="77777777" w:rsidR="00C252B5" w:rsidRPr="00C252B5" w:rsidRDefault="00C252B5" w:rsidP="00C252B5">
            <w:pPr>
              <w:spacing w:before="0" w:after="0" w:line="240" w:lineRule="auto"/>
              <w:rPr>
                <w:rFonts w:eastAsia="Times New Roman" w:cs="Arial"/>
                <w:color w:val="000000"/>
                <w:sz w:val="18"/>
                <w:szCs w:val="18"/>
                <w:lang w:eastAsia="en-GB"/>
              </w:rPr>
            </w:pPr>
            <w:r w:rsidRPr="00C252B5">
              <w:rPr>
                <w:rFonts w:eastAsia="Times New Roman" w:cs="Arial"/>
                <w:color w:val="000000"/>
                <w:sz w:val="18"/>
                <w:szCs w:val="18"/>
                <w:lang w:eastAsia="en-GB"/>
              </w:rPr>
              <w:t>Investment management fee</w:t>
            </w:r>
          </w:p>
        </w:tc>
        <w:tc>
          <w:tcPr>
            <w:tcW w:w="1187" w:type="dxa"/>
            <w:tcBorders>
              <w:top w:val="nil"/>
              <w:left w:val="nil"/>
              <w:bottom w:val="nil"/>
              <w:right w:val="nil"/>
            </w:tcBorders>
            <w:noWrap/>
            <w:vAlign w:val="bottom"/>
            <w:hideMark/>
          </w:tcPr>
          <w:p w14:paraId="5C3F53A8" w14:textId="77777777" w:rsidR="00C252B5" w:rsidRPr="00C252B5" w:rsidRDefault="00C252B5" w:rsidP="00C252B5">
            <w:pPr>
              <w:spacing w:before="0" w:after="0" w:line="240" w:lineRule="auto"/>
              <w:rPr>
                <w:rFonts w:eastAsia="Times New Roman" w:cs="Arial"/>
                <w:color w:val="000000"/>
                <w:sz w:val="18"/>
                <w:szCs w:val="18"/>
                <w:lang w:eastAsia="en-GB"/>
              </w:rPr>
            </w:pPr>
          </w:p>
        </w:tc>
        <w:tc>
          <w:tcPr>
            <w:tcW w:w="1226" w:type="dxa"/>
            <w:tcBorders>
              <w:top w:val="nil"/>
              <w:left w:val="nil"/>
              <w:bottom w:val="nil"/>
              <w:right w:val="nil"/>
            </w:tcBorders>
            <w:vAlign w:val="center"/>
            <w:hideMark/>
          </w:tcPr>
          <w:p w14:paraId="04794494" w14:textId="77777777" w:rsidR="00C252B5" w:rsidRPr="00C252B5" w:rsidRDefault="00C252B5" w:rsidP="00C252B5">
            <w:pPr>
              <w:spacing w:before="0" w:after="0" w:line="240" w:lineRule="auto"/>
              <w:rPr>
                <w:rFonts w:ascii="Times New Roman" w:eastAsia="Times New Roman" w:hAnsi="Times New Roman" w:cs="Times New Roman"/>
                <w:lang w:eastAsia="en-GB"/>
              </w:rPr>
            </w:pPr>
          </w:p>
        </w:tc>
        <w:tc>
          <w:tcPr>
            <w:tcW w:w="1285" w:type="dxa"/>
            <w:tcBorders>
              <w:top w:val="nil"/>
              <w:left w:val="nil"/>
              <w:bottom w:val="nil"/>
              <w:right w:val="nil"/>
            </w:tcBorders>
            <w:vAlign w:val="center"/>
          </w:tcPr>
          <w:p w14:paraId="3B488E80" w14:textId="5E896E93" w:rsidR="00C252B5" w:rsidRPr="00C252B5" w:rsidRDefault="00774AD4" w:rsidP="00C252B5">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w:t>
            </w:r>
            <w:r w:rsidR="00330AE2">
              <w:rPr>
                <w:rFonts w:eastAsia="Times New Roman" w:cs="Arial"/>
                <w:color w:val="000000"/>
                <w:sz w:val="18"/>
                <w:szCs w:val="18"/>
                <w:lang w:eastAsia="en-GB"/>
              </w:rPr>
              <w:t>,349</w:t>
            </w:r>
          </w:p>
        </w:tc>
        <w:tc>
          <w:tcPr>
            <w:tcW w:w="1207" w:type="dxa"/>
            <w:tcBorders>
              <w:top w:val="nil"/>
              <w:left w:val="nil"/>
              <w:bottom w:val="nil"/>
              <w:right w:val="nil"/>
            </w:tcBorders>
            <w:vAlign w:val="center"/>
          </w:tcPr>
          <w:p w14:paraId="698F88D5" w14:textId="0762F57F" w:rsidR="00C252B5" w:rsidRPr="00C252B5" w:rsidRDefault="005326E7" w:rsidP="00C252B5">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w:t>
            </w:r>
          </w:p>
        </w:tc>
        <w:tc>
          <w:tcPr>
            <w:tcW w:w="1148" w:type="dxa"/>
            <w:tcBorders>
              <w:top w:val="nil"/>
              <w:left w:val="nil"/>
              <w:bottom w:val="nil"/>
              <w:right w:val="nil"/>
            </w:tcBorders>
            <w:vAlign w:val="center"/>
          </w:tcPr>
          <w:p w14:paraId="42814665" w14:textId="3C8F31CC" w:rsidR="00C252B5" w:rsidRPr="00C252B5" w:rsidRDefault="00774AD4" w:rsidP="00C252B5">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3,3</w:t>
            </w:r>
            <w:r w:rsidR="00330AE2">
              <w:rPr>
                <w:rFonts w:eastAsia="Times New Roman" w:cs="Arial"/>
                <w:color w:val="000000"/>
                <w:sz w:val="18"/>
                <w:szCs w:val="18"/>
                <w:lang w:eastAsia="en-GB"/>
              </w:rPr>
              <w:t>49</w:t>
            </w:r>
          </w:p>
        </w:tc>
      </w:tr>
      <w:tr w:rsidR="00C252B5" w:rsidRPr="00C252B5" w14:paraId="08DC2AFE" w14:textId="77777777" w:rsidTr="002B736A">
        <w:trPr>
          <w:trHeight w:val="236"/>
        </w:trPr>
        <w:tc>
          <w:tcPr>
            <w:tcW w:w="3349" w:type="dxa"/>
            <w:tcBorders>
              <w:top w:val="nil"/>
              <w:left w:val="nil"/>
              <w:bottom w:val="nil"/>
              <w:right w:val="nil"/>
            </w:tcBorders>
            <w:noWrap/>
            <w:vAlign w:val="bottom"/>
            <w:hideMark/>
          </w:tcPr>
          <w:p w14:paraId="7CD6611A" w14:textId="7F56056E" w:rsidR="00C252B5" w:rsidRPr="00C252B5" w:rsidRDefault="00432A60" w:rsidP="00C252B5">
            <w:pPr>
              <w:spacing w:before="0" w:after="0" w:line="240" w:lineRule="auto"/>
              <w:rPr>
                <w:rFonts w:eastAsia="Times New Roman" w:cs="Arial"/>
                <w:color w:val="000000"/>
                <w:sz w:val="18"/>
                <w:szCs w:val="18"/>
                <w:lang w:eastAsia="en-GB"/>
              </w:rPr>
            </w:pPr>
            <w:r>
              <w:rPr>
                <w:rFonts w:eastAsia="Times New Roman" w:cs="Arial"/>
                <w:color w:val="000000"/>
                <w:sz w:val="18"/>
                <w:szCs w:val="18"/>
                <w:lang w:eastAsia="en-GB"/>
              </w:rPr>
              <w:t>Independent examination</w:t>
            </w:r>
            <w:r w:rsidR="00C252B5" w:rsidRPr="00C252B5">
              <w:rPr>
                <w:rFonts w:eastAsia="Times New Roman" w:cs="Arial"/>
                <w:color w:val="000000"/>
                <w:sz w:val="18"/>
                <w:szCs w:val="18"/>
                <w:lang w:eastAsia="en-GB"/>
              </w:rPr>
              <w:t xml:space="preserve"> fee</w:t>
            </w:r>
          </w:p>
        </w:tc>
        <w:tc>
          <w:tcPr>
            <w:tcW w:w="1187" w:type="dxa"/>
            <w:tcBorders>
              <w:top w:val="nil"/>
              <w:left w:val="nil"/>
              <w:bottom w:val="nil"/>
              <w:right w:val="nil"/>
            </w:tcBorders>
            <w:noWrap/>
            <w:vAlign w:val="bottom"/>
            <w:hideMark/>
          </w:tcPr>
          <w:p w14:paraId="475821E6" w14:textId="77777777" w:rsidR="00C252B5" w:rsidRPr="00C252B5" w:rsidRDefault="00C252B5" w:rsidP="00C252B5">
            <w:pPr>
              <w:spacing w:before="0" w:after="0" w:line="240" w:lineRule="auto"/>
              <w:rPr>
                <w:rFonts w:eastAsia="Times New Roman" w:cs="Arial"/>
                <w:color w:val="000000"/>
                <w:sz w:val="18"/>
                <w:szCs w:val="18"/>
                <w:lang w:eastAsia="en-GB"/>
              </w:rPr>
            </w:pPr>
          </w:p>
        </w:tc>
        <w:tc>
          <w:tcPr>
            <w:tcW w:w="1226" w:type="dxa"/>
            <w:tcBorders>
              <w:top w:val="nil"/>
              <w:left w:val="nil"/>
              <w:bottom w:val="nil"/>
              <w:right w:val="nil"/>
            </w:tcBorders>
            <w:vAlign w:val="center"/>
            <w:hideMark/>
          </w:tcPr>
          <w:p w14:paraId="1B194D59" w14:textId="77777777" w:rsidR="00C252B5" w:rsidRPr="00C252B5" w:rsidRDefault="00C252B5" w:rsidP="00C252B5">
            <w:pPr>
              <w:spacing w:before="0" w:after="0" w:line="240" w:lineRule="auto"/>
              <w:rPr>
                <w:rFonts w:ascii="Times New Roman" w:eastAsia="Times New Roman" w:hAnsi="Times New Roman" w:cs="Times New Roman"/>
                <w:lang w:eastAsia="en-GB"/>
              </w:rPr>
            </w:pPr>
          </w:p>
        </w:tc>
        <w:tc>
          <w:tcPr>
            <w:tcW w:w="1285" w:type="dxa"/>
            <w:tcBorders>
              <w:top w:val="nil"/>
              <w:left w:val="nil"/>
              <w:bottom w:val="nil"/>
              <w:right w:val="nil"/>
            </w:tcBorders>
            <w:vAlign w:val="center"/>
          </w:tcPr>
          <w:p w14:paraId="34B90C2D" w14:textId="11D6401D" w:rsidR="00C252B5" w:rsidRPr="00C252B5" w:rsidRDefault="00330AE2" w:rsidP="00C252B5">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1,200</w:t>
            </w:r>
          </w:p>
        </w:tc>
        <w:tc>
          <w:tcPr>
            <w:tcW w:w="1207" w:type="dxa"/>
            <w:tcBorders>
              <w:top w:val="nil"/>
              <w:left w:val="nil"/>
              <w:bottom w:val="nil"/>
              <w:right w:val="nil"/>
            </w:tcBorders>
            <w:vAlign w:val="center"/>
          </w:tcPr>
          <w:p w14:paraId="3A14E0B5" w14:textId="21A4412F" w:rsidR="00C252B5" w:rsidRPr="00C252B5" w:rsidRDefault="005326E7" w:rsidP="00C252B5">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w:t>
            </w:r>
          </w:p>
        </w:tc>
        <w:tc>
          <w:tcPr>
            <w:tcW w:w="1148" w:type="dxa"/>
            <w:tcBorders>
              <w:top w:val="nil"/>
              <w:left w:val="nil"/>
              <w:bottom w:val="nil"/>
              <w:right w:val="nil"/>
            </w:tcBorders>
            <w:vAlign w:val="center"/>
          </w:tcPr>
          <w:p w14:paraId="4DFD48BC" w14:textId="26BAA2A5" w:rsidR="00C252B5" w:rsidRPr="00C252B5" w:rsidRDefault="00330AE2" w:rsidP="00C252B5">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1,200</w:t>
            </w:r>
          </w:p>
        </w:tc>
      </w:tr>
      <w:tr w:rsidR="00C252B5" w:rsidRPr="00C252B5" w14:paraId="5AC93366" w14:textId="77777777" w:rsidTr="002B736A">
        <w:trPr>
          <w:trHeight w:val="248"/>
        </w:trPr>
        <w:tc>
          <w:tcPr>
            <w:tcW w:w="3349" w:type="dxa"/>
            <w:tcBorders>
              <w:top w:val="nil"/>
              <w:left w:val="nil"/>
              <w:bottom w:val="nil"/>
              <w:right w:val="nil"/>
            </w:tcBorders>
            <w:noWrap/>
            <w:vAlign w:val="bottom"/>
            <w:hideMark/>
          </w:tcPr>
          <w:p w14:paraId="016A0BD3" w14:textId="77777777" w:rsidR="00C252B5" w:rsidRPr="00C252B5" w:rsidRDefault="00C252B5" w:rsidP="00C252B5">
            <w:pPr>
              <w:spacing w:before="0" w:after="0" w:line="240" w:lineRule="auto"/>
              <w:rPr>
                <w:rFonts w:eastAsia="Times New Roman" w:cs="Arial"/>
                <w:color w:val="000000"/>
                <w:sz w:val="18"/>
                <w:szCs w:val="18"/>
                <w:lang w:eastAsia="en-GB"/>
              </w:rPr>
            </w:pPr>
            <w:r w:rsidRPr="00C252B5">
              <w:rPr>
                <w:rFonts w:eastAsia="Times New Roman" w:cs="Arial"/>
                <w:color w:val="000000"/>
                <w:sz w:val="18"/>
                <w:szCs w:val="18"/>
                <w:lang w:eastAsia="en-GB"/>
              </w:rPr>
              <w:t>Total</w:t>
            </w:r>
          </w:p>
        </w:tc>
        <w:tc>
          <w:tcPr>
            <w:tcW w:w="1187" w:type="dxa"/>
            <w:tcBorders>
              <w:top w:val="nil"/>
              <w:left w:val="nil"/>
              <w:bottom w:val="nil"/>
              <w:right w:val="nil"/>
            </w:tcBorders>
            <w:noWrap/>
            <w:vAlign w:val="bottom"/>
            <w:hideMark/>
          </w:tcPr>
          <w:p w14:paraId="5C543DF2" w14:textId="77777777" w:rsidR="00C252B5" w:rsidRPr="00C252B5" w:rsidRDefault="00C252B5" w:rsidP="00C252B5">
            <w:pPr>
              <w:spacing w:before="0" w:after="0" w:line="240" w:lineRule="auto"/>
              <w:rPr>
                <w:rFonts w:eastAsia="Times New Roman" w:cs="Arial"/>
                <w:color w:val="000000"/>
                <w:sz w:val="18"/>
                <w:szCs w:val="18"/>
                <w:lang w:eastAsia="en-GB"/>
              </w:rPr>
            </w:pPr>
          </w:p>
        </w:tc>
        <w:tc>
          <w:tcPr>
            <w:tcW w:w="1226" w:type="dxa"/>
            <w:tcBorders>
              <w:top w:val="nil"/>
              <w:left w:val="nil"/>
              <w:bottom w:val="nil"/>
              <w:right w:val="nil"/>
            </w:tcBorders>
            <w:vAlign w:val="center"/>
            <w:hideMark/>
          </w:tcPr>
          <w:p w14:paraId="26D951C5" w14:textId="77777777" w:rsidR="00C252B5" w:rsidRPr="00C252B5" w:rsidRDefault="00C252B5" w:rsidP="00C252B5">
            <w:pPr>
              <w:spacing w:before="0" w:after="0" w:line="240" w:lineRule="auto"/>
              <w:rPr>
                <w:rFonts w:ascii="Times New Roman" w:eastAsia="Times New Roman" w:hAnsi="Times New Roman" w:cs="Times New Roman"/>
                <w:lang w:eastAsia="en-GB"/>
              </w:rPr>
            </w:pPr>
          </w:p>
        </w:tc>
        <w:tc>
          <w:tcPr>
            <w:tcW w:w="1285" w:type="dxa"/>
            <w:tcBorders>
              <w:top w:val="single" w:sz="4" w:space="0" w:color="auto"/>
              <w:left w:val="nil"/>
              <w:bottom w:val="single" w:sz="8" w:space="0" w:color="auto"/>
              <w:right w:val="nil"/>
            </w:tcBorders>
            <w:vAlign w:val="center"/>
          </w:tcPr>
          <w:p w14:paraId="7A22C43C" w14:textId="64A64A5E" w:rsidR="00C252B5" w:rsidRPr="00C252B5" w:rsidRDefault="00330AE2" w:rsidP="00C252B5">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8,614</w:t>
            </w:r>
          </w:p>
        </w:tc>
        <w:tc>
          <w:tcPr>
            <w:tcW w:w="1207" w:type="dxa"/>
            <w:tcBorders>
              <w:top w:val="single" w:sz="4" w:space="0" w:color="auto"/>
              <w:left w:val="nil"/>
              <w:bottom w:val="single" w:sz="8" w:space="0" w:color="auto"/>
              <w:right w:val="nil"/>
            </w:tcBorders>
            <w:vAlign w:val="center"/>
          </w:tcPr>
          <w:p w14:paraId="22CF318D" w14:textId="35D88CB7" w:rsidR="00C252B5" w:rsidRPr="00C252B5" w:rsidRDefault="005326E7" w:rsidP="00C252B5">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w:t>
            </w:r>
          </w:p>
        </w:tc>
        <w:tc>
          <w:tcPr>
            <w:tcW w:w="1148" w:type="dxa"/>
            <w:tcBorders>
              <w:top w:val="single" w:sz="4" w:space="0" w:color="auto"/>
              <w:left w:val="nil"/>
              <w:bottom w:val="single" w:sz="8" w:space="0" w:color="auto"/>
              <w:right w:val="nil"/>
            </w:tcBorders>
            <w:vAlign w:val="center"/>
          </w:tcPr>
          <w:p w14:paraId="01ACBC87" w14:textId="39206312" w:rsidR="00C252B5" w:rsidRPr="00C252B5" w:rsidRDefault="00330AE2" w:rsidP="00C252B5">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8,614</w:t>
            </w:r>
          </w:p>
        </w:tc>
      </w:tr>
      <w:tr w:rsidR="00C252B5" w:rsidRPr="00C252B5" w14:paraId="7372ED44" w14:textId="77777777" w:rsidTr="00F139AE">
        <w:trPr>
          <w:trHeight w:val="236"/>
        </w:trPr>
        <w:tc>
          <w:tcPr>
            <w:tcW w:w="3349" w:type="dxa"/>
            <w:tcBorders>
              <w:top w:val="nil"/>
              <w:left w:val="nil"/>
              <w:bottom w:val="nil"/>
              <w:right w:val="nil"/>
            </w:tcBorders>
            <w:noWrap/>
            <w:vAlign w:val="bottom"/>
            <w:hideMark/>
          </w:tcPr>
          <w:p w14:paraId="73C5BE46" w14:textId="77777777" w:rsidR="00C252B5" w:rsidRPr="00C252B5" w:rsidRDefault="00C252B5" w:rsidP="00C252B5">
            <w:pPr>
              <w:spacing w:before="0" w:after="0" w:line="240" w:lineRule="auto"/>
              <w:jc w:val="right"/>
              <w:rPr>
                <w:rFonts w:eastAsia="Times New Roman" w:cs="Arial"/>
                <w:color w:val="000000"/>
                <w:sz w:val="18"/>
                <w:szCs w:val="18"/>
                <w:lang w:eastAsia="en-GB"/>
              </w:rPr>
            </w:pPr>
          </w:p>
        </w:tc>
        <w:tc>
          <w:tcPr>
            <w:tcW w:w="1187" w:type="dxa"/>
            <w:tcBorders>
              <w:top w:val="nil"/>
              <w:left w:val="nil"/>
              <w:bottom w:val="nil"/>
              <w:right w:val="nil"/>
            </w:tcBorders>
            <w:noWrap/>
            <w:vAlign w:val="bottom"/>
            <w:hideMark/>
          </w:tcPr>
          <w:p w14:paraId="04217BB2" w14:textId="77777777" w:rsidR="00C252B5" w:rsidRPr="00C252B5" w:rsidRDefault="00C252B5" w:rsidP="00C252B5">
            <w:pPr>
              <w:spacing w:before="0" w:after="0" w:line="240" w:lineRule="auto"/>
              <w:rPr>
                <w:rFonts w:ascii="Times New Roman" w:eastAsia="Times New Roman" w:hAnsi="Times New Roman" w:cs="Times New Roman"/>
                <w:lang w:eastAsia="en-GB"/>
              </w:rPr>
            </w:pPr>
          </w:p>
        </w:tc>
        <w:tc>
          <w:tcPr>
            <w:tcW w:w="1226" w:type="dxa"/>
            <w:tcBorders>
              <w:top w:val="nil"/>
              <w:left w:val="nil"/>
              <w:bottom w:val="nil"/>
              <w:right w:val="nil"/>
            </w:tcBorders>
            <w:noWrap/>
            <w:vAlign w:val="bottom"/>
            <w:hideMark/>
          </w:tcPr>
          <w:p w14:paraId="1392FD4F" w14:textId="77777777" w:rsidR="00C252B5" w:rsidRPr="00C252B5" w:rsidRDefault="00C252B5" w:rsidP="00C252B5">
            <w:pPr>
              <w:spacing w:before="0" w:after="0" w:line="240" w:lineRule="auto"/>
              <w:rPr>
                <w:rFonts w:ascii="Times New Roman" w:eastAsia="Times New Roman" w:hAnsi="Times New Roman" w:cs="Times New Roman"/>
                <w:lang w:eastAsia="en-GB"/>
              </w:rPr>
            </w:pPr>
          </w:p>
        </w:tc>
        <w:tc>
          <w:tcPr>
            <w:tcW w:w="1285" w:type="dxa"/>
            <w:tcBorders>
              <w:top w:val="nil"/>
              <w:left w:val="nil"/>
              <w:bottom w:val="nil"/>
              <w:right w:val="nil"/>
            </w:tcBorders>
            <w:noWrap/>
            <w:vAlign w:val="bottom"/>
            <w:hideMark/>
          </w:tcPr>
          <w:p w14:paraId="090C8888" w14:textId="77777777" w:rsidR="00C252B5" w:rsidRPr="00C252B5" w:rsidRDefault="00C252B5" w:rsidP="00C252B5">
            <w:pPr>
              <w:spacing w:before="0" w:after="0" w:line="240" w:lineRule="auto"/>
              <w:rPr>
                <w:rFonts w:ascii="Times New Roman" w:eastAsia="Times New Roman" w:hAnsi="Times New Roman" w:cs="Times New Roman"/>
                <w:lang w:eastAsia="en-GB"/>
              </w:rPr>
            </w:pPr>
          </w:p>
        </w:tc>
        <w:tc>
          <w:tcPr>
            <w:tcW w:w="1207" w:type="dxa"/>
            <w:tcBorders>
              <w:top w:val="nil"/>
              <w:left w:val="nil"/>
              <w:bottom w:val="nil"/>
              <w:right w:val="nil"/>
            </w:tcBorders>
            <w:noWrap/>
            <w:vAlign w:val="bottom"/>
            <w:hideMark/>
          </w:tcPr>
          <w:p w14:paraId="40DE9229" w14:textId="77777777" w:rsidR="00C252B5" w:rsidRPr="00C252B5" w:rsidRDefault="00C252B5" w:rsidP="00C252B5">
            <w:pPr>
              <w:spacing w:before="0" w:after="0" w:line="240" w:lineRule="auto"/>
              <w:rPr>
                <w:rFonts w:ascii="Times New Roman" w:eastAsia="Times New Roman" w:hAnsi="Times New Roman" w:cs="Times New Roman"/>
                <w:lang w:eastAsia="en-GB"/>
              </w:rPr>
            </w:pPr>
          </w:p>
        </w:tc>
        <w:tc>
          <w:tcPr>
            <w:tcW w:w="1148" w:type="dxa"/>
            <w:tcBorders>
              <w:top w:val="nil"/>
              <w:left w:val="nil"/>
              <w:bottom w:val="nil"/>
              <w:right w:val="nil"/>
            </w:tcBorders>
            <w:noWrap/>
            <w:vAlign w:val="bottom"/>
            <w:hideMark/>
          </w:tcPr>
          <w:p w14:paraId="359A170C" w14:textId="77777777" w:rsidR="00C252B5" w:rsidRPr="00C252B5" w:rsidRDefault="00C252B5" w:rsidP="00C252B5">
            <w:pPr>
              <w:spacing w:before="0" w:after="0" w:line="240" w:lineRule="auto"/>
              <w:rPr>
                <w:rFonts w:ascii="Times New Roman" w:eastAsia="Times New Roman" w:hAnsi="Times New Roman" w:cs="Times New Roman"/>
                <w:lang w:eastAsia="en-GB"/>
              </w:rPr>
            </w:pPr>
          </w:p>
        </w:tc>
      </w:tr>
      <w:tr w:rsidR="00C252B5" w:rsidRPr="00C252B5" w14:paraId="15F4560C" w14:textId="77777777" w:rsidTr="00F139AE">
        <w:trPr>
          <w:trHeight w:val="236"/>
        </w:trPr>
        <w:tc>
          <w:tcPr>
            <w:tcW w:w="3349" w:type="dxa"/>
            <w:tcBorders>
              <w:top w:val="nil"/>
              <w:left w:val="nil"/>
              <w:bottom w:val="nil"/>
              <w:right w:val="nil"/>
            </w:tcBorders>
            <w:noWrap/>
            <w:vAlign w:val="bottom"/>
            <w:hideMark/>
          </w:tcPr>
          <w:p w14:paraId="1B05359A" w14:textId="77777777" w:rsidR="00C252B5" w:rsidRPr="00C252B5" w:rsidRDefault="00C252B5" w:rsidP="00C252B5">
            <w:pPr>
              <w:spacing w:before="0" w:after="0" w:line="240" w:lineRule="auto"/>
              <w:rPr>
                <w:rFonts w:ascii="Times New Roman" w:eastAsia="Times New Roman" w:hAnsi="Times New Roman" w:cs="Times New Roman"/>
                <w:lang w:eastAsia="en-GB"/>
              </w:rPr>
            </w:pPr>
          </w:p>
        </w:tc>
        <w:tc>
          <w:tcPr>
            <w:tcW w:w="1187" w:type="dxa"/>
            <w:tcBorders>
              <w:top w:val="nil"/>
              <w:left w:val="nil"/>
              <w:bottom w:val="nil"/>
              <w:right w:val="nil"/>
            </w:tcBorders>
            <w:noWrap/>
            <w:vAlign w:val="bottom"/>
            <w:hideMark/>
          </w:tcPr>
          <w:p w14:paraId="31E61E00" w14:textId="77777777" w:rsidR="00C252B5" w:rsidRPr="00C252B5" w:rsidRDefault="00C252B5" w:rsidP="00C252B5">
            <w:pPr>
              <w:spacing w:before="0" w:after="0" w:line="240" w:lineRule="auto"/>
              <w:rPr>
                <w:rFonts w:ascii="Times New Roman" w:eastAsia="Times New Roman" w:hAnsi="Times New Roman" w:cs="Times New Roman"/>
                <w:lang w:eastAsia="en-GB"/>
              </w:rPr>
            </w:pPr>
          </w:p>
        </w:tc>
        <w:tc>
          <w:tcPr>
            <w:tcW w:w="1226" w:type="dxa"/>
            <w:tcBorders>
              <w:top w:val="nil"/>
              <w:left w:val="nil"/>
              <w:bottom w:val="nil"/>
              <w:right w:val="nil"/>
            </w:tcBorders>
            <w:noWrap/>
            <w:vAlign w:val="bottom"/>
            <w:hideMark/>
          </w:tcPr>
          <w:p w14:paraId="6419C3A9" w14:textId="77777777" w:rsidR="00C252B5" w:rsidRPr="00C252B5" w:rsidRDefault="00C252B5" w:rsidP="00C252B5">
            <w:pPr>
              <w:spacing w:before="0" w:after="0" w:line="240" w:lineRule="auto"/>
              <w:rPr>
                <w:rFonts w:ascii="Times New Roman" w:eastAsia="Times New Roman" w:hAnsi="Times New Roman" w:cs="Times New Roman"/>
                <w:lang w:eastAsia="en-GB"/>
              </w:rPr>
            </w:pPr>
          </w:p>
        </w:tc>
        <w:tc>
          <w:tcPr>
            <w:tcW w:w="1285" w:type="dxa"/>
            <w:tcBorders>
              <w:top w:val="nil"/>
              <w:left w:val="nil"/>
              <w:bottom w:val="nil"/>
              <w:right w:val="nil"/>
            </w:tcBorders>
            <w:noWrap/>
            <w:vAlign w:val="bottom"/>
            <w:hideMark/>
          </w:tcPr>
          <w:p w14:paraId="4B74062E" w14:textId="77777777" w:rsidR="00C252B5" w:rsidRPr="00C252B5" w:rsidRDefault="00C252B5" w:rsidP="00C252B5">
            <w:pPr>
              <w:spacing w:before="0" w:after="0" w:line="240" w:lineRule="auto"/>
              <w:rPr>
                <w:rFonts w:ascii="Times New Roman" w:eastAsia="Times New Roman" w:hAnsi="Times New Roman" w:cs="Times New Roman"/>
                <w:lang w:eastAsia="en-GB"/>
              </w:rPr>
            </w:pPr>
          </w:p>
        </w:tc>
        <w:tc>
          <w:tcPr>
            <w:tcW w:w="1207" w:type="dxa"/>
            <w:tcBorders>
              <w:top w:val="nil"/>
              <w:left w:val="nil"/>
              <w:bottom w:val="nil"/>
              <w:right w:val="nil"/>
            </w:tcBorders>
            <w:noWrap/>
            <w:vAlign w:val="bottom"/>
            <w:hideMark/>
          </w:tcPr>
          <w:p w14:paraId="3D1E001B" w14:textId="77777777" w:rsidR="00C252B5" w:rsidRPr="00C252B5" w:rsidRDefault="00C252B5" w:rsidP="00C252B5">
            <w:pPr>
              <w:spacing w:before="0" w:after="0" w:line="240" w:lineRule="auto"/>
              <w:rPr>
                <w:rFonts w:ascii="Times New Roman" w:eastAsia="Times New Roman" w:hAnsi="Times New Roman" w:cs="Times New Roman"/>
                <w:lang w:eastAsia="en-GB"/>
              </w:rPr>
            </w:pPr>
          </w:p>
        </w:tc>
        <w:tc>
          <w:tcPr>
            <w:tcW w:w="1148" w:type="dxa"/>
            <w:tcBorders>
              <w:top w:val="nil"/>
              <w:left w:val="nil"/>
              <w:bottom w:val="nil"/>
              <w:right w:val="nil"/>
            </w:tcBorders>
            <w:noWrap/>
            <w:vAlign w:val="bottom"/>
            <w:hideMark/>
          </w:tcPr>
          <w:p w14:paraId="42F6ED24" w14:textId="77777777" w:rsidR="00C252B5" w:rsidRPr="00C252B5" w:rsidRDefault="00C252B5" w:rsidP="00C252B5">
            <w:pPr>
              <w:spacing w:before="0" w:after="0" w:line="240" w:lineRule="auto"/>
              <w:rPr>
                <w:rFonts w:ascii="Times New Roman" w:eastAsia="Times New Roman" w:hAnsi="Times New Roman" w:cs="Times New Roman"/>
                <w:lang w:eastAsia="en-GB"/>
              </w:rPr>
            </w:pPr>
          </w:p>
        </w:tc>
      </w:tr>
      <w:tr w:rsidR="00C252B5" w:rsidRPr="00C252B5" w14:paraId="5215059B" w14:textId="77777777" w:rsidTr="00F139AE">
        <w:trPr>
          <w:trHeight w:val="497"/>
        </w:trPr>
        <w:tc>
          <w:tcPr>
            <w:tcW w:w="3349" w:type="dxa"/>
            <w:tcBorders>
              <w:top w:val="nil"/>
              <w:left w:val="nil"/>
              <w:bottom w:val="nil"/>
              <w:right w:val="nil"/>
            </w:tcBorders>
            <w:shd w:val="clear" w:color="000000" w:fill="366092"/>
            <w:vAlign w:val="bottom"/>
            <w:hideMark/>
          </w:tcPr>
          <w:p w14:paraId="5995C746" w14:textId="31664B71" w:rsidR="00C252B5" w:rsidRPr="00C252B5" w:rsidRDefault="00C252B5" w:rsidP="00C252B5">
            <w:pPr>
              <w:spacing w:before="0" w:after="0" w:line="240" w:lineRule="auto"/>
              <w:rPr>
                <w:rFonts w:eastAsia="Times New Roman" w:cs="Arial"/>
                <w:b/>
                <w:bCs/>
                <w:color w:val="FFFFFF"/>
                <w:sz w:val="18"/>
                <w:szCs w:val="18"/>
                <w:lang w:eastAsia="en-GB"/>
              </w:rPr>
            </w:pPr>
            <w:r w:rsidRPr="00C252B5">
              <w:rPr>
                <w:rFonts w:eastAsia="Times New Roman" w:cs="Arial"/>
                <w:b/>
                <w:bCs/>
                <w:color w:val="FFFFFF"/>
                <w:sz w:val="18"/>
                <w:szCs w:val="18"/>
                <w:lang w:eastAsia="en-GB"/>
              </w:rPr>
              <w:t>Analysis of Support Costs 20</w:t>
            </w:r>
            <w:r w:rsidR="00E8159F">
              <w:rPr>
                <w:rFonts w:eastAsia="Times New Roman" w:cs="Arial"/>
                <w:b/>
                <w:bCs/>
                <w:color w:val="FFFFFF"/>
                <w:sz w:val="18"/>
                <w:szCs w:val="18"/>
                <w:lang w:eastAsia="en-GB"/>
              </w:rPr>
              <w:t>2</w:t>
            </w:r>
            <w:r w:rsidR="00224EE1">
              <w:rPr>
                <w:rFonts w:eastAsia="Times New Roman" w:cs="Arial"/>
                <w:b/>
                <w:bCs/>
                <w:color w:val="FFFFFF"/>
                <w:sz w:val="18"/>
                <w:szCs w:val="18"/>
                <w:lang w:eastAsia="en-GB"/>
              </w:rPr>
              <w:t>4</w:t>
            </w:r>
          </w:p>
        </w:tc>
        <w:tc>
          <w:tcPr>
            <w:tcW w:w="1187" w:type="dxa"/>
            <w:tcBorders>
              <w:top w:val="nil"/>
              <w:left w:val="nil"/>
              <w:bottom w:val="nil"/>
              <w:right w:val="nil"/>
            </w:tcBorders>
            <w:shd w:val="clear" w:color="000000" w:fill="366092"/>
            <w:vAlign w:val="bottom"/>
            <w:hideMark/>
          </w:tcPr>
          <w:p w14:paraId="620ABC1E" w14:textId="77777777" w:rsidR="00C252B5" w:rsidRPr="00C252B5" w:rsidRDefault="00C252B5" w:rsidP="00C252B5">
            <w:pPr>
              <w:spacing w:before="0" w:after="0" w:line="240" w:lineRule="auto"/>
              <w:rPr>
                <w:rFonts w:eastAsia="Times New Roman" w:cs="Arial"/>
                <w:b/>
                <w:bCs/>
                <w:color w:val="FFFFFF"/>
                <w:sz w:val="18"/>
                <w:szCs w:val="18"/>
                <w:lang w:eastAsia="en-GB"/>
              </w:rPr>
            </w:pPr>
            <w:r w:rsidRPr="00C252B5">
              <w:rPr>
                <w:rFonts w:eastAsia="Times New Roman" w:cs="Arial"/>
                <w:b/>
                <w:bCs/>
                <w:color w:val="FFFFFF"/>
                <w:sz w:val="18"/>
                <w:szCs w:val="18"/>
                <w:lang w:eastAsia="en-GB"/>
              </w:rPr>
              <w:t> </w:t>
            </w:r>
          </w:p>
        </w:tc>
        <w:tc>
          <w:tcPr>
            <w:tcW w:w="1226" w:type="dxa"/>
            <w:tcBorders>
              <w:top w:val="nil"/>
              <w:left w:val="nil"/>
              <w:bottom w:val="nil"/>
              <w:right w:val="nil"/>
            </w:tcBorders>
            <w:shd w:val="clear" w:color="000000" w:fill="366092"/>
            <w:vAlign w:val="center"/>
            <w:hideMark/>
          </w:tcPr>
          <w:p w14:paraId="50DFB61F" w14:textId="77777777" w:rsidR="00C252B5" w:rsidRPr="00C252B5" w:rsidRDefault="00C252B5" w:rsidP="00C252B5">
            <w:pPr>
              <w:spacing w:before="0" w:after="0" w:line="240" w:lineRule="auto"/>
              <w:jc w:val="right"/>
              <w:rPr>
                <w:rFonts w:eastAsia="Times New Roman" w:cs="Arial"/>
                <w:b/>
                <w:bCs/>
                <w:color w:val="FFFFFF"/>
                <w:sz w:val="18"/>
                <w:szCs w:val="18"/>
                <w:lang w:eastAsia="en-GB"/>
              </w:rPr>
            </w:pPr>
            <w:r w:rsidRPr="00C252B5">
              <w:rPr>
                <w:rFonts w:eastAsia="Times New Roman" w:cs="Arial"/>
                <w:b/>
                <w:bCs/>
                <w:color w:val="FFFFFF"/>
                <w:sz w:val="18"/>
                <w:szCs w:val="18"/>
                <w:lang w:eastAsia="en-GB"/>
              </w:rPr>
              <w:t> </w:t>
            </w:r>
          </w:p>
        </w:tc>
        <w:tc>
          <w:tcPr>
            <w:tcW w:w="1285" w:type="dxa"/>
            <w:tcBorders>
              <w:top w:val="nil"/>
              <w:left w:val="nil"/>
              <w:bottom w:val="nil"/>
              <w:right w:val="nil"/>
            </w:tcBorders>
            <w:shd w:val="clear" w:color="000000" w:fill="366092"/>
            <w:vAlign w:val="center"/>
            <w:hideMark/>
          </w:tcPr>
          <w:p w14:paraId="315A9A54" w14:textId="77777777" w:rsidR="00C252B5" w:rsidRPr="00C252B5" w:rsidRDefault="00C252B5" w:rsidP="00C252B5">
            <w:pPr>
              <w:spacing w:before="0" w:after="0" w:line="240" w:lineRule="auto"/>
              <w:jc w:val="right"/>
              <w:rPr>
                <w:rFonts w:eastAsia="Times New Roman" w:cs="Arial"/>
                <w:b/>
                <w:bCs/>
                <w:color w:val="FFFFFF"/>
                <w:sz w:val="18"/>
                <w:szCs w:val="18"/>
                <w:lang w:eastAsia="en-GB"/>
              </w:rPr>
            </w:pPr>
            <w:r w:rsidRPr="00C252B5">
              <w:rPr>
                <w:rFonts w:eastAsia="Times New Roman" w:cs="Arial"/>
                <w:b/>
                <w:bCs/>
                <w:color w:val="FFFFFF"/>
                <w:sz w:val="18"/>
                <w:szCs w:val="18"/>
                <w:lang w:eastAsia="en-GB"/>
              </w:rPr>
              <w:t>Unrestricted funds</w:t>
            </w:r>
          </w:p>
        </w:tc>
        <w:tc>
          <w:tcPr>
            <w:tcW w:w="1207" w:type="dxa"/>
            <w:tcBorders>
              <w:top w:val="nil"/>
              <w:left w:val="nil"/>
              <w:bottom w:val="nil"/>
              <w:right w:val="nil"/>
            </w:tcBorders>
            <w:shd w:val="clear" w:color="000000" w:fill="366092"/>
            <w:vAlign w:val="center"/>
            <w:hideMark/>
          </w:tcPr>
          <w:p w14:paraId="7BDF64E6" w14:textId="77777777" w:rsidR="00C252B5" w:rsidRPr="00C252B5" w:rsidRDefault="00C252B5" w:rsidP="00C252B5">
            <w:pPr>
              <w:spacing w:before="0" w:after="0" w:line="240" w:lineRule="auto"/>
              <w:jc w:val="right"/>
              <w:rPr>
                <w:rFonts w:eastAsia="Times New Roman" w:cs="Arial"/>
                <w:b/>
                <w:bCs/>
                <w:color w:val="FFFFFF"/>
                <w:sz w:val="18"/>
                <w:szCs w:val="18"/>
                <w:lang w:eastAsia="en-GB"/>
              </w:rPr>
            </w:pPr>
            <w:r w:rsidRPr="00C252B5">
              <w:rPr>
                <w:rFonts w:eastAsia="Times New Roman" w:cs="Arial"/>
                <w:b/>
                <w:bCs/>
                <w:color w:val="FFFFFF"/>
                <w:sz w:val="18"/>
                <w:szCs w:val="18"/>
                <w:lang w:eastAsia="en-GB"/>
              </w:rPr>
              <w:t>Restricted funds</w:t>
            </w:r>
          </w:p>
        </w:tc>
        <w:tc>
          <w:tcPr>
            <w:tcW w:w="1148" w:type="dxa"/>
            <w:tcBorders>
              <w:top w:val="nil"/>
              <w:left w:val="nil"/>
              <w:bottom w:val="nil"/>
              <w:right w:val="nil"/>
            </w:tcBorders>
            <w:shd w:val="clear" w:color="000000" w:fill="366092"/>
            <w:vAlign w:val="center"/>
            <w:hideMark/>
          </w:tcPr>
          <w:p w14:paraId="442ECA55" w14:textId="77777777" w:rsidR="00C252B5" w:rsidRPr="00C252B5" w:rsidRDefault="00C252B5" w:rsidP="00C252B5">
            <w:pPr>
              <w:spacing w:before="0" w:after="0" w:line="240" w:lineRule="auto"/>
              <w:jc w:val="right"/>
              <w:rPr>
                <w:rFonts w:eastAsia="Times New Roman" w:cs="Arial"/>
                <w:b/>
                <w:bCs/>
                <w:color w:val="FFFFFF"/>
                <w:sz w:val="18"/>
                <w:szCs w:val="18"/>
                <w:lang w:eastAsia="en-GB"/>
              </w:rPr>
            </w:pPr>
            <w:r w:rsidRPr="00C252B5">
              <w:rPr>
                <w:rFonts w:eastAsia="Times New Roman" w:cs="Arial"/>
                <w:b/>
                <w:bCs/>
                <w:color w:val="FFFFFF"/>
                <w:sz w:val="18"/>
                <w:szCs w:val="18"/>
                <w:lang w:eastAsia="en-GB"/>
              </w:rPr>
              <w:t>Total</w:t>
            </w:r>
          </w:p>
        </w:tc>
      </w:tr>
      <w:tr w:rsidR="00C252B5" w:rsidRPr="00C252B5" w14:paraId="50F18B46" w14:textId="77777777" w:rsidTr="00F139AE">
        <w:trPr>
          <w:trHeight w:val="248"/>
        </w:trPr>
        <w:tc>
          <w:tcPr>
            <w:tcW w:w="3349" w:type="dxa"/>
            <w:tcBorders>
              <w:top w:val="nil"/>
              <w:left w:val="nil"/>
              <w:bottom w:val="nil"/>
              <w:right w:val="nil"/>
            </w:tcBorders>
            <w:shd w:val="clear" w:color="000000" w:fill="366092"/>
            <w:vAlign w:val="center"/>
            <w:hideMark/>
          </w:tcPr>
          <w:p w14:paraId="0B84E646" w14:textId="77777777" w:rsidR="00C252B5" w:rsidRPr="00C252B5" w:rsidRDefault="00C252B5" w:rsidP="00C252B5">
            <w:pPr>
              <w:spacing w:before="0" w:after="0" w:line="240" w:lineRule="auto"/>
              <w:rPr>
                <w:rFonts w:eastAsia="Times New Roman" w:cs="Arial"/>
                <w:color w:val="FFFFFF"/>
                <w:sz w:val="18"/>
                <w:szCs w:val="18"/>
                <w:lang w:eastAsia="en-GB"/>
              </w:rPr>
            </w:pPr>
            <w:r w:rsidRPr="00C252B5">
              <w:rPr>
                <w:rFonts w:eastAsia="Times New Roman" w:cs="Arial"/>
                <w:color w:val="FFFFFF"/>
                <w:sz w:val="18"/>
                <w:szCs w:val="18"/>
                <w:lang w:eastAsia="en-GB"/>
              </w:rPr>
              <w:t> </w:t>
            </w:r>
          </w:p>
        </w:tc>
        <w:tc>
          <w:tcPr>
            <w:tcW w:w="1187" w:type="dxa"/>
            <w:tcBorders>
              <w:top w:val="nil"/>
              <w:left w:val="nil"/>
              <w:bottom w:val="nil"/>
              <w:right w:val="nil"/>
            </w:tcBorders>
            <w:shd w:val="clear" w:color="000000" w:fill="366092"/>
            <w:vAlign w:val="center"/>
            <w:hideMark/>
          </w:tcPr>
          <w:p w14:paraId="0482D28A" w14:textId="77777777" w:rsidR="00C252B5" w:rsidRPr="00C252B5" w:rsidRDefault="00C252B5" w:rsidP="00C252B5">
            <w:pPr>
              <w:spacing w:before="0" w:after="0" w:line="240" w:lineRule="auto"/>
              <w:rPr>
                <w:rFonts w:eastAsia="Times New Roman" w:cs="Arial"/>
                <w:color w:val="FFFFFF"/>
                <w:sz w:val="18"/>
                <w:szCs w:val="18"/>
                <w:lang w:eastAsia="en-GB"/>
              </w:rPr>
            </w:pPr>
            <w:r w:rsidRPr="00C252B5">
              <w:rPr>
                <w:rFonts w:eastAsia="Times New Roman" w:cs="Arial"/>
                <w:color w:val="FFFFFF"/>
                <w:sz w:val="18"/>
                <w:szCs w:val="18"/>
                <w:lang w:eastAsia="en-GB"/>
              </w:rPr>
              <w:t> </w:t>
            </w:r>
          </w:p>
        </w:tc>
        <w:tc>
          <w:tcPr>
            <w:tcW w:w="1226" w:type="dxa"/>
            <w:tcBorders>
              <w:top w:val="nil"/>
              <w:left w:val="nil"/>
              <w:bottom w:val="nil"/>
              <w:right w:val="nil"/>
            </w:tcBorders>
            <w:shd w:val="clear" w:color="000000" w:fill="366092"/>
            <w:vAlign w:val="center"/>
            <w:hideMark/>
          </w:tcPr>
          <w:p w14:paraId="29D3BA12" w14:textId="77777777" w:rsidR="00C252B5" w:rsidRPr="00C252B5" w:rsidRDefault="00C252B5" w:rsidP="00C252B5">
            <w:pPr>
              <w:spacing w:before="0" w:after="0" w:line="240" w:lineRule="auto"/>
              <w:jc w:val="right"/>
              <w:rPr>
                <w:rFonts w:eastAsia="Times New Roman" w:cs="Arial"/>
                <w:b/>
                <w:bCs/>
                <w:color w:val="FFFFFF"/>
                <w:sz w:val="18"/>
                <w:szCs w:val="18"/>
                <w:lang w:eastAsia="en-GB"/>
              </w:rPr>
            </w:pPr>
            <w:r w:rsidRPr="00C252B5">
              <w:rPr>
                <w:rFonts w:eastAsia="Times New Roman" w:cs="Arial"/>
                <w:b/>
                <w:bCs/>
                <w:color w:val="FFFFFF"/>
                <w:sz w:val="18"/>
                <w:szCs w:val="18"/>
                <w:lang w:eastAsia="en-GB"/>
              </w:rPr>
              <w:t> </w:t>
            </w:r>
          </w:p>
        </w:tc>
        <w:tc>
          <w:tcPr>
            <w:tcW w:w="1285" w:type="dxa"/>
            <w:tcBorders>
              <w:top w:val="nil"/>
              <w:left w:val="nil"/>
              <w:bottom w:val="nil"/>
              <w:right w:val="nil"/>
            </w:tcBorders>
            <w:shd w:val="clear" w:color="000000" w:fill="366092"/>
            <w:vAlign w:val="center"/>
            <w:hideMark/>
          </w:tcPr>
          <w:p w14:paraId="3A961862" w14:textId="77777777" w:rsidR="00C252B5" w:rsidRPr="00C252B5" w:rsidRDefault="00C252B5" w:rsidP="00C252B5">
            <w:pPr>
              <w:spacing w:before="0" w:after="0" w:line="240" w:lineRule="auto"/>
              <w:jc w:val="right"/>
              <w:rPr>
                <w:rFonts w:eastAsia="Times New Roman" w:cs="Arial"/>
                <w:b/>
                <w:bCs/>
                <w:color w:val="FFFFFF"/>
                <w:sz w:val="18"/>
                <w:szCs w:val="18"/>
                <w:lang w:eastAsia="en-GB"/>
              </w:rPr>
            </w:pPr>
            <w:r w:rsidRPr="00C252B5">
              <w:rPr>
                <w:rFonts w:eastAsia="Times New Roman" w:cs="Arial"/>
                <w:b/>
                <w:bCs/>
                <w:color w:val="FFFFFF"/>
                <w:sz w:val="18"/>
                <w:szCs w:val="18"/>
                <w:lang w:eastAsia="en-GB"/>
              </w:rPr>
              <w:t>£</w:t>
            </w:r>
          </w:p>
        </w:tc>
        <w:tc>
          <w:tcPr>
            <w:tcW w:w="1207" w:type="dxa"/>
            <w:tcBorders>
              <w:top w:val="nil"/>
              <w:left w:val="nil"/>
              <w:bottom w:val="nil"/>
              <w:right w:val="nil"/>
            </w:tcBorders>
            <w:shd w:val="clear" w:color="000000" w:fill="366092"/>
            <w:vAlign w:val="center"/>
            <w:hideMark/>
          </w:tcPr>
          <w:p w14:paraId="2B324B42" w14:textId="77777777" w:rsidR="00C252B5" w:rsidRPr="00C252B5" w:rsidRDefault="00C252B5" w:rsidP="00C252B5">
            <w:pPr>
              <w:spacing w:before="0" w:after="0" w:line="240" w:lineRule="auto"/>
              <w:jc w:val="right"/>
              <w:rPr>
                <w:rFonts w:eastAsia="Times New Roman" w:cs="Arial"/>
                <w:b/>
                <w:bCs/>
                <w:color w:val="FFFFFF"/>
                <w:sz w:val="18"/>
                <w:szCs w:val="18"/>
                <w:lang w:eastAsia="en-GB"/>
              </w:rPr>
            </w:pPr>
            <w:r w:rsidRPr="00C252B5">
              <w:rPr>
                <w:rFonts w:eastAsia="Times New Roman" w:cs="Arial"/>
                <w:b/>
                <w:bCs/>
                <w:color w:val="FFFFFF"/>
                <w:sz w:val="18"/>
                <w:szCs w:val="18"/>
                <w:lang w:eastAsia="en-GB"/>
              </w:rPr>
              <w:t>£</w:t>
            </w:r>
          </w:p>
        </w:tc>
        <w:tc>
          <w:tcPr>
            <w:tcW w:w="1148" w:type="dxa"/>
            <w:tcBorders>
              <w:top w:val="nil"/>
              <w:left w:val="nil"/>
              <w:bottom w:val="nil"/>
              <w:right w:val="nil"/>
            </w:tcBorders>
            <w:shd w:val="clear" w:color="000000" w:fill="366092"/>
            <w:vAlign w:val="center"/>
            <w:hideMark/>
          </w:tcPr>
          <w:p w14:paraId="437DECC8" w14:textId="77777777" w:rsidR="00C252B5" w:rsidRPr="00C252B5" w:rsidRDefault="00C252B5" w:rsidP="00C252B5">
            <w:pPr>
              <w:spacing w:before="0" w:after="0" w:line="240" w:lineRule="auto"/>
              <w:jc w:val="right"/>
              <w:rPr>
                <w:rFonts w:eastAsia="Times New Roman" w:cs="Arial"/>
                <w:b/>
                <w:bCs/>
                <w:color w:val="FFFFFF"/>
                <w:sz w:val="18"/>
                <w:szCs w:val="18"/>
                <w:lang w:eastAsia="en-GB"/>
              </w:rPr>
            </w:pPr>
            <w:r w:rsidRPr="00C252B5">
              <w:rPr>
                <w:rFonts w:eastAsia="Times New Roman" w:cs="Arial"/>
                <w:b/>
                <w:bCs/>
                <w:color w:val="FFFFFF"/>
                <w:sz w:val="18"/>
                <w:szCs w:val="18"/>
                <w:lang w:eastAsia="en-GB"/>
              </w:rPr>
              <w:t>£</w:t>
            </w:r>
          </w:p>
        </w:tc>
      </w:tr>
      <w:tr w:rsidR="00932379" w:rsidRPr="00C252B5" w14:paraId="752ABD39" w14:textId="77777777" w:rsidTr="00F139AE">
        <w:trPr>
          <w:trHeight w:val="236"/>
        </w:trPr>
        <w:tc>
          <w:tcPr>
            <w:tcW w:w="3349" w:type="dxa"/>
            <w:tcBorders>
              <w:top w:val="nil"/>
              <w:left w:val="nil"/>
              <w:bottom w:val="nil"/>
              <w:right w:val="nil"/>
            </w:tcBorders>
            <w:noWrap/>
            <w:vAlign w:val="bottom"/>
            <w:hideMark/>
          </w:tcPr>
          <w:p w14:paraId="5D78D55E" w14:textId="77777777" w:rsidR="00932379" w:rsidRPr="00C252B5" w:rsidRDefault="00932379" w:rsidP="00932379">
            <w:pPr>
              <w:spacing w:before="0" w:after="0" w:line="240" w:lineRule="auto"/>
              <w:rPr>
                <w:rFonts w:eastAsia="Times New Roman" w:cs="Arial"/>
                <w:color w:val="000000"/>
                <w:sz w:val="18"/>
                <w:szCs w:val="18"/>
                <w:lang w:eastAsia="en-GB"/>
              </w:rPr>
            </w:pPr>
            <w:r w:rsidRPr="00C252B5">
              <w:rPr>
                <w:rFonts w:eastAsia="Times New Roman" w:cs="Arial"/>
                <w:color w:val="000000"/>
                <w:sz w:val="18"/>
                <w:szCs w:val="18"/>
                <w:lang w:eastAsia="en-GB"/>
              </w:rPr>
              <w:t>Governance</w:t>
            </w:r>
          </w:p>
        </w:tc>
        <w:tc>
          <w:tcPr>
            <w:tcW w:w="1187" w:type="dxa"/>
            <w:tcBorders>
              <w:top w:val="nil"/>
              <w:left w:val="nil"/>
              <w:bottom w:val="nil"/>
              <w:right w:val="nil"/>
            </w:tcBorders>
            <w:noWrap/>
            <w:vAlign w:val="bottom"/>
            <w:hideMark/>
          </w:tcPr>
          <w:p w14:paraId="7F9E6849" w14:textId="77777777" w:rsidR="00932379" w:rsidRPr="00C252B5" w:rsidRDefault="00932379" w:rsidP="00932379">
            <w:pPr>
              <w:spacing w:before="0" w:after="0" w:line="240" w:lineRule="auto"/>
              <w:rPr>
                <w:rFonts w:eastAsia="Times New Roman" w:cs="Arial"/>
                <w:color w:val="000000"/>
                <w:sz w:val="18"/>
                <w:szCs w:val="18"/>
                <w:lang w:eastAsia="en-GB"/>
              </w:rPr>
            </w:pPr>
          </w:p>
        </w:tc>
        <w:tc>
          <w:tcPr>
            <w:tcW w:w="1226" w:type="dxa"/>
            <w:tcBorders>
              <w:top w:val="nil"/>
              <w:left w:val="nil"/>
              <w:bottom w:val="nil"/>
              <w:right w:val="nil"/>
            </w:tcBorders>
            <w:vAlign w:val="center"/>
            <w:hideMark/>
          </w:tcPr>
          <w:p w14:paraId="7B13C35C" w14:textId="77777777" w:rsidR="00932379" w:rsidRPr="00C252B5" w:rsidRDefault="00932379" w:rsidP="00932379">
            <w:pPr>
              <w:spacing w:before="0" w:after="0" w:line="240" w:lineRule="auto"/>
              <w:rPr>
                <w:rFonts w:ascii="Times New Roman" w:eastAsia="Times New Roman" w:hAnsi="Times New Roman" w:cs="Times New Roman"/>
                <w:lang w:eastAsia="en-GB"/>
              </w:rPr>
            </w:pPr>
          </w:p>
        </w:tc>
        <w:tc>
          <w:tcPr>
            <w:tcW w:w="1285" w:type="dxa"/>
            <w:tcBorders>
              <w:top w:val="nil"/>
              <w:left w:val="nil"/>
              <w:bottom w:val="nil"/>
              <w:right w:val="nil"/>
            </w:tcBorders>
            <w:vAlign w:val="center"/>
            <w:hideMark/>
          </w:tcPr>
          <w:p w14:paraId="403A9097" w14:textId="4BEA0395" w:rsidR="00932379" w:rsidRPr="00C252B5" w:rsidRDefault="00411176" w:rsidP="002B736A">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4,209</w:t>
            </w:r>
          </w:p>
        </w:tc>
        <w:tc>
          <w:tcPr>
            <w:tcW w:w="1207" w:type="dxa"/>
            <w:tcBorders>
              <w:top w:val="nil"/>
              <w:left w:val="nil"/>
              <w:bottom w:val="nil"/>
              <w:right w:val="nil"/>
            </w:tcBorders>
            <w:vAlign w:val="center"/>
            <w:hideMark/>
          </w:tcPr>
          <w:p w14:paraId="21C9C78D" w14:textId="34E77B95" w:rsidR="00932379" w:rsidRPr="00C252B5" w:rsidRDefault="00932379" w:rsidP="002B736A">
            <w:pPr>
              <w:spacing w:before="0" w:after="0" w:line="240" w:lineRule="auto"/>
              <w:jc w:val="right"/>
              <w:rPr>
                <w:rFonts w:eastAsia="Times New Roman" w:cs="Arial"/>
                <w:color w:val="000000"/>
                <w:sz w:val="18"/>
                <w:szCs w:val="18"/>
                <w:lang w:eastAsia="en-GB"/>
              </w:rPr>
            </w:pPr>
            <w:r w:rsidRPr="00C252B5">
              <w:rPr>
                <w:rFonts w:eastAsia="Times New Roman" w:cs="Arial"/>
                <w:color w:val="000000"/>
                <w:sz w:val="18"/>
                <w:szCs w:val="18"/>
                <w:lang w:eastAsia="en-GB"/>
              </w:rPr>
              <w:t>-</w:t>
            </w:r>
          </w:p>
        </w:tc>
        <w:tc>
          <w:tcPr>
            <w:tcW w:w="1148" w:type="dxa"/>
            <w:tcBorders>
              <w:top w:val="nil"/>
              <w:left w:val="nil"/>
              <w:bottom w:val="nil"/>
              <w:right w:val="nil"/>
            </w:tcBorders>
            <w:vAlign w:val="center"/>
            <w:hideMark/>
          </w:tcPr>
          <w:p w14:paraId="54F925C4" w14:textId="10CAD6CE" w:rsidR="00932379" w:rsidRPr="00C252B5" w:rsidRDefault="00224EE1" w:rsidP="00932379">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4,209</w:t>
            </w:r>
          </w:p>
        </w:tc>
      </w:tr>
      <w:tr w:rsidR="00932379" w:rsidRPr="00C252B5" w14:paraId="78296153" w14:textId="77777777" w:rsidTr="00F139AE">
        <w:trPr>
          <w:trHeight w:val="236"/>
        </w:trPr>
        <w:tc>
          <w:tcPr>
            <w:tcW w:w="3349" w:type="dxa"/>
            <w:tcBorders>
              <w:top w:val="nil"/>
              <w:left w:val="nil"/>
              <w:bottom w:val="nil"/>
              <w:right w:val="nil"/>
            </w:tcBorders>
            <w:noWrap/>
            <w:vAlign w:val="bottom"/>
            <w:hideMark/>
          </w:tcPr>
          <w:p w14:paraId="03AA1891" w14:textId="77777777" w:rsidR="00932379" w:rsidRPr="00C252B5" w:rsidRDefault="00932379" w:rsidP="00932379">
            <w:pPr>
              <w:spacing w:before="0" w:after="0" w:line="240" w:lineRule="auto"/>
              <w:rPr>
                <w:rFonts w:eastAsia="Times New Roman" w:cs="Arial"/>
                <w:color w:val="000000"/>
                <w:sz w:val="18"/>
                <w:szCs w:val="18"/>
                <w:lang w:eastAsia="en-GB"/>
              </w:rPr>
            </w:pPr>
            <w:r w:rsidRPr="00C252B5">
              <w:rPr>
                <w:rFonts w:eastAsia="Times New Roman" w:cs="Arial"/>
                <w:color w:val="000000"/>
                <w:sz w:val="18"/>
                <w:szCs w:val="18"/>
                <w:lang w:eastAsia="en-GB"/>
              </w:rPr>
              <w:t>Investment management fee</w:t>
            </w:r>
          </w:p>
        </w:tc>
        <w:tc>
          <w:tcPr>
            <w:tcW w:w="1187" w:type="dxa"/>
            <w:tcBorders>
              <w:top w:val="nil"/>
              <w:left w:val="nil"/>
              <w:bottom w:val="nil"/>
              <w:right w:val="nil"/>
            </w:tcBorders>
            <w:noWrap/>
            <w:vAlign w:val="bottom"/>
            <w:hideMark/>
          </w:tcPr>
          <w:p w14:paraId="2F7D12AC" w14:textId="77777777" w:rsidR="00932379" w:rsidRPr="00C252B5" w:rsidRDefault="00932379" w:rsidP="00932379">
            <w:pPr>
              <w:spacing w:before="0" w:after="0" w:line="240" w:lineRule="auto"/>
              <w:rPr>
                <w:rFonts w:eastAsia="Times New Roman" w:cs="Arial"/>
                <w:color w:val="000000"/>
                <w:sz w:val="18"/>
                <w:szCs w:val="18"/>
                <w:lang w:eastAsia="en-GB"/>
              </w:rPr>
            </w:pPr>
          </w:p>
        </w:tc>
        <w:tc>
          <w:tcPr>
            <w:tcW w:w="1226" w:type="dxa"/>
            <w:tcBorders>
              <w:top w:val="nil"/>
              <w:left w:val="nil"/>
              <w:bottom w:val="nil"/>
              <w:right w:val="nil"/>
            </w:tcBorders>
            <w:vAlign w:val="center"/>
            <w:hideMark/>
          </w:tcPr>
          <w:p w14:paraId="6C421976" w14:textId="77777777" w:rsidR="00932379" w:rsidRPr="00C252B5" w:rsidRDefault="00932379" w:rsidP="00932379">
            <w:pPr>
              <w:spacing w:before="0" w:after="0" w:line="240" w:lineRule="auto"/>
              <w:rPr>
                <w:rFonts w:ascii="Times New Roman" w:eastAsia="Times New Roman" w:hAnsi="Times New Roman" w:cs="Times New Roman"/>
                <w:lang w:eastAsia="en-GB"/>
              </w:rPr>
            </w:pPr>
          </w:p>
        </w:tc>
        <w:tc>
          <w:tcPr>
            <w:tcW w:w="1285" w:type="dxa"/>
            <w:tcBorders>
              <w:top w:val="nil"/>
              <w:left w:val="nil"/>
              <w:bottom w:val="nil"/>
              <w:right w:val="nil"/>
            </w:tcBorders>
            <w:vAlign w:val="center"/>
            <w:hideMark/>
          </w:tcPr>
          <w:p w14:paraId="3ED7C0EC" w14:textId="5B281ABF" w:rsidR="00932379" w:rsidRPr="00C252B5" w:rsidRDefault="00932379" w:rsidP="00932379">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w:t>
            </w:r>
            <w:r w:rsidRPr="00C252B5">
              <w:rPr>
                <w:rFonts w:eastAsia="Times New Roman" w:cs="Arial"/>
                <w:color w:val="000000"/>
                <w:sz w:val="18"/>
                <w:szCs w:val="18"/>
                <w:lang w:eastAsia="en-GB"/>
              </w:rPr>
              <w:t>,</w:t>
            </w:r>
            <w:r w:rsidR="00411176">
              <w:rPr>
                <w:rFonts w:eastAsia="Times New Roman" w:cs="Arial"/>
                <w:color w:val="000000"/>
                <w:sz w:val="18"/>
                <w:szCs w:val="18"/>
                <w:lang w:eastAsia="en-GB"/>
              </w:rPr>
              <w:t>328</w:t>
            </w:r>
          </w:p>
        </w:tc>
        <w:tc>
          <w:tcPr>
            <w:tcW w:w="1207" w:type="dxa"/>
            <w:tcBorders>
              <w:top w:val="nil"/>
              <w:left w:val="nil"/>
              <w:bottom w:val="nil"/>
              <w:right w:val="nil"/>
            </w:tcBorders>
            <w:vAlign w:val="center"/>
            <w:hideMark/>
          </w:tcPr>
          <w:p w14:paraId="7610FDB7" w14:textId="178BE5A0" w:rsidR="00932379" w:rsidRPr="00C252B5" w:rsidRDefault="00932379" w:rsidP="00932379">
            <w:pPr>
              <w:spacing w:before="0" w:after="0" w:line="240" w:lineRule="auto"/>
              <w:jc w:val="right"/>
              <w:rPr>
                <w:rFonts w:eastAsia="Times New Roman" w:cs="Arial"/>
                <w:color w:val="000000"/>
                <w:sz w:val="18"/>
                <w:szCs w:val="18"/>
                <w:lang w:eastAsia="en-GB"/>
              </w:rPr>
            </w:pPr>
            <w:r w:rsidRPr="00C252B5">
              <w:rPr>
                <w:rFonts w:eastAsia="Times New Roman" w:cs="Arial"/>
                <w:color w:val="000000"/>
                <w:sz w:val="18"/>
                <w:szCs w:val="18"/>
                <w:lang w:eastAsia="en-GB"/>
              </w:rPr>
              <w:t>-</w:t>
            </w:r>
          </w:p>
        </w:tc>
        <w:tc>
          <w:tcPr>
            <w:tcW w:w="1148" w:type="dxa"/>
            <w:tcBorders>
              <w:top w:val="nil"/>
              <w:left w:val="nil"/>
              <w:bottom w:val="nil"/>
              <w:right w:val="nil"/>
            </w:tcBorders>
            <w:vAlign w:val="center"/>
            <w:hideMark/>
          </w:tcPr>
          <w:p w14:paraId="04E24979" w14:textId="30246637" w:rsidR="00932379" w:rsidRPr="00C252B5" w:rsidRDefault="00224EE1" w:rsidP="00932379">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3,328</w:t>
            </w:r>
          </w:p>
        </w:tc>
      </w:tr>
      <w:tr w:rsidR="00932379" w:rsidRPr="00C252B5" w14:paraId="07C424A9" w14:textId="77777777" w:rsidTr="00F139AE">
        <w:trPr>
          <w:trHeight w:val="236"/>
        </w:trPr>
        <w:tc>
          <w:tcPr>
            <w:tcW w:w="3349" w:type="dxa"/>
            <w:tcBorders>
              <w:top w:val="nil"/>
              <w:left w:val="nil"/>
              <w:bottom w:val="nil"/>
              <w:right w:val="nil"/>
            </w:tcBorders>
            <w:noWrap/>
            <w:vAlign w:val="bottom"/>
            <w:hideMark/>
          </w:tcPr>
          <w:p w14:paraId="66879A19" w14:textId="221B38B6" w:rsidR="00932379" w:rsidRPr="00C252B5" w:rsidRDefault="00932379" w:rsidP="00932379">
            <w:pPr>
              <w:spacing w:before="0" w:after="0" w:line="240" w:lineRule="auto"/>
              <w:rPr>
                <w:rFonts w:eastAsia="Times New Roman" w:cs="Arial"/>
                <w:color w:val="000000"/>
                <w:sz w:val="18"/>
                <w:szCs w:val="18"/>
                <w:lang w:eastAsia="en-GB"/>
              </w:rPr>
            </w:pPr>
            <w:r>
              <w:rPr>
                <w:rFonts w:eastAsia="Times New Roman" w:cs="Arial"/>
                <w:color w:val="000000"/>
                <w:sz w:val="18"/>
                <w:szCs w:val="18"/>
                <w:lang w:eastAsia="en-GB"/>
              </w:rPr>
              <w:t>Independent examination</w:t>
            </w:r>
            <w:r w:rsidRPr="00C252B5">
              <w:rPr>
                <w:rFonts w:eastAsia="Times New Roman" w:cs="Arial"/>
                <w:color w:val="000000"/>
                <w:sz w:val="18"/>
                <w:szCs w:val="18"/>
                <w:lang w:eastAsia="en-GB"/>
              </w:rPr>
              <w:t xml:space="preserve"> fee</w:t>
            </w:r>
          </w:p>
        </w:tc>
        <w:tc>
          <w:tcPr>
            <w:tcW w:w="1187" w:type="dxa"/>
            <w:tcBorders>
              <w:top w:val="nil"/>
              <w:left w:val="nil"/>
              <w:bottom w:val="nil"/>
              <w:right w:val="nil"/>
            </w:tcBorders>
            <w:noWrap/>
            <w:vAlign w:val="bottom"/>
            <w:hideMark/>
          </w:tcPr>
          <w:p w14:paraId="7B2F8F1D" w14:textId="77777777" w:rsidR="00932379" w:rsidRPr="00C252B5" w:rsidRDefault="00932379" w:rsidP="00932379">
            <w:pPr>
              <w:spacing w:before="0" w:after="0" w:line="240" w:lineRule="auto"/>
              <w:rPr>
                <w:rFonts w:eastAsia="Times New Roman" w:cs="Arial"/>
                <w:color w:val="000000"/>
                <w:sz w:val="18"/>
                <w:szCs w:val="18"/>
                <w:lang w:eastAsia="en-GB"/>
              </w:rPr>
            </w:pPr>
          </w:p>
        </w:tc>
        <w:tc>
          <w:tcPr>
            <w:tcW w:w="1226" w:type="dxa"/>
            <w:tcBorders>
              <w:top w:val="nil"/>
              <w:left w:val="nil"/>
              <w:bottom w:val="nil"/>
              <w:right w:val="nil"/>
            </w:tcBorders>
            <w:vAlign w:val="center"/>
            <w:hideMark/>
          </w:tcPr>
          <w:p w14:paraId="6A924A29" w14:textId="77777777" w:rsidR="00932379" w:rsidRPr="00C252B5" w:rsidRDefault="00932379" w:rsidP="00932379">
            <w:pPr>
              <w:spacing w:before="0" w:after="0" w:line="240" w:lineRule="auto"/>
              <w:rPr>
                <w:rFonts w:ascii="Times New Roman" w:eastAsia="Times New Roman" w:hAnsi="Times New Roman" w:cs="Times New Roman"/>
                <w:lang w:eastAsia="en-GB"/>
              </w:rPr>
            </w:pPr>
          </w:p>
        </w:tc>
        <w:tc>
          <w:tcPr>
            <w:tcW w:w="1285" w:type="dxa"/>
            <w:tcBorders>
              <w:top w:val="nil"/>
              <w:left w:val="nil"/>
              <w:bottom w:val="nil"/>
              <w:right w:val="nil"/>
            </w:tcBorders>
            <w:vAlign w:val="center"/>
            <w:hideMark/>
          </w:tcPr>
          <w:p w14:paraId="09340634" w14:textId="05609552" w:rsidR="00932379" w:rsidRPr="00C252B5" w:rsidRDefault="00411176" w:rsidP="00932379">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450</w:t>
            </w:r>
          </w:p>
        </w:tc>
        <w:tc>
          <w:tcPr>
            <w:tcW w:w="1207" w:type="dxa"/>
            <w:tcBorders>
              <w:top w:val="nil"/>
              <w:left w:val="nil"/>
              <w:bottom w:val="nil"/>
              <w:right w:val="nil"/>
            </w:tcBorders>
            <w:vAlign w:val="center"/>
            <w:hideMark/>
          </w:tcPr>
          <w:p w14:paraId="2BDE9D4F" w14:textId="23AC49C2" w:rsidR="00932379" w:rsidRPr="00C252B5" w:rsidRDefault="00932379" w:rsidP="00932379">
            <w:pPr>
              <w:spacing w:before="0" w:after="0" w:line="240" w:lineRule="auto"/>
              <w:jc w:val="right"/>
              <w:rPr>
                <w:rFonts w:eastAsia="Times New Roman" w:cs="Arial"/>
                <w:color w:val="000000"/>
                <w:sz w:val="18"/>
                <w:szCs w:val="18"/>
                <w:lang w:eastAsia="en-GB"/>
              </w:rPr>
            </w:pPr>
            <w:r w:rsidRPr="00C252B5">
              <w:rPr>
                <w:rFonts w:eastAsia="Times New Roman" w:cs="Arial"/>
                <w:color w:val="000000"/>
                <w:sz w:val="18"/>
                <w:szCs w:val="18"/>
                <w:lang w:eastAsia="en-GB"/>
              </w:rPr>
              <w:t>-</w:t>
            </w:r>
          </w:p>
        </w:tc>
        <w:tc>
          <w:tcPr>
            <w:tcW w:w="1148" w:type="dxa"/>
            <w:tcBorders>
              <w:top w:val="nil"/>
              <w:left w:val="nil"/>
              <w:bottom w:val="nil"/>
              <w:right w:val="nil"/>
            </w:tcBorders>
            <w:vAlign w:val="center"/>
            <w:hideMark/>
          </w:tcPr>
          <w:p w14:paraId="16459DD1" w14:textId="5FB8C6A9" w:rsidR="00932379" w:rsidRPr="00C252B5" w:rsidRDefault="00224EE1" w:rsidP="00932379">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450</w:t>
            </w:r>
          </w:p>
        </w:tc>
      </w:tr>
      <w:tr w:rsidR="00932379" w:rsidRPr="00C252B5" w14:paraId="4526C32B" w14:textId="77777777" w:rsidTr="00F139AE">
        <w:trPr>
          <w:trHeight w:val="248"/>
        </w:trPr>
        <w:tc>
          <w:tcPr>
            <w:tcW w:w="3349" w:type="dxa"/>
            <w:tcBorders>
              <w:top w:val="nil"/>
              <w:left w:val="nil"/>
              <w:bottom w:val="nil"/>
              <w:right w:val="nil"/>
            </w:tcBorders>
            <w:noWrap/>
            <w:vAlign w:val="bottom"/>
            <w:hideMark/>
          </w:tcPr>
          <w:p w14:paraId="0ABF10AF" w14:textId="77777777" w:rsidR="00932379" w:rsidRPr="00C252B5" w:rsidRDefault="00932379" w:rsidP="00932379">
            <w:pPr>
              <w:spacing w:before="0" w:after="0" w:line="240" w:lineRule="auto"/>
              <w:rPr>
                <w:rFonts w:eastAsia="Times New Roman" w:cs="Arial"/>
                <w:color w:val="000000"/>
                <w:sz w:val="18"/>
                <w:szCs w:val="18"/>
                <w:lang w:eastAsia="en-GB"/>
              </w:rPr>
            </w:pPr>
            <w:r w:rsidRPr="00C252B5">
              <w:rPr>
                <w:rFonts w:eastAsia="Times New Roman" w:cs="Arial"/>
                <w:color w:val="000000"/>
                <w:sz w:val="18"/>
                <w:szCs w:val="18"/>
                <w:lang w:eastAsia="en-GB"/>
              </w:rPr>
              <w:t>Total</w:t>
            </w:r>
          </w:p>
        </w:tc>
        <w:tc>
          <w:tcPr>
            <w:tcW w:w="1187" w:type="dxa"/>
            <w:tcBorders>
              <w:top w:val="nil"/>
              <w:left w:val="nil"/>
              <w:bottom w:val="nil"/>
              <w:right w:val="nil"/>
            </w:tcBorders>
            <w:noWrap/>
            <w:vAlign w:val="bottom"/>
            <w:hideMark/>
          </w:tcPr>
          <w:p w14:paraId="5EEFC045" w14:textId="77777777" w:rsidR="00932379" w:rsidRPr="00C252B5" w:rsidRDefault="00932379" w:rsidP="00932379">
            <w:pPr>
              <w:spacing w:before="0" w:after="0" w:line="240" w:lineRule="auto"/>
              <w:rPr>
                <w:rFonts w:eastAsia="Times New Roman" w:cs="Arial"/>
                <w:color w:val="000000"/>
                <w:sz w:val="18"/>
                <w:szCs w:val="18"/>
                <w:lang w:eastAsia="en-GB"/>
              </w:rPr>
            </w:pPr>
          </w:p>
        </w:tc>
        <w:tc>
          <w:tcPr>
            <w:tcW w:w="1226" w:type="dxa"/>
            <w:tcBorders>
              <w:top w:val="nil"/>
              <w:left w:val="nil"/>
              <w:bottom w:val="nil"/>
              <w:right w:val="nil"/>
            </w:tcBorders>
            <w:vAlign w:val="center"/>
            <w:hideMark/>
          </w:tcPr>
          <w:p w14:paraId="2EB007D6" w14:textId="77777777" w:rsidR="00932379" w:rsidRPr="00C252B5" w:rsidRDefault="00932379" w:rsidP="00932379">
            <w:pPr>
              <w:spacing w:before="0" w:after="0" w:line="240" w:lineRule="auto"/>
              <w:rPr>
                <w:rFonts w:ascii="Times New Roman" w:eastAsia="Times New Roman" w:hAnsi="Times New Roman" w:cs="Times New Roman"/>
                <w:lang w:eastAsia="en-GB"/>
              </w:rPr>
            </w:pPr>
          </w:p>
        </w:tc>
        <w:tc>
          <w:tcPr>
            <w:tcW w:w="1285" w:type="dxa"/>
            <w:tcBorders>
              <w:top w:val="single" w:sz="4" w:space="0" w:color="auto"/>
              <w:left w:val="nil"/>
              <w:bottom w:val="single" w:sz="8" w:space="0" w:color="auto"/>
              <w:right w:val="nil"/>
            </w:tcBorders>
            <w:vAlign w:val="center"/>
            <w:hideMark/>
          </w:tcPr>
          <w:p w14:paraId="32295E61" w14:textId="0EDB210C" w:rsidR="00932379" w:rsidRPr="00C252B5" w:rsidRDefault="00411176" w:rsidP="00932379">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7,987</w:t>
            </w:r>
          </w:p>
        </w:tc>
        <w:tc>
          <w:tcPr>
            <w:tcW w:w="1207" w:type="dxa"/>
            <w:tcBorders>
              <w:top w:val="single" w:sz="4" w:space="0" w:color="auto"/>
              <w:left w:val="nil"/>
              <w:bottom w:val="single" w:sz="8" w:space="0" w:color="auto"/>
              <w:right w:val="nil"/>
            </w:tcBorders>
            <w:vAlign w:val="center"/>
            <w:hideMark/>
          </w:tcPr>
          <w:p w14:paraId="78168D92" w14:textId="619D102B" w:rsidR="00932379" w:rsidRPr="00C252B5" w:rsidRDefault="00932379" w:rsidP="00932379">
            <w:pPr>
              <w:spacing w:before="0" w:after="0" w:line="240" w:lineRule="auto"/>
              <w:jc w:val="right"/>
              <w:rPr>
                <w:rFonts w:eastAsia="Times New Roman" w:cs="Arial"/>
                <w:color w:val="000000"/>
                <w:sz w:val="18"/>
                <w:szCs w:val="18"/>
                <w:lang w:eastAsia="en-GB"/>
              </w:rPr>
            </w:pPr>
            <w:r w:rsidRPr="00C252B5">
              <w:rPr>
                <w:rFonts w:eastAsia="Times New Roman" w:cs="Arial"/>
                <w:color w:val="000000"/>
                <w:sz w:val="18"/>
                <w:szCs w:val="18"/>
                <w:lang w:eastAsia="en-GB"/>
              </w:rPr>
              <w:t>-</w:t>
            </w:r>
          </w:p>
        </w:tc>
        <w:tc>
          <w:tcPr>
            <w:tcW w:w="1148" w:type="dxa"/>
            <w:tcBorders>
              <w:top w:val="single" w:sz="4" w:space="0" w:color="auto"/>
              <w:left w:val="nil"/>
              <w:bottom w:val="single" w:sz="8" w:space="0" w:color="auto"/>
              <w:right w:val="nil"/>
            </w:tcBorders>
            <w:vAlign w:val="center"/>
            <w:hideMark/>
          </w:tcPr>
          <w:p w14:paraId="14420E2E" w14:textId="5FFD81F9" w:rsidR="00932379" w:rsidRPr="00C252B5" w:rsidRDefault="00224EE1" w:rsidP="002B736A">
            <w:pPr>
              <w:spacing w:before="0" w:after="0" w:line="240" w:lineRule="auto"/>
              <w:jc w:val="right"/>
              <w:rPr>
                <w:rFonts w:eastAsia="Times New Roman" w:cs="Arial"/>
                <w:color w:val="000000"/>
                <w:sz w:val="18"/>
                <w:szCs w:val="18"/>
                <w:lang w:eastAsia="en-GB"/>
              </w:rPr>
            </w:pPr>
            <w:r>
              <w:rPr>
                <w:rFonts w:eastAsia="Times New Roman" w:cs="Arial"/>
                <w:color w:val="000000"/>
                <w:sz w:val="18"/>
                <w:szCs w:val="18"/>
                <w:lang w:eastAsia="en-GB"/>
              </w:rPr>
              <w:t>7,987</w:t>
            </w:r>
          </w:p>
        </w:tc>
      </w:tr>
    </w:tbl>
    <w:p w14:paraId="33B22019" w14:textId="5E1E1CDD" w:rsidR="00571324" w:rsidRPr="00E20F49" w:rsidRDefault="00571324" w:rsidP="00D703D7">
      <w:pPr>
        <w:rPr>
          <w:rFonts w:asciiTheme="minorHAnsi" w:hAnsiTheme="minorHAnsi"/>
        </w:rPr>
      </w:pPr>
    </w:p>
    <w:p w14:paraId="6C5D2964" w14:textId="355A23D9" w:rsidR="00C74C61" w:rsidRDefault="00C74C61" w:rsidP="003D608E">
      <w:pPr>
        <w:spacing w:before="0" w:after="0" w:line="240" w:lineRule="auto"/>
      </w:pPr>
    </w:p>
    <w:p w14:paraId="0E6E981F" w14:textId="77777777" w:rsidR="00C74C61" w:rsidRDefault="00C74C61" w:rsidP="003048FD">
      <w:pPr>
        <w:spacing w:before="0" w:after="0" w:line="240" w:lineRule="auto"/>
        <w:jc w:val="both"/>
      </w:pPr>
    </w:p>
    <w:p w14:paraId="5B7E2A67" w14:textId="018B4AEC" w:rsidR="00570798" w:rsidRPr="006F7755" w:rsidRDefault="00570798" w:rsidP="003048FD">
      <w:pPr>
        <w:spacing w:before="0" w:after="0" w:line="240" w:lineRule="auto"/>
        <w:jc w:val="both"/>
        <w:rPr>
          <w:rFonts w:eastAsia="Times New Roman"/>
          <w:b/>
        </w:rPr>
      </w:pPr>
      <w:r w:rsidRPr="006F7755">
        <w:rPr>
          <w:rFonts w:eastAsia="Times New Roman"/>
          <w:b/>
        </w:rPr>
        <w:t>Unrestricted</w:t>
      </w:r>
      <w:r w:rsidR="003D608E">
        <w:rPr>
          <w:rFonts w:eastAsia="Times New Roman"/>
          <w:b/>
        </w:rPr>
        <w:t xml:space="preserve"> funds</w:t>
      </w:r>
    </w:p>
    <w:p w14:paraId="02BB31FE" w14:textId="64F7F36E" w:rsidR="00570798" w:rsidRPr="001D1506" w:rsidRDefault="00570798" w:rsidP="003048FD">
      <w:pPr>
        <w:spacing w:before="0" w:after="0" w:line="240" w:lineRule="auto"/>
        <w:jc w:val="both"/>
        <w:rPr>
          <w:rFonts w:eastAsia="Times New Roman" w:cs="Arial"/>
        </w:rPr>
      </w:pPr>
      <w:r w:rsidRPr="003048FD">
        <w:rPr>
          <w:rFonts w:eastAsia="Times New Roman" w:cs="Arial"/>
        </w:rPr>
        <w:t>During the year</w:t>
      </w:r>
      <w:r w:rsidRPr="001D1506">
        <w:rPr>
          <w:rFonts w:eastAsia="Times New Roman" w:cs="Arial"/>
        </w:rPr>
        <w:t xml:space="preserve">, </w:t>
      </w:r>
      <w:r w:rsidR="0034715D" w:rsidRPr="001D1506">
        <w:rPr>
          <w:rFonts w:eastAsia="Times New Roman" w:cs="Arial"/>
        </w:rPr>
        <w:t>16</w:t>
      </w:r>
      <w:r w:rsidRPr="001D1506">
        <w:rPr>
          <w:rFonts w:eastAsia="Times New Roman" w:cs="Arial"/>
        </w:rPr>
        <w:t xml:space="preserve"> grants were distributed to</w:t>
      </w:r>
      <w:r w:rsidR="00A25274" w:rsidRPr="001D1506">
        <w:rPr>
          <w:rFonts w:eastAsia="Times New Roman" w:cs="Arial"/>
        </w:rPr>
        <w:t xml:space="preserve"> </w:t>
      </w:r>
      <w:r w:rsidR="00AC58BC" w:rsidRPr="001D1506">
        <w:rPr>
          <w:rFonts w:eastAsia="Times New Roman" w:cs="Arial"/>
        </w:rPr>
        <w:t xml:space="preserve">10 </w:t>
      </w:r>
      <w:r w:rsidRPr="001D1506">
        <w:rPr>
          <w:rFonts w:eastAsia="Times New Roman" w:cs="Arial"/>
        </w:rPr>
        <w:t xml:space="preserve">individuals </w:t>
      </w:r>
      <w:r w:rsidR="003D608E" w:rsidRPr="001D1506">
        <w:rPr>
          <w:rFonts w:eastAsia="Times New Roman" w:cs="Arial"/>
        </w:rPr>
        <w:t>totalling £</w:t>
      </w:r>
      <w:r w:rsidR="004A4351" w:rsidRPr="001D1506">
        <w:rPr>
          <w:rFonts w:eastAsia="Times New Roman" w:cs="Arial"/>
        </w:rPr>
        <w:t>1</w:t>
      </w:r>
      <w:r w:rsidR="00AF753A" w:rsidRPr="001D1506">
        <w:rPr>
          <w:rFonts w:eastAsia="Times New Roman" w:cs="Arial"/>
        </w:rPr>
        <w:t>2</w:t>
      </w:r>
      <w:r w:rsidR="004A4351" w:rsidRPr="001D1506">
        <w:rPr>
          <w:rFonts w:eastAsia="Times New Roman" w:cs="Arial"/>
        </w:rPr>
        <w:t>,500</w:t>
      </w:r>
      <w:r w:rsidR="003D608E" w:rsidRPr="001D1506">
        <w:rPr>
          <w:rFonts w:eastAsia="Times New Roman" w:cs="Arial"/>
        </w:rPr>
        <w:t xml:space="preserve"> </w:t>
      </w:r>
      <w:r w:rsidRPr="001D1506">
        <w:rPr>
          <w:rFonts w:eastAsia="Times New Roman" w:cs="Arial"/>
        </w:rPr>
        <w:t>(20</w:t>
      </w:r>
      <w:r w:rsidR="00205EE0" w:rsidRPr="001D1506">
        <w:rPr>
          <w:rFonts w:eastAsia="Times New Roman" w:cs="Arial"/>
        </w:rPr>
        <w:t>2</w:t>
      </w:r>
      <w:r w:rsidR="00B071E6" w:rsidRPr="001D1506">
        <w:rPr>
          <w:rFonts w:eastAsia="Times New Roman" w:cs="Arial"/>
        </w:rPr>
        <w:t>4</w:t>
      </w:r>
      <w:r w:rsidR="00C74C61" w:rsidRPr="001D1506">
        <w:rPr>
          <w:rFonts w:eastAsia="Times New Roman" w:cs="Arial"/>
        </w:rPr>
        <w:t>:</w:t>
      </w:r>
      <w:r w:rsidRPr="001D1506">
        <w:rPr>
          <w:rFonts w:eastAsia="Times New Roman" w:cs="Arial"/>
        </w:rPr>
        <w:t xml:space="preserve"> </w:t>
      </w:r>
      <w:r w:rsidR="00B071E6" w:rsidRPr="001D1506">
        <w:rPr>
          <w:rFonts w:eastAsia="Times New Roman" w:cs="Arial"/>
        </w:rPr>
        <w:t>8</w:t>
      </w:r>
      <w:r w:rsidRPr="001D1506">
        <w:rPr>
          <w:rFonts w:eastAsia="Times New Roman" w:cs="Arial"/>
        </w:rPr>
        <w:t xml:space="preserve"> grants to </w:t>
      </w:r>
      <w:r w:rsidR="00B071E6" w:rsidRPr="001D1506">
        <w:rPr>
          <w:rFonts w:eastAsia="Times New Roman" w:cs="Arial"/>
        </w:rPr>
        <w:t>6</w:t>
      </w:r>
      <w:r w:rsidRPr="001D1506">
        <w:rPr>
          <w:rFonts w:eastAsia="Times New Roman" w:cs="Arial"/>
        </w:rPr>
        <w:t xml:space="preserve"> individuals totalling £</w:t>
      </w:r>
      <w:r w:rsidR="00B071E6" w:rsidRPr="001D1506">
        <w:rPr>
          <w:rFonts w:eastAsia="Times New Roman" w:cs="Arial"/>
        </w:rPr>
        <w:t>8,645</w:t>
      </w:r>
      <w:r w:rsidR="003D608E" w:rsidRPr="001D1506">
        <w:rPr>
          <w:rFonts w:eastAsia="Times New Roman" w:cs="Arial"/>
        </w:rPr>
        <w:t>).</w:t>
      </w:r>
    </w:p>
    <w:p w14:paraId="18A5E8B9" w14:textId="77777777" w:rsidR="003D608E" w:rsidRPr="001D1506" w:rsidRDefault="003D608E" w:rsidP="003048FD">
      <w:pPr>
        <w:spacing w:before="0" w:after="0" w:line="240" w:lineRule="auto"/>
        <w:jc w:val="both"/>
        <w:rPr>
          <w:rFonts w:eastAsia="Times New Roman"/>
          <w:b/>
        </w:rPr>
      </w:pPr>
    </w:p>
    <w:p w14:paraId="56CBA4E3" w14:textId="4DC72475" w:rsidR="00570798" w:rsidRPr="001D1506" w:rsidRDefault="00570798" w:rsidP="003048FD">
      <w:pPr>
        <w:spacing w:before="0" w:after="0" w:line="240" w:lineRule="auto"/>
        <w:jc w:val="both"/>
        <w:rPr>
          <w:rFonts w:eastAsia="Times New Roman"/>
          <w:b/>
        </w:rPr>
      </w:pPr>
      <w:r w:rsidRPr="001D1506">
        <w:rPr>
          <w:rFonts w:eastAsia="Times New Roman"/>
          <w:b/>
        </w:rPr>
        <w:t>Restricted</w:t>
      </w:r>
      <w:r w:rsidR="003D608E" w:rsidRPr="001D1506">
        <w:rPr>
          <w:rFonts w:eastAsia="Times New Roman"/>
          <w:b/>
        </w:rPr>
        <w:t xml:space="preserve"> funds</w:t>
      </w:r>
    </w:p>
    <w:p w14:paraId="308BA2E2" w14:textId="64DCC738" w:rsidR="00570798" w:rsidRDefault="00AE3041" w:rsidP="003048FD">
      <w:pPr>
        <w:spacing w:before="0" w:after="0" w:line="240" w:lineRule="auto"/>
        <w:jc w:val="both"/>
        <w:rPr>
          <w:rFonts w:eastAsia="Times New Roman" w:cs="Arial"/>
        </w:rPr>
      </w:pPr>
      <w:r w:rsidRPr="001D1506">
        <w:rPr>
          <w:rFonts w:eastAsia="Times New Roman" w:cs="Arial"/>
        </w:rPr>
        <w:t>In the current year</w:t>
      </w:r>
      <w:r w:rsidR="004C2CD3" w:rsidRPr="001D1506">
        <w:rPr>
          <w:rFonts w:eastAsia="Times New Roman" w:cs="Arial"/>
        </w:rPr>
        <w:t>,</w:t>
      </w:r>
      <w:r w:rsidRPr="001D1506">
        <w:rPr>
          <w:rFonts w:eastAsia="Times New Roman" w:cs="Arial"/>
        </w:rPr>
        <w:t xml:space="preserve"> </w:t>
      </w:r>
      <w:r w:rsidR="00901E1F" w:rsidRPr="001D1506">
        <w:rPr>
          <w:rFonts w:eastAsia="Times New Roman" w:cs="Arial"/>
        </w:rPr>
        <w:t>9</w:t>
      </w:r>
      <w:r w:rsidR="00953531" w:rsidRPr="001D1506">
        <w:rPr>
          <w:rFonts w:eastAsia="Times New Roman" w:cs="Arial"/>
        </w:rPr>
        <w:t xml:space="preserve"> grants were distributed</w:t>
      </w:r>
      <w:r w:rsidR="00977E09" w:rsidRPr="001D1506">
        <w:rPr>
          <w:rFonts w:eastAsia="Times New Roman" w:cs="Arial"/>
        </w:rPr>
        <w:t xml:space="preserve"> to </w:t>
      </w:r>
      <w:r w:rsidR="00901E1F" w:rsidRPr="001D1506">
        <w:rPr>
          <w:rFonts w:eastAsia="Times New Roman" w:cs="Arial"/>
        </w:rPr>
        <w:t>4</w:t>
      </w:r>
      <w:r w:rsidR="00977E09" w:rsidRPr="001D1506">
        <w:rPr>
          <w:rFonts w:eastAsia="Times New Roman" w:cs="Arial"/>
        </w:rPr>
        <w:t xml:space="preserve"> individuals</w:t>
      </w:r>
      <w:r w:rsidR="00C15631" w:rsidRPr="001D1506">
        <w:rPr>
          <w:rFonts w:eastAsia="Times New Roman" w:cs="Arial"/>
        </w:rPr>
        <w:t xml:space="preserve"> totalling £</w:t>
      </w:r>
      <w:r w:rsidR="00683C1A" w:rsidRPr="001D1506">
        <w:rPr>
          <w:rFonts w:eastAsia="Times New Roman" w:cs="Arial"/>
        </w:rPr>
        <w:t>1</w:t>
      </w:r>
      <w:r w:rsidR="00B27D99" w:rsidRPr="001D1506">
        <w:rPr>
          <w:rFonts w:eastAsia="Times New Roman" w:cs="Arial"/>
        </w:rPr>
        <w:t>1,424</w:t>
      </w:r>
      <w:r w:rsidR="00A114EF" w:rsidRPr="001D1506">
        <w:rPr>
          <w:rFonts w:eastAsia="Times New Roman" w:cs="Arial"/>
        </w:rPr>
        <w:t xml:space="preserve"> (</w:t>
      </w:r>
      <w:r w:rsidRPr="001D1506">
        <w:rPr>
          <w:rFonts w:eastAsia="Times New Roman" w:cs="Arial"/>
        </w:rPr>
        <w:t>20</w:t>
      </w:r>
      <w:r w:rsidR="00205EE0" w:rsidRPr="001D1506">
        <w:rPr>
          <w:rFonts w:eastAsia="Times New Roman" w:cs="Arial"/>
        </w:rPr>
        <w:t>2</w:t>
      </w:r>
      <w:r w:rsidR="003D18CF" w:rsidRPr="001D1506">
        <w:rPr>
          <w:rFonts w:eastAsia="Times New Roman" w:cs="Arial"/>
        </w:rPr>
        <w:t>4: 2 grants were distributed to 2 individuals totalling £1,782</w:t>
      </w:r>
      <w:r w:rsidR="00A114EF" w:rsidRPr="001D1506">
        <w:rPr>
          <w:rFonts w:eastAsia="Times New Roman" w:cs="Arial"/>
        </w:rPr>
        <w:t>)</w:t>
      </w:r>
      <w:r w:rsidR="00E6512F" w:rsidRPr="001D1506">
        <w:rPr>
          <w:rFonts w:eastAsia="Times New Roman" w:cs="Arial"/>
        </w:rPr>
        <w:t>.</w:t>
      </w:r>
    </w:p>
    <w:p w14:paraId="7E7016B2" w14:textId="77777777" w:rsidR="00570798" w:rsidRDefault="00570798" w:rsidP="003048FD">
      <w:pPr>
        <w:spacing w:before="0" w:after="0" w:line="240" w:lineRule="auto"/>
        <w:jc w:val="both"/>
        <w:rPr>
          <w:rFonts w:eastAsia="Times New Roman" w:cs="Arial"/>
        </w:rPr>
      </w:pPr>
    </w:p>
    <w:p w14:paraId="6B3AAC66" w14:textId="79F8EC7C" w:rsidR="00570798" w:rsidRPr="007D0156" w:rsidRDefault="00570798" w:rsidP="003048FD">
      <w:pPr>
        <w:spacing w:before="0" w:after="0" w:line="240" w:lineRule="auto"/>
        <w:jc w:val="both"/>
        <w:rPr>
          <w:rFonts w:eastAsia="Times New Roman" w:cs="Arial"/>
          <w:b/>
          <w:bCs/>
        </w:rPr>
      </w:pPr>
      <w:r w:rsidRPr="007D0156">
        <w:rPr>
          <w:rFonts w:eastAsia="Times New Roman"/>
          <w:b/>
        </w:rPr>
        <w:t>Governance costs</w:t>
      </w:r>
    </w:p>
    <w:p w14:paraId="0A1A5DC2" w14:textId="62935747" w:rsidR="005C23A0" w:rsidRDefault="00570798" w:rsidP="003048FD">
      <w:pPr>
        <w:spacing w:before="0" w:after="0" w:line="240" w:lineRule="auto"/>
        <w:jc w:val="both"/>
        <w:rPr>
          <w:rFonts w:eastAsia="Times New Roman" w:cs="Arial"/>
        </w:rPr>
      </w:pPr>
      <w:r w:rsidRPr="008050B6">
        <w:rPr>
          <w:rFonts w:eastAsia="Times New Roman" w:cs="Arial"/>
        </w:rPr>
        <w:t>Governance costs include amounts paid to the Scottish Law Agents Society for administering the funds</w:t>
      </w:r>
      <w:r w:rsidR="00571324">
        <w:rPr>
          <w:rFonts w:eastAsia="Times New Roman" w:cs="Arial"/>
        </w:rPr>
        <w:t>.</w:t>
      </w:r>
      <w:r w:rsidRPr="008050B6">
        <w:rPr>
          <w:rFonts w:eastAsia="Times New Roman" w:cs="Arial"/>
        </w:rPr>
        <w:t xml:space="preserve"> </w:t>
      </w:r>
    </w:p>
    <w:p w14:paraId="2D5507FF" w14:textId="394C3B6B" w:rsidR="00326A5C" w:rsidRDefault="00326A5C" w:rsidP="003048FD">
      <w:pPr>
        <w:spacing w:before="0" w:after="0" w:line="240" w:lineRule="auto"/>
        <w:jc w:val="both"/>
        <w:rPr>
          <w:rFonts w:eastAsia="Times New Roman" w:cs="Arial"/>
        </w:rPr>
      </w:pPr>
    </w:p>
    <w:p w14:paraId="3C9038D6" w14:textId="1C989558" w:rsidR="00C74C61" w:rsidRDefault="00C74C61" w:rsidP="003D608E">
      <w:pPr>
        <w:spacing w:before="0" w:after="0" w:line="240" w:lineRule="auto"/>
        <w:rPr>
          <w:rFonts w:eastAsia="Times New Roman" w:cs="Arial"/>
        </w:rPr>
      </w:pPr>
    </w:p>
    <w:p w14:paraId="663A7D59" w14:textId="32DD375B" w:rsidR="00E03014" w:rsidRDefault="00EE7CA6" w:rsidP="00E03014">
      <w:pPr>
        <w:pStyle w:val="Heading6"/>
        <w:rPr>
          <w:rFonts w:eastAsia="Times New Roman"/>
        </w:rPr>
      </w:pPr>
      <w:r>
        <w:rPr>
          <w:rFonts w:eastAsia="Times New Roman"/>
        </w:rPr>
        <w:lastRenderedPageBreak/>
        <w:t>4</w:t>
      </w:r>
      <w:r w:rsidR="00570798" w:rsidRPr="00444D31">
        <w:rPr>
          <w:rFonts w:eastAsia="Times New Roman"/>
        </w:rPr>
        <w:t xml:space="preserve">. </w:t>
      </w:r>
      <w:r w:rsidR="00E03014" w:rsidRPr="008050B6">
        <w:rPr>
          <w:rFonts w:eastAsia="Times New Roman"/>
        </w:rPr>
        <w:t>Staff costs</w:t>
      </w:r>
    </w:p>
    <w:p w14:paraId="1F44285A" w14:textId="77777777" w:rsidR="00F139AE" w:rsidRDefault="00F139AE" w:rsidP="003048FD">
      <w:pPr>
        <w:spacing w:before="0" w:after="0" w:line="240" w:lineRule="auto"/>
        <w:jc w:val="both"/>
        <w:rPr>
          <w:rFonts w:eastAsia="Times New Roman" w:cs="Arial"/>
        </w:rPr>
      </w:pPr>
    </w:p>
    <w:p w14:paraId="2F6CB40F" w14:textId="2D25D409" w:rsidR="00E03014" w:rsidRDefault="00E03014" w:rsidP="003048FD">
      <w:pPr>
        <w:spacing w:before="0" w:after="0" w:line="240" w:lineRule="auto"/>
        <w:jc w:val="both"/>
        <w:rPr>
          <w:rFonts w:eastAsia="Times New Roman" w:cs="Arial"/>
        </w:rPr>
      </w:pPr>
      <w:r w:rsidRPr="008050B6">
        <w:rPr>
          <w:rFonts w:eastAsia="Times New Roman" w:cs="Arial"/>
        </w:rPr>
        <w:t>The charity has no employees in either the current or previous year. The trustees</w:t>
      </w:r>
      <w:r>
        <w:rPr>
          <w:rFonts w:eastAsia="Times New Roman" w:cs="Arial"/>
        </w:rPr>
        <w:t xml:space="preserve"> (who are considered to be key management)</w:t>
      </w:r>
      <w:r w:rsidRPr="008050B6">
        <w:rPr>
          <w:rFonts w:eastAsia="Times New Roman" w:cs="Arial"/>
        </w:rPr>
        <w:t xml:space="preserve"> received neither emoluments nor reimbursement of expenses in either the current or previous year</w:t>
      </w:r>
      <w:r w:rsidR="008471EA">
        <w:rPr>
          <w:rFonts w:eastAsia="Times New Roman" w:cs="Arial"/>
        </w:rPr>
        <w:t>.</w:t>
      </w:r>
    </w:p>
    <w:p w14:paraId="22DE8553" w14:textId="77777777" w:rsidR="007205BE" w:rsidRDefault="007205BE" w:rsidP="003048FD">
      <w:pPr>
        <w:spacing w:before="0" w:after="0" w:line="240" w:lineRule="auto"/>
        <w:jc w:val="both"/>
        <w:rPr>
          <w:rFonts w:eastAsia="Times New Roman" w:cs="Arial"/>
        </w:rPr>
      </w:pPr>
    </w:p>
    <w:p w14:paraId="3D2DA7BD" w14:textId="77777777" w:rsidR="007205BE" w:rsidRDefault="007205BE" w:rsidP="003048FD">
      <w:pPr>
        <w:spacing w:before="0" w:after="0" w:line="240" w:lineRule="auto"/>
        <w:jc w:val="both"/>
        <w:rPr>
          <w:rFonts w:eastAsia="Times New Roman" w:cs="Arial"/>
        </w:rPr>
      </w:pPr>
      <w:r>
        <w:rPr>
          <w:rFonts w:eastAsia="Times New Roman" w:cs="Arial"/>
        </w:rPr>
        <w:t>A number of staff employed by the Law Society of Scotland provide general support for the charity’s fund raising and administrative functions.  However, the value of donated services in monetary terms cannot be reliably measured and are therefore not included in these financial statements.</w:t>
      </w:r>
    </w:p>
    <w:p w14:paraId="3F44047B" w14:textId="77777777" w:rsidR="00E03014" w:rsidRDefault="00E03014" w:rsidP="00E03014">
      <w:pPr>
        <w:tabs>
          <w:tab w:val="left" w:pos="10240"/>
        </w:tabs>
        <w:spacing w:before="0" w:after="0" w:line="240" w:lineRule="auto"/>
        <w:rPr>
          <w:rFonts w:eastAsia="Times New Roman" w:cs="Arial"/>
        </w:rPr>
      </w:pPr>
    </w:p>
    <w:p w14:paraId="321A1C39" w14:textId="2EB989BB" w:rsidR="0060520A" w:rsidRPr="0060520A" w:rsidRDefault="008523E1" w:rsidP="0060520A">
      <w:pPr>
        <w:pStyle w:val="Heading6"/>
        <w:rPr>
          <w:rFonts w:eastAsia="Times New Roman"/>
        </w:rPr>
      </w:pPr>
      <w:r>
        <w:rPr>
          <w:rFonts w:eastAsia="Times New Roman"/>
        </w:rPr>
        <w:t>5</w:t>
      </w:r>
      <w:r w:rsidR="00E03014" w:rsidRPr="008050B6">
        <w:rPr>
          <w:rFonts w:eastAsia="Times New Roman"/>
        </w:rPr>
        <w:t>. Investments</w:t>
      </w:r>
    </w:p>
    <w:tbl>
      <w:tblPr>
        <w:tblW w:w="9639" w:type="dxa"/>
        <w:tblLayout w:type="fixed"/>
        <w:tblLook w:val="04A0" w:firstRow="1" w:lastRow="0" w:firstColumn="1" w:lastColumn="0" w:noHBand="0" w:noVBand="1"/>
      </w:tblPr>
      <w:tblGrid>
        <w:gridCol w:w="3322"/>
        <w:gridCol w:w="789"/>
        <w:gridCol w:w="1418"/>
        <w:gridCol w:w="1574"/>
        <w:gridCol w:w="1416"/>
        <w:gridCol w:w="1120"/>
      </w:tblGrid>
      <w:tr w:rsidR="00932379" w:rsidRPr="0060520A" w14:paraId="16B1DD26" w14:textId="77777777" w:rsidTr="00932379">
        <w:trPr>
          <w:trHeight w:val="804"/>
        </w:trPr>
        <w:tc>
          <w:tcPr>
            <w:tcW w:w="3322" w:type="dxa"/>
            <w:tcBorders>
              <w:top w:val="nil"/>
              <w:left w:val="nil"/>
              <w:bottom w:val="nil"/>
              <w:right w:val="nil"/>
            </w:tcBorders>
            <w:shd w:val="clear" w:color="000000" w:fill="366092"/>
            <w:vAlign w:val="bottom"/>
            <w:hideMark/>
          </w:tcPr>
          <w:p w14:paraId="7911A0AA" w14:textId="56BFB7A8" w:rsidR="0060520A" w:rsidRPr="0060520A" w:rsidRDefault="0060520A" w:rsidP="0060520A">
            <w:pPr>
              <w:spacing w:before="0" w:after="0" w:line="240" w:lineRule="auto"/>
              <w:rPr>
                <w:rFonts w:eastAsia="Times New Roman" w:cs="Arial"/>
                <w:b/>
                <w:bCs/>
                <w:color w:val="FFFFFF"/>
                <w:lang w:eastAsia="en-GB"/>
              </w:rPr>
            </w:pPr>
            <w:r w:rsidRPr="0060520A">
              <w:rPr>
                <w:rFonts w:eastAsia="Times New Roman" w:cs="Arial"/>
                <w:b/>
                <w:bCs/>
                <w:color w:val="FFFFFF"/>
                <w:lang w:eastAsia="en-GB"/>
              </w:rPr>
              <w:t>202</w:t>
            </w:r>
            <w:r w:rsidR="00F857DB">
              <w:rPr>
                <w:rFonts w:eastAsia="Times New Roman" w:cs="Arial"/>
                <w:b/>
                <w:bCs/>
                <w:color w:val="FFFFFF"/>
                <w:lang w:eastAsia="en-GB"/>
              </w:rPr>
              <w:t>5</w:t>
            </w:r>
          </w:p>
        </w:tc>
        <w:tc>
          <w:tcPr>
            <w:tcW w:w="789" w:type="dxa"/>
            <w:tcBorders>
              <w:top w:val="nil"/>
              <w:left w:val="nil"/>
              <w:bottom w:val="nil"/>
              <w:right w:val="nil"/>
            </w:tcBorders>
            <w:shd w:val="clear" w:color="000000" w:fill="366092"/>
            <w:vAlign w:val="bottom"/>
            <w:hideMark/>
          </w:tcPr>
          <w:p w14:paraId="344D9671" w14:textId="77777777" w:rsidR="0060520A" w:rsidRPr="0060520A" w:rsidRDefault="0060520A" w:rsidP="0060520A">
            <w:pPr>
              <w:spacing w:before="0" w:after="0" w:line="240" w:lineRule="auto"/>
              <w:rPr>
                <w:rFonts w:eastAsia="Times New Roman" w:cs="Arial"/>
                <w:b/>
                <w:bCs/>
                <w:color w:val="FFFFFF"/>
                <w:lang w:eastAsia="en-GB"/>
              </w:rPr>
            </w:pPr>
            <w:r w:rsidRPr="0060520A">
              <w:rPr>
                <w:rFonts w:eastAsia="Times New Roman" w:cs="Arial"/>
                <w:b/>
                <w:bCs/>
                <w:color w:val="FFFFFF"/>
                <w:lang w:eastAsia="en-GB"/>
              </w:rPr>
              <w:t> </w:t>
            </w:r>
          </w:p>
        </w:tc>
        <w:tc>
          <w:tcPr>
            <w:tcW w:w="1418" w:type="dxa"/>
            <w:tcBorders>
              <w:top w:val="nil"/>
              <w:left w:val="nil"/>
              <w:bottom w:val="nil"/>
              <w:right w:val="nil"/>
            </w:tcBorders>
            <w:shd w:val="clear" w:color="000000" w:fill="366092"/>
            <w:vAlign w:val="center"/>
            <w:hideMark/>
          </w:tcPr>
          <w:p w14:paraId="1F912A1F" w14:textId="77777777" w:rsidR="0060520A" w:rsidRPr="0060520A" w:rsidRDefault="0060520A" w:rsidP="0060520A">
            <w:pPr>
              <w:spacing w:before="0" w:after="0" w:line="240" w:lineRule="auto"/>
              <w:jc w:val="right"/>
              <w:rPr>
                <w:rFonts w:eastAsia="Times New Roman" w:cs="Arial"/>
                <w:b/>
                <w:bCs/>
                <w:color w:val="FFFFFF"/>
                <w:lang w:eastAsia="en-GB"/>
              </w:rPr>
            </w:pPr>
            <w:r w:rsidRPr="0060520A">
              <w:rPr>
                <w:rFonts w:eastAsia="Times New Roman" w:cs="Arial"/>
                <w:b/>
                <w:bCs/>
                <w:color w:val="FFFFFF"/>
                <w:lang w:eastAsia="en-GB"/>
              </w:rPr>
              <w:t>Unrestricted funds</w:t>
            </w:r>
          </w:p>
        </w:tc>
        <w:tc>
          <w:tcPr>
            <w:tcW w:w="1574" w:type="dxa"/>
            <w:tcBorders>
              <w:top w:val="nil"/>
              <w:left w:val="nil"/>
              <w:bottom w:val="nil"/>
              <w:right w:val="nil"/>
            </w:tcBorders>
            <w:shd w:val="clear" w:color="000000" w:fill="366092"/>
            <w:vAlign w:val="center"/>
            <w:hideMark/>
          </w:tcPr>
          <w:p w14:paraId="1F099C2A" w14:textId="77777777" w:rsidR="0060520A" w:rsidRPr="0060520A" w:rsidRDefault="0060520A" w:rsidP="0060520A">
            <w:pPr>
              <w:spacing w:before="0" w:after="0" w:line="240" w:lineRule="auto"/>
              <w:jc w:val="right"/>
              <w:rPr>
                <w:rFonts w:eastAsia="Times New Roman" w:cs="Arial"/>
                <w:b/>
                <w:bCs/>
                <w:color w:val="FFFFFF"/>
                <w:lang w:eastAsia="en-GB"/>
              </w:rPr>
            </w:pPr>
            <w:r w:rsidRPr="0060520A">
              <w:rPr>
                <w:rFonts w:eastAsia="Times New Roman" w:cs="Arial"/>
                <w:b/>
                <w:bCs/>
                <w:color w:val="FFFFFF"/>
                <w:lang w:eastAsia="en-GB"/>
              </w:rPr>
              <w:t>Restricted funds</w:t>
            </w:r>
          </w:p>
        </w:tc>
        <w:tc>
          <w:tcPr>
            <w:tcW w:w="1416" w:type="dxa"/>
            <w:tcBorders>
              <w:top w:val="nil"/>
              <w:left w:val="nil"/>
              <w:bottom w:val="nil"/>
              <w:right w:val="nil"/>
            </w:tcBorders>
            <w:shd w:val="clear" w:color="000000" w:fill="366092"/>
            <w:vAlign w:val="center"/>
            <w:hideMark/>
          </w:tcPr>
          <w:p w14:paraId="4EB8B3E0" w14:textId="77777777" w:rsidR="0060520A" w:rsidRPr="0060520A" w:rsidRDefault="0060520A" w:rsidP="0060520A">
            <w:pPr>
              <w:spacing w:before="0" w:after="0" w:line="240" w:lineRule="auto"/>
              <w:jc w:val="right"/>
              <w:rPr>
                <w:rFonts w:eastAsia="Times New Roman" w:cs="Arial"/>
                <w:b/>
                <w:bCs/>
                <w:color w:val="FFFFFF"/>
                <w:lang w:eastAsia="en-GB"/>
              </w:rPr>
            </w:pPr>
            <w:r w:rsidRPr="0060520A">
              <w:rPr>
                <w:rFonts w:eastAsia="Times New Roman" w:cs="Arial"/>
                <w:b/>
                <w:bCs/>
                <w:color w:val="FFFFFF"/>
                <w:lang w:eastAsia="en-GB"/>
              </w:rPr>
              <w:t>Permanent endowment fund</w:t>
            </w:r>
          </w:p>
        </w:tc>
        <w:tc>
          <w:tcPr>
            <w:tcW w:w="1120" w:type="dxa"/>
            <w:tcBorders>
              <w:top w:val="nil"/>
              <w:left w:val="nil"/>
              <w:bottom w:val="nil"/>
              <w:right w:val="nil"/>
            </w:tcBorders>
            <w:shd w:val="clear" w:color="000000" w:fill="366092"/>
            <w:vAlign w:val="center"/>
            <w:hideMark/>
          </w:tcPr>
          <w:p w14:paraId="1ED97031" w14:textId="77777777" w:rsidR="0060520A" w:rsidRPr="0060520A" w:rsidRDefault="0060520A" w:rsidP="0060520A">
            <w:pPr>
              <w:spacing w:before="0" w:after="0" w:line="240" w:lineRule="auto"/>
              <w:jc w:val="right"/>
              <w:rPr>
                <w:rFonts w:eastAsia="Times New Roman" w:cs="Arial"/>
                <w:b/>
                <w:bCs/>
                <w:color w:val="FFFFFF"/>
                <w:lang w:eastAsia="en-GB"/>
              </w:rPr>
            </w:pPr>
            <w:r w:rsidRPr="0060520A">
              <w:rPr>
                <w:rFonts w:eastAsia="Times New Roman" w:cs="Arial"/>
                <w:b/>
                <w:bCs/>
                <w:color w:val="FFFFFF"/>
                <w:lang w:eastAsia="en-GB"/>
              </w:rPr>
              <w:t>Total</w:t>
            </w:r>
          </w:p>
        </w:tc>
      </w:tr>
      <w:tr w:rsidR="00932379" w:rsidRPr="0060520A" w14:paraId="197CC47A" w14:textId="77777777" w:rsidTr="00932379">
        <w:trPr>
          <w:trHeight w:val="257"/>
        </w:trPr>
        <w:tc>
          <w:tcPr>
            <w:tcW w:w="3322" w:type="dxa"/>
            <w:tcBorders>
              <w:top w:val="nil"/>
              <w:left w:val="nil"/>
              <w:bottom w:val="nil"/>
              <w:right w:val="nil"/>
            </w:tcBorders>
            <w:shd w:val="clear" w:color="000000" w:fill="366092"/>
            <w:vAlign w:val="center"/>
            <w:hideMark/>
          </w:tcPr>
          <w:p w14:paraId="407DAA03" w14:textId="77777777" w:rsidR="0060520A" w:rsidRPr="0060520A" w:rsidRDefault="0060520A" w:rsidP="0060520A">
            <w:pPr>
              <w:spacing w:before="0" w:after="0" w:line="240" w:lineRule="auto"/>
              <w:rPr>
                <w:rFonts w:eastAsia="Times New Roman" w:cs="Arial"/>
                <w:color w:val="FFFFFF"/>
                <w:lang w:eastAsia="en-GB"/>
              </w:rPr>
            </w:pPr>
            <w:r w:rsidRPr="0060520A">
              <w:rPr>
                <w:rFonts w:eastAsia="Times New Roman" w:cs="Arial"/>
                <w:color w:val="FFFFFF"/>
                <w:lang w:eastAsia="en-GB"/>
              </w:rPr>
              <w:t> </w:t>
            </w:r>
          </w:p>
        </w:tc>
        <w:tc>
          <w:tcPr>
            <w:tcW w:w="789" w:type="dxa"/>
            <w:tcBorders>
              <w:top w:val="nil"/>
              <w:left w:val="nil"/>
              <w:bottom w:val="nil"/>
              <w:right w:val="nil"/>
            </w:tcBorders>
            <w:shd w:val="clear" w:color="000000" w:fill="366092"/>
            <w:vAlign w:val="center"/>
            <w:hideMark/>
          </w:tcPr>
          <w:p w14:paraId="2FEFF933" w14:textId="77777777" w:rsidR="0060520A" w:rsidRPr="0060520A" w:rsidRDefault="0060520A" w:rsidP="0060520A">
            <w:pPr>
              <w:spacing w:before="0" w:after="0" w:line="240" w:lineRule="auto"/>
              <w:rPr>
                <w:rFonts w:eastAsia="Times New Roman" w:cs="Arial"/>
                <w:color w:val="FFFFFF"/>
                <w:lang w:eastAsia="en-GB"/>
              </w:rPr>
            </w:pPr>
            <w:r w:rsidRPr="0060520A">
              <w:rPr>
                <w:rFonts w:eastAsia="Times New Roman" w:cs="Arial"/>
                <w:color w:val="FFFFFF"/>
                <w:lang w:eastAsia="en-GB"/>
              </w:rPr>
              <w:t> </w:t>
            </w:r>
          </w:p>
        </w:tc>
        <w:tc>
          <w:tcPr>
            <w:tcW w:w="1418" w:type="dxa"/>
            <w:tcBorders>
              <w:top w:val="nil"/>
              <w:left w:val="nil"/>
              <w:bottom w:val="nil"/>
              <w:right w:val="nil"/>
            </w:tcBorders>
            <w:shd w:val="clear" w:color="000000" w:fill="366092"/>
            <w:vAlign w:val="center"/>
            <w:hideMark/>
          </w:tcPr>
          <w:p w14:paraId="2437F7A4" w14:textId="77777777" w:rsidR="0060520A" w:rsidRPr="0060520A" w:rsidRDefault="0060520A" w:rsidP="0060520A">
            <w:pPr>
              <w:spacing w:before="0" w:after="0" w:line="240" w:lineRule="auto"/>
              <w:jc w:val="right"/>
              <w:rPr>
                <w:rFonts w:eastAsia="Times New Roman" w:cs="Arial"/>
                <w:b/>
                <w:bCs/>
                <w:color w:val="FFFFFF"/>
                <w:lang w:eastAsia="en-GB"/>
              </w:rPr>
            </w:pPr>
            <w:r w:rsidRPr="0060520A">
              <w:rPr>
                <w:rFonts w:eastAsia="Times New Roman" w:cs="Arial"/>
                <w:b/>
                <w:bCs/>
                <w:color w:val="FFFFFF"/>
                <w:lang w:eastAsia="en-GB"/>
              </w:rPr>
              <w:t>£</w:t>
            </w:r>
          </w:p>
        </w:tc>
        <w:tc>
          <w:tcPr>
            <w:tcW w:w="1574" w:type="dxa"/>
            <w:tcBorders>
              <w:top w:val="nil"/>
              <w:left w:val="nil"/>
              <w:bottom w:val="nil"/>
              <w:right w:val="nil"/>
            </w:tcBorders>
            <w:shd w:val="clear" w:color="000000" w:fill="366092"/>
            <w:vAlign w:val="center"/>
            <w:hideMark/>
          </w:tcPr>
          <w:p w14:paraId="12240774" w14:textId="77777777" w:rsidR="0060520A" w:rsidRPr="0060520A" w:rsidRDefault="0060520A" w:rsidP="0060520A">
            <w:pPr>
              <w:spacing w:before="0" w:after="0" w:line="240" w:lineRule="auto"/>
              <w:jc w:val="right"/>
              <w:rPr>
                <w:rFonts w:eastAsia="Times New Roman" w:cs="Arial"/>
                <w:b/>
                <w:bCs/>
                <w:color w:val="FFFFFF"/>
                <w:lang w:eastAsia="en-GB"/>
              </w:rPr>
            </w:pPr>
            <w:r w:rsidRPr="0060520A">
              <w:rPr>
                <w:rFonts w:eastAsia="Times New Roman" w:cs="Arial"/>
                <w:b/>
                <w:bCs/>
                <w:color w:val="FFFFFF"/>
                <w:lang w:eastAsia="en-GB"/>
              </w:rPr>
              <w:t>£</w:t>
            </w:r>
          </w:p>
        </w:tc>
        <w:tc>
          <w:tcPr>
            <w:tcW w:w="1416" w:type="dxa"/>
            <w:tcBorders>
              <w:top w:val="nil"/>
              <w:left w:val="nil"/>
              <w:bottom w:val="nil"/>
              <w:right w:val="nil"/>
            </w:tcBorders>
            <w:shd w:val="clear" w:color="000000" w:fill="366092"/>
            <w:vAlign w:val="center"/>
            <w:hideMark/>
          </w:tcPr>
          <w:p w14:paraId="0B3E9B73" w14:textId="77777777" w:rsidR="0060520A" w:rsidRPr="0060520A" w:rsidRDefault="0060520A" w:rsidP="0060520A">
            <w:pPr>
              <w:spacing w:before="0" w:after="0" w:line="240" w:lineRule="auto"/>
              <w:jc w:val="right"/>
              <w:rPr>
                <w:rFonts w:eastAsia="Times New Roman" w:cs="Arial"/>
                <w:b/>
                <w:bCs/>
                <w:color w:val="FFFFFF"/>
                <w:lang w:eastAsia="en-GB"/>
              </w:rPr>
            </w:pPr>
            <w:r w:rsidRPr="0060520A">
              <w:rPr>
                <w:rFonts w:eastAsia="Times New Roman" w:cs="Arial"/>
                <w:b/>
                <w:bCs/>
                <w:color w:val="FFFFFF"/>
                <w:lang w:eastAsia="en-GB"/>
              </w:rPr>
              <w:t>£</w:t>
            </w:r>
          </w:p>
        </w:tc>
        <w:tc>
          <w:tcPr>
            <w:tcW w:w="1120" w:type="dxa"/>
            <w:tcBorders>
              <w:top w:val="nil"/>
              <w:left w:val="nil"/>
              <w:bottom w:val="nil"/>
              <w:right w:val="nil"/>
            </w:tcBorders>
            <w:shd w:val="clear" w:color="000000" w:fill="366092"/>
            <w:vAlign w:val="center"/>
            <w:hideMark/>
          </w:tcPr>
          <w:p w14:paraId="7BDE47FE" w14:textId="77777777" w:rsidR="0060520A" w:rsidRPr="0060520A" w:rsidRDefault="0060520A" w:rsidP="0060520A">
            <w:pPr>
              <w:spacing w:before="0" w:after="0" w:line="240" w:lineRule="auto"/>
              <w:jc w:val="right"/>
              <w:rPr>
                <w:rFonts w:eastAsia="Times New Roman" w:cs="Arial"/>
                <w:b/>
                <w:bCs/>
                <w:color w:val="FFFFFF"/>
                <w:lang w:eastAsia="en-GB"/>
              </w:rPr>
            </w:pPr>
            <w:r w:rsidRPr="0060520A">
              <w:rPr>
                <w:rFonts w:eastAsia="Times New Roman" w:cs="Arial"/>
                <w:b/>
                <w:bCs/>
                <w:color w:val="FFFFFF"/>
                <w:lang w:eastAsia="en-GB"/>
              </w:rPr>
              <w:t>£</w:t>
            </w:r>
          </w:p>
        </w:tc>
      </w:tr>
      <w:tr w:rsidR="0060520A" w:rsidRPr="0060520A" w14:paraId="3FD727BE" w14:textId="77777777" w:rsidTr="002B736A">
        <w:trPr>
          <w:trHeight w:val="257"/>
        </w:trPr>
        <w:tc>
          <w:tcPr>
            <w:tcW w:w="4111" w:type="dxa"/>
            <w:gridSpan w:val="2"/>
            <w:tcBorders>
              <w:top w:val="nil"/>
              <w:left w:val="nil"/>
              <w:bottom w:val="nil"/>
              <w:right w:val="nil"/>
            </w:tcBorders>
            <w:noWrap/>
            <w:vAlign w:val="center"/>
            <w:hideMark/>
          </w:tcPr>
          <w:p w14:paraId="628A30B2" w14:textId="77777777" w:rsidR="0060520A" w:rsidRPr="0060520A" w:rsidRDefault="0060520A" w:rsidP="0060520A">
            <w:pPr>
              <w:spacing w:before="0" w:after="0" w:line="240" w:lineRule="auto"/>
              <w:rPr>
                <w:rFonts w:eastAsia="Times New Roman" w:cs="Arial"/>
                <w:color w:val="000000"/>
                <w:lang w:eastAsia="en-GB"/>
              </w:rPr>
            </w:pPr>
            <w:r w:rsidRPr="0060520A">
              <w:rPr>
                <w:rFonts w:eastAsia="Times New Roman" w:cs="Arial"/>
                <w:color w:val="000000"/>
                <w:lang w:eastAsia="en-GB"/>
              </w:rPr>
              <w:t>Market value at the beginning of the year</w:t>
            </w:r>
          </w:p>
        </w:tc>
        <w:tc>
          <w:tcPr>
            <w:tcW w:w="1418" w:type="dxa"/>
            <w:tcBorders>
              <w:top w:val="nil"/>
              <w:left w:val="nil"/>
              <w:bottom w:val="nil"/>
              <w:right w:val="nil"/>
            </w:tcBorders>
            <w:vAlign w:val="center"/>
            <w:hideMark/>
          </w:tcPr>
          <w:p w14:paraId="6A7AF53A" w14:textId="14C88BF4" w:rsidR="0060520A" w:rsidRPr="002B736A" w:rsidRDefault="00C05A98" w:rsidP="0060520A">
            <w:pPr>
              <w:spacing w:before="0" w:after="0" w:line="240" w:lineRule="auto"/>
              <w:jc w:val="right"/>
              <w:rPr>
                <w:rFonts w:eastAsia="Times New Roman" w:cs="Arial"/>
                <w:color w:val="000000" w:themeColor="text1"/>
                <w:lang w:eastAsia="en-GB"/>
              </w:rPr>
            </w:pPr>
            <w:r>
              <w:rPr>
                <w:rFonts w:eastAsia="Times New Roman" w:cs="Arial"/>
                <w:color w:val="000000" w:themeColor="text1"/>
                <w:lang w:eastAsia="en-GB"/>
              </w:rPr>
              <w:t>2</w:t>
            </w:r>
            <w:r w:rsidR="00135C3E">
              <w:rPr>
                <w:rFonts w:eastAsia="Times New Roman" w:cs="Arial"/>
                <w:color w:val="000000" w:themeColor="text1"/>
                <w:lang w:eastAsia="en-GB"/>
              </w:rPr>
              <w:t>36,832</w:t>
            </w:r>
          </w:p>
        </w:tc>
        <w:tc>
          <w:tcPr>
            <w:tcW w:w="1574" w:type="dxa"/>
            <w:tcBorders>
              <w:top w:val="nil"/>
              <w:left w:val="nil"/>
              <w:bottom w:val="nil"/>
              <w:right w:val="nil"/>
            </w:tcBorders>
            <w:vAlign w:val="center"/>
            <w:hideMark/>
          </w:tcPr>
          <w:p w14:paraId="0A1EA6BD" w14:textId="21159ABE" w:rsidR="0060520A" w:rsidRPr="006343F3" w:rsidRDefault="00441E57" w:rsidP="0060520A">
            <w:pPr>
              <w:spacing w:before="0" w:after="0" w:line="240" w:lineRule="auto"/>
              <w:jc w:val="right"/>
              <w:rPr>
                <w:rFonts w:eastAsia="Times New Roman" w:cs="Arial"/>
                <w:color w:val="000000"/>
                <w:lang w:eastAsia="en-GB"/>
              </w:rPr>
            </w:pPr>
            <w:r>
              <w:rPr>
                <w:rFonts w:eastAsia="Times New Roman" w:cs="Arial"/>
                <w:color w:val="000000"/>
                <w:lang w:eastAsia="en-GB"/>
              </w:rPr>
              <w:t>92,551</w:t>
            </w:r>
          </w:p>
        </w:tc>
        <w:tc>
          <w:tcPr>
            <w:tcW w:w="1416" w:type="dxa"/>
            <w:tcBorders>
              <w:top w:val="nil"/>
              <w:left w:val="nil"/>
              <w:bottom w:val="nil"/>
              <w:right w:val="nil"/>
            </w:tcBorders>
            <w:vAlign w:val="center"/>
            <w:hideMark/>
          </w:tcPr>
          <w:p w14:paraId="54EF4D04" w14:textId="5D3625A8" w:rsidR="0060520A" w:rsidRPr="0060520A" w:rsidRDefault="0060520A" w:rsidP="0060520A">
            <w:pPr>
              <w:spacing w:before="0" w:after="0" w:line="240" w:lineRule="auto"/>
              <w:jc w:val="right"/>
              <w:rPr>
                <w:rFonts w:eastAsia="Times New Roman" w:cs="Arial"/>
                <w:color w:val="000000"/>
                <w:lang w:eastAsia="en-GB"/>
              </w:rPr>
            </w:pPr>
            <w:r w:rsidRPr="0060520A">
              <w:rPr>
                <w:rFonts w:eastAsia="Times New Roman" w:cs="Arial"/>
                <w:color w:val="000000"/>
                <w:lang w:eastAsia="en-GB"/>
              </w:rPr>
              <w:t>15,000</w:t>
            </w:r>
          </w:p>
        </w:tc>
        <w:tc>
          <w:tcPr>
            <w:tcW w:w="1120" w:type="dxa"/>
            <w:tcBorders>
              <w:top w:val="nil"/>
              <w:left w:val="nil"/>
              <w:bottom w:val="nil"/>
              <w:right w:val="nil"/>
            </w:tcBorders>
            <w:vAlign w:val="center"/>
            <w:hideMark/>
          </w:tcPr>
          <w:p w14:paraId="7B6A80AB" w14:textId="4DDFFC63" w:rsidR="0060520A" w:rsidRPr="0060520A" w:rsidRDefault="00A916BA" w:rsidP="0060520A">
            <w:pPr>
              <w:spacing w:before="0" w:after="0" w:line="240" w:lineRule="auto"/>
              <w:jc w:val="right"/>
              <w:rPr>
                <w:rFonts w:eastAsia="Times New Roman" w:cs="Arial"/>
                <w:color w:val="000000"/>
                <w:lang w:eastAsia="en-GB"/>
              </w:rPr>
            </w:pPr>
            <w:r>
              <w:rPr>
                <w:rFonts w:eastAsia="Times New Roman" w:cs="Arial"/>
                <w:color w:val="000000"/>
                <w:lang w:eastAsia="en-GB"/>
              </w:rPr>
              <w:t>344,383</w:t>
            </w:r>
          </w:p>
        </w:tc>
      </w:tr>
      <w:tr w:rsidR="0060520A" w:rsidRPr="0060520A" w14:paraId="6B48D0E9" w14:textId="77777777" w:rsidTr="002B736A">
        <w:trPr>
          <w:trHeight w:val="257"/>
        </w:trPr>
        <w:tc>
          <w:tcPr>
            <w:tcW w:w="3322" w:type="dxa"/>
            <w:tcBorders>
              <w:top w:val="nil"/>
              <w:left w:val="nil"/>
              <w:bottom w:val="nil"/>
              <w:right w:val="nil"/>
            </w:tcBorders>
            <w:noWrap/>
            <w:vAlign w:val="center"/>
            <w:hideMark/>
          </w:tcPr>
          <w:p w14:paraId="3C1C752C" w14:textId="77777777" w:rsidR="0060520A" w:rsidRPr="0060520A" w:rsidRDefault="0060520A" w:rsidP="0060520A">
            <w:pPr>
              <w:spacing w:before="0" w:after="0" w:line="240" w:lineRule="auto"/>
              <w:rPr>
                <w:rFonts w:eastAsia="Times New Roman" w:cs="Arial"/>
                <w:color w:val="000000"/>
                <w:lang w:eastAsia="en-GB"/>
              </w:rPr>
            </w:pPr>
            <w:r w:rsidRPr="0060520A">
              <w:rPr>
                <w:rFonts w:eastAsia="Times New Roman" w:cs="Arial"/>
                <w:color w:val="000000"/>
                <w:lang w:eastAsia="en-GB"/>
              </w:rPr>
              <w:t>Additions</w:t>
            </w:r>
          </w:p>
        </w:tc>
        <w:tc>
          <w:tcPr>
            <w:tcW w:w="789" w:type="dxa"/>
            <w:tcBorders>
              <w:top w:val="nil"/>
              <w:left w:val="nil"/>
              <w:bottom w:val="nil"/>
              <w:right w:val="nil"/>
            </w:tcBorders>
            <w:noWrap/>
            <w:vAlign w:val="center"/>
            <w:hideMark/>
          </w:tcPr>
          <w:p w14:paraId="2AC7E7F6" w14:textId="77777777" w:rsidR="0060520A" w:rsidRPr="0060520A" w:rsidRDefault="0060520A" w:rsidP="0060520A">
            <w:pPr>
              <w:spacing w:before="0" w:after="0" w:line="240" w:lineRule="auto"/>
              <w:rPr>
                <w:rFonts w:eastAsia="Times New Roman" w:cs="Arial"/>
                <w:color w:val="000000"/>
                <w:lang w:eastAsia="en-GB"/>
              </w:rPr>
            </w:pPr>
          </w:p>
        </w:tc>
        <w:tc>
          <w:tcPr>
            <w:tcW w:w="1418" w:type="dxa"/>
            <w:tcBorders>
              <w:top w:val="nil"/>
              <w:left w:val="nil"/>
              <w:bottom w:val="nil"/>
              <w:right w:val="nil"/>
            </w:tcBorders>
            <w:vAlign w:val="center"/>
          </w:tcPr>
          <w:p w14:paraId="521A8D13" w14:textId="022F1642" w:rsidR="0060520A" w:rsidRPr="002B736A" w:rsidRDefault="00A916BA" w:rsidP="0060520A">
            <w:pPr>
              <w:spacing w:before="0" w:after="0" w:line="240" w:lineRule="auto"/>
              <w:jc w:val="right"/>
              <w:rPr>
                <w:rFonts w:eastAsia="Times New Roman" w:cs="Arial"/>
                <w:color w:val="000000" w:themeColor="text1"/>
                <w:lang w:eastAsia="en-GB"/>
              </w:rPr>
            </w:pPr>
            <w:r>
              <w:rPr>
                <w:rFonts w:eastAsia="Times New Roman" w:cs="Arial"/>
                <w:color w:val="000000" w:themeColor="text1"/>
                <w:lang w:eastAsia="en-GB"/>
              </w:rPr>
              <w:t>146,229</w:t>
            </w:r>
          </w:p>
        </w:tc>
        <w:tc>
          <w:tcPr>
            <w:tcW w:w="1574" w:type="dxa"/>
            <w:tcBorders>
              <w:top w:val="nil"/>
              <w:left w:val="nil"/>
              <w:bottom w:val="nil"/>
              <w:right w:val="nil"/>
            </w:tcBorders>
            <w:vAlign w:val="center"/>
          </w:tcPr>
          <w:p w14:paraId="5FA30165" w14:textId="6A1DD870" w:rsidR="0060520A" w:rsidRPr="006343F3" w:rsidRDefault="00E12D43" w:rsidP="0060520A">
            <w:pPr>
              <w:spacing w:before="0" w:after="0" w:line="240" w:lineRule="auto"/>
              <w:jc w:val="right"/>
              <w:rPr>
                <w:rFonts w:eastAsia="Times New Roman" w:cs="Arial"/>
                <w:color w:val="000000"/>
                <w:lang w:eastAsia="en-GB"/>
              </w:rPr>
            </w:pPr>
            <w:r>
              <w:rPr>
                <w:rFonts w:eastAsia="Times New Roman" w:cs="Arial"/>
                <w:color w:val="000000"/>
                <w:lang w:eastAsia="en-GB"/>
              </w:rPr>
              <w:t>-</w:t>
            </w:r>
          </w:p>
        </w:tc>
        <w:tc>
          <w:tcPr>
            <w:tcW w:w="1416" w:type="dxa"/>
            <w:tcBorders>
              <w:top w:val="nil"/>
              <w:left w:val="nil"/>
              <w:bottom w:val="nil"/>
              <w:right w:val="nil"/>
            </w:tcBorders>
            <w:vAlign w:val="center"/>
          </w:tcPr>
          <w:p w14:paraId="0B796453" w14:textId="50F3A4E2" w:rsidR="0060520A" w:rsidRPr="0060520A" w:rsidRDefault="003124F1" w:rsidP="0060520A">
            <w:pPr>
              <w:spacing w:before="0" w:after="0" w:line="240" w:lineRule="auto"/>
              <w:jc w:val="right"/>
              <w:rPr>
                <w:rFonts w:eastAsia="Times New Roman" w:cs="Arial"/>
                <w:color w:val="000000"/>
                <w:lang w:eastAsia="en-GB"/>
              </w:rPr>
            </w:pPr>
            <w:r>
              <w:rPr>
                <w:rFonts w:eastAsia="Times New Roman" w:cs="Arial"/>
                <w:color w:val="000000"/>
                <w:lang w:eastAsia="en-GB"/>
              </w:rPr>
              <w:t>-</w:t>
            </w:r>
          </w:p>
        </w:tc>
        <w:tc>
          <w:tcPr>
            <w:tcW w:w="1120" w:type="dxa"/>
            <w:tcBorders>
              <w:top w:val="nil"/>
              <w:left w:val="nil"/>
              <w:bottom w:val="nil"/>
              <w:right w:val="nil"/>
            </w:tcBorders>
            <w:vAlign w:val="center"/>
          </w:tcPr>
          <w:p w14:paraId="4B0A7574" w14:textId="34020279" w:rsidR="0060520A" w:rsidRPr="0060520A" w:rsidRDefault="00A916BA" w:rsidP="0060520A">
            <w:pPr>
              <w:spacing w:before="0" w:after="0" w:line="240" w:lineRule="auto"/>
              <w:jc w:val="right"/>
              <w:rPr>
                <w:rFonts w:eastAsia="Times New Roman" w:cs="Arial"/>
                <w:color w:val="000000"/>
                <w:lang w:eastAsia="en-GB"/>
              </w:rPr>
            </w:pPr>
            <w:r>
              <w:rPr>
                <w:rFonts w:eastAsia="Times New Roman" w:cs="Arial"/>
                <w:color w:val="000000"/>
                <w:lang w:eastAsia="en-GB"/>
              </w:rPr>
              <w:t>146,229</w:t>
            </w:r>
          </w:p>
        </w:tc>
      </w:tr>
      <w:tr w:rsidR="0060520A" w:rsidRPr="0060520A" w14:paraId="4802E78A" w14:textId="77777777" w:rsidTr="002B736A">
        <w:trPr>
          <w:trHeight w:val="257"/>
        </w:trPr>
        <w:tc>
          <w:tcPr>
            <w:tcW w:w="3322" w:type="dxa"/>
            <w:tcBorders>
              <w:top w:val="nil"/>
              <w:left w:val="nil"/>
              <w:bottom w:val="nil"/>
              <w:right w:val="nil"/>
            </w:tcBorders>
            <w:noWrap/>
            <w:vAlign w:val="center"/>
            <w:hideMark/>
          </w:tcPr>
          <w:p w14:paraId="63835874" w14:textId="77777777" w:rsidR="0060520A" w:rsidRPr="0060520A" w:rsidRDefault="0060520A" w:rsidP="0060520A">
            <w:pPr>
              <w:spacing w:before="0" w:after="0" w:line="240" w:lineRule="auto"/>
              <w:rPr>
                <w:rFonts w:eastAsia="Times New Roman" w:cs="Arial"/>
                <w:color w:val="000000"/>
                <w:lang w:eastAsia="en-GB"/>
              </w:rPr>
            </w:pPr>
            <w:r w:rsidRPr="0060520A">
              <w:rPr>
                <w:rFonts w:eastAsia="Times New Roman" w:cs="Arial"/>
                <w:color w:val="000000"/>
                <w:lang w:eastAsia="en-GB"/>
              </w:rPr>
              <w:t>Disposals at opening market value</w:t>
            </w:r>
          </w:p>
        </w:tc>
        <w:tc>
          <w:tcPr>
            <w:tcW w:w="789" w:type="dxa"/>
            <w:tcBorders>
              <w:top w:val="nil"/>
              <w:left w:val="nil"/>
              <w:bottom w:val="nil"/>
              <w:right w:val="nil"/>
            </w:tcBorders>
            <w:noWrap/>
            <w:vAlign w:val="center"/>
            <w:hideMark/>
          </w:tcPr>
          <w:p w14:paraId="40E543DD" w14:textId="77777777" w:rsidR="0060520A" w:rsidRPr="0060520A" w:rsidRDefault="0060520A" w:rsidP="0060520A">
            <w:pPr>
              <w:spacing w:before="0" w:after="0" w:line="240" w:lineRule="auto"/>
              <w:rPr>
                <w:rFonts w:eastAsia="Times New Roman" w:cs="Arial"/>
                <w:color w:val="000000"/>
                <w:lang w:eastAsia="en-GB"/>
              </w:rPr>
            </w:pPr>
          </w:p>
        </w:tc>
        <w:tc>
          <w:tcPr>
            <w:tcW w:w="1418" w:type="dxa"/>
            <w:tcBorders>
              <w:top w:val="nil"/>
              <w:left w:val="nil"/>
              <w:bottom w:val="nil"/>
              <w:right w:val="nil"/>
            </w:tcBorders>
            <w:tcMar>
              <w:right w:w="45" w:type="dxa"/>
            </w:tcMar>
            <w:vAlign w:val="center"/>
          </w:tcPr>
          <w:p w14:paraId="36695A70" w14:textId="13F9B657" w:rsidR="0060520A" w:rsidRPr="002B736A" w:rsidRDefault="004B50A7" w:rsidP="0060520A">
            <w:pPr>
              <w:spacing w:before="0" w:after="0" w:line="240" w:lineRule="auto"/>
              <w:jc w:val="right"/>
              <w:rPr>
                <w:rFonts w:eastAsia="Times New Roman" w:cs="Arial"/>
                <w:color w:val="000000" w:themeColor="text1"/>
                <w:lang w:eastAsia="en-GB"/>
              </w:rPr>
            </w:pPr>
            <w:r w:rsidRPr="002B736A">
              <w:rPr>
                <w:rFonts w:eastAsia="Times New Roman" w:cs="Arial"/>
                <w:color w:val="000000" w:themeColor="text1"/>
                <w:lang w:eastAsia="en-GB"/>
              </w:rPr>
              <w:t>(</w:t>
            </w:r>
            <w:r w:rsidR="00A916BA">
              <w:rPr>
                <w:rFonts w:eastAsia="Times New Roman" w:cs="Arial"/>
                <w:color w:val="000000" w:themeColor="text1"/>
                <w:lang w:eastAsia="en-GB"/>
              </w:rPr>
              <w:t>142,469</w:t>
            </w:r>
            <w:r w:rsidRPr="002B736A">
              <w:rPr>
                <w:rFonts w:eastAsia="Times New Roman" w:cs="Arial"/>
                <w:color w:val="000000" w:themeColor="text1"/>
                <w:lang w:eastAsia="en-GB"/>
              </w:rPr>
              <w:t>)</w:t>
            </w:r>
          </w:p>
        </w:tc>
        <w:tc>
          <w:tcPr>
            <w:tcW w:w="1574" w:type="dxa"/>
            <w:tcBorders>
              <w:top w:val="nil"/>
              <w:left w:val="nil"/>
              <w:bottom w:val="nil"/>
              <w:right w:val="nil"/>
            </w:tcBorders>
            <w:tcMar>
              <w:right w:w="45" w:type="dxa"/>
            </w:tcMar>
            <w:vAlign w:val="center"/>
          </w:tcPr>
          <w:p w14:paraId="02BF5CC6" w14:textId="221955C4" w:rsidR="0060520A" w:rsidRPr="006343F3" w:rsidRDefault="005477AB" w:rsidP="005477AB">
            <w:pPr>
              <w:spacing w:before="0" w:after="0" w:line="240" w:lineRule="auto"/>
              <w:ind w:right="66"/>
              <w:jc w:val="right"/>
              <w:rPr>
                <w:rFonts w:eastAsia="Times New Roman" w:cs="Arial"/>
                <w:color w:val="000000"/>
                <w:lang w:eastAsia="en-GB"/>
              </w:rPr>
            </w:pPr>
            <w:r>
              <w:rPr>
                <w:rFonts w:eastAsia="Times New Roman" w:cs="Arial"/>
                <w:color w:val="000000"/>
                <w:lang w:eastAsia="en-GB"/>
              </w:rPr>
              <w:t>-</w:t>
            </w:r>
          </w:p>
        </w:tc>
        <w:tc>
          <w:tcPr>
            <w:tcW w:w="1416" w:type="dxa"/>
            <w:tcBorders>
              <w:top w:val="nil"/>
              <w:left w:val="nil"/>
              <w:bottom w:val="nil"/>
              <w:right w:val="nil"/>
            </w:tcBorders>
            <w:vAlign w:val="center"/>
          </w:tcPr>
          <w:p w14:paraId="0256C27E" w14:textId="7A4B923F" w:rsidR="0060520A" w:rsidRPr="0060520A" w:rsidRDefault="003124F1" w:rsidP="0060520A">
            <w:pPr>
              <w:spacing w:before="0" w:after="0" w:line="240" w:lineRule="auto"/>
              <w:jc w:val="right"/>
              <w:rPr>
                <w:rFonts w:eastAsia="Times New Roman" w:cs="Arial"/>
                <w:color w:val="000000"/>
                <w:lang w:eastAsia="en-GB"/>
              </w:rPr>
            </w:pPr>
            <w:r>
              <w:rPr>
                <w:rFonts w:eastAsia="Times New Roman" w:cs="Arial"/>
                <w:color w:val="000000"/>
                <w:lang w:eastAsia="en-GB"/>
              </w:rPr>
              <w:t>-</w:t>
            </w:r>
          </w:p>
        </w:tc>
        <w:tc>
          <w:tcPr>
            <w:tcW w:w="1120" w:type="dxa"/>
            <w:tcBorders>
              <w:top w:val="nil"/>
              <w:left w:val="nil"/>
              <w:bottom w:val="nil"/>
              <w:right w:val="nil"/>
            </w:tcBorders>
            <w:tcMar>
              <w:right w:w="45" w:type="dxa"/>
            </w:tcMar>
            <w:vAlign w:val="center"/>
          </w:tcPr>
          <w:p w14:paraId="557015D8" w14:textId="4D8A8F9A" w:rsidR="0060520A" w:rsidRPr="0060520A" w:rsidRDefault="003124F1" w:rsidP="0060520A">
            <w:pPr>
              <w:spacing w:before="0" w:after="0" w:line="240" w:lineRule="auto"/>
              <w:jc w:val="right"/>
              <w:rPr>
                <w:rFonts w:eastAsia="Times New Roman" w:cs="Arial"/>
                <w:color w:val="000000"/>
                <w:lang w:eastAsia="en-GB"/>
              </w:rPr>
            </w:pPr>
            <w:r>
              <w:rPr>
                <w:rFonts w:eastAsia="Times New Roman" w:cs="Arial"/>
                <w:color w:val="000000"/>
                <w:lang w:eastAsia="en-GB"/>
              </w:rPr>
              <w:t>(</w:t>
            </w:r>
            <w:r w:rsidR="00A916BA">
              <w:rPr>
                <w:rFonts w:eastAsia="Times New Roman" w:cs="Arial"/>
                <w:color w:val="000000"/>
                <w:lang w:eastAsia="en-GB"/>
              </w:rPr>
              <w:t>142,469</w:t>
            </w:r>
            <w:r w:rsidR="00060671">
              <w:rPr>
                <w:rFonts w:eastAsia="Times New Roman" w:cs="Arial"/>
                <w:color w:val="000000"/>
                <w:lang w:eastAsia="en-GB"/>
              </w:rPr>
              <w:t>)</w:t>
            </w:r>
          </w:p>
        </w:tc>
      </w:tr>
      <w:tr w:rsidR="0060520A" w:rsidRPr="0060520A" w14:paraId="7398DA70" w14:textId="77777777" w:rsidTr="005D3DF4">
        <w:trPr>
          <w:trHeight w:val="257"/>
        </w:trPr>
        <w:tc>
          <w:tcPr>
            <w:tcW w:w="3322" w:type="dxa"/>
            <w:tcBorders>
              <w:top w:val="nil"/>
              <w:left w:val="nil"/>
              <w:bottom w:val="nil"/>
              <w:right w:val="nil"/>
            </w:tcBorders>
            <w:noWrap/>
            <w:vAlign w:val="center"/>
            <w:hideMark/>
          </w:tcPr>
          <w:p w14:paraId="327976CB" w14:textId="77777777" w:rsidR="0060520A" w:rsidRPr="0060520A" w:rsidRDefault="0060520A" w:rsidP="0060520A">
            <w:pPr>
              <w:spacing w:before="0" w:after="0" w:line="240" w:lineRule="auto"/>
              <w:rPr>
                <w:rFonts w:eastAsia="Times New Roman" w:cs="Arial"/>
                <w:color w:val="000000"/>
                <w:lang w:eastAsia="en-GB"/>
              </w:rPr>
            </w:pPr>
            <w:r w:rsidRPr="0060520A">
              <w:rPr>
                <w:rFonts w:eastAsia="Times New Roman" w:cs="Arial"/>
                <w:color w:val="000000"/>
                <w:lang w:eastAsia="en-GB"/>
              </w:rPr>
              <w:t>Unrealised gain/(loss)</w:t>
            </w:r>
          </w:p>
        </w:tc>
        <w:tc>
          <w:tcPr>
            <w:tcW w:w="789" w:type="dxa"/>
            <w:tcBorders>
              <w:top w:val="nil"/>
              <w:left w:val="nil"/>
              <w:bottom w:val="nil"/>
              <w:right w:val="nil"/>
            </w:tcBorders>
            <w:noWrap/>
            <w:vAlign w:val="center"/>
            <w:hideMark/>
          </w:tcPr>
          <w:p w14:paraId="78CF2588" w14:textId="77777777" w:rsidR="0060520A" w:rsidRPr="0060520A" w:rsidRDefault="0060520A" w:rsidP="0060520A">
            <w:pPr>
              <w:spacing w:before="0" w:after="0" w:line="240" w:lineRule="auto"/>
              <w:rPr>
                <w:rFonts w:eastAsia="Times New Roman" w:cs="Arial"/>
                <w:color w:val="000000"/>
                <w:lang w:eastAsia="en-GB"/>
              </w:rPr>
            </w:pPr>
          </w:p>
        </w:tc>
        <w:tc>
          <w:tcPr>
            <w:tcW w:w="1418" w:type="dxa"/>
            <w:tcBorders>
              <w:top w:val="nil"/>
              <w:left w:val="nil"/>
              <w:bottom w:val="nil"/>
              <w:right w:val="nil"/>
            </w:tcBorders>
            <w:tcMar>
              <w:right w:w="108" w:type="dxa"/>
            </w:tcMar>
            <w:vAlign w:val="center"/>
          </w:tcPr>
          <w:p w14:paraId="3DDFBFCD" w14:textId="00418CF7" w:rsidR="0060520A" w:rsidRPr="002B736A" w:rsidRDefault="00A916BA" w:rsidP="0060520A">
            <w:pPr>
              <w:spacing w:before="0" w:after="0" w:line="240" w:lineRule="auto"/>
              <w:jc w:val="right"/>
              <w:rPr>
                <w:rFonts w:eastAsia="Times New Roman" w:cs="Arial"/>
                <w:color w:val="000000" w:themeColor="text1"/>
                <w:lang w:eastAsia="en-GB"/>
              </w:rPr>
            </w:pPr>
            <w:r>
              <w:rPr>
                <w:rFonts w:eastAsia="Times New Roman" w:cs="Arial"/>
                <w:color w:val="000000" w:themeColor="text1"/>
                <w:lang w:eastAsia="en-GB"/>
              </w:rPr>
              <w:t>11,279</w:t>
            </w:r>
          </w:p>
        </w:tc>
        <w:tc>
          <w:tcPr>
            <w:tcW w:w="1574" w:type="dxa"/>
            <w:tcBorders>
              <w:top w:val="nil"/>
              <w:left w:val="nil"/>
              <w:bottom w:val="nil"/>
              <w:right w:val="nil"/>
            </w:tcBorders>
            <w:vAlign w:val="center"/>
          </w:tcPr>
          <w:p w14:paraId="4BCDFCCE" w14:textId="7E1E9FC2" w:rsidR="0060520A" w:rsidRPr="006343F3" w:rsidRDefault="003124F1" w:rsidP="0060520A">
            <w:pPr>
              <w:spacing w:before="0" w:after="0" w:line="240" w:lineRule="auto"/>
              <w:jc w:val="right"/>
              <w:rPr>
                <w:rFonts w:eastAsia="Times New Roman" w:cs="Arial"/>
                <w:color w:val="000000"/>
                <w:lang w:eastAsia="en-GB"/>
              </w:rPr>
            </w:pPr>
            <w:r w:rsidRPr="006343F3">
              <w:rPr>
                <w:rFonts w:eastAsia="Times New Roman" w:cs="Arial"/>
                <w:color w:val="000000"/>
                <w:lang w:eastAsia="en-GB"/>
              </w:rPr>
              <w:t>-</w:t>
            </w:r>
          </w:p>
        </w:tc>
        <w:tc>
          <w:tcPr>
            <w:tcW w:w="1416" w:type="dxa"/>
            <w:tcBorders>
              <w:top w:val="nil"/>
              <w:left w:val="nil"/>
              <w:bottom w:val="nil"/>
              <w:right w:val="nil"/>
            </w:tcBorders>
            <w:vAlign w:val="center"/>
          </w:tcPr>
          <w:p w14:paraId="386842CD" w14:textId="77E3D860" w:rsidR="0060520A" w:rsidRPr="0060520A" w:rsidRDefault="003124F1" w:rsidP="0060520A">
            <w:pPr>
              <w:spacing w:before="0" w:after="0" w:line="240" w:lineRule="auto"/>
              <w:jc w:val="right"/>
              <w:rPr>
                <w:rFonts w:eastAsia="Times New Roman" w:cs="Arial"/>
                <w:color w:val="000000"/>
                <w:lang w:eastAsia="en-GB"/>
              </w:rPr>
            </w:pPr>
            <w:r>
              <w:rPr>
                <w:rFonts w:eastAsia="Times New Roman" w:cs="Arial"/>
                <w:color w:val="000000"/>
                <w:lang w:eastAsia="en-GB"/>
              </w:rPr>
              <w:t>-</w:t>
            </w:r>
          </w:p>
        </w:tc>
        <w:tc>
          <w:tcPr>
            <w:tcW w:w="1120" w:type="dxa"/>
            <w:tcBorders>
              <w:top w:val="nil"/>
              <w:left w:val="nil"/>
              <w:bottom w:val="nil"/>
              <w:right w:val="nil"/>
            </w:tcBorders>
            <w:tcMar>
              <w:right w:w="108" w:type="dxa"/>
            </w:tcMar>
            <w:vAlign w:val="center"/>
          </w:tcPr>
          <w:p w14:paraId="12D795C1" w14:textId="48BF570B" w:rsidR="0060520A" w:rsidRPr="0060520A" w:rsidRDefault="00A916BA" w:rsidP="0060520A">
            <w:pPr>
              <w:spacing w:before="0" w:after="0" w:line="240" w:lineRule="auto"/>
              <w:jc w:val="right"/>
              <w:rPr>
                <w:rFonts w:eastAsia="Times New Roman" w:cs="Arial"/>
                <w:color w:val="000000"/>
                <w:lang w:eastAsia="en-GB"/>
              </w:rPr>
            </w:pPr>
            <w:r>
              <w:rPr>
                <w:rFonts w:eastAsia="Times New Roman" w:cs="Arial"/>
                <w:color w:val="000000"/>
                <w:lang w:eastAsia="en-GB"/>
              </w:rPr>
              <w:t>11,279</w:t>
            </w:r>
          </w:p>
        </w:tc>
      </w:tr>
      <w:tr w:rsidR="0060520A" w:rsidRPr="0060520A" w14:paraId="63ECE02B" w14:textId="77777777" w:rsidTr="002B736A">
        <w:trPr>
          <w:trHeight w:val="269"/>
        </w:trPr>
        <w:tc>
          <w:tcPr>
            <w:tcW w:w="3322" w:type="dxa"/>
            <w:tcBorders>
              <w:top w:val="nil"/>
              <w:left w:val="nil"/>
              <w:bottom w:val="nil"/>
              <w:right w:val="nil"/>
            </w:tcBorders>
            <w:noWrap/>
            <w:vAlign w:val="center"/>
            <w:hideMark/>
          </w:tcPr>
          <w:p w14:paraId="4A00E5E9" w14:textId="77777777" w:rsidR="0060520A" w:rsidRPr="0060520A" w:rsidRDefault="0060520A" w:rsidP="0060520A">
            <w:pPr>
              <w:spacing w:before="0" w:after="0" w:line="240" w:lineRule="auto"/>
              <w:rPr>
                <w:rFonts w:eastAsia="Times New Roman" w:cs="Arial"/>
                <w:color w:val="000000"/>
                <w:lang w:eastAsia="en-GB"/>
              </w:rPr>
            </w:pPr>
            <w:r w:rsidRPr="0060520A">
              <w:rPr>
                <w:rFonts w:eastAsia="Times New Roman" w:cs="Arial"/>
                <w:color w:val="000000"/>
                <w:lang w:eastAsia="en-GB"/>
              </w:rPr>
              <w:t>Market value at the end of the year</w:t>
            </w:r>
          </w:p>
        </w:tc>
        <w:tc>
          <w:tcPr>
            <w:tcW w:w="789" w:type="dxa"/>
            <w:tcBorders>
              <w:top w:val="nil"/>
              <w:left w:val="nil"/>
              <w:bottom w:val="nil"/>
              <w:right w:val="nil"/>
            </w:tcBorders>
            <w:noWrap/>
            <w:vAlign w:val="center"/>
            <w:hideMark/>
          </w:tcPr>
          <w:p w14:paraId="1F80F2CA" w14:textId="77777777" w:rsidR="0060520A" w:rsidRPr="0060520A" w:rsidRDefault="0060520A" w:rsidP="0060520A">
            <w:pPr>
              <w:spacing w:before="0" w:after="0" w:line="240" w:lineRule="auto"/>
              <w:rPr>
                <w:rFonts w:eastAsia="Times New Roman" w:cs="Arial"/>
                <w:color w:val="000000"/>
                <w:lang w:eastAsia="en-GB"/>
              </w:rPr>
            </w:pPr>
          </w:p>
        </w:tc>
        <w:tc>
          <w:tcPr>
            <w:tcW w:w="1418" w:type="dxa"/>
            <w:tcBorders>
              <w:top w:val="single" w:sz="4" w:space="0" w:color="auto"/>
              <w:left w:val="nil"/>
              <w:bottom w:val="single" w:sz="8" w:space="0" w:color="auto"/>
              <w:right w:val="nil"/>
            </w:tcBorders>
            <w:vAlign w:val="center"/>
          </w:tcPr>
          <w:p w14:paraId="30EEEC60" w14:textId="19A4A761" w:rsidR="0060520A" w:rsidRPr="002B736A" w:rsidRDefault="00510D39" w:rsidP="0060520A">
            <w:pPr>
              <w:spacing w:before="0" w:after="0" w:line="240" w:lineRule="auto"/>
              <w:jc w:val="right"/>
              <w:rPr>
                <w:rFonts w:eastAsia="Times New Roman" w:cs="Arial"/>
                <w:color w:val="000000" w:themeColor="text1"/>
                <w:lang w:eastAsia="en-GB"/>
              </w:rPr>
            </w:pPr>
            <w:r w:rsidRPr="002B736A">
              <w:rPr>
                <w:rFonts w:eastAsia="Times New Roman" w:cs="Arial"/>
                <w:color w:val="000000" w:themeColor="text1"/>
                <w:lang w:eastAsia="en-GB"/>
              </w:rPr>
              <w:t>2</w:t>
            </w:r>
            <w:r w:rsidR="00135C3E">
              <w:rPr>
                <w:rFonts w:eastAsia="Times New Roman" w:cs="Arial"/>
                <w:color w:val="000000" w:themeColor="text1"/>
                <w:lang w:eastAsia="en-GB"/>
              </w:rPr>
              <w:t>51</w:t>
            </w:r>
            <w:r w:rsidR="00A916BA">
              <w:rPr>
                <w:rFonts w:eastAsia="Times New Roman" w:cs="Arial"/>
                <w:color w:val="000000" w:themeColor="text1"/>
                <w:lang w:eastAsia="en-GB"/>
              </w:rPr>
              <w:t>,</w:t>
            </w:r>
            <w:r w:rsidR="00135C3E">
              <w:rPr>
                <w:rFonts w:eastAsia="Times New Roman" w:cs="Arial"/>
                <w:color w:val="000000" w:themeColor="text1"/>
                <w:lang w:eastAsia="en-GB"/>
              </w:rPr>
              <w:t>87</w:t>
            </w:r>
            <w:r w:rsidR="00441E57">
              <w:rPr>
                <w:rFonts w:eastAsia="Times New Roman" w:cs="Arial"/>
                <w:color w:val="000000" w:themeColor="text1"/>
                <w:lang w:eastAsia="en-GB"/>
              </w:rPr>
              <w:t>1</w:t>
            </w:r>
          </w:p>
        </w:tc>
        <w:tc>
          <w:tcPr>
            <w:tcW w:w="1574" w:type="dxa"/>
            <w:tcBorders>
              <w:top w:val="single" w:sz="4" w:space="0" w:color="auto"/>
              <w:left w:val="nil"/>
              <w:bottom w:val="single" w:sz="8" w:space="0" w:color="auto"/>
              <w:right w:val="nil"/>
            </w:tcBorders>
            <w:vAlign w:val="center"/>
          </w:tcPr>
          <w:p w14:paraId="58EEF32B" w14:textId="769317B7" w:rsidR="0060520A" w:rsidRPr="006343F3" w:rsidRDefault="00441E57" w:rsidP="0060520A">
            <w:pPr>
              <w:spacing w:before="0" w:after="0" w:line="240" w:lineRule="auto"/>
              <w:jc w:val="right"/>
              <w:rPr>
                <w:rFonts w:eastAsia="Times New Roman" w:cs="Arial"/>
                <w:color w:val="000000"/>
                <w:lang w:eastAsia="en-GB"/>
              </w:rPr>
            </w:pPr>
            <w:r>
              <w:rPr>
                <w:rFonts w:eastAsia="Times New Roman" w:cs="Arial"/>
                <w:color w:val="000000"/>
                <w:lang w:eastAsia="en-GB"/>
              </w:rPr>
              <w:t>92,551</w:t>
            </w:r>
          </w:p>
        </w:tc>
        <w:tc>
          <w:tcPr>
            <w:tcW w:w="1416" w:type="dxa"/>
            <w:tcBorders>
              <w:top w:val="single" w:sz="4" w:space="0" w:color="auto"/>
              <w:left w:val="nil"/>
              <w:bottom w:val="single" w:sz="8" w:space="0" w:color="auto"/>
              <w:right w:val="nil"/>
            </w:tcBorders>
            <w:vAlign w:val="center"/>
          </w:tcPr>
          <w:p w14:paraId="61F39FB8" w14:textId="43C24305" w:rsidR="0060520A" w:rsidRPr="0060520A" w:rsidRDefault="003124F1" w:rsidP="0060520A">
            <w:pPr>
              <w:spacing w:before="0" w:after="0" w:line="240" w:lineRule="auto"/>
              <w:jc w:val="right"/>
              <w:rPr>
                <w:rFonts w:eastAsia="Times New Roman" w:cs="Arial"/>
                <w:color w:val="000000"/>
                <w:lang w:eastAsia="en-GB"/>
              </w:rPr>
            </w:pPr>
            <w:r>
              <w:rPr>
                <w:rFonts w:eastAsia="Times New Roman" w:cs="Arial"/>
                <w:color w:val="000000"/>
                <w:lang w:eastAsia="en-GB"/>
              </w:rPr>
              <w:t>15,000</w:t>
            </w:r>
          </w:p>
        </w:tc>
        <w:tc>
          <w:tcPr>
            <w:tcW w:w="1120" w:type="dxa"/>
            <w:tcBorders>
              <w:top w:val="single" w:sz="4" w:space="0" w:color="auto"/>
              <w:left w:val="nil"/>
              <w:bottom w:val="single" w:sz="8" w:space="0" w:color="auto"/>
              <w:right w:val="nil"/>
            </w:tcBorders>
            <w:vAlign w:val="center"/>
          </w:tcPr>
          <w:p w14:paraId="5A4353A6" w14:textId="0F2A7933" w:rsidR="0060520A" w:rsidRPr="0060520A" w:rsidRDefault="00060671" w:rsidP="0060520A">
            <w:pPr>
              <w:spacing w:before="0" w:after="0" w:line="240" w:lineRule="auto"/>
              <w:jc w:val="right"/>
              <w:rPr>
                <w:rFonts w:eastAsia="Times New Roman" w:cs="Arial"/>
                <w:color w:val="000000"/>
                <w:lang w:eastAsia="en-GB"/>
              </w:rPr>
            </w:pPr>
            <w:r>
              <w:rPr>
                <w:rFonts w:eastAsia="Times New Roman" w:cs="Arial"/>
                <w:color w:val="000000"/>
                <w:lang w:eastAsia="en-GB"/>
              </w:rPr>
              <w:t>3</w:t>
            </w:r>
            <w:r w:rsidR="00A916BA">
              <w:rPr>
                <w:rFonts w:eastAsia="Times New Roman" w:cs="Arial"/>
                <w:color w:val="000000"/>
                <w:lang w:eastAsia="en-GB"/>
              </w:rPr>
              <w:t>59,42</w:t>
            </w:r>
            <w:r w:rsidR="004738AF">
              <w:rPr>
                <w:rFonts w:eastAsia="Times New Roman" w:cs="Arial"/>
                <w:color w:val="000000"/>
                <w:lang w:eastAsia="en-GB"/>
              </w:rPr>
              <w:t>2</w:t>
            </w:r>
          </w:p>
        </w:tc>
      </w:tr>
    </w:tbl>
    <w:p w14:paraId="444AE486" w14:textId="77777777" w:rsidR="0060520A" w:rsidRPr="0060520A" w:rsidRDefault="0060520A" w:rsidP="0060520A"/>
    <w:tbl>
      <w:tblPr>
        <w:tblW w:w="9639" w:type="dxa"/>
        <w:tblLayout w:type="fixed"/>
        <w:tblLook w:val="04A0" w:firstRow="1" w:lastRow="0" w:firstColumn="1" w:lastColumn="0" w:noHBand="0" w:noVBand="1"/>
      </w:tblPr>
      <w:tblGrid>
        <w:gridCol w:w="3333"/>
        <w:gridCol w:w="778"/>
        <w:gridCol w:w="1418"/>
        <w:gridCol w:w="1417"/>
        <w:gridCol w:w="1418"/>
        <w:gridCol w:w="1275"/>
      </w:tblGrid>
      <w:tr w:rsidR="00932379" w:rsidRPr="00F139AE" w14:paraId="1DCA50B3" w14:textId="77777777" w:rsidTr="002B736A">
        <w:trPr>
          <w:trHeight w:val="737"/>
        </w:trPr>
        <w:tc>
          <w:tcPr>
            <w:tcW w:w="3333" w:type="dxa"/>
            <w:tcBorders>
              <w:top w:val="nil"/>
              <w:left w:val="nil"/>
              <w:bottom w:val="nil"/>
              <w:right w:val="nil"/>
            </w:tcBorders>
            <w:shd w:val="clear" w:color="000000" w:fill="366092"/>
            <w:vAlign w:val="bottom"/>
            <w:hideMark/>
          </w:tcPr>
          <w:p w14:paraId="2E675F48" w14:textId="714DC929" w:rsidR="00F139AE" w:rsidRPr="00F139AE" w:rsidRDefault="00F139AE" w:rsidP="00F139AE">
            <w:pPr>
              <w:spacing w:before="0" w:after="0" w:line="240" w:lineRule="auto"/>
              <w:rPr>
                <w:rFonts w:eastAsia="Times New Roman" w:cs="Arial"/>
                <w:b/>
                <w:bCs/>
                <w:color w:val="FFFFFF"/>
                <w:lang w:eastAsia="en-GB"/>
              </w:rPr>
            </w:pPr>
            <w:r w:rsidRPr="00F139AE">
              <w:rPr>
                <w:rFonts w:eastAsia="Times New Roman" w:cs="Arial"/>
                <w:b/>
                <w:bCs/>
                <w:color w:val="FFFFFF"/>
                <w:lang w:eastAsia="en-GB"/>
              </w:rPr>
              <w:t>20</w:t>
            </w:r>
            <w:r w:rsidR="003C1C41">
              <w:rPr>
                <w:rFonts w:eastAsia="Times New Roman" w:cs="Arial"/>
                <w:b/>
                <w:bCs/>
                <w:color w:val="FFFFFF"/>
                <w:lang w:eastAsia="en-GB"/>
              </w:rPr>
              <w:t>2</w:t>
            </w:r>
            <w:r w:rsidR="0026413A">
              <w:rPr>
                <w:rFonts w:eastAsia="Times New Roman" w:cs="Arial"/>
                <w:b/>
                <w:bCs/>
                <w:color w:val="FFFFFF"/>
                <w:lang w:eastAsia="en-GB"/>
              </w:rPr>
              <w:t>4</w:t>
            </w:r>
          </w:p>
        </w:tc>
        <w:tc>
          <w:tcPr>
            <w:tcW w:w="778" w:type="dxa"/>
            <w:tcBorders>
              <w:top w:val="nil"/>
              <w:left w:val="nil"/>
              <w:bottom w:val="nil"/>
              <w:right w:val="nil"/>
            </w:tcBorders>
            <w:shd w:val="clear" w:color="000000" w:fill="366092"/>
            <w:vAlign w:val="bottom"/>
            <w:hideMark/>
          </w:tcPr>
          <w:p w14:paraId="4EBF1815" w14:textId="77777777" w:rsidR="00F139AE" w:rsidRPr="00F139AE" w:rsidRDefault="00F139AE" w:rsidP="00F139AE">
            <w:pPr>
              <w:spacing w:before="0" w:after="0" w:line="240" w:lineRule="auto"/>
              <w:rPr>
                <w:rFonts w:eastAsia="Times New Roman" w:cs="Arial"/>
                <w:b/>
                <w:bCs/>
                <w:color w:val="FFFFFF"/>
                <w:lang w:eastAsia="en-GB"/>
              </w:rPr>
            </w:pPr>
            <w:r w:rsidRPr="00F139AE">
              <w:rPr>
                <w:rFonts w:eastAsia="Times New Roman" w:cs="Arial"/>
                <w:b/>
                <w:bCs/>
                <w:color w:val="FFFFFF"/>
                <w:lang w:eastAsia="en-GB"/>
              </w:rPr>
              <w:t> </w:t>
            </w:r>
          </w:p>
        </w:tc>
        <w:tc>
          <w:tcPr>
            <w:tcW w:w="1418" w:type="dxa"/>
            <w:tcBorders>
              <w:top w:val="nil"/>
              <w:left w:val="nil"/>
              <w:bottom w:val="nil"/>
              <w:right w:val="nil"/>
            </w:tcBorders>
            <w:shd w:val="clear" w:color="000000" w:fill="366092"/>
            <w:vAlign w:val="center"/>
            <w:hideMark/>
          </w:tcPr>
          <w:p w14:paraId="140BD00C" w14:textId="77777777" w:rsidR="00F139AE" w:rsidRPr="00F139AE" w:rsidRDefault="00F139AE" w:rsidP="00F139AE">
            <w:pPr>
              <w:spacing w:before="0" w:after="0" w:line="240" w:lineRule="auto"/>
              <w:jc w:val="right"/>
              <w:rPr>
                <w:rFonts w:eastAsia="Times New Roman" w:cs="Arial"/>
                <w:b/>
                <w:bCs/>
                <w:color w:val="FFFFFF"/>
                <w:lang w:eastAsia="en-GB"/>
              </w:rPr>
            </w:pPr>
            <w:r w:rsidRPr="00F139AE">
              <w:rPr>
                <w:rFonts w:eastAsia="Times New Roman" w:cs="Arial"/>
                <w:b/>
                <w:bCs/>
                <w:color w:val="FFFFFF"/>
                <w:lang w:eastAsia="en-GB"/>
              </w:rPr>
              <w:t>Unrestricted funds</w:t>
            </w:r>
          </w:p>
        </w:tc>
        <w:tc>
          <w:tcPr>
            <w:tcW w:w="1417" w:type="dxa"/>
            <w:tcBorders>
              <w:top w:val="nil"/>
              <w:left w:val="nil"/>
              <w:bottom w:val="nil"/>
              <w:right w:val="nil"/>
            </w:tcBorders>
            <w:shd w:val="clear" w:color="000000" w:fill="366092"/>
            <w:vAlign w:val="center"/>
            <w:hideMark/>
          </w:tcPr>
          <w:p w14:paraId="24391DD9" w14:textId="77777777" w:rsidR="00F139AE" w:rsidRPr="00F139AE" w:rsidRDefault="00F139AE" w:rsidP="00F139AE">
            <w:pPr>
              <w:spacing w:before="0" w:after="0" w:line="240" w:lineRule="auto"/>
              <w:jc w:val="right"/>
              <w:rPr>
                <w:rFonts w:eastAsia="Times New Roman" w:cs="Arial"/>
                <w:b/>
                <w:bCs/>
                <w:color w:val="FFFFFF"/>
                <w:lang w:eastAsia="en-GB"/>
              </w:rPr>
            </w:pPr>
            <w:r w:rsidRPr="00F139AE">
              <w:rPr>
                <w:rFonts w:eastAsia="Times New Roman" w:cs="Arial"/>
                <w:b/>
                <w:bCs/>
                <w:color w:val="FFFFFF"/>
                <w:lang w:eastAsia="en-GB"/>
              </w:rPr>
              <w:t>Restricted funds</w:t>
            </w:r>
          </w:p>
        </w:tc>
        <w:tc>
          <w:tcPr>
            <w:tcW w:w="1418" w:type="dxa"/>
            <w:tcBorders>
              <w:top w:val="nil"/>
              <w:left w:val="nil"/>
              <w:bottom w:val="nil"/>
              <w:right w:val="nil"/>
            </w:tcBorders>
            <w:shd w:val="clear" w:color="000000" w:fill="366092"/>
            <w:vAlign w:val="center"/>
            <w:hideMark/>
          </w:tcPr>
          <w:p w14:paraId="3E3ADE3B" w14:textId="77777777" w:rsidR="00F139AE" w:rsidRPr="00F139AE" w:rsidRDefault="00F139AE" w:rsidP="00F139AE">
            <w:pPr>
              <w:spacing w:before="0" w:after="0" w:line="240" w:lineRule="auto"/>
              <w:jc w:val="right"/>
              <w:rPr>
                <w:rFonts w:eastAsia="Times New Roman" w:cs="Arial"/>
                <w:b/>
                <w:bCs/>
                <w:color w:val="FFFFFF"/>
                <w:lang w:eastAsia="en-GB"/>
              </w:rPr>
            </w:pPr>
            <w:r w:rsidRPr="00F139AE">
              <w:rPr>
                <w:rFonts w:eastAsia="Times New Roman" w:cs="Arial"/>
                <w:b/>
                <w:bCs/>
                <w:color w:val="FFFFFF"/>
                <w:lang w:eastAsia="en-GB"/>
              </w:rPr>
              <w:t>Permanent endowment fund</w:t>
            </w:r>
          </w:p>
        </w:tc>
        <w:tc>
          <w:tcPr>
            <w:tcW w:w="1275" w:type="dxa"/>
            <w:tcBorders>
              <w:top w:val="nil"/>
              <w:left w:val="nil"/>
              <w:bottom w:val="nil"/>
              <w:right w:val="nil"/>
            </w:tcBorders>
            <w:shd w:val="clear" w:color="000000" w:fill="366092"/>
            <w:vAlign w:val="center"/>
            <w:hideMark/>
          </w:tcPr>
          <w:p w14:paraId="736C5373" w14:textId="77777777" w:rsidR="00F139AE" w:rsidRPr="00F139AE" w:rsidRDefault="00F139AE" w:rsidP="00F139AE">
            <w:pPr>
              <w:spacing w:before="0" w:after="0" w:line="240" w:lineRule="auto"/>
              <w:jc w:val="right"/>
              <w:rPr>
                <w:rFonts w:eastAsia="Times New Roman" w:cs="Arial"/>
                <w:b/>
                <w:bCs/>
                <w:color w:val="FFFFFF"/>
                <w:lang w:eastAsia="en-GB"/>
              </w:rPr>
            </w:pPr>
            <w:r w:rsidRPr="00F139AE">
              <w:rPr>
                <w:rFonts w:eastAsia="Times New Roman" w:cs="Arial"/>
                <w:b/>
                <w:bCs/>
                <w:color w:val="FFFFFF"/>
                <w:lang w:eastAsia="en-GB"/>
              </w:rPr>
              <w:t>Total</w:t>
            </w:r>
          </w:p>
        </w:tc>
      </w:tr>
      <w:tr w:rsidR="00932379" w:rsidRPr="00F139AE" w14:paraId="6DFE3E98" w14:textId="77777777" w:rsidTr="002B736A">
        <w:trPr>
          <w:trHeight w:val="245"/>
        </w:trPr>
        <w:tc>
          <w:tcPr>
            <w:tcW w:w="3333" w:type="dxa"/>
            <w:tcBorders>
              <w:top w:val="nil"/>
              <w:left w:val="nil"/>
              <w:bottom w:val="nil"/>
              <w:right w:val="nil"/>
            </w:tcBorders>
            <w:shd w:val="clear" w:color="000000" w:fill="366092"/>
            <w:vAlign w:val="center"/>
            <w:hideMark/>
          </w:tcPr>
          <w:p w14:paraId="7586A87C" w14:textId="77777777" w:rsidR="00F139AE" w:rsidRPr="00F139AE" w:rsidRDefault="00F139AE" w:rsidP="00F139AE">
            <w:pPr>
              <w:spacing w:before="0" w:after="0" w:line="240" w:lineRule="auto"/>
              <w:rPr>
                <w:rFonts w:eastAsia="Times New Roman" w:cs="Arial"/>
                <w:color w:val="FFFFFF"/>
                <w:lang w:eastAsia="en-GB"/>
              </w:rPr>
            </w:pPr>
            <w:r w:rsidRPr="00F139AE">
              <w:rPr>
                <w:rFonts w:eastAsia="Times New Roman" w:cs="Arial"/>
                <w:color w:val="FFFFFF"/>
                <w:lang w:eastAsia="en-GB"/>
              </w:rPr>
              <w:t> </w:t>
            </w:r>
          </w:p>
        </w:tc>
        <w:tc>
          <w:tcPr>
            <w:tcW w:w="778" w:type="dxa"/>
            <w:tcBorders>
              <w:top w:val="nil"/>
              <w:left w:val="nil"/>
              <w:bottom w:val="nil"/>
              <w:right w:val="nil"/>
            </w:tcBorders>
            <w:shd w:val="clear" w:color="000000" w:fill="366092"/>
            <w:vAlign w:val="center"/>
            <w:hideMark/>
          </w:tcPr>
          <w:p w14:paraId="49FA857F" w14:textId="77777777" w:rsidR="00F139AE" w:rsidRPr="00F139AE" w:rsidRDefault="00F139AE" w:rsidP="00F139AE">
            <w:pPr>
              <w:spacing w:before="0" w:after="0" w:line="240" w:lineRule="auto"/>
              <w:rPr>
                <w:rFonts w:eastAsia="Times New Roman" w:cs="Arial"/>
                <w:color w:val="FFFFFF"/>
                <w:lang w:eastAsia="en-GB"/>
              </w:rPr>
            </w:pPr>
            <w:r w:rsidRPr="00F139AE">
              <w:rPr>
                <w:rFonts w:eastAsia="Times New Roman" w:cs="Arial"/>
                <w:color w:val="FFFFFF"/>
                <w:lang w:eastAsia="en-GB"/>
              </w:rPr>
              <w:t> </w:t>
            </w:r>
          </w:p>
        </w:tc>
        <w:tc>
          <w:tcPr>
            <w:tcW w:w="1418" w:type="dxa"/>
            <w:tcBorders>
              <w:top w:val="nil"/>
              <w:left w:val="nil"/>
              <w:bottom w:val="nil"/>
              <w:right w:val="nil"/>
            </w:tcBorders>
            <w:shd w:val="clear" w:color="000000" w:fill="366092"/>
            <w:vAlign w:val="center"/>
            <w:hideMark/>
          </w:tcPr>
          <w:p w14:paraId="2AE03B12" w14:textId="77777777" w:rsidR="00F139AE" w:rsidRPr="00F139AE" w:rsidRDefault="00F139AE" w:rsidP="00F139AE">
            <w:pPr>
              <w:spacing w:before="0" w:after="0" w:line="240" w:lineRule="auto"/>
              <w:jc w:val="right"/>
              <w:rPr>
                <w:rFonts w:eastAsia="Times New Roman" w:cs="Arial"/>
                <w:b/>
                <w:bCs/>
                <w:color w:val="FFFFFF"/>
                <w:lang w:eastAsia="en-GB"/>
              </w:rPr>
            </w:pPr>
            <w:r w:rsidRPr="00F139AE">
              <w:rPr>
                <w:rFonts w:eastAsia="Times New Roman" w:cs="Arial"/>
                <w:b/>
                <w:bCs/>
                <w:color w:val="FFFFFF"/>
                <w:lang w:eastAsia="en-GB"/>
              </w:rPr>
              <w:t>£</w:t>
            </w:r>
          </w:p>
        </w:tc>
        <w:tc>
          <w:tcPr>
            <w:tcW w:w="1417" w:type="dxa"/>
            <w:tcBorders>
              <w:top w:val="nil"/>
              <w:left w:val="nil"/>
              <w:bottom w:val="nil"/>
              <w:right w:val="nil"/>
            </w:tcBorders>
            <w:shd w:val="clear" w:color="000000" w:fill="366092"/>
            <w:vAlign w:val="center"/>
            <w:hideMark/>
          </w:tcPr>
          <w:p w14:paraId="7746E486" w14:textId="77777777" w:rsidR="00F139AE" w:rsidRPr="00F139AE" w:rsidRDefault="00F139AE" w:rsidP="00F139AE">
            <w:pPr>
              <w:spacing w:before="0" w:after="0" w:line="240" w:lineRule="auto"/>
              <w:jc w:val="right"/>
              <w:rPr>
                <w:rFonts w:eastAsia="Times New Roman" w:cs="Arial"/>
                <w:b/>
                <w:bCs/>
                <w:color w:val="FFFFFF"/>
                <w:lang w:eastAsia="en-GB"/>
              </w:rPr>
            </w:pPr>
            <w:r w:rsidRPr="00F139AE">
              <w:rPr>
                <w:rFonts w:eastAsia="Times New Roman" w:cs="Arial"/>
                <w:b/>
                <w:bCs/>
                <w:color w:val="FFFFFF"/>
                <w:lang w:eastAsia="en-GB"/>
              </w:rPr>
              <w:t>£</w:t>
            </w:r>
          </w:p>
        </w:tc>
        <w:tc>
          <w:tcPr>
            <w:tcW w:w="1418" w:type="dxa"/>
            <w:tcBorders>
              <w:top w:val="nil"/>
              <w:left w:val="nil"/>
              <w:bottom w:val="nil"/>
              <w:right w:val="nil"/>
            </w:tcBorders>
            <w:shd w:val="clear" w:color="000000" w:fill="366092"/>
            <w:vAlign w:val="center"/>
            <w:hideMark/>
          </w:tcPr>
          <w:p w14:paraId="75B9D15A" w14:textId="77777777" w:rsidR="00F139AE" w:rsidRPr="00F139AE" w:rsidRDefault="00F139AE" w:rsidP="00F139AE">
            <w:pPr>
              <w:spacing w:before="0" w:after="0" w:line="240" w:lineRule="auto"/>
              <w:jc w:val="right"/>
              <w:rPr>
                <w:rFonts w:eastAsia="Times New Roman" w:cs="Arial"/>
                <w:b/>
                <w:bCs/>
                <w:color w:val="FFFFFF"/>
                <w:lang w:eastAsia="en-GB"/>
              </w:rPr>
            </w:pPr>
            <w:r w:rsidRPr="00F139AE">
              <w:rPr>
                <w:rFonts w:eastAsia="Times New Roman" w:cs="Arial"/>
                <w:b/>
                <w:bCs/>
                <w:color w:val="FFFFFF"/>
                <w:lang w:eastAsia="en-GB"/>
              </w:rPr>
              <w:t>£</w:t>
            </w:r>
          </w:p>
        </w:tc>
        <w:tc>
          <w:tcPr>
            <w:tcW w:w="1275" w:type="dxa"/>
            <w:tcBorders>
              <w:top w:val="nil"/>
              <w:left w:val="nil"/>
              <w:bottom w:val="nil"/>
              <w:right w:val="nil"/>
            </w:tcBorders>
            <w:shd w:val="clear" w:color="000000" w:fill="366092"/>
            <w:vAlign w:val="center"/>
            <w:hideMark/>
          </w:tcPr>
          <w:p w14:paraId="74A16074" w14:textId="77777777" w:rsidR="00F139AE" w:rsidRPr="00F139AE" w:rsidRDefault="00F139AE" w:rsidP="00F139AE">
            <w:pPr>
              <w:spacing w:before="0" w:after="0" w:line="240" w:lineRule="auto"/>
              <w:jc w:val="right"/>
              <w:rPr>
                <w:rFonts w:eastAsia="Times New Roman" w:cs="Arial"/>
                <w:b/>
                <w:bCs/>
                <w:color w:val="FFFFFF"/>
                <w:lang w:eastAsia="en-GB"/>
              </w:rPr>
            </w:pPr>
            <w:r w:rsidRPr="00F139AE">
              <w:rPr>
                <w:rFonts w:eastAsia="Times New Roman" w:cs="Arial"/>
                <w:b/>
                <w:bCs/>
                <w:color w:val="FFFFFF"/>
                <w:lang w:eastAsia="en-GB"/>
              </w:rPr>
              <w:t>£</w:t>
            </w:r>
          </w:p>
        </w:tc>
      </w:tr>
      <w:tr w:rsidR="00932379" w:rsidRPr="00F139AE" w14:paraId="5C409564" w14:textId="77777777" w:rsidTr="00932379">
        <w:trPr>
          <w:trHeight w:val="245"/>
        </w:trPr>
        <w:tc>
          <w:tcPr>
            <w:tcW w:w="4111" w:type="dxa"/>
            <w:gridSpan w:val="2"/>
            <w:tcBorders>
              <w:top w:val="nil"/>
              <w:left w:val="nil"/>
              <w:bottom w:val="nil"/>
              <w:right w:val="nil"/>
            </w:tcBorders>
            <w:noWrap/>
            <w:vAlign w:val="center"/>
            <w:hideMark/>
          </w:tcPr>
          <w:p w14:paraId="4DB4422E" w14:textId="77777777" w:rsidR="00F139AE" w:rsidRPr="00F139AE" w:rsidRDefault="00F139AE" w:rsidP="00F139AE">
            <w:pPr>
              <w:spacing w:before="0" w:after="0" w:line="240" w:lineRule="auto"/>
              <w:rPr>
                <w:rFonts w:eastAsia="Times New Roman" w:cs="Arial"/>
                <w:color w:val="000000"/>
                <w:lang w:eastAsia="en-GB"/>
              </w:rPr>
            </w:pPr>
            <w:r w:rsidRPr="00F139AE">
              <w:rPr>
                <w:rFonts w:eastAsia="Times New Roman" w:cs="Arial"/>
                <w:color w:val="000000"/>
                <w:lang w:eastAsia="en-GB"/>
              </w:rPr>
              <w:t>Market value at the beginning of the year</w:t>
            </w:r>
          </w:p>
        </w:tc>
        <w:tc>
          <w:tcPr>
            <w:tcW w:w="1418" w:type="dxa"/>
            <w:tcBorders>
              <w:top w:val="nil"/>
              <w:left w:val="nil"/>
              <w:bottom w:val="nil"/>
              <w:right w:val="nil"/>
            </w:tcBorders>
            <w:vAlign w:val="center"/>
            <w:hideMark/>
          </w:tcPr>
          <w:p w14:paraId="175BCD62" w14:textId="082EC6F6" w:rsidR="00F139AE" w:rsidRPr="002B736A" w:rsidRDefault="00932379" w:rsidP="00F139AE">
            <w:pPr>
              <w:spacing w:before="0" w:after="0" w:line="240" w:lineRule="auto"/>
              <w:jc w:val="right"/>
              <w:rPr>
                <w:rFonts w:eastAsia="Times New Roman" w:cs="Arial"/>
                <w:color w:val="000000" w:themeColor="text1"/>
                <w:lang w:eastAsia="en-GB"/>
              </w:rPr>
            </w:pPr>
            <w:r w:rsidRPr="002B736A">
              <w:rPr>
                <w:rFonts w:eastAsia="Times New Roman" w:cs="Arial"/>
                <w:color w:val="000000" w:themeColor="text1"/>
                <w:lang w:eastAsia="en-GB"/>
              </w:rPr>
              <w:t>2</w:t>
            </w:r>
            <w:r w:rsidR="0026413A">
              <w:rPr>
                <w:rFonts w:eastAsia="Times New Roman" w:cs="Arial"/>
                <w:color w:val="000000" w:themeColor="text1"/>
                <w:lang w:eastAsia="en-GB"/>
              </w:rPr>
              <w:t>05,459</w:t>
            </w:r>
          </w:p>
        </w:tc>
        <w:tc>
          <w:tcPr>
            <w:tcW w:w="1417" w:type="dxa"/>
            <w:tcBorders>
              <w:top w:val="nil"/>
              <w:left w:val="nil"/>
              <w:bottom w:val="nil"/>
              <w:right w:val="nil"/>
            </w:tcBorders>
            <w:vAlign w:val="center"/>
            <w:hideMark/>
          </w:tcPr>
          <w:p w14:paraId="37E2E6F1" w14:textId="77D04BBC" w:rsidR="00F139AE" w:rsidRPr="002B736A" w:rsidRDefault="00A10937" w:rsidP="00F139AE">
            <w:pPr>
              <w:spacing w:before="0" w:after="0" w:line="240" w:lineRule="auto"/>
              <w:jc w:val="right"/>
              <w:rPr>
                <w:rFonts w:eastAsia="Times New Roman" w:cs="Arial"/>
                <w:color w:val="000000" w:themeColor="text1"/>
                <w:lang w:eastAsia="en-GB"/>
              </w:rPr>
            </w:pPr>
            <w:r>
              <w:rPr>
                <w:rFonts w:eastAsia="Times New Roman" w:cs="Arial"/>
                <w:color w:val="000000" w:themeColor="text1"/>
                <w:lang w:eastAsia="en-GB"/>
              </w:rPr>
              <w:t>7</w:t>
            </w:r>
            <w:r w:rsidR="00E33916">
              <w:rPr>
                <w:rFonts w:eastAsia="Times New Roman" w:cs="Arial"/>
                <w:color w:val="000000" w:themeColor="text1"/>
                <w:lang w:eastAsia="en-GB"/>
              </w:rPr>
              <w:t>8,301</w:t>
            </w:r>
          </w:p>
        </w:tc>
        <w:tc>
          <w:tcPr>
            <w:tcW w:w="1418" w:type="dxa"/>
            <w:tcBorders>
              <w:top w:val="nil"/>
              <w:left w:val="nil"/>
              <w:bottom w:val="nil"/>
              <w:right w:val="nil"/>
            </w:tcBorders>
            <w:vAlign w:val="center"/>
            <w:hideMark/>
          </w:tcPr>
          <w:p w14:paraId="16C28A30" w14:textId="7E51B6C5" w:rsidR="00F139AE" w:rsidRPr="002B736A" w:rsidRDefault="00F139AE" w:rsidP="00F139AE">
            <w:pPr>
              <w:spacing w:before="0" w:after="0" w:line="240" w:lineRule="auto"/>
              <w:jc w:val="right"/>
              <w:rPr>
                <w:rFonts w:eastAsia="Times New Roman" w:cs="Arial"/>
                <w:color w:val="000000" w:themeColor="text1"/>
                <w:lang w:eastAsia="en-GB"/>
              </w:rPr>
            </w:pPr>
            <w:r w:rsidRPr="002B736A">
              <w:rPr>
                <w:rFonts w:eastAsia="Times New Roman" w:cs="Arial"/>
                <w:color w:val="000000" w:themeColor="text1"/>
                <w:lang w:eastAsia="en-GB"/>
              </w:rPr>
              <w:t>15,000</w:t>
            </w:r>
          </w:p>
        </w:tc>
        <w:tc>
          <w:tcPr>
            <w:tcW w:w="1275" w:type="dxa"/>
            <w:tcBorders>
              <w:top w:val="nil"/>
              <w:left w:val="nil"/>
              <w:bottom w:val="nil"/>
              <w:right w:val="nil"/>
            </w:tcBorders>
            <w:vAlign w:val="center"/>
            <w:hideMark/>
          </w:tcPr>
          <w:p w14:paraId="403C16B9" w14:textId="5510AFB1" w:rsidR="00F139AE" w:rsidRPr="00F139AE" w:rsidRDefault="00F857DB" w:rsidP="00F139AE">
            <w:pPr>
              <w:spacing w:before="0" w:after="0" w:line="240" w:lineRule="auto"/>
              <w:jc w:val="right"/>
              <w:rPr>
                <w:rFonts w:eastAsia="Times New Roman" w:cs="Arial"/>
                <w:color w:val="000000"/>
                <w:lang w:eastAsia="en-GB"/>
              </w:rPr>
            </w:pPr>
            <w:r>
              <w:rPr>
                <w:rFonts w:eastAsia="Times New Roman" w:cs="Arial"/>
                <w:color w:val="000000"/>
                <w:lang w:eastAsia="en-GB"/>
              </w:rPr>
              <w:t>298,760</w:t>
            </w:r>
          </w:p>
        </w:tc>
      </w:tr>
      <w:tr w:rsidR="00932379" w:rsidRPr="00F139AE" w14:paraId="39D25ED2" w14:textId="77777777" w:rsidTr="00932379">
        <w:trPr>
          <w:trHeight w:val="245"/>
        </w:trPr>
        <w:tc>
          <w:tcPr>
            <w:tcW w:w="3333" w:type="dxa"/>
            <w:tcBorders>
              <w:top w:val="nil"/>
              <w:left w:val="nil"/>
              <w:bottom w:val="nil"/>
              <w:right w:val="nil"/>
            </w:tcBorders>
            <w:noWrap/>
            <w:vAlign w:val="center"/>
            <w:hideMark/>
          </w:tcPr>
          <w:p w14:paraId="34B00388" w14:textId="77777777" w:rsidR="00F139AE" w:rsidRPr="00F139AE" w:rsidRDefault="00F139AE" w:rsidP="00F139AE">
            <w:pPr>
              <w:spacing w:before="0" w:after="0" w:line="240" w:lineRule="auto"/>
              <w:rPr>
                <w:rFonts w:eastAsia="Times New Roman" w:cs="Arial"/>
                <w:color w:val="000000"/>
                <w:lang w:eastAsia="en-GB"/>
              </w:rPr>
            </w:pPr>
            <w:r w:rsidRPr="00F139AE">
              <w:rPr>
                <w:rFonts w:eastAsia="Times New Roman" w:cs="Arial"/>
                <w:color w:val="000000"/>
                <w:lang w:eastAsia="en-GB"/>
              </w:rPr>
              <w:t>Additions</w:t>
            </w:r>
          </w:p>
        </w:tc>
        <w:tc>
          <w:tcPr>
            <w:tcW w:w="778" w:type="dxa"/>
            <w:tcBorders>
              <w:top w:val="nil"/>
              <w:left w:val="nil"/>
              <w:bottom w:val="nil"/>
              <w:right w:val="nil"/>
            </w:tcBorders>
            <w:noWrap/>
            <w:vAlign w:val="center"/>
            <w:hideMark/>
          </w:tcPr>
          <w:p w14:paraId="5F8448F4" w14:textId="77777777" w:rsidR="00F139AE" w:rsidRPr="00F139AE" w:rsidRDefault="00F139AE" w:rsidP="00F139AE">
            <w:pPr>
              <w:spacing w:before="0" w:after="0" w:line="240" w:lineRule="auto"/>
              <w:rPr>
                <w:rFonts w:eastAsia="Times New Roman" w:cs="Arial"/>
                <w:color w:val="000000"/>
                <w:lang w:eastAsia="en-GB"/>
              </w:rPr>
            </w:pPr>
          </w:p>
        </w:tc>
        <w:tc>
          <w:tcPr>
            <w:tcW w:w="1418" w:type="dxa"/>
            <w:tcBorders>
              <w:top w:val="nil"/>
              <w:left w:val="nil"/>
              <w:bottom w:val="nil"/>
              <w:right w:val="nil"/>
            </w:tcBorders>
            <w:vAlign w:val="center"/>
            <w:hideMark/>
          </w:tcPr>
          <w:p w14:paraId="70EF9C98" w14:textId="1F065C65" w:rsidR="00F139AE" w:rsidRPr="00D13264" w:rsidRDefault="00F04448" w:rsidP="00F139AE">
            <w:pPr>
              <w:spacing w:before="0" w:after="0" w:line="240" w:lineRule="auto"/>
              <w:jc w:val="right"/>
              <w:rPr>
                <w:rFonts w:eastAsia="Times New Roman" w:cs="Arial"/>
                <w:color w:val="000000" w:themeColor="text1"/>
                <w:lang w:eastAsia="en-GB"/>
              </w:rPr>
            </w:pPr>
            <w:r w:rsidRPr="00D13264">
              <w:rPr>
                <w:rFonts w:eastAsia="Times New Roman" w:cs="Arial"/>
                <w:color w:val="000000" w:themeColor="text1"/>
                <w:lang w:eastAsia="en-GB"/>
              </w:rPr>
              <w:t>3</w:t>
            </w:r>
            <w:r w:rsidR="0026413A">
              <w:rPr>
                <w:rFonts w:eastAsia="Times New Roman" w:cs="Arial"/>
                <w:color w:val="000000" w:themeColor="text1"/>
                <w:lang w:eastAsia="en-GB"/>
              </w:rPr>
              <w:t>3,428</w:t>
            </w:r>
          </w:p>
        </w:tc>
        <w:tc>
          <w:tcPr>
            <w:tcW w:w="1417" w:type="dxa"/>
            <w:tcBorders>
              <w:top w:val="nil"/>
              <w:left w:val="nil"/>
              <w:bottom w:val="nil"/>
              <w:right w:val="nil"/>
            </w:tcBorders>
            <w:vAlign w:val="center"/>
            <w:hideMark/>
          </w:tcPr>
          <w:p w14:paraId="335758E6" w14:textId="4E1DDB88" w:rsidR="00F139AE" w:rsidRPr="00D13264" w:rsidRDefault="00A10937" w:rsidP="00F139AE">
            <w:pPr>
              <w:spacing w:before="0" w:after="0" w:line="240" w:lineRule="auto"/>
              <w:jc w:val="right"/>
              <w:rPr>
                <w:rFonts w:eastAsia="Times New Roman" w:cs="Arial"/>
                <w:color w:val="000000" w:themeColor="text1"/>
                <w:lang w:eastAsia="en-GB"/>
              </w:rPr>
            </w:pPr>
            <w:r w:rsidRPr="00D13264">
              <w:rPr>
                <w:rFonts w:eastAsia="Times New Roman" w:cs="Arial"/>
                <w:color w:val="000000" w:themeColor="text1"/>
                <w:lang w:eastAsia="en-GB"/>
              </w:rPr>
              <w:t>-</w:t>
            </w:r>
          </w:p>
        </w:tc>
        <w:tc>
          <w:tcPr>
            <w:tcW w:w="1418" w:type="dxa"/>
            <w:tcBorders>
              <w:top w:val="nil"/>
              <w:left w:val="nil"/>
              <w:bottom w:val="nil"/>
              <w:right w:val="nil"/>
            </w:tcBorders>
            <w:vAlign w:val="center"/>
            <w:hideMark/>
          </w:tcPr>
          <w:p w14:paraId="38FA35C3" w14:textId="2AB4C635" w:rsidR="00F139AE" w:rsidRPr="002B736A" w:rsidRDefault="00F139AE" w:rsidP="00F139AE">
            <w:pPr>
              <w:spacing w:before="0" w:after="0" w:line="240" w:lineRule="auto"/>
              <w:jc w:val="right"/>
              <w:rPr>
                <w:rFonts w:eastAsia="Times New Roman" w:cs="Arial"/>
                <w:color w:val="000000" w:themeColor="text1"/>
                <w:lang w:eastAsia="en-GB"/>
              </w:rPr>
            </w:pPr>
            <w:r w:rsidRPr="002B736A">
              <w:rPr>
                <w:rFonts w:eastAsia="Times New Roman" w:cs="Arial"/>
                <w:color w:val="000000" w:themeColor="text1"/>
                <w:lang w:eastAsia="en-GB"/>
              </w:rPr>
              <w:t>-</w:t>
            </w:r>
          </w:p>
        </w:tc>
        <w:tc>
          <w:tcPr>
            <w:tcW w:w="1275" w:type="dxa"/>
            <w:tcBorders>
              <w:top w:val="nil"/>
              <w:left w:val="nil"/>
              <w:bottom w:val="nil"/>
              <w:right w:val="nil"/>
            </w:tcBorders>
            <w:vAlign w:val="center"/>
            <w:hideMark/>
          </w:tcPr>
          <w:p w14:paraId="71ED5B3E" w14:textId="41B07855" w:rsidR="00F139AE" w:rsidRPr="00D13264" w:rsidRDefault="004135A1" w:rsidP="00F139AE">
            <w:pPr>
              <w:spacing w:before="0" w:after="0" w:line="240" w:lineRule="auto"/>
              <w:jc w:val="right"/>
              <w:rPr>
                <w:rFonts w:eastAsia="Times New Roman" w:cs="Arial"/>
                <w:color w:val="000000"/>
                <w:lang w:eastAsia="en-GB"/>
              </w:rPr>
            </w:pPr>
            <w:r w:rsidRPr="00D13264">
              <w:rPr>
                <w:rFonts w:eastAsia="Times New Roman" w:cs="Arial"/>
                <w:color w:val="000000"/>
                <w:lang w:eastAsia="en-GB"/>
              </w:rPr>
              <w:t>3</w:t>
            </w:r>
            <w:r w:rsidR="00F857DB">
              <w:rPr>
                <w:rFonts w:eastAsia="Times New Roman" w:cs="Arial"/>
                <w:color w:val="000000"/>
                <w:lang w:eastAsia="en-GB"/>
              </w:rPr>
              <w:t>3,428</w:t>
            </w:r>
          </w:p>
        </w:tc>
      </w:tr>
      <w:tr w:rsidR="005D6DE3" w:rsidRPr="00F139AE" w14:paraId="14209E98" w14:textId="77777777" w:rsidTr="002B736A">
        <w:trPr>
          <w:trHeight w:val="245"/>
        </w:trPr>
        <w:tc>
          <w:tcPr>
            <w:tcW w:w="3333" w:type="dxa"/>
            <w:tcBorders>
              <w:top w:val="nil"/>
              <w:left w:val="nil"/>
              <w:bottom w:val="nil"/>
              <w:right w:val="nil"/>
            </w:tcBorders>
            <w:noWrap/>
            <w:vAlign w:val="center"/>
            <w:hideMark/>
          </w:tcPr>
          <w:p w14:paraId="568C7D86" w14:textId="77777777" w:rsidR="005D6DE3" w:rsidRPr="00F139AE" w:rsidRDefault="005D6DE3" w:rsidP="005D6DE3">
            <w:pPr>
              <w:spacing w:before="0" w:after="0" w:line="240" w:lineRule="auto"/>
              <w:rPr>
                <w:rFonts w:eastAsia="Times New Roman" w:cs="Arial"/>
                <w:color w:val="000000"/>
                <w:lang w:eastAsia="en-GB"/>
              </w:rPr>
            </w:pPr>
            <w:r w:rsidRPr="00F139AE">
              <w:rPr>
                <w:rFonts w:eastAsia="Times New Roman" w:cs="Arial"/>
                <w:color w:val="000000"/>
                <w:lang w:eastAsia="en-GB"/>
              </w:rPr>
              <w:t>Disposals at opening market value</w:t>
            </w:r>
          </w:p>
        </w:tc>
        <w:tc>
          <w:tcPr>
            <w:tcW w:w="778" w:type="dxa"/>
            <w:tcBorders>
              <w:top w:val="nil"/>
              <w:left w:val="nil"/>
              <w:bottom w:val="nil"/>
              <w:right w:val="nil"/>
            </w:tcBorders>
            <w:noWrap/>
            <w:vAlign w:val="center"/>
            <w:hideMark/>
          </w:tcPr>
          <w:p w14:paraId="66B85259" w14:textId="77777777" w:rsidR="005D6DE3" w:rsidRPr="00F139AE" w:rsidRDefault="005D6DE3" w:rsidP="005D6DE3">
            <w:pPr>
              <w:spacing w:before="0" w:after="0" w:line="240" w:lineRule="auto"/>
              <w:rPr>
                <w:rFonts w:eastAsia="Times New Roman" w:cs="Arial"/>
                <w:color w:val="000000"/>
                <w:lang w:eastAsia="en-GB"/>
              </w:rPr>
            </w:pPr>
          </w:p>
        </w:tc>
        <w:tc>
          <w:tcPr>
            <w:tcW w:w="1418" w:type="dxa"/>
            <w:tcBorders>
              <w:top w:val="nil"/>
              <w:left w:val="nil"/>
              <w:bottom w:val="nil"/>
              <w:right w:val="nil"/>
            </w:tcBorders>
            <w:tcMar>
              <w:right w:w="45" w:type="dxa"/>
            </w:tcMar>
            <w:vAlign w:val="center"/>
            <w:hideMark/>
          </w:tcPr>
          <w:p w14:paraId="483C03E9" w14:textId="142EC132" w:rsidR="005D6DE3" w:rsidRPr="00D13264" w:rsidRDefault="005D6DE3" w:rsidP="005D6DE3">
            <w:pPr>
              <w:spacing w:before="0" w:after="0" w:line="240" w:lineRule="auto"/>
              <w:jc w:val="right"/>
              <w:rPr>
                <w:rFonts w:eastAsia="Times New Roman" w:cs="Arial"/>
                <w:color w:val="000000" w:themeColor="text1"/>
                <w:lang w:eastAsia="en-GB"/>
              </w:rPr>
            </w:pPr>
            <w:r w:rsidRPr="00D13264">
              <w:rPr>
                <w:rFonts w:eastAsia="Times New Roman" w:cs="Arial"/>
                <w:color w:val="000000" w:themeColor="text1"/>
                <w:lang w:eastAsia="en-GB"/>
              </w:rPr>
              <w:t>(</w:t>
            </w:r>
            <w:r w:rsidR="0026413A">
              <w:rPr>
                <w:rFonts w:eastAsia="Times New Roman" w:cs="Arial"/>
                <w:color w:val="000000" w:themeColor="text1"/>
                <w:lang w:eastAsia="en-GB"/>
              </w:rPr>
              <w:t>19,830</w:t>
            </w:r>
            <w:r w:rsidRPr="00D13264">
              <w:rPr>
                <w:rFonts w:eastAsia="Times New Roman" w:cs="Arial"/>
                <w:color w:val="000000" w:themeColor="text1"/>
                <w:lang w:eastAsia="en-GB"/>
              </w:rPr>
              <w:t>)</w:t>
            </w:r>
          </w:p>
        </w:tc>
        <w:tc>
          <w:tcPr>
            <w:tcW w:w="1417" w:type="dxa"/>
            <w:tcBorders>
              <w:top w:val="nil"/>
              <w:left w:val="nil"/>
              <w:bottom w:val="nil"/>
              <w:right w:val="nil"/>
            </w:tcBorders>
            <w:vAlign w:val="center"/>
            <w:hideMark/>
          </w:tcPr>
          <w:p w14:paraId="416EEAD8" w14:textId="5F4D767F" w:rsidR="005D6DE3" w:rsidRPr="00D13264" w:rsidRDefault="004135A1" w:rsidP="003E6E1A">
            <w:pPr>
              <w:spacing w:before="0" w:after="0" w:line="240" w:lineRule="auto"/>
              <w:ind w:right="-106"/>
              <w:jc w:val="center"/>
              <w:rPr>
                <w:rFonts w:eastAsia="Times New Roman" w:cs="Arial"/>
                <w:color w:val="000000" w:themeColor="text1"/>
                <w:lang w:eastAsia="en-GB"/>
              </w:rPr>
            </w:pPr>
            <w:r w:rsidRPr="00D13264">
              <w:rPr>
                <w:rFonts w:eastAsia="Times New Roman" w:cs="Arial"/>
                <w:color w:val="000000" w:themeColor="text1"/>
                <w:lang w:eastAsia="en-GB"/>
              </w:rPr>
              <w:t xml:space="preserve">                  </w:t>
            </w:r>
            <w:r w:rsidR="000778B1" w:rsidRPr="00D13264">
              <w:rPr>
                <w:rFonts w:eastAsia="Times New Roman" w:cs="Arial"/>
                <w:color w:val="000000" w:themeColor="text1"/>
                <w:lang w:eastAsia="en-GB"/>
              </w:rPr>
              <w:t>-</w:t>
            </w:r>
          </w:p>
        </w:tc>
        <w:tc>
          <w:tcPr>
            <w:tcW w:w="1418" w:type="dxa"/>
            <w:tcBorders>
              <w:top w:val="nil"/>
              <w:left w:val="nil"/>
              <w:bottom w:val="nil"/>
              <w:right w:val="nil"/>
            </w:tcBorders>
            <w:vAlign w:val="center"/>
            <w:hideMark/>
          </w:tcPr>
          <w:p w14:paraId="57343B35" w14:textId="49D4BF3A" w:rsidR="005D6DE3" w:rsidRPr="002B736A" w:rsidRDefault="005D6DE3" w:rsidP="005D6DE3">
            <w:pPr>
              <w:spacing w:before="0" w:after="0" w:line="240" w:lineRule="auto"/>
              <w:jc w:val="right"/>
              <w:rPr>
                <w:rFonts w:eastAsia="Times New Roman" w:cs="Arial"/>
                <w:color w:val="000000" w:themeColor="text1"/>
                <w:lang w:eastAsia="en-GB"/>
              </w:rPr>
            </w:pPr>
            <w:r w:rsidRPr="002B736A">
              <w:rPr>
                <w:rFonts w:eastAsia="Times New Roman" w:cs="Arial"/>
                <w:color w:val="000000" w:themeColor="text1"/>
                <w:lang w:eastAsia="en-GB"/>
              </w:rPr>
              <w:t>-</w:t>
            </w:r>
          </w:p>
        </w:tc>
        <w:tc>
          <w:tcPr>
            <w:tcW w:w="1275" w:type="dxa"/>
            <w:tcBorders>
              <w:top w:val="nil"/>
              <w:left w:val="nil"/>
              <w:bottom w:val="nil"/>
              <w:right w:val="nil"/>
            </w:tcBorders>
            <w:tcMar>
              <w:right w:w="45" w:type="dxa"/>
            </w:tcMar>
            <w:vAlign w:val="center"/>
            <w:hideMark/>
          </w:tcPr>
          <w:p w14:paraId="09D038D3" w14:textId="780D9B86" w:rsidR="005D6DE3" w:rsidRPr="00D13264" w:rsidRDefault="007905B0" w:rsidP="005D6DE3">
            <w:pPr>
              <w:spacing w:before="0" w:after="0" w:line="240" w:lineRule="auto"/>
              <w:jc w:val="right"/>
              <w:rPr>
                <w:rFonts w:eastAsia="Times New Roman" w:cs="Arial"/>
                <w:color w:val="000000"/>
                <w:lang w:eastAsia="en-GB"/>
              </w:rPr>
            </w:pPr>
            <w:r w:rsidRPr="00D13264">
              <w:rPr>
                <w:rFonts w:eastAsia="Times New Roman" w:cs="Arial"/>
                <w:color w:val="000000"/>
                <w:lang w:eastAsia="en-GB"/>
              </w:rPr>
              <w:t>(</w:t>
            </w:r>
            <w:r w:rsidR="00F857DB">
              <w:rPr>
                <w:rFonts w:eastAsia="Times New Roman" w:cs="Arial"/>
                <w:color w:val="000000"/>
                <w:lang w:eastAsia="en-GB"/>
              </w:rPr>
              <w:t>19,830</w:t>
            </w:r>
            <w:r w:rsidRPr="00D13264">
              <w:rPr>
                <w:rFonts w:eastAsia="Times New Roman" w:cs="Arial"/>
                <w:color w:val="000000"/>
                <w:lang w:eastAsia="en-GB"/>
              </w:rPr>
              <w:t>)</w:t>
            </w:r>
          </w:p>
        </w:tc>
      </w:tr>
      <w:tr w:rsidR="005D6DE3" w:rsidRPr="00F139AE" w14:paraId="4DC8EB6F" w14:textId="77777777" w:rsidTr="00963C7C">
        <w:trPr>
          <w:trHeight w:val="245"/>
        </w:trPr>
        <w:tc>
          <w:tcPr>
            <w:tcW w:w="3333" w:type="dxa"/>
            <w:tcBorders>
              <w:top w:val="nil"/>
              <w:left w:val="nil"/>
              <w:bottom w:val="nil"/>
              <w:right w:val="nil"/>
            </w:tcBorders>
            <w:noWrap/>
            <w:vAlign w:val="center"/>
            <w:hideMark/>
          </w:tcPr>
          <w:p w14:paraId="4270D994" w14:textId="0A07F612" w:rsidR="005D6DE3" w:rsidRPr="00F139AE" w:rsidRDefault="005D6DE3" w:rsidP="005D6DE3">
            <w:pPr>
              <w:spacing w:before="0" w:after="0" w:line="240" w:lineRule="auto"/>
              <w:rPr>
                <w:rFonts w:eastAsia="Times New Roman" w:cs="Arial"/>
                <w:color w:val="000000"/>
                <w:lang w:eastAsia="en-GB"/>
              </w:rPr>
            </w:pPr>
            <w:r w:rsidRPr="00F139AE">
              <w:rPr>
                <w:rFonts w:eastAsia="Times New Roman" w:cs="Arial"/>
                <w:color w:val="000000"/>
                <w:lang w:eastAsia="en-GB"/>
              </w:rPr>
              <w:t>Unrealised gain</w:t>
            </w:r>
            <w:r w:rsidR="00585041">
              <w:rPr>
                <w:rFonts w:eastAsia="Times New Roman" w:cs="Arial"/>
                <w:color w:val="000000"/>
                <w:lang w:eastAsia="en-GB"/>
              </w:rPr>
              <w:t>/(loss)</w:t>
            </w:r>
          </w:p>
        </w:tc>
        <w:tc>
          <w:tcPr>
            <w:tcW w:w="778" w:type="dxa"/>
            <w:tcBorders>
              <w:top w:val="nil"/>
              <w:left w:val="nil"/>
              <w:bottom w:val="nil"/>
              <w:right w:val="nil"/>
            </w:tcBorders>
            <w:noWrap/>
            <w:vAlign w:val="center"/>
            <w:hideMark/>
          </w:tcPr>
          <w:p w14:paraId="7E57CA9E" w14:textId="77777777" w:rsidR="005D6DE3" w:rsidRPr="00F139AE" w:rsidRDefault="005D6DE3" w:rsidP="005D6DE3">
            <w:pPr>
              <w:spacing w:before="0" w:after="0" w:line="240" w:lineRule="auto"/>
              <w:rPr>
                <w:rFonts w:eastAsia="Times New Roman" w:cs="Arial"/>
                <w:color w:val="000000"/>
                <w:lang w:eastAsia="en-GB"/>
              </w:rPr>
            </w:pPr>
          </w:p>
        </w:tc>
        <w:tc>
          <w:tcPr>
            <w:tcW w:w="1418" w:type="dxa"/>
            <w:tcBorders>
              <w:top w:val="nil"/>
              <w:left w:val="nil"/>
              <w:bottom w:val="nil"/>
              <w:right w:val="nil"/>
            </w:tcBorders>
            <w:noWrap/>
            <w:vAlign w:val="center"/>
            <w:hideMark/>
          </w:tcPr>
          <w:p w14:paraId="09051706" w14:textId="550CA622" w:rsidR="005D6DE3" w:rsidRPr="00D13264" w:rsidRDefault="0026413A" w:rsidP="00585041">
            <w:pPr>
              <w:spacing w:before="0" w:after="0" w:line="240" w:lineRule="auto"/>
              <w:jc w:val="right"/>
              <w:rPr>
                <w:rFonts w:eastAsia="Times New Roman" w:cs="Arial"/>
                <w:color w:val="000000" w:themeColor="text1"/>
                <w:lang w:eastAsia="en-GB"/>
              </w:rPr>
            </w:pPr>
            <w:r>
              <w:rPr>
                <w:rFonts w:eastAsia="Times New Roman" w:cs="Arial"/>
                <w:color w:val="000000" w:themeColor="text1"/>
                <w:lang w:eastAsia="en-GB"/>
              </w:rPr>
              <w:t>32,025</w:t>
            </w:r>
          </w:p>
        </w:tc>
        <w:tc>
          <w:tcPr>
            <w:tcW w:w="1417" w:type="dxa"/>
            <w:tcBorders>
              <w:top w:val="nil"/>
              <w:left w:val="nil"/>
              <w:bottom w:val="nil"/>
              <w:right w:val="nil"/>
            </w:tcBorders>
            <w:vAlign w:val="center"/>
            <w:hideMark/>
          </w:tcPr>
          <w:p w14:paraId="2350EBF7" w14:textId="660AB397" w:rsidR="005D6DE3" w:rsidRPr="00D13264" w:rsidRDefault="005D6DE3" w:rsidP="005D6DE3">
            <w:pPr>
              <w:spacing w:before="0" w:after="0" w:line="240" w:lineRule="auto"/>
              <w:jc w:val="right"/>
              <w:rPr>
                <w:rFonts w:eastAsia="Times New Roman" w:cs="Arial"/>
                <w:color w:val="000000" w:themeColor="text1"/>
                <w:lang w:eastAsia="en-GB"/>
              </w:rPr>
            </w:pPr>
            <w:r w:rsidRPr="00D13264">
              <w:rPr>
                <w:rFonts w:eastAsia="Times New Roman" w:cs="Arial"/>
                <w:color w:val="000000" w:themeColor="text1"/>
                <w:lang w:eastAsia="en-GB"/>
              </w:rPr>
              <w:t>-</w:t>
            </w:r>
          </w:p>
        </w:tc>
        <w:tc>
          <w:tcPr>
            <w:tcW w:w="1418" w:type="dxa"/>
            <w:tcBorders>
              <w:top w:val="nil"/>
              <w:left w:val="nil"/>
              <w:bottom w:val="nil"/>
              <w:right w:val="nil"/>
            </w:tcBorders>
            <w:vAlign w:val="center"/>
            <w:hideMark/>
          </w:tcPr>
          <w:p w14:paraId="727931B4" w14:textId="72D3E937" w:rsidR="005D6DE3" w:rsidRPr="002B736A" w:rsidRDefault="005D6DE3" w:rsidP="005D6DE3">
            <w:pPr>
              <w:spacing w:before="0" w:after="0" w:line="240" w:lineRule="auto"/>
              <w:jc w:val="right"/>
              <w:rPr>
                <w:rFonts w:eastAsia="Times New Roman" w:cs="Arial"/>
                <w:color w:val="000000" w:themeColor="text1"/>
                <w:lang w:eastAsia="en-GB"/>
              </w:rPr>
            </w:pPr>
            <w:r w:rsidRPr="002B736A">
              <w:rPr>
                <w:rFonts w:eastAsia="Times New Roman" w:cs="Arial"/>
                <w:color w:val="000000" w:themeColor="text1"/>
                <w:lang w:eastAsia="en-GB"/>
              </w:rPr>
              <w:t>-</w:t>
            </w:r>
          </w:p>
        </w:tc>
        <w:tc>
          <w:tcPr>
            <w:tcW w:w="1275" w:type="dxa"/>
            <w:tcBorders>
              <w:top w:val="nil"/>
              <w:left w:val="nil"/>
              <w:bottom w:val="nil"/>
              <w:right w:val="nil"/>
            </w:tcBorders>
            <w:vAlign w:val="center"/>
            <w:hideMark/>
          </w:tcPr>
          <w:p w14:paraId="2E74B177" w14:textId="3B47B634" w:rsidR="005D6DE3" w:rsidRPr="00D13264" w:rsidRDefault="00F857DB" w:rsidP="00585041">
            <w:pPr>
              <w:spacing w:before="0" w:after="0" w:line="240" w:lineRule="auto"/>
              <w:ind w:right="-8"/>
              <w:jc w:val="right"/>
              <w:rPr>
                <w:rFonts w:eastAsia="Times New Roman" w:cs="Arial"/>
                <w:color w:val="000000"/>
                <w:lang w:eastAsia="en-GB"/>
              </w:rPr>
            </w:pPr>
            <w:r>
              <w:rPr>
                <w:rFonts w:eastAsia="Times New Roman" w:cs="Arial"/>
                <w:color w:val="000000"/>
                <w:lang w:eastAsia="en-GB"/>
              </w:rPr>
              <w:t>32,025</w:t>
            </w:r>
          </w:p>
        </w:tc>
      </w:tr>
      <w:tr w:rsidR="005D6DE3" w:rsidRPr="00F139AE" w14:paraId="149E73F5" w14:textId="77777777" w:rsidTr="00932379">
        <w:trPr>
          <w:trHeight w:val="257"/>
        </w:trPr>
        <w:tc>
          <w:tcPr>
            <w:tcW w:w="3333" w:type="dxa"/>
            <w:tcBorders>
              <w:top w:val="nil"/>
              <w:left w:val="nil"/>
              <w:bottom w:val="nil"/>
              <w:right w:val="nil"/>
            </w:tcBorders>
            <w:noWrap/>
            <w:vAlign w:val="center"/>
            <w:hideMark/>
          </w:tcPr>
          <w:p w14:paraId="2FFCECEC" w14:textId="77777777" w:rsidR="005D6DE3" w:rsidRPr="00F139AE" w:rsidRDefault="005D6DE3" w:rsidP="005D6DE3">
            <w:pPr>
              <w:spacing w:before="0" w:after="0" w:line="240" w:lineRule="auto"/>
              <w:rPr>
                <w:rFonts w:eastAsia="Times New Roman" w:cs="Arial"/>
                <w:color w:val="000000"/>
                <w:lang w:eastAsia="en-GB"/>
              </w:rPr>
            </w:pPr>
            <w:r w:rsidRPr="00F139AE">
              <w:rPr>
                <w:rFonts w:eastAsia="Times New Roman" w:cs="Arial"/>
                <w:color w:val="000000"/>
                <w:lang w:eastAsia="en-GB"/>
              </w:rPr>
              <w:t>Market value at the end of the year</w:t>
            </w:r>
          </w:p>
        </w:tc>
        <w:tc>
          <w:tcPr>
            <w:tcW w:w="778" w:type="dxa"/>
            <w:tcBorders>
              <w:top w:val="nil"/>
              <w:left w:val="nil"/>
              <w:bottom w:val="nil"/>
              <w:right w:val="nil"/>
            </w:tcBorders>
            <w:noWrap/>
            <w:vAlign w:val="center"/>
            <w:hideMark/>
          </w:tcPr>
          <w:p w14:paraId="1519ED48" w14:textId="77777777" w:rsidR="005D6DE3" w:rsidRPr="00F139AE" w:rsidRDefault="005D6DE3" w:rsidP="005D6DE3">
            <w:pPr>
              <w:spacing w:before="0" w:after="0" w:line="240" w:lineRule="auto"/>
              <w:rPr>
                <w:rFonts w:eastAsia="Times New Roman" w:cs="Arial"/>
                <w:color w:val="000000"/>
                <w:lang w:eastAsia="en-GB"/>
              </w:rPr>
            </w:pPr>
          </w:p>
        </w:tc>
        <w:tc>
          <w:tcPr>
            <w:tcW w:w="1418" w:type="dxa"/>
            <w:tcBorders>
              <w:top w:val="single" w:sz="4" w:space="0" w:color="auto"/>
              <w:left w:val="nil"/>
              <w:bottom w:val="single" w:sz="8" w:space="0" w:color="auto"/>
              <w:right w:val="nil"/>
            </w:tcBorders>
            <w:vAlign w:val="center"/>
            <w:hideMark/>
          </w:tcPr>
          <w:p w14:paraId="1EB0AAF1" w14:textId="2E35C071" w:rsidR="005D6DE3" w:rsidRPr="00D13264" w:rsidRDefault="00F857DB" w:rsidP="005D6DE3">
            <w:pPr>
              <w:spacing w:before="0" w:after="0" w:line="240" w:lineRule="auto"/>
              <w:jc w:val="right"/>
              <w:rPr>
                <w:rFonts w:eastAsia="Times New Roman" w:cs="Arial"/>
                <w:color w:val="000000" w:themeColor="text1"/>
                <w:lang w:eastAsia="en-GB"/>
              </w:rPr>
            </w:pPr>
            <w:r>
              <w:rPr>
                <w:rFonts w:eastAsia="Times New Roman" w:cs="Arial"/>
                <w:color w:val="000000" w:themeColor="text1"/>
                <w:lang w:eastAsia="en-GB"/>
              </w:rPr>
              <w:t>251,082</w:t>
            </w:r>
          </w:p>
        </w:tc>
        <w:tc>
          <w:tcPr>
            <w:tcW w:w="1417" w:type="dxa"/>
            <w:tcBorders>
              <w:top w:val="single" w:sz="4" w:space="0" w:color="auto"/>
              <w:left w:val="nil"/>
              <w:bottom w:val="single" w:sz="8" w:space="0" w:color="auto"/>
              <w:right w:val="nil"/>
            </w:tcBorders>
            <w:vAlign w:val="center"/>
            <w:hideMark/>
          </w:tcPr>
          <w:p w14:paraId="7A9A9379" w14:textId="357309B3" w:rsidR="005D6DE3" w:rsidRPr="00D13264" w:rsidRDefault="005D6DE3" w:rsidP="005D6DE3">
            <w:pPr>
              <w:spacing w:before="0" w:after="0" w:line="240" w:lineRule="auto"/>
              <w:jc w:val="right"/>
              <w:rPr>
                <w:rFonts w:eastAsia="Times New Roman" w:cs="Arial"/>
                <w:color w:val="000000" w:themeColor="text1"/>
                <w:lang w:eastAsia="en-GB"/>
              </w:rPr>
            </w:pPr>
            <w:r w:rsidRPr="00D13264">
              <w:rPr>
                <w:rFonts w:eastAsia="Times New Roman" w:cs="Arial"/>
                <w:color w:val="000000" w:themeColor="text1"/>
                <w:lang w:eastAsia="en-GB"/>
              </w:rPr>
              <w:t>78,301</w:t>
            </w:r>
          </w:p>
        </w:tc>
        <w:tc>
          <w:tcPr>
            <w:tcW w:w="1418" w:type="dxa"/>
            <w:tcBorders>
              <w:top w:val="single" w:sz="4" w:space="0" w:color="auto"/>
              <w:left w:val="nil"/>
              <w:bottom w:val="single" w:sz="8" w:space="0" w:color="auto"/>
              <w:right w:val="nil"/>
            </w:tcBorders>
            <w:vAlign w:val="center"/>
            <w:hideMark/>
          </w:tcPr>
          <w:p w14:paraId="17188471" w14:textId="48F06C52" w:rsidR="005D6DE3" w:rsidRPr="002B736A" w:rsidRDefault="005D6DE3" w:rsidP="005D6DE3">
            <w:pPr>
              <w:spacing w:before="0" w:after="0" w:line="240" w:lineRule="auto"/>
              <w:jc w:val="right"/>
              <w:rPr>
                <w:rFonts w:eastAsia="Times New Roman" w:cs="Arial"/>
                <w:color w:val="000000" w:themeColor="text1"/>
                <w:lang w:eastAsia="en-GB"/>
              </w:rPr>
            </w:pPr>
            <w:r w:rsidRPr="002B736A">
              <w:rPr>
                <w:rFonts w:eastAsia="Times New Roman" w:cs="Arial"/>
                <w:color w:val="000000" w:themeColor="text1"/>
                <w:lang w:eastAsia="en-GB"/>
              </w:rPr>
              <w:t>15,000</w:t>
            </w:r>
          </w:p>
        </w:tc>
        <w:tc>
          <w:tcPr>
            <w:tcW w:w="1275" w:type="dxa"/>
            <w:tcBorders>
              <w:top w:val="single" w:sz="4" w:space="0" w:color="auto"/>
              <w:left w:val="nil"/>
              <w:bottom w:val="single" w:sz="8" w:space="0" w:color="auto"/>
              <w:right w:val="nil"/>
            </w:tcBorders>
            <w:vAlign w:val="center"/>
            <w:hideMark/>
          </w:tcPr>
          <w:p w14:paraId="229DA3B7" w14:textId="07830707" w:rsidR="005D6DE3" w:rsidRPr="00F139AE" w:rsidRDefault="00F857DB" w:rsidP="005D6DE3">
            <w:pPr>
              <w:spacing w:before="0" w:after="0" w:line="240" w:lineRule="auto"/>
              <w:jc w:val="right"/>
              <w:rPr>
                <w:rFonts w:eastAsia="Times New Roman" w:cs="Arial"/>
                <w:color w:val="000000"/>
                <w:lang w:eastAsia="en-GB"/>
              </w:rPr>
            </w:pPr>
            <w:r>
              <w:rPr>
                <w:rFonts w:eastAsia="Times New Roman" w:cs="Arial"/>
                <w:color w:val="000000"/>
                <w:lang w:eastAsia="en-GB"/>
              </w:rPr>
              <w:t>344,383</w:t>
            </w:r>
          </w:p>
        </w:tc>
      </w:tr>
    </w:tbl>
    <w:p w14:paraId="68E7F39C" w14:textId="2C7EA684" w:rsidR="00E849AD" w:rsidRDefault="00025577" w:rsidP="003048FD">
      <w:pPr>
        <w:jc w:val="both"/>
        <w:rPr>
          <w:rFonts w:eastAsia="Times New Roman" w:cs="Arial"/>
        </w:rPr>
      </w:pPr>
      <w:r w:rsidRPr="79479CE0">
        <w:rPr>
          <w:rFonts w:eastAsia="Times New Roman" w:cs="Arial"/>
        </w:rPr>
        <w:t xml:space="preserve">The historical cost of the listed </w:t>
      </w:r>
      <w:r w:rsidRPr="00585041">
        <w:rPr>
          <w:rFonts w:eastAsia="Times New Roman" w:cs="Arial"/>
        </w:rPr>
        <w:t>investments at 31 October 20</w:t>
      </w:r>
      <w:r w:rsidR="00A2573F" w:rsidRPr="00585041">
        <w:rPr>
          <w:rFonts w:eastAsia="Times New Roman" w:cs="Arial"/>
        </w:rPr>
        <w:t>2</w:t>
      </w:r>
      <w:r w:rsidR="00B519FA" w:rsidRPr="00585041">
        <w:rPr>
          <w:rFonts w:eastAsia="Times New Roman" w:cs="Arial"/>
        </w:rPr>
        <w:t>5</w:t>
      </w:r>
      <w:r w:rsidRPr="00585041">
        <w:rPr>
          <w:rFonts w:eastAsia="Times New Roman" w:cs="Arial"/>
        </w:rPr>
        <w:t xml:space="preserve"> was £</w:t>
      </w:r>
      <w:r w:rsidR="0021367B" w:rsidRPr="00585041">
        <w:rPr>
          <w:rFonts w:eastAsia="Times New Roman" w:cs="Arial"/>
        </w:rPr>
        <w:t>3</w:t>
      </w:r>
      <w:r w:rsidR="00B01F22" w:rsidRPr="00585041">
        <w:rPr>
          <w:rFonts w:eastAsia="Times New Roman" w:cs="Arial"/>
        </w:rPr>
        <w:t>20,26</w:t>
      </w:r>
      <w:r w:rsidR="0021367B" w:rsidRPr="00585041">
        <w:rPr>
          <w:rFonts w:eastAsia="Times New Roman" w:cs="Arial"/>
        </w:rPr>
        <w:t>7</w:t>
      </w:r>
      <w:r w:rsidRPr="00585041">
        <w:rPr>
          <w:rFonts w:eastAsia="Times New Roman" w:cs="Arial"/>
        </w:rPr>
        <w:t xml:space="preserve"> (20</w:t>
      </w:r>
      <w:r w:rsidR="00313626" w:rsidRPr="00585041">
        <w:rPr>
          <w:rFonts w:eastAsia="Times New Roman" w:cs="Arial"/>
        </w:rPr>
        <w:t>2</w:t>
      </w:r>
      <w:r w:rsidR="00B519FA" w:rsidRPr="00585041">
        <w:rPr>
          <w:rFonts w:eastAsia="Times New Roman" w:cs="Arial"/>
        </w:rPr>
        <w:t>4</w:t>
      </w:r>
      <w:r w:rsidR="00E849AD" w:rsidRPr="00585041">
        <w:rPr>
          <w:rFonts w:eastAsia="Times New Roman" w:cs="Arial"/>
        </w:rPr>
        <w:t xml:space="preserve">: </w:t>
      </w:r>
      <w:r w:rsidR="00CF2AA6" w:rsidRPr="00585041">
        <w:rPr>
          <w:rFonts w:eastAsia="Times New Roman" w:cs="Arial"/>
        </w:rPr>
        <w:t>£</w:t>
      </w:r>
      <w:r w:rsidR="00B519FA" w:rsidRPr="00585041">
        <w:rPr>
          <w:rFonts w:eastAsia="Times New Roman" w:cs="Arial"/>
        </w:rPr>
        <w:t>307,377</w:t>
      </w:r>
      <w:r w:rsidRPr="00585041">
        <w:rPr>
          <w:rFonts w:eastAsia="Times New Roman" w:cs="Arial"/>
        </w:rPr>
        <w:t>). The listed investments are valued monthly to market value (mid-market closing value).</w:t>
      </w:r>
    </w:p>
    <w:p w14:paraId="4F9FD2D6" w14:textId="77777777" w:rsidR="0041728F" w:rsidRDefault="0041728F" w:rsidP="003048FD">
      <w:pPr>
        <w:jc w:val="both"/>
        <w:rPr>
          <w:rFonts w:eastAsia="Times New Roman" w:cs="Arial"/>
        </w:rPr>
      </w:pPr>
    </w:p>
    <w:tbl>
      <w:tblPr>
        <w:tblW w:w="9359" w:type="dxa"/>
        <w:tblLook w:val="04A0" w:firstRow="1" w:lastRow="0" w:firstColumn="1" w:lastColumn="0" w:noHBand="0" w:noVBand="1"/>
      </w:tblPr>
      <w:tblGrid>
        <w:gridCol w:w="3333"/>
        <w:gridCol w:w="1182"/>
        <w:gridCol w:w="1220"/>
        <w:gridCol w:w="1278"/>
        <w:gridCol w:w="1203"/>
        <w:gridCol w:w="1143"/>
      </w:tblGrid>
      <w:tr w:rsidR="00F139AE" w:rsidRPr="00F139AE" w14:paraId="30D7959E" w14:textId="77777777" w:rsidTr="00253390">
        <w:trPr>
          <w:trHeight w:val="242"/>
        </w:trPr>
        <w:tc>
          <w:tcPr>
            <w:tcW w:w="3333" w:type="dxa"/>
            <w:tcBorders>
              <w:top w:val="nil"/>
              <w:left w:val="nil"/>
              <w:bottom w:val="nil"/>
              <w:right w:val="nil"/>
            </w:tcBorders>
            <w:shd w:val="clear" w:color="000000" w:fill="366092"/>
            <w:vAlign w:val="center"/>
            <w:hideMark/>
          </w:tcPr>
          <w:p w14:paraId="36C37028" w14:textId="77777777" w:rsidR="00F139AE" w:rsidRPr="00F139AE" w:rsidRDefault="00F139AE" w:rsidP="00F139AE">
            <w:pPr>
              <w:spacing w:before="0" w:after="0" w:line="240" w:lineRule="auto"/>
              <w:rPr>
                <w:rFonts w:eastAsia="Times New Roman" w:cs="Arial"/>
                <w:color w:val="000000"/>
                <w:lang w:eastAsia="en-GB"/>
              </w:rPr>
            </w:pPr>
            <w:r w:rsidRPr="00F139AE">
              <w:rPr>
                <w:rFonts w:eastAsia="Times New Roman" w:cs="Arial"/>
                <w:color w:val="000000"/>
                <w:lang w:eastAsia="en-GB"/>
              </w:rPr>
              <w:t> </w:t>
            </w:r>
          </w:p>
        </w:tc>
        <w:tc>
          <w:tcPr>
            <w:tcW w:w="1182" w:type="dxa"/>
            <w:tcBorders>
              <w:top w:val="nil"/>
              <w:left w:val="nil"/>
              <w:bottom w:val="nil"/>
              <w:right w:val="nil"/>
            </w:tcBorders>
            <w:shd w:val="clear" w:color="000000" w:fill="366092"/>
            <w:vAlign w:val="center"/>
            <w:hideMark/>
          </w:tcPr>
          <w:p w14:paraId="02B27E8F" w14:textId="77777777" w:rsidR="00F139AE" w:rsidRPr="00F139AE" w:rsidRDefault="00F139AE" w:rsidP="00F139AE">
            <w:pPr>
              <w:spacing w:before="0" w:after="0" w:line="240" w:lineRule="auto"/>
              <w:rPr>
                <w:rFonts w:eastAsia="Times New Roman" w:cs="Arial"/>
                <w:color w:val="000000"/>
                <w:lang w:eastAsia="en-GB"/>
              </w:rPr>
            </w:pPr>
            <w:r w:rsidRPr="00F139AE">
              <w:rPr>
                <w:rFonts w:eastAsia="Times New Roman" w:cs="Arial"/>
                <w:color w:val="000000"/>
                <w:lang w:eastAsia="en-GB"/>
              </w:rPr>
              <w:t> </w:t>
            </w:r>
          </w:p>
        </w:tc>
        <w:tc>
          <w:tcPr>
            <w:tcW w:w="1220" w:type="dxa"/>
            <w:tcBorders>
              <w:top w:val="nil"/>
              <w:left w:val="nil"/>
              <w:bottom w:val="nil"/>
              <w:right w:val="nil"/>
            </w:tcBorders>
            <w:shd w:val="clear" w:color="000000" w:fill="366092"/>
            <w:vAlign w:val="center"/>
            <w:hideMark/>
          </w:tcPr>
          <w:p w14:paraId="14ADF4C4" w14:textId="77777777" w:rsidR="00F139AE" w:rsidRPr="00F139AE" w:rsidRDefault="00F139AE" w:rsidP="00F139AE">
            <w:pPr>
              <w:spacing w:before="0" w:after="0" w:line="240" w:lineRule="auto"/>
              <w:rPr>
                <w:rFonts w:eastAsia="Times New Roman" w:cs="Arial"/>
                <w:color w:val="000000"/>
                <w:lang w:eastAsia="en-GB"/>
              </w:rPr>
            </w:pPr>
            <w:r w:rsidRPr="00F139AE">
              <w:rPr>
                <w:rFonts w:eastAsia="Times New Roman" w:cs="Arial"/>
                <w:color w:val="000000"/>
                <w:lang w:eastAsia="en-GB"/>
              </w:rPr>
              <w:t> </w:t>
            </w:r>
          </w:p>
        </w:tc>
        <w:tc>
          <w:tcPr>
            <w:tcW w:w="1278" w:type="dxa"/>
            <w:tcBorders>
              <w:top w:val="nil"/>
              <w:left w:val="nil"/>
              <w:bottom w:val="nil"/>
              <w:right w:val="nil"/>
            </w:tcBorders>
            <w:shd w:val="clear" w:color="000000" w:fill="366092"/>
            <w:vAlign w:val="center"/>
            <w:hideMark/>
          </w:tcPr>
          <w:p w14:paraId="7093BB40" w14:textId="77777777" w:rsidR="00F139AE" w:rsidRPr="00F139AE" w:rsidRDefault="00F139AE" w:rsidP="00F139AE">
            <w:pPr>
              <w:spacing w:before="0" w:after="0" w:line="240" w:lineRule="auto"/>
              <w:jc w:val="right"/>
              <w:rPr>
                <w:rFonts w:eastAsia="Times New Roman" w:cs="Arial"/>
                <w:color w:val="FFFFFF"/>
                <w:lang w:eastAsia="en-GB"/>
              </w:rPr>
            </w:pPr>
            <w:r w:rsidRPr="00F139AE">
              <w:rPr>
                <w:rFonts w:eastAsia="Times New Roman" w:cs="Arial"/>
                <w:color w:val="FFFFFF"/>
                <w:lang w:eastAsia="en-GB"/>
              </w:rPr>
              <w:t> </w:t>
            </w:r>
          </w:p>
        </w:tc>
        <w:tc>
          <w:tcPr>
            <w:tcW w:w="1203" w:type="dxa"/>
            <w:tcBorders>
              <w:top w:val="nil"/>
              <w:left w:val="nil"/>
              <w:bottom w:val="nil"/>
              <w:right w:val="nil"/>
            </w:tcBorders>
            <w:shd w:val="clear" w:color="000000" w:fill="366092"/>
            <w:vAlign w:val="center"/>
            <w:hideMark/>
          </w:tcPr>
          <w:p w14:paraId="6E8371FF" w14:textId="7E5BA632" w:rsidR="00F139AE" w:rsidRPr="00F139AE" w:rsidRDefault="00F139AE" w:rsidP="00F139AE">
            <w:pPr>
              <w:spacing w:before="0" w:after="0" w:line="240" w:lineRule="auto"/>
              <w:jc w:val="right"/>
              <w:rPr>
                <w:rFonts w:eastAsia="Times New Roman" w:cs="Arial"/>
                <w:b/>
                <w:bCs/>
                <w:color w:val="FFFFFF"/>
                <w:lang w:eastAsia="en-GB"/>
              </w:rPr>
            </w:pPr>
            <w:r w:rsidRPr="00F139AE">
              <w:rPr>
                <w:rFonts w:eastAsia="Times New Roman" w:cs="Arial"/>
                <w:b/>
                <w:bCs/>
                <w:color w:val="FFFFFF"/>
                <w:lang w:eastAsia="en-GB"/>
              </w:rPr>
              <w:t>202</w:t>
            </w:r>
            <w:r w:rsidR="002C7F45">
              <w:rPr>
                <w:rFonts w:eastAsia="Times New Roman" w:cs="Arial"/>
                <w:b/>
                <w:bCs/>
                <w:color w:val="FFFFFF"/>
                <w:lang w:eastAsia="en-GB"/>
              </w:rPr>
              <w:t>5</w:t>
            </w:r>
          </w:p>
        </w:tc>
        <w:tc>
          <w:tcPr>
            <w:tcW w:w="1143" w:type="dxa"/>
            <w:tcBorders>
              <w:top w:val="nil"/>
              <w:left w:val="nil"/>
              <w:bottom w:val="nil"/>
              <w:right w:val="nil"/>
            </w:tcBorders>
            <w:shd w:val="clear" w:color="000000" w:fill="366092"/>
            <w:vAlign w:val="center"/>
            <w:hideMark/>
          </w:tcPr>
          <w:p w14:paraId="43B92545" w14:textId="3168E946" w:rsidR="00F139AE" w:rsidRPr="00F139AE" w:rsidRDefault="00F139AE" w:rsidP="00F139AE">
            <w:pPr>
              <w:spacing w:before="0" w:after="0" w:line="240" w:lineRule="auto"/>
              <w:jc w:val="right"/>
              <w:rPr>
                <w:rFonts w:eastAsia="Times New Roman" w:cs="Arial"/>
                <w:b/>
                <w:bCs/>
                <w:color w:val="FFFFFF"/>
                <w:lang w:eastAsia="en-GB"/>
              </w:rPr>
            </w:pPr>
            <w:r w:rsidRPr="00F139AE">
              <w:rPr>
                <w:rFonts w:eastAsia="Times New Roman" w:cs="Arial"/>
                <w:b/>
                <w:bCs/>
                <w:color w:val="FFFFFF"/>
                <w:lang w:eastAsia="en-GB"/>
              </w:rPr>
              <w:t>20</w:t>
            </w:r>
            <w:r w:rsidR="003C1C41">
              <w:rPr>
                <w:rFonts w:eastAsia="Times New Roman" w:cs="Arial"/>
                <w:b/>
                <w:bCs/>
                <w:color w:val="FFFFFF"/>
                <w:lang w:eastAsia="en-GB"/>
              </w:rPr>
              <w:t>2</w:t>
            </w:r>
            <w:r w:rsidR="002C7F45">
              <w:rPr>
                <w:rFonts w:eastAsia="Times New Roman" w:cs="Arial"/>
                <w:b/>
                <w:bCs/>
                <w:color w:val="FFFFFF"/>
                <w:lang w:eastAsia="en-GB"/>
              </w:rPr>
              <w:t>4</w:t>
            </w:r>
          </w:p>
        </w:tc>
      </w:tr>
      <w:tr w:rsidR="00F139AE" w:rsidRPr="00F139AE" w14:paraId="5AD58FCF" w14:textId="77777777" w:rsidTr="00253390">
        <w:trPr>
          <w:trHeight w:val="242"/>
        </w:trPr>
        <w:tc>
          <w:tcPr>
            <w:tcW w:w="3333" w:type="dxa"/>
            <w:tcBorders>
              <w:top w:val="nil"/>
              <w:left w:val="nil"/>
              <w:bottom w:val="nil"/>
              <w:right w:val="nil"/>
            </w:tcBorders>
            <w:shd w:val="clear" w:color="000000" w:fill="366092"/>
            <w:vAlign w:val="center"/>
            <w:hideMark/>
          </w:tcPr>
          <w:p w14:paraId="5993A829" w14:textId="77777777" w:rsidR="00F139AE" w:rsidRPr="00F139AE" w:rsidRDefault="00F139AE" w:rsidP="00F139AE">
            <w:pPr>
              <w:spacing w:before="0" w:after="0" w:line="240" w:lineRule="auto"/>
              <w:rPr>
                <w:rFonts w:eastAsia="Times New Roman" w:cs="Arial"/>
                <w:color w:val="000000"/>
                <w:lang w:eastAsia="en-GB"/>
              </w:rPr>
            </w:pPr>
            <w:r w:rsidRPr="00F139AE">
              <w:rPr>
                <w:rFonts w:eastAsia="Times New Roman" w:cs="Arial"/>
                <w:color w:val="000000"/>
                <w:lang w:eastAsia="en-GB"/>
              </w:rPr>
              <w:t> </w:t>
            </w:r>
          </w:p>
        </w:tc>
        <w:tc>
          <w:tcPr>
            <w:tcW w:w="1182" w:type="dxa"/>
            <w:tcBorders>
              <w:top w:val="nil"/>
              <w:left w:val="nil"/>
              <w:bottom w:val="nil"/>
              <w:right w:val="nil"/>
            </w:tcBorders>
            <w:shd w:val="clear" w:color="000000" w:fill="366092"/>
            <w:vAlign w:val="center"/>
            <w:hideMark/>
          </w:tcPr>
          <w:p w14:paraId="10A71DF7" w14:textId="77777777" w:rsidR="00F139AE" w:rsidRPr="00F139AE" w:rsidRDefault="00F139AE" w:rsidP="00F139AE">
            <w:pPr>
              <w:spacing w:before="0" w:after="0" w:line="240" w:lineRule="auto"/>
              <w:rPr>
                <w:rFonts w:eastAsia="Times New Roman" w:cs="Arial"/>
                <w:color w:val="000000"/>
                <w:lang w:eastAsia="en-GB"/>
              </w:rPr>
            </w:pPr>
            <w:r w:rsidRPr="00F139AE">
              <w:rPr>
                <w:rFonts w:eastAsia="Times New Roman" w:cs="Arial"/>
                <w:color w:val="000000"/>
                <w:lang w:eastAsia="en-GB"/>
              </w:rPr>
              <w:t> </w:t>
            </w:r>
          </w:p>
        </w:tc>
        <w:tc>
          <w:tcPr>
            <w:tcW w:w="1220" w:type="dxa"/>
            <w:tcBorders>
              <w:top w:val="nil"/>
              <w:left w:val="nil"/>
              <w:bottom w:val="nil"/>
              <w:right w:val="nil"/>
            </w:tcBorders>
            <w:shd w:val="clear" w:color="000000" w:fill="366092"/>
            <w:vAlign w:val="center"/>
            <w:hideMark/>
          </w:tcPr>
          <w:p w14:paraId="763543E0" w14:textId="77777777" w:rsidR="00F139AE" w:rsidRPr="00F139AE" w:rsidRDefault="00F139AE" w:rsidP="00F139AE">
            <w:pPr>
              <w:spacing w:before="0" w:after="0" w:line="240" w:lineRule="auto"/>
              <w:rPr>
                <w:rFonts w:eastAsia="Times New Roman" w:cs="Arial"/>
                <w:color w:val="000000"/>
                <w:lang w:eastAsia="en-GB"/>
              </w:rPr>
            </w:pPr>
            <w:r w:rsidRPr="00F139AE">
              <w:rPr>
                <w:rFonts w:eastAsia="Times New Roman" w:cs="Arial"/>
                <w:color w:val="000000"/>
                <w:lang w:eastAsia="en-GB"/>
              </w:rPr>
              <w:t> </w:t>
            </w:r>
          </w:p>
        </w:tc>
        <w:tc>
          <w:tcPr>
            <w:tcW w:w="1278" w:type="dxa"/>
            <w:tcBorders>
              <w:top w:val="nil"/>
              <w:left w:val="nil"/>
              <w:bottom w:val="nil"/>
              <w:right w:val="nil"/>
            </w:tcBorders>
            <w:shd w:val="clear" w:color="000000" w:fill="366092"/>
            <w:vAlign w:val="center"/>
            <w:hideMark/>
          </w:tcPr>
          <w:p w14:paraId="7479DC96" w14:textId="77777777" w:rsidR="00F139AE" w:rsidRPr="00F139AE" w:rsidRDefault="00F139AE" w:rsidP="00F139AE">
            <w:pPr>
              <w:spacing w:before="0" w:after="0" w:line="240" w:lineRule="auto"/>
              <w:jc w:val="right"/>
              <w:rPr>
                <w:rFonts w:eastAsia="Times New Roman" w:cs="Arial"/>
                <w:b/>
                <w:bCs/>
                <w:color w:val="FFFFFF"/>
                <w:lang w:eastAsia="en-GB"/>
              </w:rPr>
            </w:pPr>
            <w:r w:rsidRPr="00F139AE">
              <w:rPr>
                <w:rFonts w:eastAsia="Times New Roman" w:cs="Arial"/>
                <w:b/>
                <w:bCs/>
                <w:color w:val="FFFFFF"/>
                <w:lang w:eastAsia="en-GB"/>
              </w:rPr>
              <w:t> </w:t>
            </w:r>
          </w:p>
        </w:tc>
        <w:tc>
          <w:tcPr>
            <w:tcW w:w="1203" w:type="dxa"/>
            <w:tcBorders>
              <w:top w:val="nil"/>
              <w:left w:val="nil"/>
              <w:bottom w:val="nil"/>
              <w:right w:val="nil"/>
            </w:tcBorders>
            <w:shd w:val="clear" w:color="000000" w:fill="366092"/>
            <w:vAlign w:val="center"/>
            <w:hideMark/>
          </w:tcPr>
          <w:p w14:paraId="02105C35" w14:textId="77777777" w:rsidR="00F139AE" w:rsidRPr="00F139AE" w:rsidRDefault="00F139AE" w:rsidP="00F139AE">
            <w:pPr>
              <w:spacing w:before="0" w:after="0" w:line="240" w:lineRule="auto"/>
              <w:jc w:val="right"/>
              <w:rPr>
                <w:rFonts w:eastAsia="Times New Roman" w:cs="Arial"/>
                <w:b/>
                <w:bCs/>
                <w:color w:val="FFFFFF"/>
                <w:lang w:eastAsia="en-GB"/>
              </w:rPr>
            </w:pPr>
            <w:r w:rsidRPr="00F139AE">
              <w:rPr>
                <w:rFonts w:eastAsia="Times New Roman" w:cs="Arial"/>
                <w:b/>
                <w:bCs/>
                <w:color w:val="FFFFFF"/>
                <w:lang w:eastAsia="en-GB"/>
              </w:rPr>
              <w:t>%</w:t>
            </w:r>
          </w:p>
        </w:tc>
        <w:tc>
          <w:tcPr>
            <w:tcW w:w="1143" w:type="dxa"/>
            <w:tcBorders>
              <w:top w:val="nil"/>
              <w:left w:val="nil"/>
              <w:bottom w:val="nil"/>
              <w:right w:val="nil"/>
            </w:tcBorders>
            <w:shd w:val="clear" w:color="000000" w:fill="366092"/>
            <w:vAlign w:val="center"/>
            <w:hideMark/>
          </w:tcPr>
          <w:p w14:paraId="48AE1E84" w14:textId="77777777" w:rsidR="00F139AE" w:rsidRPr="00F139AE" w:rsidRDefault="00F139AE" w:rsidP="00F139AE">
            <w:pPr>
              <w:spacing w:before="0" w:after="0" w:line="240" w:lineRule="auto"/>
              <w:jc w:val="right"/>
              <w:rPr>
                <w:rFonts w:eastAsia="Times New Roman" w:cs="Arial"/>
                <w:b/>
                <w:bCs/>
                <w:color w:val="FFFFFF"/>
                <w:lang w:eastAsia="en-GB"/>
              </w:rPr>
            </w:pPr>
            <w:r w:rsidRPr="00F139AE">
              <w:rPr>
                <w:rFonts w:eastAsia="Times New Roman" w:cs="Arial"/>
                <w:b/>
                <w:bCs/>
                <w:color w:val="FFFFFF"/>
                <w:lang w:eastAsia="en-GB"/>
              </w:rPr>
              <w:t>%</w:t>
            </w:r>
          </w:p>
        </w:tc>
      </w:tr>
      <w:tr w:rsidR="00253390" w:rsidRPr="00F139AE" w14:paraId="02921625" w14:textId="77777777" w:rsidTr="00253390">
        <w:trPr>
          <w:trHeight w:val="264"/>
        </w:trPr>
        <w:tc>
          <w:tcPr>
            <w:tcW w:w="3333" w:type="dxa"/>
            <w:tcBorders>
              <w:top w:val="nil"/>
              <w:left w:val="nil"/>
              <w:bottom w:val="nil"/>
              <w:right w:val="nil"/>
            </w:tcBorders>
            <w:vAlign w:val="center"/>
            <w:hideMark/>
          </w:tcPr>
          <w:p w14:paraId="4DFAF195" w14:textId="77777777" w:rsidR="00253390" w:rsidRPr="00F139AE" w:rsidRDefault="00253390" w:rsidP="00253390">
            <w:pPr>
              <w:spacing w:before="0" w:after="0" w:line="240" w:lineRule="auto"/>
              <w:rPr>
                <w:rFonts w:eastAsia="Times New Roman" w:cs="Arial"/>
                <w:color w:val="000000"/>
                <w:lang w:eastAsia="en-GB"/>
              </w:rPr>
            </w:pPr>
            <w:r w:rsidRPr="00F139AE">
              <w:rPr>
                <w:rFonts w:eastAsia="Times New Roman" w:cs="Arial"/>
                <w:color w:val="000000"/>
                <w:lang w:eastAsia="en-GB"/>
              </w:rPr>
              <w:t>Equities</w:t>
            </w:r>
          </w:p>
        </w:tc>
        <w:tc>
          <w:tcPr>
            <w:tcW w:w="1182" w:type="dxa"/>
            <w:tcBorders>
              <w:top w:val="nil"/>
              <w:left w:val="nil"/>
              <w:bottom w:val="nil"/>
              <w:right w:val="nil"/>
            </w:tcBorders>
            <w:vAlign w:val="center"/>
            <w:hideMark/>
          </w:tcPr>
          <w:p w14:paraId="2F12C4DC" w14:textId="77777777" w:rsidR="00253390" w:rsidRPr="00F139AE" w:rsidRDefault="00253390" w:rsidP="00253390">
            <w:pPr>
              <w:spacing w:before="0" w:after="0" w:line="240" w:lineRule="auto"/>
              <w:rPr>
                <w:rFonts w:eastAsia="Times New Roman" w:cs="Arial"/>
                <w:color w:val="000000"/>
                <w:lang w:eastAsia="en-GB"/>
              </w:rPr>
            </w:pPr>
          </w:p>
        </w:tc>
        <w:tc>
          <w:tcPr>
            <w:tcW w:w="1220" w:type="dxa"/>
            <w:tcBorders>
              <w:top w:val="nil"/>
              <w:left w:val="nil"/>
              <w:bottom w:val="nil"/>
              <w:right w:val="nil"/>
            </w:tcBorders>
            <w:noWrap/>
            <w:vAlign w:val="center"/>
            <w:hideMark/>
          </w:tcPr>
          <w:p w14:paraId="7E16FCB1" w14:textId="77777777" w:rsidR="00253390" w:rsidRPr="00F139AE" w:rsidRDefault="00253390" w:rsidP="00253390">
            <w:pPr>
              <w:spacing w:before="0" w:after="0" w:line="240" w:lineRule="auto"/>
              <w:rPr>
                <w:rFonts w:ascii="Times New Roman" w:eastAsia="Times New Roman" w:hAnsi="Times New Roman" w:cs="Times New Roman"/>
                <w:lang w:eastAsia="en-GB"/>
              </w:rPr>
            </w:pPr>
          </w:p>
        </w:tc>
        <w:tc>
          <w:tcPr>
            <w:tcW w:w="1278" w:type="dxa"/>
            <w:tcBorders>
              <w:top w:val="nil"/>
              <w:left w:val="nil"/>
              <w:bottom w:val="nil"/>
              <w:right w:val="nil"/>
            </w:tcBorders>
            <w:noWrap/>
            <w:vAlign w:val="center"/>
            <w:hideMark/>
          </w:tcPr>
          <w:p w14:paraId="52E90B29" w14:textId="77777777" w:rsidR="00253390" w:rsidRPr="00F139AE" w:rsidRDefault="00253390" w:rsidP="00253390">
            <w:pPr>
              <w:spacing w:before="0" w:after="0" w:line="240" w:lineRule="auto"/>
              <w:rPr>
                <w:rFonts w:ascii="Times New Roman" w:eastAsia="Times New Roman" w:hAnsi="Times New Roman" w:cs="Times New Roman"/>
                <w:lang w:eastAsia="en-GB"/>
              </w:rPr>
            </w:pPr>
          </w:p>
        </w:tc>
        <w:tc>
          <w:tcPr>
            <w:tcW w:w="1203" w:type="dxa"/>
            <w:tcBorders>
              <w:top w:val="nil"/>
              <w:left w:val="nil"/>
              <w:bottom w:val="nil"/>
              <w:right w:val="nil"/>
            </w:tcBorders>
            <w:noWrap/>
            <w:vAlign w:val="center"/>
            <w:hideMark/>
          </w:tcPr>
          <w:p w14:paraId="515DFD49" w14:textId="158B0006" w:rsidR="00253390" w:rsidRPr="0081127A" w:rsidRDefault="005A53E6" w:rsidP="00253390">
            <w:pPr>
              <w:spacing w:before="0" w:after="0" w:line="240" w:lineRule="auto"/>
              <w:jc w:val="right"/>
              <w:rPr>
                <w:rFonts w:eastAsia="Times New Roman" w:cs="Arial"/>
                <w:color w:val="000000"/>
                <w:lang w:eastAsia="en-GB"/>
              </w:rPr>
            </w:pPr>
            <w:r>
              <w:rPr>
                <w:rFonts w:eastAsia="Times New Roman" w:cs="Arial"/>
                <w:color w:val="000000"/>
                <w:lang w:eastAsia="en-GB"/>
              </w:rPr>
              <w:t>6</w:t>
            </w:r>
            <w:r w:rsidR="00A916BA">
              <w:rPr>
                <w:rFonts w:eastAsia="Times New Roman" w:cs="Arial"/>
                <w:color w:val="000000"/>
                <w:lang w:eastAsia="en-GB"/>
              </w:rPr>
              <w:t>0.05</w:t>
            </w:r>
          </w:p>
        </w:tc>
        <w:tc>
          <w:tcPr>
            <w:tcW w:w="1143" w:type="dxa"/>
            <w:tcBorders>
              <w:top w:val="nil"/>
              <w:left w:val="nil"/>
              <w:bottom w:val="nil"/>
              <w:right w:val="nil"/>
            </w:tcBorders>
            <w:noWrap/>
            <w:vAlign w:val="center"/>
            <w:hideMark/>
          </w:tcPr>
          <w:p w14:paraId="1DCAA7BF" w14:textId="387D4217" w:rsidR="00253390" w:rsidRPr="00253390" w:rsidRDefault="002C7F45" w:rsidP="00253390">
            <w:pPr>
              <w:spacing w:before="0" w:after="0" w:line="240" w:lineRule="auto"/>
              <w:jc w:val="right"/>
              <w:rPr>
                <w:rFonts w:eastAsia="Times New Roman" w:cs="Arial"/>
                <w:color w:val="000000"/>
                <w:lang w:eastAsia="en-GB"/>
              </w:rPr>
            </w:pPr>
            <w:r>
              <w:rPr>
                <w:rFonts w:eastAsia="Times New Roman" w:cs="Arial"/>
                <w:color w:val="000000"/>
                <w:lang w:eastAsia="en-GB"/>
              </w:rPr>
              <w:t>61.33</w:t>
            </w:r>
          </w:p>
        </w:tc>
      </w:tr>
      <w:tr w:rsidR="00253390" w:rsidRPr="00F139AE" w14:paraId="66C6A52D" w14:textId="77777777" w:rsidTr="00253390">
        <w:trPr>
          <w:trHeight w:val="264"/>
        </w:trPr>
        <w:tc>
          <w:tcPr>
            <w:tcW w:w="3333" w:type="dxa"/>
            <w:tcBorders>
              <w:top w:val="nil"/>
              <w:left w:val="nil"/>
              <w:bottom w:val="nil"/>
              <w:right w:val="nil"/>
            </w:tcBorders>
            <w:vAlign w:val="center"/>
            <w:hideMark/>
          </w:tcPr>
          <w:p w14:paraId="39682F0E" w14:textId="77777777" w:rsidR="00253390" w:rsidRPr="00F139AE" w:rsidRDefault="00253390" w:rsidP="00253390">
            <w:pPr>
              <w:spacing w:before="0" w:after="0" w:line="240" w:lineRule="auto"/>
              <w:rPr>
                <w:rFonts w:eastAsia="Times New Roman" w:cs="Arial"/>
                <w:color w:val="000000"/>
                <w:lang w:eastAsia="en-GB"/>
              </w:rPr>
            </w:pPr>
            <w:r w:rsidRPr="00F139AE">
              <w:rPr>
                <w:rFonts w:eastAsia="Times New Roman" w:cs="Arial"/>
                <w:color w:val="000000"/>
                <w:lang w:eastAsia="en-GB"/>
              </w:rPr>
              <w:t>Fixed Interest</w:t>
            </w:r>
          </w:p>
        </w:tc>
        <w:tc>
          <w:tcPr>
            <w:tcW w:w="1182" w:type="dxa"/>
            <w:tcBorders>
              <w:top w:val="nil"/>
              <w:left w:val="nil"/>
              <w:bottom w:val="nil"/>
              <w:right w:val="nil"/>
            </w:tcBorders>
            <w:vAlign w:val="center"/>
            <w:hideMark/>
          </w:tcPr>
          <w:p w14:paraId="6CE20CF8" w14:textId="77777777" w:rsidR="00253390" w:rsidRPr="00F139AE" w:rsidRDefault="00253390" w:rsidP="00253390">
            <w:pPr>
              <w:spacing w:before="0" w:after="0" w:line="240" w:lineRule="auto"/>
              <w:rPr>
                <w:rFonts w:eastAsia="Times New Roman" w:cs="Arial"/>
                <w:color w:val="000000"/>
                <w:lang w:eastAsia="en-GB"/>
              </w:rPr>
            </w:pPr>
          </w:p>
        </w:tc>
        <w:tc>
          <w:tcPr>
            <w:tcW w:w="1220" w:type="dxa"/>
            <w:tcBorders>
              <w:top w:val="nil"/>
              <w:left w:val="nil"/>
              <w:bottom w:val="nil"/>
              <w:right w:val="nil"/>
            </w:tcBorders>
            <w:noWrap/>
            <w:vAlign w:val="center"/>
            <w:hideMark/>
          </w:tcPr>
          <w:p w14:paraId="3718719E" w14:textId="77777777" w:rsidR="00253390" w:rsidRPr="00F139AE" w:rsidRDefault="00253390" w:rsidP="00253390">
            <w:pPr>
              <w:spacing w:before="0" w:after="0" w:line="240" w:lineRule="auto"/>
              <w:rPr>
                <w:rFonts w:ascii="Times New Roman" w:eastAsia="Times New Roman" w:hAnsi="Times New Roman" w:cs="Times New Roman"/>
                <w:lang w:eastAsia="en-GB"/>
              </w:rPr>
            </w:pPr>
          </w:p>
        </w:tc>
        <w:tc>
          <w:tcPr>
            <w:tcW w:w="1278" w:type="dxa"/>
            <w:tcBorders>
              <w:top w:val="nil"/>
              <w:left w:val="nil"/>
              <w:bottom w:val="nil"/>
              <w:right w:val="nil"/>
            </w:tcBorders>
            <w:noWrap/>
            <w:vAlign w:val="center"/>
            <w:hideMark/>
          </w:tcPr>
          <w:p w14:paraId="3FCB870D" w14:textId="77777777" w:rsidR="00253390" w:rsidRPr="00F139AE" w:rsidRDefault="00253390" w:rsidP="00253390">
            <w:pPr>
              <w:spacing w:before="0" w:after="0" w:line="240" w:lineRule="auto"/>
              <w:rPr>
                <w:rFonts w:ascii="Times New Roman" w:eastAsia="Times New Roman" w:hAnsi="Times New Roman" w:cs="Times New Roman"/>
                <w:lang w:eastAsia="en-GB"/>
              </w:rPr>
            </w:pPr>
          </w:p>
        </w:tc>
        <w:tc>
          <w:tcPr>
            <w:tcW w:w="1203" w:type="dxa"/>
            <w:tcBorders>
              <w:top w:val="nil"/>
              <w:left w:val="nil"/>
              <w:bottom w:val="nil"/>
              <w:right w:val="nil"/>
            </w:tcBorders>
            <w:noWrap/>
            <w:vAlign w:val="center"/>
            <w:hideMark/>
          </w:tcPr>
          <w:p w14:paraId="7E08D097" w14:textId="08AAE4F1" w:rsidR="00253390" w:rsidRPr="0081127A" w:rsidRDefault="00A916BA" w:rsidP="00253390">
            <w:pPr>
              <w:spacing w:before="0" w:after="0" w:line="240" w:lineRule="auto"/>
              <w:jc w:val="right"/>
              <w:rPr>
                <w:rFonts w:eastAsia="Times New Roman" w:cs="Arial"/>
                <w:color w:val="000000"/>
                <w:lang w:eastAsia="en-GB"/>
              </w:rPr>
            </w:pPr>
            <w:r>
              <w:rPr>
                <w:rFonts w:eastAsia="Times New Roman" w:cs="Arial"/>
                <w:color w:val="000000"/>
                <w:lang w:eastAsia="en-GB"/>
              </w:rPr>
              <w:t>33.76</w:t>
            </w:r>
          </w:p>
        </w:tc>
        <w:tc>
          <w:tcPr>
            <w:tcW w:w="1143" w:type="dxa"/>
            <w:tcBorders>
              <w:top w:val="nil"/>
              <w:left w:val="nil"/>
              <w:bottom w:val="nil"/>
              <w:right w:val="nil"/>
            </w:tcBorders>
            <w:noWrap/>
            <w:vAlign w:val="center"/>
            <w:hideMark/>
          </w:tcPr>
          <w:p w14:paraId="33372D03" w14:textId="2E15C948" w:rsidR="00253390" w:rsidRPr="00253390" w:rsidRDefault="00253390" w:rsidP="00253390">
            <w:pPr>
              <w:spacing w:before="0" w:after="0" w:line="240" w:lineRule="auto"/>
              <w:jc w:val="right"/>
              <w:rPr>
                <w:rFonts w:eastAsia="Times New Roman" w:cs="Arial"/>
                <w:color w:val="000000"/>
                <w:lang w:eastAsia="en-GB"/>
              </w:rPr>
            </w:pPr>
            <w:r w:rsidRPr="002B736A">
              <w:rPr>
                <w:rFonts w:eastAsia="Times New Roman" w:cs="Arial"/>
                <w:color w:val="000000"/>
                <w:lang w:eastAsia="en-GB"/>
              </w:rPr>
              <w:t>2</w:t>
            </w:r>
            <w:r w:rsidR="002C7F45">
              <w:rPr>
                <w:rFonts w:eastAsia="Times New Roman" w:cs="Arial"/>
                <w:color w:val="000000"/>
                <w:lang w:eastAsia="en-GB"/>
              </w:rPr>
              <w:t>5.30</w:t>
            </w:r>
          </w:p>
        </w:tc>
      </w:tr>
      <w:tr w:rsidR="00253390" w:rsidRPr="00F139AE" w14:paraId="42745211" w14:textId="77777777" w:rsidTr="00253390">
        <w:trPr>
          <w:trHeight w:val="264"/>
        </w:trPr>
        <w:tc>
          <w:tcPr>
            <w:tcW w:w="3333" w:type="dxa"/>
            <w:tcBorders>
              <w:top w:val="nil"/>
              <w:left w:val="nil"/>
              <w:bottom w:val="nil"/>
              <w:right w:val="nil"/>
            </w:tcBorders>
            <w:vAlign w:val="center"/>
            <w:hideMark/>
          </w:tcPr>
          <w:p w14:paraId="6DBBAE6C" w14:textId="77777777" w:rsidR="00253390" w:rsidRPr="00F139AE" w:rsidRDefault="00253390" w:rsidP="00253390">
            <w:pPr>
              <w:spacing w:before="0" w:after="0" w:line="240" w:lineRule="auto"/>
              <w:rPr>
                <w:rFonts w:eastAsia="Times New Roman" w:cs="Arial"/>
                <w:color w:val="000000"/>
                <w:lang w:eastAsia="en-GB"/>
              </w:rPr>
            </w:pPr>
            <w:r w:rsidRPr="00F139AE">
              <w:rPr>
                <w:rFonts w:eastAsia="Times New Roman" w:cs="Arial"/>
                <w:color w:val="000000"/>
                <w:lang w:eastAsia="en-GB"/>
              </w:rPr>
              <w:t>Alternative Assets</w:t>
            </w:r>
          </w:p>
        </w:tc>
        <w:tc>
          <w:tcPr>
            <w:tcW w:w="1182" w:type="dxa"/>
            <w:tcBorders>
              <w:top w:val="nil"/>
              <w:left w:val="nil"/>
              <w:bottom w:val="nil"/>
              <w:right w:val="nil"/>
            </w:tcBorders>
            <w:vAlign w:val="center"/>
            <w:hideMark/>
          </w:tcPr>
          <w:p w14:paraId="541F67D5" w14:textId="77777777" w:rsidR="00253390" w:rsidRPr="00F139AE" w:rsidRDefault="00253390" w:rsidP="00253390">
            <w:pPr>
              <w:spacing w:before="0" w:after="0" w:line="240" w:lineRule="auto"/>
              <w:rPr>
                <w:rFonts w:eastAsia="Times New Roman" w:cs="Arial"/>
                <w:color w:val="000000"/>
                <w:lang w:eastAsia="en-GB"/>
              </w:rPr>
            </w:pPr>
          </w:p>
        </w:tc>
        <w:tc>
          <w:tcPr>
            <w:tcW w:w="1220" w:type="dxa"/>
            <w:tcBorders>
              <w:top w:val="nil"/>
              <w:left w:val="nil"/>
              <w:bottom w:val="nil"/>
              <w:right w:val="nil"/>
            </w:tcBorders>
            <w:noWrap/>
            <w:vAlign w:val="center"/>
            <w:hideMark/>
          </w:tcPr>
          <w:p w14:paraId="53DF474C" w14:textId="77777777" w:rsidR="00253390" w:rsidRPr="00F139AE" w:rsidRDefault="00253390" w:rsidP="00253390">
            <w:pPr>
              <w:spacing w:before="0" w:after="0" w:line="240" w:lineRule="auto"/>
              <w:rPr>
                <w:rFonts w:ascii="Times New Roman" w:eastAsia="Times New Roman" w:hAnsi="Times New Roman" w:cs="Times New Roman"/>
                <w:lang w:eastAsia="en-GB"/>
              </w:rPr>
            </w:pPr>
          </w:p>
        </w:tc>
        <w:tc>
          <w:tcPr>
            <w:tcW w:w="1278" w:type="dxa"/>
            <w:tcBorders>
              <w:top w:val="nil"/>
              <w:left w:val="nil"/>
              <w:bottom w:val="nil"/>
              <w:right w:val="nil"/>
            </w:tcBorders>
            <w:noWrap/>
            <w:vAlign w:val="center"/>
            <w:hideMark/>
          </w:tcPr>
          <w:p w14:paraId="37BEFE2F" w14:textId="77777777" w:rsidR="00253390" w:rsidRPr="00F139AE" w:rsidRDefault="00253390" w:rsidP="00253390">
            <w:pPr>
              <w:spacing w:before="0" w:after="0" w:line="240" w:lineRule="auto"/>
              <w:rPr>
                <w:rFonts w:ascii="Times New Roman" w:eastAsia="Times New Roman" w:hAnsi="Times New Roman" w:cs="Times New Roman"/>
                <w:lang w:eastAsia="en-GB"/>
              </w:rPr>
            </w:pPr>
          </w:p>
        </w:tc>
        <w:tc>
          <w:tcPr>
            <w:tcW w:w="1203" w:type="dxa"/>
            <w:tcBorders>
              <w:top w:val="nil"/>
              <w:left w:val="nil"/>
              <w:bottom w:val="nil"/>
              <w:right w:val="nil"/>
            </w:tcBorders>
            <w:noWrap/>
            <w:vAlign w:val="center"/>
            <w:hideMark/>
          </w:tcPr>
          <w:p w14:paraId="352A272B" w14:textId="22901AA5" w:rsidR="00253390" w:rsidRPr="0081127A" w:rsidRDefault="00A916BA" w:rsidP="00253390">
            <w:pPr>
              <w:spacing w:before="0" w:after="0" w:line="240" w:lineRule="auto"/>
              <w:jc w:val="right"/>
              <w:rPr>
                <w:rFonts w:eastAsia="Times New Roman" w:cs="Arial"/>
                <w:color w:val="000000"/>
                <w:lang w:eastAsia="en-GB"/>
              </w:rPr>
            </w:pPr>
            <w:r>
              <w:rPr>
                <w:rFonts w:eastAsia="Times New Roman" w:cs="Arial"/>
                <w:color w:val="000000"/>
                <w:lang w:eastAsia="en-GB"/>
              </w:rPr>
              <w:t>6.19</w:t>
            </w:r>
          </w:p>
        </w:tc>
        <w:tc>
          <w:tcPr>
            <w:tcW w:w="1143" w:type="dxa"/>
            <w:tcBorders>
              <w:top w:val="nil"/>
              <w:left w:val="nil"/>
              <w:bottom w:val="nil"/>
              <w:right w:val="nil"/>
            </w:tcBorders>
            <w:noWrap/>
            <w:vAlign w:val="center"/>
            <w:hideMark/>
          </w:tcPr>
          <w:p w14:paraId="2D2D6B26" w14:textId="204D05F0" w:rsidR="00253390" w:rsidRPr="00253390" w:rsidRDefault="002C7F45" w:rsidP="00253390">
            <w:pPr>
              <w:spacing w:before="0" w:after="0" w:line="240" w:lineRule="auto"/>
              <w:jc w:val="right"/>
              <w:rPr>
                <w:rFonts w:eastAsia="Times New Roman" w:cs="Arial"/>
                <w:color w:val="000000"/>
                <w:lang w:eastAsia="en-GB"/>
              </w:rPr>
            </w:pPr>
            <w:r>
              <w:rPr>
                <w:rFonts w:eastAsia="Times New Roman" w:cs="Arial"/>
                <w:color w:val="000000"/>
                <w:lang w:eastAsia="en-GB"/>
              </w:rPr>
              <w:t>7.06</w:t>
            </w:r>
          </w:p>
        </w:tc>
      </w:tr>
      <w:tr w:rsidR="00253390" w:rsidRPr="00F139AE" w14:paraId="3C16B334" w14:textId="77777777" w:rsidTr="00253390">
        <w:trPr>
          <w:trHeight w:val="264"/>
        </w:trPr>
        <w:tc>
          <w:tcPr>
            <w:tcW w:w="3333" w:type="dxa"/>
            <w:tcBorders>
              <w:top w:val="nil"/>
              <w:left w:val="nil"/>
              <w:bottom w:val="nil"/>
              <w:right w:val="nil"/>
            </w:tcBorders>
            <w:vAlign w:val="center"/>
            <w:hideMark/>
          </w:tcPr>
          <w:p w14:paraId="037D3809" w14:textId="77777777" w:rsidR="00253390" w:rsidRPr="00F139AE" w:rsidRDefault="00253390" w:rsidP="00253390">
            <w:pPr>
              <w:spacing w:before="0" w:after="0" w:line="240" w:lineRule="auto"/>
              <w:rPr>
                <w:rFonts w:eastAsia="Times New Roman" w:cs="Arial"/>
                <w:color w:val="000000"/>
                <w:lang w:eastAsia="en-GB"/>
              </w:rPr>
            </w:pPr>
            <w:r w:rsidRPr="00F139AE">
              <w:rPr>
                <w:rFonts w:eastAsia="Times New Roman" w:cs="Arial"/>
                <w:color w:val="000000"/>
                <w:lang w:eastAsia="en-GB"/>
              </w:rPr>
              <w:t>Property</w:t>
            </w:r>
          </w:p>
        </w:tc>
        <w:tc>
          <w:tcPr>
            <w:tcW w:w="1182" w:type="dxa"/>
            <w:tcBorders>
              <w:top w:val="nil"/>
              <w:left w:val="nil"/>
              <w:bottom w:val="nil"/>
              <w:right w:val="nil"/>
            </w:tcBorders>
            <w:vAlign w:val="center"/>
            <w:hideMark/>
          </w:tcPr>
          <w:p w14:paraId="75DB6D49" w14:textId="77777777" w:rsidR="00253390" w:rsidRPr="00F139AE" w:rsidRDefault="00253390" w:rsidP="00253390">
            <w:pPr>
              <w:spacing w:before="0" w:after="0" w:line="240" w:lineRule="auto"/>
              <w:rPr>
                <w:rFonts w:eastAsia="Times New Roman" w:cs="Arial"/>
                <w:color w:val="000000"/>
                <w:lang w:eastAsia="en-GB"/>
              </w:rPr>
            </w:pPr>
          </w:p>
        </w:tc>
        <w:tc>
          <w:tcPr>
            <w:tcW w:w="1220" w:type="dxa"/>
            <w:tcBorders>
              <w:top w:val="nil"/>
              <w:left w:val="nil"/>
              <w:bottom w:val="nil"/>
              <w:right w:val="nil"/>
            </w:tcBorders>
            <w:noWrap/>
            <w:vAlign w:val="center"/>
            <w:hideMark/>
          </w:tcPr>
          <w:p w14:paraId="7DFC7650" w14:textId="77777777" w:rsidR="00253390" w:rsidRPr="00F139AE" w:rsidRDefault="00253390" w:rsidP="00253390">
            <w:pPr>
              <w:spacing w:before="0" w:after="0" w:line="240" w:lineRule="auto"/>
              <w:rPr>
                <w:rFonts w:ascii="Times New Roman" w:eastAsia="Times New Roman" w:hAnsi="Times New Roman" w:cs="Times New Roman"/>
                <w:lang w:eastAsia="en-GB"/>
              </w:rPr>
            </w:pPr>
          </w:p>
        </w:tc>
        <w:tc>
          <w:tcPr>
            <w:tcW w:w="1278" w:type="dxa"/>
            <w:tcBorders>
              <w:top w:val="nil"/>
              <w:left w:val="nil"/>
              <w:bottom w:val="nil"/>
              <w:right w:val="nil"/>
            </w:tcBorders>
            <w:noWrap/>
            <w:vAlign w:val="center"/>
            <w:hideMark/>
          </w:tcPr>
          <w:p w14:paraId="5953D160" w14:textId="77777777" w:rsidR="00253390" w:rsidRPr="00F139AE" w:rsidRDefault="00253390" w:rsidP="00253390">
            <w:pPr>
              <w:spacing w:before="0" w:after="0" w:line="240" w:lineRule="auto"/>
              <w:rPr>
                <w:rFonts w:ascii="Times New Roman" w:eastAsia="Times New Roman" w:hAnsi="Times New Roman" w:cs="Times New Roman"/>
                <w:lang w:eastAsia="en-GB"/>
              </w:rPr>
            </w:pPr>
          </w:p>
        </w:tc>
        <w:tc>
          <w:tcPr>
            <w:tcW w:w="1203" w:type="dxa"/>
            <w:tcBorders>
              <w:top w:val="nil"/>
              <w:left w:val="nil"/>
              <w:bottom w:val="nil"/>
              <w:right w:val="nil"/>
            </w:tcBorders>
            <w:noWrap/>
            <w:vAlign w:val="center"/>
            <w:hideMark/>
          </w:tcPr>
          <w:p w14:paraId="7F942284" w14:textId="0A433ECA" w:rsidR="00253390" w:rsidRPr="0081127A" w:rsidRDefault="00A916BA" w:rsidP="00253390">
            <w:pPr>
              <w:spacing w:before="0" w:after="0" w:line="240" w:lineRule="auto"/>
              <w:jc w:val="right"/>
              <w:rPr>
                <w:rFonts w:eastAsia="Times New Roman" w:cs="Arial"/>
                <w:color w:val="000000"/>
                <w:lang w:eastAsia="en-GB"/>
              </w:rPr>
            </w:pPr>
            <w:r>
              <w:rPr>
                <w:rFonts w:eastAsia="Times New Roman" w:cs="Arial"/>
                <w:color w:val="000000"/>
                <w:lang w:eastAsia="en-GB"/>
              </w:rPr>
              <w:t>0.00</w:t>
            </w:r>
          </w:p>
        </w:tc>
        <w:tc>
          <w:tcPr>
            <w:tcW w:w="1143" w:type="dxa"/>
            <w:tcBorders>
              <w:top w:val="nil"/>
              <w:left w:val="nil"/>
              <w:bottom w:val="nil"/>
              <w:right w:val="nil"/>
            </w:tcBorders>
            <w:noWrap/>
            <w:vAlign w:val="center"/>
            <w:hideMark/>
          </w:tcPr>
          <w:p w14:paraId="70FD2F91" w14:textId="6707F683" w:rsidR="00253390" w:rsidRPr="00253390" w:rsidRDefault="002C7F45" w:rsidP="00253390">
            <w:pPr>
              <w:spacing w:before="0" w:after="0" w:line="240" w:lineRule="auto"/>
              <w:jc w:val="right"/>
              <w:rPr>
                <w:rFonts w:eastAsia="Times New Roman" w:cs="Arial"/>
                <w:color w:val="000000"/>
                <w:lang w:eastAsia="en-GB"/>
              </w:rPr>
            </w:pPr>
            <w:r>
              <w:rPr>
                <w:rFonts w:eastAsia="Times New Roman" w:cs="Arial"/>
                <w:color w:val="000000"/>
                <w:lang w:eastAsia="en-GB"/>
              </w:rPr>
              <w:t>3.76</w:t>
            </w:r>
          </w:p>
        </w:tc>
      </w:tr>
      <w:tr w:rsidR="00253390" w:rsidRPr="00F139AE" w14:paraId="676C1798" w14:textId="77777777" w:rsidTr="00253390">
        <w:trPr>
          <w:trHeight w:val="276"/>
        </w:trPr>
        <w:tc>
          <w:tcPr>
            <w:tcW w:w="3333" w:type="dxa"/>
            <w:tcBorders>
              <w:top w:val="nil"/>
              <w:left w:val="nil"/>
              <w:bottom w:val="nil"/>
              <w:right w:val="nil"/>
            </w:tcBorders>
            <w:vAlign w:val="center"/>
            <w:hideMark/>
          </w:tcPr>
          <w:p w14:paraId="4DE5B086" w14:textId="77777777" w:rsidR="00253390" w:rsidRPr="00F139AE" w:rsidRDefault="00253390" w:rsidP="00253390">
            <w:pPr>
              <w:spacing w:before="0" w:after="0" w:line="240" w:lineRule="auto"/>
              <w:rPr>
                <w:rFonts w:eastAsia="Times New Roman" w:cs="Arial"/>
                <w:color w:val="000000"/>
                <w:lang w:eastAsia="en-GB"/>
              </w:rPr>
            </w:pPr>
            <w:r w:rsidRPr="00F139AE">
              <w:rPr>
                <w:rFonts w:eastAsia="Times New Roman" w:cs="Arial"/>
                <w:color w:val="000000"/>
                <w:lang w:eastAsia="en-GB"/>
              </w:rPr>
              <w:t>Cash</w:t>
            </w:r>
          </w:p>
        </w:tc>
        <w:tc>
          <w:tcPr>
            <w:tcW w:w="1182" w:type="dxa"/>
            <w:tcBorders>
              <w:top w:val="nil"/>
              <w:left w:val="nil"/>
              <w:bottom w:val="nil"/>
              <w:right w:val="nil"/>
            </w:tcBorders>
            <w:vAlign w:val="center"/>
            <w:hideMark/>
          </w:tcPr>
          <w:p w14:paraId="7FB1EE53" w14:textId="77777777" w:rsidR="00253390" w:rsidRPr="00F139AE" w:rsidRDefault="00253390" w:rsidP="00253390">
            <w:pPr>
              <w:spacing w:before="0" w:after="0" w:line="240" w:lineRule="auto"/>
              <w:rPr>
                <w:rFonts w:eastAsia="Times New Roman" w:cs="Arial"/>
                <w:color w:val="000000"/>
                <w:lang w:eastAsia="en-GB"/>
              </w:rPr>
            </w:pPr>
          </w:p>
        </w:tc>
        <w:tc>
          <w:tcPr>
            <w:tcW w:w="1220" w:type="dxa"/>
            <w:tcBorders>
              <w:top w:val="nil"/>
              <w:left w:val="nil"/>
              <w:bottom w:val="nil"/>
              <w:right w:val="nil"/>
            </w:tcBorders>
            <w:noWrap/>
            <w:vAlign w:val="center"/>
            <w:hideMark/>
          </w:tcPr>
          <w:p w14:paraId="6810EAB3" w14:textId="77777777" w:rsidR="00253390" w:rsidRPr="00F139AE" w:rsidRDefault="00253390" w:rsidP="00253390">
            <w:pPr>
              <w:spacing w:before="0" w:after="0" w:line="240" w:lineRule="auto"/>
              <w:rPr>
                <w:rFonts w:ascii="Times New Roman" w:eastAsia="Times New Roman" w:hAnsi="Times New Roman" w:cs="Times New Roman"/>
                <w:lang w:eastAsia="en-GB"/>
              </w:rPr>
            </w:pPr>
          </w:p>
        </w:tc>
        <w:tc>
          <w:tcPr>
            <w:tcW w:w="1278" w:type="dxa"/>
            <w:tcBorders>
              <w:top w:val="nil"/>
              <w:left w:val="nil"/>
              <w:bottom w:val="nil"/>
              <w:right w:val="nil"/>
            </w:tcBorders>
            <w:noWrap/>
            <w:vAlign w:val="center"/>
            <w:hideMark/>
          </w:tcPr>
          <w:p w14:paraId="6C08BB4D" w14:textId="77777777" w:rsidR="00253390" w:rsidRPr="00F139AE" w:rsidRDefault="00253390" w:rsidP="00253390">
            <w:pPr>
              <w:spacing w:before="0" w:after="0" w:line="240" w:lineRule="auto"/>
              <w:rPr>
                <w:rFonts w:ascii="Times New Roman" w:eastAsia="Times New Roman" w:hAnsi="Times New Roman" w:cs="Times New Roman"/>
                <w:lang w:eastAsia="en-GB"/>
              </w:rPr>
            </w:pPr>
          </w:p>
        </w:tc>
        <w:tc>
          <w:tcPr>
            <w:tcW w:w="1203" w:type="dxa"/>
            <w:tcBorders>
              <w:top w:val="nil"/>
              <w:left w:val="nil"/>
              <w:bottom w:val="nil"/>
              <w:right w:val="nil"/>
            </w:tcBorders>
            <w:noWrap/>
            <w:vAlign w:val="center"/>
            <w:hideMark/>
          </w:tcPr>
          <w:p w14:paraId="260676DB" w14:textId="7735235E" w:rsidR="00253390" w:rsidRPr="0081127A" w:rsidRDefault="00A916BA" w:rsidP="00253390">
            <w:pPr>
              <w:spacing w:before="0" w:after="0" w:line="240" w:lineRule="auto"/>
              <w:jc w:val="right"/>
              <w:rPr>
                <w:rFonts w:eastAsia="Times New Roman" w:cs="Arial"/>
                <w:color w:val="000000"/>
                <w:lang w:eastAsia="en-GB"/>
              </w:rPr>
            </w:pPr>
            <w:r>
              <w:rPr>
                <w:rFonts w:eastAsia="Times New Roman" w:cs="Arial"/>
                <w:color w:val="000000"/>
                <w:lang w:eastAsia="en-GB"/>
              </w:rPr>
              <w:t>0.00</w:t>
            </w:r>
          </w:p>
        </w:tc>
        <w:tc>
          <w:tcPr>
            <w:tcW w:w="1143" w:type="dxa"/>
            <w:tcBorders>
              <w:top w:val="nil"/>
              <w:left w:val="nil"/>
              <w:bottom w:val="nil"/>
              <w:right w:val="nil"/>
            </w:tcBorders>
            <w:noWrap/>
            <w:vAlign w:val="center"/>
            <w:hideMark/>
          </w:tcPr>
          <w:p w14:paraId="610A6907" w14:textId="5FA6B25B" w:rsidR="00253390" w:rsidRPr="00253390" w:rsidRDefault="002C7F45" w:rsidP="00253390">
            <w:pPr>
              <w:spacing w:before="0" w:after="0" w:line="240" w:lineRule="auto"/>
              <w:jc w:val="right"/>
              <w:rPr>
                <w:rFonts w:eastAsia="Times New Roman" w:cs="Arial"/>
                <w:color w:val="000000"/>
                <w:lang w:eastAsia="en-GB"/>
              </w:rPr>
            </w:pPr>
            <w:r>
              <w:rPr>
                <w:rFonts w:eastAsia="Times New Roman" w:cs="Arial"/>
                <w:color w:val="000000"/>
                <w:lang w:eastAsia="en-GB"/>
              </w:rPr>
              <w:t>2.55</w:t>
            </w:r>
          </w:p>
        </w:tc>
      </w:tr>
      <w:tr w:rsidR="00F139AE" w:rsidRPr="00F139AE" w14:paraId="5E97C51D" w14:textId="77777777" w:rsidTr="00253390">
        <w:trPr>
          <w:trHeight w:val="276"/>
        </w:trPr>
        <w:tc>
          <w:tcPr>
            <w:tcW w:w="3333" w:type="dxa"/>
            <w:tcBorders>
              <w:top w:val="nil"/>
              <w:left w:val="nil"/>
              <w:bottom w:val="nil"/>
              <w:right w:val="nil"/>
            </w:tcBorders>
            <w:vAlign w:val="center"/>
            <w:hideMark/>
          </w:tcPr>
          <w:p w14:paraId="38D20B32" w14:textId="77777777" w:rsidR="00F139AE" w:rsidRPr="00F139AE" w:rsidRDefault="00F139AE" w:rsidP="00F139AE">
            <w:pPr>
              <w:spacing w:before="0" w:after="0" w:line="240" w:lineRule="auto"/>
              <w:jc w:val="right"/>
              <w:rPr>
                <w:rFonts w:eastAsia="Times New Roman" w:cs="Arial"/>
                <w:color w:val="000000"/>
                <w:lang w:eastAsia="en-GB"/>
              </w:rPr>
            </w:pPr>
          </w:p>
        </w:tc>
        <w:tc>
          <w:tcPr>
            <w:tcW w:w="1182" w:type="dxa"/>
            <w:tcBorders>
              <w:top w:val="nil"/>
              <w:left w:val="nil"/>
              <w:bottom w:val="nil"/>
              <w:right w:val="nil"/>
            </w:tcBorders>
            <w:vAlign w:val="center"/>
            <w:hideMark/>
          </w:tcPr>
          <w:p w14:paraId="6D0442FF" w14:textId="77777777" w:rsidR="00F139AE" w:rsidRPr="00F139AE" w:rsidRDefault="00F139AE" w:rsidP="00F139AE">
            <w:pPr>
              <w:spacing w:before="0" w:after="0" w:line="240" w:lineRule="auto"/>
              <w:rPr>
                <w:rFonts w:ascii="Times New Roman" w:eastAsia="Times New Roman" w:hAnsi="Times New Roman" w:cs="Times New Roman"/>
                <w:lang w:eastAsia="en-GB"/>
              </w:rPr>
            </w:pPr>
          </w:p>
        </w:tc>
        <w:tc>
          <w:tcPr>
            <w:tcW w:w="1220" w:type="dxa"/>
            <w:tcBorders>
              <w:top w:val="nil"/>
              <w:left w:val="nil"/>
              <w:bottom w:val="nil"/>
              <w:right w:val="nil"/>
            </w:tcBorders>
            <w:noWrap/>
            <w:vAlign w:val="center"/>
            <w:hideMark/>
          </w:tcPr>
          <w:p w14:paraId="578B1590" w14:textId="77777777" w:rsidR="00F139AE" w:rsidRPr="00F139AE" w:rsidRDefault="00F139AE" w:rsidP="00F139AE">
            <w:pPr>
              <w:spacing w:before="0" w:after="0" w:line="240" w:lineRule="auto"/>
              <w:rPr>
                <w:rFonts w:ascii="Times New Roman" w:eastAsia="Times New Roman" w:hAnsi="Times New Roman" w:cs="Times New Roman"/>
                <w:lang w:eastAsia="en-GB"/>
              </w:rPr>
            </w:pPr>
          </w:p>
        </w:tc>
        <w:tc>
          <w:tcPr>
            <w:tcW w:w="1278" w:type="dxa"/>
            <w:tcBorders>
              <w:top w:val="nil"/>
              <w:left w:val="nil"/>
              <w:bottom w:val="nil"/>
              <w:right w:val="nil"/>
            </w:tcBorders>
            <w:noWrap/>
            <w:vAlign w:val="center"/>
            <w:hideMark/>
          </w:tcPr>
          <w:p w14:paraId="0DC728EE" w14:textId="77777777" w:rsidR="00F139AE" w:rsidRPr="00F139AE" w:rsidRDefault="00F139AE" w:rsidP="00F139AE">
            <w:pPr>
              <w:spacing w:before="0" w:after="0" w:line="240" w:lineRule="auto"/>
              <w:rPr>
                <w:rFonts w:ascii="Times New Roman" w:eastAsia="Times New Roman" w:hAnsi="Times New Roman" w:cs="Times New Roman"/>
                <w:lang w:eastAsia="en-GB"/>
              </w:rPr>
            </w:pPr>
          </w:p>
        </w:tc>
        <w:tc>
          <w:tcPr>
            <w:tcW w:w="1203" w:type="dxa"/>
            <w:tcBorders>
              <w:top w:val="single" w:sz="8" w:space="0" w:color="auto"/>
              <w:left w:val="nil"/>
              <w:bottom w:val="single" w:sz="8" w:space="0" w:color="auto"/>
              <w:right w:val="nil"/>
            </w:tcBorders>
            <w:noWrap/>
            <w:vAlign w:val="center"/>
            <w:hideMark/>
          </w:tcPr>
          <w:p w14:paraId="2C79F05A" w14:textId="77777777" w:rsidR="00F139AE" w:rsidRPr="0081127A" w:rsidRDefault="00F139AE" w:rsidP="00F139AE">
            <w:pPr>
              <w:spacing w:before="0" w:after="0" w:line="240" w:lineRule="auto"/>
              <w:jc w:val="right"/>
              <w:rPr>
                <w:rFonts w:eastAsia="Times New Roman" w:cs="Arial"/>
                <w:color w:val="000000"/>
                <w:lang w:eastAsia="en-GB"/>
              </w:rPr>
            </w:pPr>
            <w:r w:rsidRPr="0081127A">
              <w:rPr>
                <w:rFonts w:eastAsia="Times New Roman" w:cs="Arial"/>
                <w:color w:val="000000"/>
                <w:lang w:eastAsia="en-GB"/>
              </w:rPr>
              <w:t>100.00</w:t>
            </w:r>
          </w:p>
        </w:tc>
        <w:tc>
          <w:tcPr>
            <w:tcW w:w="1143" w:type="dxa"/>
            <w:tcBorders>
              <w:top w:val="single" w:sz="8" w:space="0" w:color="auto"/>
              <w:left w:val="nil"/>
              <w:bottom w:val="single" w:sz="8" w:space="0" w:color="auto"/>
              <w:right w:val="nil"/>
            </w:tcBorders>
            <w:noWrap/>
            <w:vAlign w:val="center"/>
            <w:hideMark/>
          </w:tcPr>
          <w:p w14:paraId="5D0687E2" w14:textId="77777777" w:rsidR="00F139AE" w:rsidRPr="00253390" w:rsidRDefault="00F139AE" w:rsidP="00F139AE">
            <w:pPr>
              <w:spacing w:before="0" w:after="0" w:line="240" w:lineRule="auto"/>
              <w:jc w:val="right"/>
              <w:rPr>
                <w:rFonts w:eastAsia="Times New Roman" w:cs="Arial"/>
                <w:color w:val="000000"/>
                <w:lang w:eastAsia="en-GB"/>
              </w:rPr>
            </w:pPr>
            <w:r w:rsidRPr="00253390">
              <w:rPr>
                <w:rFonts w:eastAsia="Times New Roman" w:cs="Arial"/>
                <w:color w:val="000000"/>
                <w:lang w:eastAsia="en-GB"/>
              </w:rPr>
              <w:t>100.00</w:t>
            </w:r>
          </w:p>
        </w:tc>
      </w:tr>
      <w:tr w:rsidR="00F139AE" w:rsidRPr="00F139AE" w14:paraId="1113CFB0" w14:textId="77777777" w:rsidTr="00253390">
        <w:trPr>
          <w:trHeight w:val="242"/>
        </w:trPr>
        <w:tc>
          <w:tcPr>
            <w:tcW w:w="3333" w:type="dxa"/>
            <w:tcBorders>
              <w:top w:val="nil"/>
              <w:left w:val="nil"/>
              <w:bottom w:val="nil"/>
              <w:right w:val="nil"/>
            </w:tcBorders>
            <w:noWrap/>
            <w:vAlign w:val="center"/>
            <w:hideMark/>
          </w:tcPr>
          <w:p w14:paraId="7F71C578" w14:textId="77777777" w:rsidR="00F139AE" w:rsidRPr="00F139AE" w:rsidRDefault="00F139AE" w:rsidP="00F139AE">
            <w:pPr>
              <w:spacing w:before="0" w:after="0" w:line="240" w:lineRule="auto"/>
              <w:jc w:val="right"/>
              <w:rPr>
                <w:rFonts w:eastAsia="Times New Roman" w:cs="Arial"/>
                <w:color w:val="000000"/>
                <w:lang w:eastAsia="en-GB"/>
              </w:rPr>
            </w:pPr>
          </w:p>
        </w:tc>
        <w:tc>
          <w:tcPr>
            <w:tcW w:w="1182" w:type="dxa"/>
            <w:tcBorders>
              <w:top w:val="nil"/>
              <w:left w:val="nil"/>
              <w:bottom w:val="nil"/>
              <w:right w:val="nil"/>
            </w:tcBorders>
            <w:noWrap/>
            <w:vAlign w:val="center"/>
            <w:hideMark/>
          </w:tcPr>
          <w:p w14:paraId="4AB187ED" w14:textId="77777777" w:rsidR="00F139AE" w:rsidRPr="00F139AE" w:rsidRDefault="00F139AE" w:rsidP="00F139AE">
            <w:pPr>
              <w:spacing w:before="0" w:after="0" w:line="240" w:lineRule="auto"/>
              <w:rPr>
                <w:rFonts w:ascii="Times New Roman" w:eastAsia="Times New Roman" w:hAnsi="Times New Roman" w:cs="Times New Roman"/>
                <w:lang w:eastAsia="en-GB"/>
              </w:rPr>
            </w:pPr>
          </w:p>
        </w:tc>
        <w:tc>
          <w:tcPr>
            <w:tcW w:w="1220" w:type="dxa"/>
            <w:tcBorders>
              <w:top w:val="nil"/>
              <w:left w:val="nil"/>
              <w:bottom w:val="nil"/>
              <w:right w:val="nil"/>
            </w:tcBorders>
            <w:noWrap/>
            <w:vAlign w:val="bottom"/>
            <w:hideMark/>
          </w:tcPr>
          <w:p w14:paraId="17B86857" w14:textId="77777777" w:rsidR="00F139AE" w:rsidRPr="00F139AE" w:rsidRDefault="00F139AE" w:rsidP="00F139AE">
            <w:pPr>
              <w:spacing w:before="0" w:after="0" w:line="240" w:lineRule="auto"/>
              <w:rPr>
                <w:rFonts w:ascii="Times New Roman" w:eastAsia="Times New Roman" w:hAnsi="Times New Roman" w:cs="Times New Roman"/>
                <w:lang w:eastAsia="en-GB"/>
              </w:rPr>
            </w:pPr>
          </w:p>
        </w:tc>
        <w:tc>
          <w:tcPr>
            <w:tcW w:w="1278" w:type="dxa"/>
            <w:tcBorders>
              <w:top w:val="nil"/>
              <w:left w:val="nil"/>
              <w:bottom w:val="nil"/>
              <w:right w:val="nil"/>
            </w:tcBorders>
            <w:noWrap/>
            <w:vAlign w:val="bottom"/>
            <w:hideMark/>
          </w:tcPr>
          <w:p w14:paraId="188791E6" w14:textId="77777777" w:rsidR="00F139AE" w:rsidRPr="00F139AE" w:rsidRDefault="00F139AE" w:rsidP="00F139AE">
            <w:pPr>
              <w:spacing w:before="0" w:after="0" w:line="240" w:lineRule="auto"/>
              <w:rPr>
                <w:rFonts w:ascii="Times New Roman" w:eastAsia="Times New Roman" w:hAnsi="Times New Roman" w:cs="Times New Roman"/>
                <w:lang w:eastAsia="en-GB"/>
              </w:rPr>
            </w:pPr>
          </w:p>
        </w:tc>
        <w:tc>
          <w:tcPr>
            <w:tcW w:w="1203" w:type="dxa"/>
            <w:tcBorders>
              <w:top w:val="nil"/>
              <w:left w:val="nil"/>
              <w:bottom w:val="nil"/>
              <w:right w:val="nil"/>
            </w:tcBorders>
            <w:noWrap/>
            <w:vAlign w:val="bottom"/>
            <w:hideMark/>
          </w:tcPr>
          <w:p w14:paraId="23F4D230" w14:textId="77777777" w:rsidR="00F139AE" w:rsidRPr="00F139AE" w:rsidRDefault="00F139AE" w:rsidP="00F139AE">
            <w:pPr>
              <w:spacing w:before="0" w:after="0" w:line="240" w:lineRule="auto"/>
              <w:rPr>
                <w:rFonts w:ascii="Times New Roman" w:eastAsia="Times New Roman" w:hAnsi="Times New Roman" w:cs="Times New Roman"/>
                <w:lang w:eastAsia="en-GB"/>
              </w:rPr>
            </w:pPr>
          </w:p>
        </w:tc>
        <w:tc>
          <w:tcPr>
            <w:tcW w:w="1143" w:type="dxa"/>
            <w:tcBorders>
              <w:top w:val="nil"/>
              <w:left w:val="nil"/>
              <w:bottom w:val="nil"/>
              <w:right w:val="nil"/>
            </w:tcBorders>
            <w:noWrap/>
            <w:vAlign w:val="bottom"/>
            <w:hideMark/>
          </w:tcPr>
          <w:p w14:paraId="023046AB" w14:textId="77777777" w:rsidR="00F139AE" w:rsidRPr="00F139AE" w:rsidRDefault="00F139AE" w:rsidP="00F139AE">
            <w:pPr>
              <w:spacing w:before="0" w:after="0" w:line="240" w:lineRule="auto"/>
              <w:rPr>
                <w:rFonts w:ascii="Times New Roman" w:eastAsia="Times New Roman" w:hAnsi="Times New Roman" w:cs="Times New Roman"/>
                <w:lang w:eastAsia="en-GB"/>
              </w:rPr>
            </w:pPr>
          </w:p>
        </w:tc>
      </w:tr>
      <w:tr w:rsidR="00F139AE" w:rsidRPr="00F139AE" w14:paraId="4767EA01" w14:textId="77777777" w:rsidTr="00F139AE">
        <w:trPr>
          <w:trHeight w:val="242"/>
        </w:trPr>
        <w:tc>
          <w:tcPr>
            <w:tcW w:w="8216" w:type="dxa"/>
            <w:gridSpan w:val="5"/>
            <w:tcBorders>
              <w:top w:val="nil"/>
              <w:left w:val="nil"/>
              <w:bottom w:val="nil"/>
              <w:right w:val="nil"/>
            </w:tcBorders>
            <w:noWrap/>
            <w:vAlign w:val="bottom"/>
            <w:hideMark/>
          </w:tcPr>
          <w:p w14:paraId="401343F1" w14:textId="79014C4D" w:rsidR="00F139AE" w:rsidRPr="002B736A" w:rsidRDefault="00F139AE" w:rsidP="00F139AE">
            <w:pPr>
              <w:spacing w:before="0" w:after="0" w:line="240" w:lineRule="auto"/>
              <w:rPr>
                <w:rFonts w:eastAsia="Times New Roman" w:cs="Arial"/>
                <w:color w:val="000000"/>
                <w:highlight w:val="yellow"/>
                <w:lang w:eastAsia="en-GB"/>
              </w:rPr>
            </w:pPr>
            <w:r w:rsidRPr="00733A03">
              <w:rPr>
                <w:rFonts w:eastAsia="Times New Roman" w:cs="Arial"/>
                <w:color w:val="000000"/>
                <w:lang w:eastAsia="en-GB"/>
              </w:rPr>
              <w:t>At 31 October 202</w:t>
            </w:r>
            <w:r w:rsidR="00E62AA8">
              <w:rPr>
                <w:rFonts w:eastAsia="Times New Roman" w:cs="Arial"/>
                <w:color w:val="000000"/>
                <w:lang w:eastAsia="en-GB"/>
              </w:rPr>
              <w:t>5</w:t>
            </w:r>
            <w:r w:rsidRPr="00733A03">
              <w:rPr>
                <w:rFonts w:eastAsia="Times New Roman" w:cs="Arial"/>
                <w:color w:val="000000"/>
                <w:lang w:eastAsia="en-GB"/>
              </w:rPr>
              <w:t xml:space="preserve"> there are no holdings representing more than </w:t>
            </w:r>
            <w:r w:rsidR="00241EC4">
              <w:rPr>
                <w:rFonts w:eastAsia="Times New Roman" w:cs="Arial"/>
                <w:color w:val="000000"/>
                <w:lang w:eastAsia="en-GB"/>
              </w:rPr>
              <w:t>8</w:t>
            </w:r>
            <w:r w:rsidRPr="00733A03">
              <w:rPr>
                <w:rFonts w:eastAsia="Times New Roman" w:cs="Arial"/>
                <w:color w:val="000000"/>
                <w:lang w:eastAsia="en-GB"/>
              </w:rPr>
              <w:t>%</w:t>
            </w:r>
            <w:r w:rsidR="00854B4C">
              <w:rPr>
                <w:rFonts w:eastAsia="Times New Roman" w:cs="Arial"/>
                <w:color w:val="000000"/>
                <w:lang w:eastAsia="en-GB"/>
              </w:rPr>
              <w:t xml:space="preserve"> </w:t>
            </w:r>
            <w:r w:rsidR="00EA7B9A">
              <w:rPr>
                <w:rFonts w:eastAsia="Times New Roman" w:cs="Arial"/>
                <w:color w:val="000000"/>
                <w:lang w:eastAsia="en-GB"/>
              </w:rPr>
              <w:t>(2024: 6%)</w:t>
            </w:r>
            <w:r w:rsidRPr="00733A03">
              <w:rPr>
                <w:rFonts w:eastAsia="Times New Roman" w:cs="Arial"/>
                <w:color w:val="000000"/>
                <w:lang w:eastAsia="en-GB"/>
              </w:rPr>
              <w:t xml:space="preserve"> of the total portfolio</w:t>
            </w:r>
            <w:r w:rsidR="00F07B12" w:rsidRPr="00733A03">
              <w:rPr>
                <w:rFonts w:eastAsia="Times New Roman" w:cs="Arial"/>
                <w:color w:val="000000"/>
                <w:lang w:eastAsia="en-GB"/>
              </w:rPr>
              <w:t xml:space="preserve"> </w:t>
            </w:r>
            <w:r w:rsidRPr="00733A03">
              <w:rPr>
                <w:rFonts w:eastAsia="Times New Roman" w:cs="Arial"/>
                <w:color w:val="000000"/>
                <w:lang w:eastAsia="en-GB"/>
              </w:rPr>
              <w:t>value.</w:t>
            </w:r>
          </w:p>
        </w:tc>
        <w:tc>
          <w:tcPr>
            <w:tcW w:w="1143" w:type="dxa"/>
            <w:tcBorders>
              <w:top w:val="nil"/>
              <w:left w:val="nil"/>
              <w:bottom w:val="nil"/>
              <w:right w:val="nil"/>
            </w:tcBorders>
            <w:noWrap/>
            <w:vAlign w:val="bottom"/>
            <w:hideMark/>
          </w:tcPr>
          <w:p w14:paraId="3E225D73" w14:textId="77777777" w:rsidR="00F139AE" w:rsidRPr="00F139AE" w:rsidRDefault="00F139AE" w:rsidP="00F139AE">
            <w:pPr>
              <w:spacing w:before="0" w:after="0" w:line="240" w:lineRule="auto"/>
              <w:rPr>
                <w:rFonts w:eastAsia="Times New Roman" w:cs="Arial"/>
                <w:color w:val="000000"/>
                <w:lang w:eastAsia="en-GB"/>
              </w:rPr>
            </w:pPr>
          </w:p>
        </w:tc>
      </w:tr>
      <w:tr w:rsidR="00F139AE" w:rsidRPr="00F139AE" w14:paraId="7817B60B" w14:textId="77777777" w:rsidTr="00253390">
        <w:trPr>
          <w:trHeight w:val="242"/>
        </w:trPr>
        <w:tc>
          <w:tcPr>
            <w:tcW w:w="3333" w:type="dxa"/>
            <w:tcBorders>
              <w:top w:val="nil"/>
              <w:left w:val="nil"/>
              <w:bottom w:val="nil"/>
              <w:right w:val="nil"/>
            </w:tcBorders>
            <w:noWrap/>
            <w:vAlign w:val="center"/>
            <w:hideMark/>
          </w:tcPr>
          <w:p w14:paraId="78891169" w14:textId="77777777" w:rsidR="00F139AE" w:rsidRPr="002B736A" w:rsidRDefault="00F139AE" w:rsidP="00F139AE">
            <w:pPr>
              <w:spacing w:before="0" w:after="0" w:line="240" w:lineRule="auto"/>
              <w:rPr>
                <w:rFonts w:ascii="Times New Roman" w:eastAsia="Times New Roman" w:hAnsi="Times New Roman" w:cs="Times New Roman"/>
                <w:highlight w:val="yellow"/>
                <w:lang w:eastAsia="en-GB"/>
              </w:rPr>
            </w:pPr>
          </w:p>
        </w:tc>
        <w:tc>
          <w:tcPr>
            <w:tcW w:w="1182" w:type="dxa"/>
            <w:tcBorders>
              <w:top w:val="nil"/>
              <w:left w:val="nil"/>
              <w:bottom w:val="nil"/>
              <w:right w:val="nil"/>
            </w:tcBorders>
            <w:noWrap/>
            <w:vAlign w:val="center"/>
            <w:hideMark/>
          </w:tcPr>
          <w:p w14:paraId="3D6DDC4F" w14:textId="77777777" w:rsidR="00F139AE" w:rsidRPr="002B736A" w:rsidRDefault="00F139AE" w:rsidP="00F139AE">
            <w:pPr>
              <w:spacing w:before="0" w:after="0" w:line="240" w:lineRule="auto"/>
              <w:rPr>
                <w:rFonts w:ascii="Times New Roman" w:eastAsia="Times New Roman" w:hAnsi="Times New Roman" w:cs="Times New Roman"/>
                <w:highlight w:val="yellow"/>
                <w:lang w:eastAsia="en-GB"/>
              </w:rPr>
            </w:pPr>
          </w:p>
        </w:tc>
        <w:tc>
          <w:tcPr>
            <w:tcW w:w="1220" w:type="dxa"/>
            <w:tcBorders>
              <w:top w:val="nil"/>
              <w:left w:val="nil"/>
              <w:bottom w:val="nil"/>
              <w:right w:val="nil"/>
            </w:tcBorders>
            <w:noWrap/>
            <w:vAlign w:val="bottom"/>
            <w:hideMark/>
          </w:tcPr>
          <w:p w14:paraId="3AA9A395" w14:textId="77777777" w:rsidR="00F139AE" w:rsidRPr="002B736A" w:rsidRDefault="00F139AE" w:rsidP="00F139AE">
            <w:pPr>
              <w:spacing w:before="0" w:after="0" w:line="240" w:lineRule="auto"/>
              <w:rPr>
                <w:rFonts w:ascii="Times New Roman" w:eastAsia="Times New Roman" w:hAnsi="Times New Roman" w:cs="Times New Roman"/>
                <w:highlight w:val="yellow"/>
                <w:lang w:eastAsia="en-GB"/>
              </w:rPr>
            </w:pPr>
          </w:p>
        </w:tc>
        <w:tc>
          <w:tcPr>
            <w:tcW w:w="1278" w:type="dxa"/>
            <w:tcBorders>
              <w:top w:val="nil"/>
              <w:left w:val="nil"/>
              <w:bottom w:val="nil"/>
              <w:right w:val="nil"/>
            </w:tcBorders>
            <w:noWrap/>
            <w:vAlign w:val="bottom"/>
            <w:hideMark/>
          </w:tcPr>
          <w:p w14:paraId="18F55FA7" w14:textId="77777777" w:rsidR="00F139AE" w:rsidRPr="002B736A" w:rsidRDefault="00F139AE" w:rsidP="00F139AE">
            <w:pPr>
              <w:spacing w:before="0" w:after="0" w:line="240" w:lineRule="auto"/>
              <w:rPr>
                <w:rFonts w:ascii="Times New Roman" w:eastAsia="Times New Roman" w:hAnsi="Times New Roman" w:cs="Times New Roman"/>
                <w:highlight w:val="yellow"/>
                <w:lang w:eastAsia="en-GB"/>
              </w:rPr>
            </w:pPr>
          </w:p>
        </w:tc>
        <w:tc>
          <w:tcPr>
            <w:tcW w:w="1203" w:type="dxa"/>
            <w:tcBorders>
              <w:top w:val="nil"/>
              <w:left w:val="nil"/>
              <w:bottom w:val="nil"/>
              <w:right w:val="nil"/>
            </w:tcBorders>
            <w:noWrap/>
            <w:vAlign w:val="bottom"/>
            <w:hideMark/>
          </w:tcPr>
          <w:p w14:paraId="186338F3" w14:textId="77777777" w:rsidR="00F139AE" w:rsidRPr="002B736A" w:rsidRDefault="00F139AE" w:rsidP="00F139AE">
            <w:pPr>
              <w:spacing w:before="0" w:after="0" w:line="240" w:lineRule="auto"/>
              <w:rPr>
                <w:rFonts w:ascii="Times New Roman" w:eastAsia="Times New Roman" w:hAnsi="Times New Roman" w:cs="Times New Roman"/>
                <w:highlight w:val="yellow"/>
                <w:lang w:eastAsia="en-GB"/>
              </w:rPr>
            </w:pPr>
          </w:p>
        </w:tc>
        <w:tc>
          <w:tcPr>
            <w:tcW w:w="1143" w:type="dxa"/>
            <w:tcBorders>
              <w:top w:val="nil"/>
              <w:left w:val="nil"/>
              <w:bottom w:val="nil"/>
              <w:right w:val="nil"/>
            </w:tcBorders>
            <w:noWrap/>
            <w:vAlign w:val="bottom"/>
            <w:hideMark/>
          </w:tcPr>
          <w:p w14:paraId="318C8D5B" w14:textId="77777777" w:rsidR="00F139AE" w:rsidRPr="00F139AE" w:rsidRDefault="00F139AE" w:rsidP="00F139AE">
            <w:pPr>
              <w:spacing w:before="0" w:after="0" w:line="240" w:lineRule="auto"/>
              <w:rPr>
                <w:rFonts w:ascii="Times New Roman" w:eastAsia="Times New Roman" w:hAnsi="Times New Roman" w:cs="Times New Roman"/>
                <w:lang w:eastAsia="en-GB"/>
              </w:rPr>
            </w:pPr>
          </w:p>
        </w:tc>
      </w:tr>
      <w:tr w:rsidR="00F139AE" w:rsidRPr="00F139AE" w14:paraId="6FEA197F" w14:textId="77777777" w:rsidTr="00F139AE">
        <w:trPr>
          <w:trHeight w:val="242"/>
        </w:trPr>
        <w:tc>
          <w:tcPr>
            <w:tcW w:w="8216" w:type="dxa"/>
            <w:gridSpan w:val="5"/>
            <w:tcBorders>
              <w:top w:val="nil"/>
              <w:left w:val="nil"/>
              <w:bottom w:val="nil"/>
              <w:right w:val="nil"/>
            </w:tcBorders>
            <w:noWrap/>
            <w:vAlign w:val="bottom"/>
            <w:hideMark/>
          </w:tcPr>
          <w:p w14:paraId="40AFC9F8" w14:textId="6E68EE8B" w:rsidR="00F139AE" w:rsidRPr="00F906F9" w:rsidRDefault="00F139AE" w:rsidP="00F139AE">
            <w:pPr>
              <w:spacing w:before="0" w:after="0" w:line="240" w:lineRule="auto"/>
              <w:rPr>
                <w:rFonts w:eastAsia="Times New Roman" w:cs="Arial"/>
                <w:color w:val="000000"/>
                <w:lang w:eastAsia="en-GB"/>
              </w:rPr>
            </w:pPr>
          </w:p>
        </w:tc>
        <w:tc>
          <w:tcPr>
            <w:tcW w:w="1143" w:type="dxa"/>
            <w:tcBorders>
              <w:top w:val="nil"/>
              <w:left w:val="nil"/>
              <w:bottom w:val="nil"/>
              <w:right w:val="nil"/>
            </w:tcBorders>
            <w:noWrap/>
            <w:vAlign w:val="bottom"/>
            <w:hideMark/>
          </w:tcPr>
          <w:p w14:paraId="32E4003E" w14:textId="77777777" w:rsidR="00F139AE" w:rsidRPr="00F139AE" w:rsidRDefault="00F139AE" w:rsidP="00F139AE">
            <w:pPr>
              <w:spacing w:before="0" w:after="0" w:line="240" w:lineRule="auto"/>
              <w:rPr>
                <w:rFonts w:eastAsia="Times New Roman" w:cs="Arial"/>
                <w:color w:val="000000"/>
                <w:lang w:eastAsia="en-GB"/>
              </w:rPr>
            </w:pPr>
          </w:p>
        </w:tc>
      </w:tr>
    </w:tbl>
    <w:p w14:paraId="6FAFB09E" w14:textId="77777777" w:rsidR="005934FC" w:rsidRDefault="005934FC" w:rsidP="005A2154">
      <w:pPr>
        <w:spacing w:before="0" w:after="0" w:line="240" w:lineRule="auto"/>
        <w:rPr>
          <w:rFonts w:eastAsia="Times New Roman" w:cs="Arial"/>
        </w:rPr>
      </w:pPr>
    </w:p>
    <w:p w14:paraId="4D93F9BA" w14:textId="45563192" w:rsidR="00E03014" w:rsidRDefault="005E278F" w:rsidP="00E03014">
      <w:pPr>
        <w:pStyle w:val="Heading6"/>
        <w:rPr>
          <w:rFonts w:eastAsia="Times New Roman"/>
        </w:rPr>
      </w:pPr>
      <w:r>
        <w:rPr>
          <w:rFonts w:eastAsia="Times New Roman"/>
        </w:rPr>
        <w:t>6</w:t>
      </w:r>
      <w:r w:rsidR="00E03014">
        <w:rPr>
          <w:rFonts w:eastAsia="Times New Roman"/>
        </w:rPr>
        <w:t xml:space="preserve">. </w:t>
      </w:r>
      <w:r w:rsidR="00B37D36">
        <w:rPr>
          <w:rFonts w:eastAsia="Times New Roman"/>
        </w:rPr>
        <w:t>Net</w:t>
      </w:r>
      <w:r w:rsidR="00E03014">
        <w:rPr>
          <w:rFonts w:eastAsia="Times New Roman"/>
        </w:rPr>
        <w:t xml:space="preserve"> Assets</w:t>
      </w:r>
    </w:p>
    <w:tbl>
      <w:tblPr>
        <w:tblW w:w="9639" w:type="dxa"/>
        <w:tblLook w:val="04A0" w:firstRow="1" w:lastRow="0" w:firstColumn="1" w:lastColumn="0" w:noHBand="0" w:noVBand="1"/>
      </w:tblPr>
      <w:tblGrid>
        <w:gridCol w:w="3277"/>
        <w:gridCol w:w="551"/>
        <w:gridCol w:w="1701"/>
        <w:gridCol w:w="1446"/>
        <w:gridCol w:w="1389"/>
        <w:gridCol w:w="1275"/>
      </w:tblGrid>
      <w:tr w:rsidR="00260779" w:rsidRPr="00DC412C" w14:paraId="03604451" w14:textId="77777777" w:rsidTr="00D96E44">
        <w:trPr>
          <w:trHeight w:val="731"/>
        </w:trPr>
        <w:tc>
          <w:tcPr>
            <w:tcW w:w="3277" w:type="dxa"/>
            <w:tcBorders>
              <w:top w:val="nil"/>
              <w:left w:val="nil"/>
              <w:bottom w:val="nil"/>
              <w:right w:val="nil"/>
            </w:tcBorders>
            <w:shd w:val="clear" w:color="auto" w:fill="366092"/>
            <w:vAlign w:val="bottom"/>
            <w:hideMark/>
          </w:tcPr>
          <w:p w14:paraId="518CA6F1" w14:textId="094BBC20" w:rsidR="00DC412C" w:rsidRPr="00DC412C" w:rsidRDefault="00DC412C" w:rsidP="00DC412C">
            <w:pPr>
              <w:spacing w:before="0" w:after="0" w:line="240" w:lineRule="auto"/>
              <w:rPr>
                <w:rFonts w:eastAsia="Times New Roman" w:cs="Arial"/>
                <w:b/>
                <w:bCs/>
                <w:color w:val="FFFFFF"/>
                <w:lang w:eastAsia="en-GB"/>
              </w:rPr>
            </w:pPr>
            <w:r w:rsidRPr="00DC412C">
              <w:rPr>
                <w:rFonts w:eastAsia="Times New Roman" w:cs="Arial"/>
                <w:b/>
                <w:bCs/>
                <w:color w:val="FFFFFF"/>
                <w:lang w:eastAsia="en-GB"/>
              </w:rPr>
              <w:t>202</w:t>
            </w:r>
            <w:r w:rsidR="00073B3A">
              <w:rPr>
                <w:rFonts w:eastAsia="Times New Roman" w:cs="Arial"/>
                <w:b/>
                <w:bCs/>
                <w:color w:val="FFFFFF"/>
                <w:lang w:eastAsia="en-GB"/>
              </w:rPr>
              <w:t>5</w:t>
            </w:r>
          </w:p>
        </w:tc>
        <w:tc>
          <w:tcPr>
            <w:tcW w:w="551" w:type="dxa"/>
            <w:tcBorders>
              <w:top w:val="nil"/>
              <w:left w:val="nil"/>
              <w:bottom w:val="nil"/>
              <w:right w:val="nil"/>
            </w:tcBorders>
            <w:shd w:val="clear" w:color="auto" w:fill="366092"/>
            <w:vAlign w:val="bottom"/>
            <w:hideMark/>
          </w:tcPr>
          <w:p w14:paraId="1BED5640" w14:textId="77777777" w:rsidR="00DC412C" w:rsidRPr="00DC412C" w:rsidRDefault="00DC412C" w:rsidP="00DC412C">
            <w:pPr>
              <w:spacing w:before="0" w:after="0" w:line="240" w:lineRule="auto"/>
              <w:rPr>
                <w:rFonts w:eastAsia="Times New Roman" w:cs="Arial"/>
                <w:b/>
                <w:bCs/>
                <w:color w:val="FFFFFF"/>
                <w:lang w:eastAsia="en-GB"/>
              </w:rPr>
            </w:pPr>
            <w:r w:rsidRPr="00DC412C">
              <w:rPr>
                <w:rFonts w:eastAsia="Times New Roman" w:cs="Arial"/>
                <w:b/>
                <w:bCs/>
                <w:color w:val="FFFFFF"/>
                <w:lang w:eastAsia="en-GB"/>
              </w:rPr>
              <w:t> </w:t>
            </w:r>
          </w:p>
        </w:tc>
        <w:tc>
          <w:tcPr>
            <w:tcW w:w="1701" w:type="dxa"/>
            <w:tcBorders>
              <w:top w:val="nil"/>
              <w:left w:val="nil"/>
              <w:bottom w:val="nil"/>
              <w:right w:val="nil"/>
            </w:tcBorders>
            <w:shd w:val="clear" w:color="auto" w:fill="366092"/>
            <w:vAlign w:val="center"/>
            <w:hideMark/>
          </w:tcPr>
          <w:p w14:paraId="7B12A1E6" w14:textId="77777777" w:rsidR="00DC412C" w:rsidRPr="00DC412C" w:rsidRDefault="00DC412C" w:rsidP="00DC412C">
            <w:pPr>
              <w:spacing w:before="0" w:after="0" w:line="240" w:lineRule="auto"/>
              <w:jc w:val="right"/>
              <w:rPr>
                <w:rFonts w:eastAsia="Times New Roman" w:cs="Arial"/>
                <w:b/>
                <w:bCs/>
                <w:color w:val="FFFFFF"/>
                <w:lang w:eastAsia="en-GB"/>
              </w:rPr>
            </w:pPr>
            <w:r w:rsidRPr="00DC412C">
              <w:rPr>
                <w:rFonts w:eastAsia="Times New Roman" w:cs="Arial"/>
                <w:b/>
                <w:bCs/>
                <w:color w:val="FFFFFF"/>
                <w:lang w:eastAsia="en-GB"/>
              </w:rPr>
              <w:t>Unrestricted funds</w:t>
            </w:r>
          </w:p>
        </w:tc>
        <w:tc>
          <w:tcPr>
            <w:tcW w:w="1446" w:type="dxa"/>
            <w:tcBorders>
              <w:top w:val="nil"/>
              <w:left w:val="nil"/>
              <w:bottom w:val="nil"/>
              <w:right w:val="nil"/>
            </w:tcBorders>
            <w:shd w:val="clear" w:color="auto" w:fill="366092"/>
            <w:vAlign w:val="center"/>
            <w:hideMark/>
          </w:tcPr>
          <w:p w14:paraId="14D9EDCB" w14:textId="77777777" w:rsidR="00DC412C" w:rsidRPr="00DC412C" w:rsidRDefault="00DC412C" w:rsidP="00DC412C">
            <w:pPr>
              <w:spacing w:before="0" w:after="0" w:line="240" w:lineRule="auto"/>
              <w:jc w:val="right"/>
              <w:rPr>
                <w:rFonts w:eastAsia="Times New Roman" w:cs="Arial"/>
                <w:b/>
                <w:bCs/>
                <w:color w:val="FFFFFF"/>
                <w:lang w:eastAsia="en-GB"/>
              </w:rPr>
            </w:pPr>
            <w:r w:rsidRPr="00DC412C">
              <w:rPr>
                <w:rFonts w:eastAsia="Times New Roman" w:cs="Arial"/>
                <w:b/>
                <w:bCs/>
                <w:color w:val="FFFFFF"/>
                <w:lang w:eastAsia="en-GB"/>
              </w:rPr>
              <w:t>Restricted funds</w:t>
            </w:r>
          </w:p>
        </w:tc>
        <w:tc>
          <w:tcPr>
            <w:tcW w:w="1389" w:type="dxa"/>
            <w:tcBorders>
              <w:top w:val="nil"/>
              <w:left w:val="nil"/>
              <w:bottom w:val="nil"/>
              <w:right w:val="nil"/>
            </w:tcBorders>
            <w:shd w:val="clear" w:color="auto" w:fill="366092"/>
            <w:vAlign w:val="center"/>
            <w:hideMark/>
          </w:tcPr>
          <w:p w14:paraId="07843454" w14:textId="77777777" w:rsidR="00DC412C" w:rsidRPr="00DC412C" w:rsidRDefault="00DC412C" w:rsidP="00DC412C">
            <w:pPr>
              <w:spacing w:before="0" w:after="0" w:line="240" w:lineRule="auto"/>
              <w:jc w:val="right"/>
              <w:rPr>
                <w:rFonts w:eastAsia="Times New Roman" w:cs="Arial"/>
                <w:b/>
                <w:bCs/>
                <w:color w:val="FFFFFF"/>
                <w:lang w:eastAsia="en-GB"/>
              </w:rPr>
            </w:pPr>
            <w:r w:rsidRPr="00DC412C">
              <w:rPr>
                <w:rFonts w:eastAsia="Times New Roman" w:cs="Arial"/>
                <w:b/>
                <w:bCs/>
                <w:color w:val="FFFFFF"/>
                <w:lang w:eastAsia="en-GB"/>
              </w:rPr>
              <w:t>Permanent endowment fund</w:t>
            </w:r>
          </w:p>
        </w:tc>
        <w:tc>
          <w:tcPr>
            <w:tcW w:w="1275" w:type="dxa"/>
            <w:tcBorders>
              <w:top w:val="nil"/>
              <w:left w:val="nil"/>
              <w:bottom w:val="nil"/>
              <w:right w:val="nil"/>
            </w:tcBorders>
            <w:shd w:val="clear" w:color="auto" w:fill="366092"/>
            <w:vAlign w:val="center"/>
            <w:hideMark/>
          </w:tcPr>
          <w:p w14:paraId="75D83B1A" w14:textId="77777777" w:rsidR="00DC412C" w:rsidRPr="00DC412C" w:rsidRDefault="00DC412C" w:rsidP="00DC412C">
            <w:pPr>
              <w:spacing w:before="0" w:after="0" w:line="240" w:lineRule="auto"/>
              <w:jc w:val="right"/>
              <w:rPr>
                <w:rFonts w:eastAsia="Times New Roman" w:cs="Arial"/>
                <w:b/>
                <w:bCs/>
                <w:color w:val="FFFFFF"/>
                <w:lang w:eastAsia="en-GB"/>
              </w:rPr>
            </w:pPr>
            <w:r w:rsidRPr="00DC412C">
              <w:rPr>
                <w:rFonts w:eastAsia="Times New Roman" w:cs="Arial"/>
                <w:b/>
                <w:bCs/>
                <w:color w:val="FFFFFF"/>
                <w:lang w:eastAsia="en-GB"/>
              </w:rPr>
              <w:t>Total</w:t>
            </w:r>
          </w:p>
        </w:tc>
      </w:tr>
      <w:tr w:rsidR="00260779" w:rsidRPr="00DC412C" w14:paraId="53B4B7D0" w14:textId="77777777" w:rsidTr="00D96E44">
        <w:trPr>
          <w:trHeight w:val="292"/>
        </w:trPr>
        <w:tc>
          <w:tcPr>
            <w:tcW w:w="3277" w:type="dxa"/>
            <w:tcBorders>
              <w:top w:val="nil"/>
              <w:left w:val="nil"/>
              <w:bottom w:val="nil"/>
              <w:right w:val="nil"/>
            </w:tcBorders>
            <w:shd w:val="clear" w:color="auto" w:fill="366092"/>
            <w:vAlign w:val="center"/>
            <w:hideMark/>
          </w:tcPr>
          <w:p w14:paraId="1F29923F" w14:textId="77777777" w:rsidR="00DC412C" w:rsidRPr="00DC412C" w:rsidRDefault="00DC412C" w:rsidP="00DC412C">
            <w:pPr>
              <w:spacing w:before="0" w:after="0" w:line="240" w:lineRule="auto"/>
              <w:rPr>
                <w:rFonts w:eastAsia="Times New Roman" w:cs="Arial"/>
                <w:color w:val="FFFFFF"/>
                <w:lang w:eastAsia="en-GB"/>
              </w:rPr>
            </w:pPr>
            <w:r w:rsidRPr="00DC412C">
              <w:rPr>
                <w:rFonts w:eastAsia="Times New Roman" w:cs="Arial"/>
                <w:color w:val="FFFFFF"/>
                <w:lang w:eastAsia="en-GB"/>
              </w:rPr>
              <w:t> </w:t>
            </w:r>
          </w:p>
        </w:tc>
        <w:tc>
          <w:tcPr>
            <w:tcW w:w="551" w:type="dxa"/>
            <w:tcBorders>
              <w:top w:val="nil"/>
              <w:left w:val="nil"/>
              <w:bottom w:val="nil"/>
              <w:right w:val="nil"/>
            </w:tcBorders>
            <w:shd w:val="clear" w:color="auto" w:fill="366092"/>
            <w:vAlign w:val="center"/>
            <w:hideMark/>
          </w:tcPr>
          <w:p w14:paraId="18DC44EB" w14:textId="77777777" w:rsidR="00DC412C" w:rsidRPr="00DC412C" w:rsidRDefault="00DC412C" w:rsidP="00DC412C">
            <w:pPr>
              <w:spacing w:before="0" w:after="0" w:line="240" w:lineRule="auto"/>
              <w:rPr>
                <w:rFonts w:eastAsia="Times New Roman" w:cs="Arial"/>
                <w:color w:val="FFFFFF"/>
                <w:lang w:eastAsia="en-GB"/>
              </w:rPr>
            </w:pPr>
            <w:r w:rsidRPr="00DC412C">
              <w:rPr>
                <w:rFonts w:eastAsia="Times New Roman" w:cs="Arial"/>
                <w:color w:val="FFFFFF"/>
                <w:lang w:eastAsia="en-GB"/>
              </w:rPr>
              <w:t> </w:t>
            </w:r>
          </w:p>
        </w:tc>
        <w:tc>
          <w:tcPr>
            <w:tcW w:w="1701" w:type="dxa"/>
            <w:tcBorders>
              <w:top w:val="nil"/>
              <w:left w:val="nil"/>
              <w:bottom w:val="nil"/>
              <w:right w:val="nil"/>
            </w:tcBorders>
            <w:shd w:val="clear" w:color="auto" w:fill="366092"/>
            <w:vAlign w:val="center"/>
            <w:hideMark/>
          </w:tcPr>
          <w:p w14:paraId="554CB087" w14:textId="77777777" w:rsidR="00DC412C" w:rsidRPr="00DC412C" w:rsidRDefault="00DC412C" w:rsidP="00DC412C">
            <w:pPr>
              <w:spacing w:before="0" w:after="0" w:line="240" w:lineRule="auto"/>
              <w:jc w:val="right"/>
              <w:rPr>
                <w:rFonts w:eastAsia="Times New Roman" w:cs="Arial"/>
                <w:b/>
                <w:bCs/>
                <w:color w:val="FFFFFF"/>
                <w:lang w:eastAsia="en-GB"/>
              </w:rPr>
            </w:pPr>
            <w:r w:rsidRPr="00DC412C">
              <w:rPr>
                <w:rFonts w:eastAsia="Times New Roman" w:cs="Arial"/>
                <w:b/>
                <w:bCs/>
                <w:color w:val="FFFFFF"/>
                <w:lang w:eastAsia="en-GB"/>
              </w:rPr>
              <w:t>£</w:t>
            </w:r>
          </w:p>
        </w:tc>
        <w:tc>
          <w:tcPr>
            <w:tcW w:w="1446" w:type="dxa"/>
            <w:tcBorders>
              <w:top w:val="nil"/>
              <w:left w:val="nil"/>
              <w:bottom w:val="nil"/>
              <w:right w:val="nil"/>
            </w:tcBorders>
            <w:shd w:val="clear" w:color="auto" w:fill="366092"/>
            <w:vAlign w:val="center"/>
            <w:hideMark/>
          </w:tcPr>
          <w:p w14:paraId="7A1D1DFB" w14:textId="77777777" w:rsidR="00DC412C" w:rsidRPr="00DC412C" w:rsidRDefault="00DC412C" w:rsidP="00DC412C">
            <w:pPr>
              <w:spacing w:before="0" w:after="0" w:line="240" w:lineRule="auto"/>
              <w:jc w:val="right"/>
              <w:rPr>
                <w:rFonts w:eastAsia="Times New Roman" w:cs="Arial"/>
                <w:b/>
                <w:bCs/>
                <w:color w:val="FFFFFF"/>
                <w:lang w:eastAsia="en-GB"/>
              </w:rPr>
            </w:pPr>
            <w:r w:rsidRPr="00DC412C">
              <w:rPr>
                <w:rFonts w:eastAsia="Times New Roman" w:cs="Arial"/>
                <w:b/>
                <w:bCs/>
                <w:color w:val="FFFFFF"/>
                <w:lang w:eastAsia="en-GB"/>
              </w:rPr>
              <w:t>£</w:t>
            </w:r>
          </w:p>
        </w:tc>
        <w:tc>
          <w:tcPr>
            <w:tcW w:w="1389" w:type="dxa"/>
            <w:tcBorders>
              <w:top w:val="nil"/>
              <w:left w:val="nil"/>
              <w:bottom w:val="nil"/>
              <w:right w:val="nil"/>
            </w:tcBorders>
            <w:shd w:val="clear" w:color="auto" w:fill="366092"/>
            <w:vAlign w:val="center"/>
            <w:hideMark/>
          </w:tcPr>
          <w:p w14:paraId="4A141873" w14:textId="77777777" w:rsidR="00DC412C" w:rsidRPr="00DC412C" w:rsidRDefault="00DC412C" w:rsidP="00DC412C">
            <w:pPr>
              <w:spacing w:before="0" w:after="0" w:line="240" w:lineRule="auto"/>
              <w:jc w:val="right"/>
              <w:rPr>
                <w:rFonts w:eastAsia="Times New Roman" w:cs="Arial"/>
                <w:b/>
                <w:bCs/>
                <w:color w:val="FFFFFF"/>
                <w:lang w:eastAsia="en-GB"/>
              </w:rPr>
            </w:pPr>
            <w:r w:rsidRPr="00DC412C">
              <w:rPr>
                <w:rFonts w:eastAsia="Times New Roman" w:cs="Arial"/>
                <w:b/>
                <w:bCs/>
                <w:color w:val="FFFFFF"/>
                <w:lang w:eastAsia="en-GB"/>
              </w:rPr>
              <w:t>£</w:t>
            </w:r>
          </w:p>
        </w:tc>
        <w:tc>
          <w:tcPr>
            <w:tcW w:w="1275" w:type="dxa"/>
            <w:tcBorders>
              <w:top w:val="nil"/>
              <w:left w:val="nil"/>
              <w:bottom w:val="nil"/>
              <w:right w:val="nil"/>
            </w:tcBorders>
            <w:shd w:val="clear" w:color="auto" w:fill="366092"/>
            <w:vAlign w:val="center"/>
            <w:hideMark/>
          </w:tcPr>
          <w:p w14:paraId="7FFACDC3" w14:textId="77777777" w:rsidR="00DC412C" w:rsidRPr="00DC412C" w:rsidRDefault="00DC412C" w:rsidP="00DC412C">
            <w:pPr>
              <w:spacing w:before="0" w:after="0" w:line="240" w:lineRule="auto"/>
              <w:jc w:val="right"/>
              <w:rPr>
                <w:rFonts w:eastAsia="Times New Roman" w:cs="Arial"/>
                <w:b/>
                <w:bCs/>
                <w:color w:val="FFFFFF"/>
                <w:lang w:eastAsia="en-GB"/>
              </w:rPr>
            </w:pPr>
            <w:r w:rsidRPr="00DC412C">
              <w:rPr>
                <w:rFonts w:eastAsia="Times New Roman" w:cs="Arial"/>
                <w:b/>
                <w:bCs/>
                <w:color w:val="FFFFFF"/>
                <w:lang w:eastAsia="en-GB"/>
              </w:rPr>
              <w:t>£</w:t>
            </w:r>
          </w:p>
        </w:tc>
      </w:tr>
      <w:tr w:rsidR="00260779" w:rsidRPr="00DC412C" w14:paraId="56EE1042" w14:textId="77777777" w:rsidTr="00D96E44">
        <w:trPr>
          <w:trHeight w:val="292"/>
        </w:trPr>
        <w:tc>
          <w:tcPr>
            <w:tcW w:w="3277" w:type="dxa"/>
            <w:tcBorders>
              <w:top w:val="nil"/>
              <w:left w:val="nil"/>
              <w:bottom w:val="nil"/>
              <w:right w:val="nil"/>
            </w:tcBorders>
            <w:vAlign w:val="center"/>
            <w:hideMark/>
          </w:tcPr>
          <w:p w14:paraId="56FC77B5" w14:textId="77777777" w:rsidR="00DC412C" w:rsidRPr="00DC412C" w:rsidRDefault="00DC412C" w:rsidP="00DC412C">
            <w:pPr>
              <w:spacing w:before="0" w:after="0" w:line="240" w:lineRule="auto"/>
              <w:rPr>
                <w:rFonts w:eastAsia="Times New Roman" w:cs="Arial"/>
                <w:color w:val="000000"/>
                <w:lang w:eastAsia="en-GB"/>
              </w:rPr>
            </w:pPr>
            <w:r w:rsidRPr="00DC412C">
              <w:rPr>
                <w:rFonts w:eastAsia="Times New Roman" w:cs="Arial"/>
                <w:color w:val="000000"/>
                <w:lang w:eastAsia="en-GB"/>
              </w:rPr>
              <w:t>Investments</w:t>
            </w:r>
          </w:p>
        </w:tc>
        <w:tc>
          <w:tcPr>
            <w:tcW w:w="551" w:type="dxa"/>
            <w:tcBorders>
              <w:top w:val="nil"/>
              <w:left w:val="nil"/>
              <w:bottom w:val="nil"/>
              <w:right w:val="nil"/>
            </w:tcBorders>
            <w:vAlign w:val="center"/>
            <w:hideMark/>
          </w:tcPr>
          <w:p w14:paraId="2E895018" w14:textId="77777777" w:rsidR="00DC412C" w:rsidRPr="00DC412C" w:rsidRDefault="00DC412C" w:rsidP="00DC412C">
            <w:pPr>
              <w:spacing w:before="0" w:after="0" w:line="240" w:lineRule="auto"/>
              <w:rPr>
                <w:rFonts w:eastAsia="Times New Roman" w:cs="Arial"/>
                <w:color w:val="000000"/>
                <w:lang w:eastAsia="en-GB"/>
              </w:rPr>
            </w:pPr>
          </w:p>
        </w:tc>
        <w:tc>
          <w:tcPr>
            <w:tcW w:w="1701" w:type="dxa"/>
            <w:tcBorders>
              <w:top w:val="nil"/>
              <w:left w:val="nil"/>
              <w:bottom w:val="nil"/>
              <w:right w:val="nil"/>
            </w:tcBorders>
            <w:vAlign w:val="center"/>
            <w:hideMark/>
          </w:tcPr>
          <w:p w14:paraId="64D26D6D" w14:textId="47DFFA65" w:rsidR="00DC412C" w:rsidRPr="00DC412C" w:rsidRDefault="007318D2" w:rsidP="00DC412C">
            <w:pPr>
              <w:spacing w:before="0" w:after="0" w:line="240" w:lineRule="auto"/>
              <w:jc w:val="right"/>
              <w:rPr>
                <w:rFonts w:eastAsia="Times New Roman" w:cs="Arial"/>
                <w:color w:val="000000"/>
                <w:lang w:eastAsia="en-GB"/>
              </w:rPr>
            </w:pPr>
            <w:r>
              <w:rPr>
                <w:rFonts w:eastAsia="Times New Roman" w:cs="Arial"/>
                <w:color w:val="000000"/>
                <w:lang w:eastAsia="en-GB"/>
              </w:rPr>
              <w:t>2</w:t>
            </w:r>
            <w:r w:rsidR="00997581">
              <w:rPr>
                <w:rFonts w:eastAsia="Times New Roman" w:cs="Arial"/>
                <w:color w:val="000000"/>
                <w:lang w:eastAsia="en-GB"/>
              </w:rPr>
              <w:t>51,872</w:t>
            </w:r>
          </w:p>
        </w:tc>
        <w:tc>
          <w:tcPr>
            <w:tcW w:w="1446" w:type="dxa"/>
            <w:tcBorders>
              <w:top w:val="nil"/>
              <w:left w:val="nil"/>
              <w:bottom w:val="nil"/>
              <w:right w:val="nil"/>
            </w:tcBorders>
            <w:vAlign w:val="center"/>
            <w:hideMark/>
          </w:tcPr>
          <w:p w14:paraId="77BCDE16" w14:textId="301D37A4" w:rsidR="00DC412C" w:rsidRPr="00DC412C" w:rsidRDefault="00997581" w:rsidP="004704FE">
            <w:pPr>
              <w:spacing w:before="0" w:after="0" w:line="240" w:lineRule="auto"/>
              <w:jc w:val="right"/>
              <w:rPr>
                <w:rFonts w:eastAsia="Times New Roman" w:cs="Arial"/>
                <w:color w:val="000000"/>
                <w:lang w:eastAsia="en-GB"/>
              </w:rPr>
            </w:pPr>
            <w:r>
              <w:rPr>
                <w:rFonts w:eastAsia="Times New Roman" w:cs="Arial"/>
                <w:color w:val="000000"/>
                <w:lang w:eastAsia="en-GB"/>
              </w:rPr>
              <w:t>92,</w:t>
            </w:r>
            <w:r w:rsidR="001F3D71">
              <w:rPr>
                <w:rFonts w:eastAsia="Times New Roman" w:cs="Arial"/>
                <w:color w:val="000000"/>
                <w:lang w:eastAsia="en-GB"/>
              </w:rPr>
              <w:t>551</w:t>
            </w:r>
          </w:p>
        </w:tc>
        <w:tc>
          <w:tcPr>
            <w:tcW w:w="1389" w:type="dxa"/>
            <w:tcBorders>
              <w:top w:val="nil"/>
              <w:left w:val="nil"/>
              <w:bottom w:val="nil"/>
              <w:right w:val="nil"/>
            </w:tcBorders>
            <w:vAlign w:val="center"/>
            <w:hideMark/>
          </w:tcPr>
          <w:p w14:paraId="23A0FCFC" w14:textId="32FC27E2" w:rsidR="00DC412C" w:rsidRPr="00DC412C" w:rsidRDefault="00DC412C" w:rsidP="00DC412C">
            <w:pPr>
              <w:spacing w:before="0" w:after="0" w:line="240" w:lineRule="auto"/>
              <w:jc w:val="right"/>
              <w:rPr>
                <w:rFonts w:eastAsia="Times New Roman" w:cs="Arial"/>
                <w:color w:val="000000"/>
                <w:lang w:eastAsia="en-GB"/>
              </w:rPr>
            </w:pPr>
            <w:r w:rsidRPr="00DC412C">
              <w:rPr>
                <w:rFonts w:eastAsia="Times New Roman" w:cs="Arial"/>
                <w:color w:val="000000"/>
                <w:lang w:eastAsia="en-GB"/>
              </w:rPr>
              <w:t>15,000</w:t>
            </w:r>
          </w:p>
        </w:tc>
        <w:tc>
          <w:tcPr>
            <w:tcW w:w="1275" w:type="dxa"/>
            <w:tcBorders>
              <w:top w:val="nil"/>
              <w:left w:val="nil"/>
              <w:bottom w:val="nil"/>
              <w:right w:val="nil"/>
            </w:tcBorders>
            <w:vAlign w:val="center"/>
            <w:hideMark/>
          </w:tcPr>
          <w:p w14:paraId="72162749" w14:textId="5458DE25" w:rsidR="00DC412C" w:rsidRPr="00DC412C" w:rsidRDefault="004704FE" w:rsidP="00DC412C">
            <w:pPr>
              <w:spacing w:before="0" w:after="0" w:line="240" w:lineRule="auto"/>
              <w:jc w:val="right"/>
              <w:rPr>
                <w:rFonts w:eastAsia="Times New Roman" w:cs="Arial"/>
                <w:color w:val="000000"/>
                <w:lang w:eastAsia="en-GB"/>
              </w:rPr>
            </w:pPr>
            <w:r>
              <w:rPr>
                <w:rFonts w:eastAsia="Times New Roman" w:cs="Arial"/>
                <w:color w:val="000000"/>
                <w:lang w:eastAsia="en-GB"/>
              </w:rPr>
              <w:t>359,422</w:t>
            </w:r>
          </w:p>
        </w:tc>
      </w:tr>
      <w:tr w:rsidR="00260779" w:rsidRPr="00DC412C" w14:paraId="0D51B1A9" w14:textId="77777777" w:rsidTr="00D96E44">
        <w:trPr>
          <w:trHeight w:val="292"/>
        </w:trPr>
        <w:tc>
          <w:tcPr>
            <w:tcW w:w="3277" w:type="dxa"/>
            <w:tcBorders>
              <w:top w:val="nil"/>
              <w:left w:val="nil"/>
              <w:bottom w:val="nil"/>
              <w:right w:val="nil"/>
            </w:tcBorders>
            <w:vAlign w:val="center"/>
            <w:hideMark/>
          </w:tcPr>
          <w:p w14:paraId="05F28DD2" w14:textId="77777777" w:rsidR="00DC412C" w:rsidRPr="00DC412C" w:rsidRDefault="00DC412C" w:rsidP="00DC412C">
            <w:pPr>
              <w:spacing w:before="0" w:after="0" w:line="240" w:lineRule="auto"/>
              <w:rPr>
                <w:rFonts w:eastAsia="Times New Roman" w:cs="Arial"/>
                <w:color w:val="000000"/>
                <w:lang w:eastAsia="en-GB"/>
              </w:rPr>
            </w:pPr>
            <w:r w:rsidRPr="00DC412C">
              <w:rPr>
                <w:rFonts w:eastAsia="Times New Roman" w:cs="Arial"/>
                <w:color w:val="000000"/>
                <w:lang w:eastAsia="en-GB"/>
              </w:rPr>
              <w:t>Cash at bank</w:t>
            </w:r>
          </w:p>
        </w:tc>
        <w:tc>
          <w:tcPr>
            <w:tcW w:w="551" w:type="dxa"/>
            <w:tcBorders>
              <w:top w:val="nil"/>
              <w:left w:val="nil"/>
              <w:bottom w:val="nil"/>
              <w:right w:val="nil"/>
            </w:tcBorders>
            <w:vAlign w:val="center"/>
            <w:hideMark/>
          </w:tcPr>
          <w:p w14:paraId="45375C99" w14:textId="77777777" w:rsidR="00DC412C" w:rsidRPr="00DC412C" w:rsidRDefault="00DC412C" w:rsidP="00DC412C">
            <w:pPr>
              <w:spacing w:before="0" w:after="0" w:line="240" w:lineRule="auto"/>
              <w:rPr>
                <w:rFonts w:eastAsia="Times New Roman" w:cs="Arial"/>
                <w:color w:val="000000"/>
                <w:lang w:eastAsia="en-GB"/>
              </w:rPr>
            </w:pPr>
          </w:p>
        </w:tc>
        <w:tc>
          <w:tcPr>
            <w:tcW w:w="1701" w:type="dxa"/>
            <w:tcBorders>
              <w:top w:val="nil"/>
              <w:left w:val="nil"/>
              <w:bottom w:val="nil"/>
              <w:right w:val="nil"/>
            </w:tcBorders>
            <w:vAlign w:val="center"/>
            <w:hideMark/>
          </w:tcPr>
          <w:p w14:paraId="77E832F8" w14:textId="09007BBD" w:rsidR="00DC412C" w:rsidRPr="00DC412C" w:rsidRDefault="00AF16B9" w:rsidP="00DC412C">
            <w:pPr>
              <w:spacing w:before="0" w:after="0" w:line="240" w:lineRule="auto"/>
              <w:jc w:val="right"/>
              <w:rPr>
                <w:rFonts w:eastAsia="Times New Roman" w:cs="Arial"/>
                <w:color w:val="000000"/>
                <w:lang w:eastAsia="en-GB"/>
              </w:rPr>
            </w:pPr>
            <w:r>
              <w:rPr>
                <w:rFonts w:eastAsia="Times New Roman" w:cs="Arial"/>
                <w:color w:val="000000"/>
                <w:lang w:eastAsia="en-GB"/>
              </w:rPr>
              <w:t>14,167</w:t>
            </w:r>
          </w:p>
        </w:tc>
        <w:tc>
          <w:tcPr>
            <w:tcW w:w="1446" w:type="dxa"/>
            <w:tcBorders>
              <w:top w:val="nil"/>
              <w:left w:val="nil"/>
              <w:bottom w:val="nil"/>
              <w:right w:val="nil"/>
            </w:tcBorders>
            <w:tcMar>
              <w:right w:w="51" w:type="dxa"/>
            </w:tcMar>
            <w:vAlign w:val="center"/>
            <w:hideMark/>
          </w:tcPr>
          <w:p w14:paraId="21F848AF" w14:textId="7A439C54" w:rsidR="00DC412C" w:rsidRPr="00DC412C" w:rsidRDefault="00CC01CD" w:rsidP="00CC01CD">
            <w:pPr>
              <w:spacing w:before="0" w:after="0" w:line="240" w:lineRule="auto"/>
              <w:ind w:right="57"/>
              <w:jc w:val="right"/>
              <w:rPr>
                <w:rFonts w:eastAsia="Times New Roman" w:cs="Arial"/>
                <w:color w:val="000000"/>
                <w:lang w:eastAsia="en-GB"/>
              </w:rPr>
            </w:pPr>
            <w:r>
              <w:rPr>
                <w:rFonts w:eastAsia="Times New Roman" w:cs="Arial"/>
                <w:color w:val="000000"/>
                <w:lang w:eastAsia="en-GB"/>
              </w:rPr>
              <w:t>1,794</w:t>
            </w:r>
          </w:p>
        </w:tc>
        <w:tc>
          <w:tcPr>
            <w:tcW w:w="1389" w:type="dxa"/>
            <w:tcBorders>
              <w:top w:val="nil"/>
              <w:left w:val="nil"/>
              <w:bottom w:val="nil"/>
              <w:right w:val="nil"/>
            </w:tcBorders>
            <w:vAlign w:val="center"/>
            <w:hideMark/>
          </w:tcPr>
          <w:p w14:paraId="4D092D54" w14:textId="17FDBEC8" w:rsidR="00DC412C" w:rsidRPr="00DC412C" w:rsidRDefault="00DC412C" w:rsidP="00DC412C">
            <w:pPr>
              <w:spacing w:before="0" w:after="0" w:line="240" w:lineRule="auto"/>
              <w:jc w:val="right"/>
              <w:rPr>
                <w:rFonts w:eastAsia="Times New Roman" w:cs="Arial"/>
                <w:color w:val="000000"/>
                <w:lang w:eastAsia="en-GB"/>
              </w:rPr>
            </w:pPr>
            <w:r w:rsidRPr="00DC412C">
              <w:rPr>
                <w:rFonts w:eastAsia="Times New Roman" w:cs="Arial"/>
                <w:color w:val="000000"/>
                <w:lang w:eastAsia="en-GB"/>
              </w:rPr>
              <w:t>-</w:t>
            </w:r>
          </w:p>
        </w:tc>
        <w:tc>
          <w:tcPr>
            <w:tcW w:w="1275" w:type="dxa"/>
            <w:tcBorders>
              <w:top w:val="nil"/>
              <w:left w:val="nil"/>
              <w:bottom w:val="nil"/>
              <w:right w:val="nil"/>
            </w:tcBorders>
            <w:vAlign w:val="center"/>
            <w:hideMark/>
          </w:tcPr>
          <w:p w14:paraId="741CBB7D" w14:textId="0769125A" w:rsidR="00DC412C" w:rsidRPr="00DC412C" w:rsidRDefault="00B17CE0" w:rsidP="00DC412C">
            <w:pPr>
              <w:spacing w:before="0" w:after="0" w:line="240" w:lineRule="auto"/>
              <w:jc w:val="right"/>
              <w:rPr>
                <w:rFonts w:eastAsia="Times New Roman" w:cs="Arial"/>
                <w:color w:val="000000"/>
                <w:lang w:eastAsia="en-GB"/>
              </w:rPr>
            </w:pPr>
            <w:r>
              <w:rPr>
                <w:rFonts w:eastAsia="Times New Roman" w:cs="Arial"/>
                <w:color w:val="000000"/>
                <w:lang w:eastAsia="en-GB"/>
              </w:rPr>
              <w:t>15,</w:t>
            </w:r>
            <w:r w:rsidR="004704FE">
              <w:rPr>
                <w:rFonts w:eastAsia="Times New Roman" w:cs="Arial"/>
                <w:color w:val="000000"/>
                <w:lang w:eastAsia="en-GB"/>
              </w:rPr>
              <w:t>96</w:t>
            </w:r>
            <w:r w:rsidR="00B06AC0">
              <w:rPr>
                <w:rFonts w:eastAsia="Times New Roman" w:cs="Arial"/>
                <w:color w:val="000000"/>
                <w:lang w:eastAsia="en-GB"/>
              </w:rPr>
              <w:t>1</w:t>
            </w:r>
          </w:p>
        </w:tc>
      </w:tr>
      <w:tr w:rsidR="00260779" w:rsidRPr="00DC412C" w14:paraId="26EC2E6A" w14:textId="77777777" w:rsidTr="00D96E44">
        <w:trPr>
          <w:trHeight w:val="292"/>
        </w:trPr>
        <w:tc>
          <w:tcPr>
            <w:tcW w:w="3277" w:type="dxa"/>
            <w:tcBorders>
              <w:top w:val="nil"/>
              <w:left w:val="nil"/>
              <w:bottom w:val="nil"/>
              <w:right w:val="nil"/>
            </w:tcBorders>
            <w:vAlign w:val="center"/>
            <w:hideMark/>
          </w:tcPr>
          <w:p w14:paraId="12194EA1" w14:textId="77777777" w:rsidR="00DC412C" w:rsidRPr="00DC412C" w:rsidRDefault="00DC412C" w:rsidP="00DC412C">
            <w:pPr>
              <w:spacing w:before="0" w:after="0" w:line="240" w:lineRule="auto"/>
              <w:rPr>
                <w:rFonts w:eastAsia="Times New Roman" w:cs="Arial"/>
                <w:color w:val="000000"/>
                <w:lang w:eastAsia="en-GB"/>
              </w:rPr>
            </w:pPr>
            <w:r w:rsidRPr="00DC412C">
              <w:rPr>
                <w:rFonts w:eastAsia="Times New Roman" w:cs="Arial"/>
                <w:color w:val="000000"/>
                <w:lang w:eastAsia="en-GB"/>
              </w:rPr>
              <w:t>Debtors</w:t>
            </w:r>
          </w:p>
        </w:tc>
        <w:tc>
          <w:tcPr>
            <w:tcW w:w="551" w:type="dxa"/>
            <w:tcBorders>
              <w:top w:val="nil"/>
              <w:left w:val="nil"/>
              <w:bottom w:val="nil"/>
              <w:right w:val="nil"/>
            </w:tcBorders>
            <w:vAlign w:val="center"/>
            <w:hideMark/>
          </w:tcPr>
          <w:p w14:paraId="6FEA2CBC" w14:textId="77777777" w:rsidR="00DC412C" w:rsidRPr="00DC412C" w:rsidRDefault="00DC412C" w:rsidP="00DC412C">
            <w:pPr>
              <w:spacing w:before="0" w:after="0" w:line="240" w:lineRule="auto"/>
              <w:rPr>
                <w:rFonts w:eastAsia="Times New Roman" w:cs="Arial"/>
                <w:color w:val="000000"/>
                <w:lang w:eastAsia="en-GB"/>
              </w:rPr>
            </w:pPr>
          </w:p>
        </w:tc>
        <w:tc>
          <w:tcPr>
            <w:tcW w:w="1701" w:type="dxa"/>
            <w:tcBorders>
              <w:top w:val="nil"/>
              <w:left w:val="nil"/>
              <w:bottom w:val="nil"/>
              <w:right w:val="nil"/>
            </w:tcBorders>
            <w:vAlign w:val="center"/>
            <w:hideMark/>
          </w:tcPr>
          <w:p w14:paraId="05C3159F" w14:textId="032E3E02" w:rsidR="00DC412C" w:rsidRPr="00DC412C" w:rsidRDefault="007318D2" w:rsidP="00DC412C">
            <w:pPr>
              <w:spacing w:before="0" w:after="0" w:line="240" w:lineRule="auto"/>
              <w:jc w:val="right"/>
              <w:rPr>
                <w:rFonts w:eastAsia="Times New Roman" w:cs="Arial"/>
                <w:color w:val="000000"/>
                <w:lang w:eastAsia="en-GB"/>
              </w:rPr>
            </w:pPr>
            <w:r>
              <w:rPr>
                <w:rFonts w:eastAsia="Times New Roman" w:cs="Arial"/>
                <w:color w:val="000000"/>
                <w:lang w:eastAsia="en-GB"/>
              </w:rPr>
              <w:t>2</w:t>
            </w:r>
            <w:r w:rsidR="004704FE">
              <w:rPr>
                <w:rFonts w:eastAsia="Times New Roman" w:cs="Arial"/>
                <w:color w:val="000000"/>
                <w:lang w:eastAsia="en-GB"/>
              </w:rPr>
              <w:t>12</w:t>
            </w:r>
          </w:p>
        </w:tc>
        <w:tc>
          <w:tcPr>
            <w:tcW w:w="1446" w:type="dxa"/>
            <w:tcBorders>
              <w:top w:val="nil"/>
              <w:left w:val="nil"/>
              <w:bottom w:val="nil"/>
              <w:right w:val="nil"/>
            </w:tcBorders>
            <w:vAlign w:val="center"/>
            <w:hideMark/>
          </w:tcPr>
          <w:p w14:paraId="282128D7" w14:textId="58BDFF3F" w:rsidR="00DC412C" w:rsidRPr="00DC412C" w:rsidRDefault="00DC412C" w:rsidP="00DC412C">
            <w:pPr>
              <w:spacing w:before="0" w:after="0" w:line="240" w:lineRule="auto"/>
              <w:jc w:val="right"/>
              <w:rPr>
                <w:rFonts w:eastAsia="Times New Roman" w:cs="Arial"/>
                <w:color w:val="000000"/>
                <w:lang w:eastAsia="en-GB"/>
              </w:rPr>
            </w:pPr>
            <w:r w:rsidRPr="00DC412C">
              <w:rPr>
                <w:rFonts w:eastAsia="Times New Roman" w:cs="Arial"/>
                <w:color w:val="000000"/>
                <w:lang w:eastAsia="en-GB"/>
              </w:rPr>
              <w:t>-</w:t>
            </w:r>
          </w:p>
        </w:tc>
        <w:tc>
          <w:tcPr>
            <w:tcW w:w="1389" w:type="dxa"/>
            <w:tcBorders>
              <w:top w:val="nil"/>
              <w:left w:val="nil"/>
              <w:bottom w:val="nil"/>
              <w:right w:val="nil"/>
            </w:tcBorders>
            <w:vAlign w:val="center"/>
            <w:hideMark/>
          </w:tcPr>
          <w:p w14:paraId="1B287CCD" w14:textId="791A5749" w:rsidR="00DC412C" w:rsidRPr="00DC412C" w:rsidRDefault="00DC412C" w:rsidP="00DC412C">
            <w:pPr>
              <w:spacing w:before="0" w:after="0" w:line="240" w:lineRule="auto"/>
              <w:jc w:val="right"/>
              <w:rPr>
                <w:rFonts w:eastAsia="Times New Roman" w:cs="Arial"/>
                <w:color w:val="000000"/>
                <w:lang w:eastAsia="en-GB"/>
              </w:rPr>
            </w:pPr>
            <w:r w:rsidRPr="00DC412C">
              <w:rPr>
                <w:rFonts w:eastAsia="Times New Roman" w:cs="Arial"/>
                <w:color w:val="000000"/>
                <w:lang w:eastAsia="en-GB"/>
              </w:rPr>
              <w:t>-</w:t>
            </w:r>
          </w:p>
        </w:tc>
        <w:tc>
          <w:tcPr>
            <w:tcW w:w="1275" w:type="dxa"/>
            <w:tcBorders>
              <w:top w:val="nil"/>
              <w:left w:val="nil"/>
              <w:bottom w:val="nil"/>
              <w:right w:val="nil"/>
            </w:tcBorders>
            <w:vAlign w:val="center"/>
            <w:hideMark/>
          </w:tcPr>
          <w:p w14:paraId="7B487CE4" w14:textId="375F75AE" w:rsidR="00DC412C" w:rsidRPr="00DC412C" w:rsidRDefault="00B17CE0" w:rsidP="00DC412C">
            <w:pPr>
              <w:spacing w:before="0" w:after="0" w:line="240" w:lineRule="auto"/>
              <w:jc w:val="right"/>
            </w:pPr>
            <w:r>
              <w:t>2</w:t>
            </w:r>
            <w:r w:rsidR="004704FE">
              <w:t>12</w:t>
            </w:r>
          </w:p>
        </w:tc>
      </w:tr>
      <w:tr w:rsidR="00260779" w:rsidRPr="00DC412C" w14:paraId="078DCB1D" w14:textId="77777777" w:rsidTr="00D96E44">
        <w:trPr>
          <w:trHeight w:val="292"/>
        </w:trPr>
        <w:tc>
          <w:tcPr>
            <w:tcW w:w="3277" w:type="dxa"/>
            <w:tcBorders>
              <w:top w:val="nil"/>
              <w:left w:val="nil"/>
              <w:bottom w:val="nil"/>
              <w:right w:val="nil"/>
            </w:tcBorders>
            <w:vAlign w:val="center"/>
            <w:hideMark/>
          </w:tcPr>
          <w:p w14:paraId="4DBD6E73" w14:textId="77777777" w:rsidR="00DC412C" w:rsidRPr="00DC412C" w:rsidRDefault="00DC412C" w:rsidP="00DC412C">
            <w:pPr>
              <w:spacing w:before="0" w:after="0" w:line="240" w:lineRule="auto"/>
              <w:rPr>
                <w:rFonts w:eastAsia="Times New Roman" w:cs="Arial"/>
                <w:color w:val="000000"/>
                <w:lang w:eastAsia="en-GB"/>
              </w:rPr>
            </w:pPr>
            <w:r w:rsidRPr="00DC412C">
              <w:rPr>
                <w:rFonts w:eastAsia="Times New Roman" w:cs="Arial"/>
                <w:color w:val="000000"/>
                <w:lang w:eastAsia="en-GB"/>
              </w:rPr>
              <w:t>Creditors</w:t>
            </w:r>
          </w:p>
        </w:tc>
        <w:tc>
          <w:tcPr>
            <w:tcW w:w="551" w:type="dxa"/>
            <w:tcBorders>
              <w:top w:val="nil"/>
              <w:left w:val="nil"/>
              <w:bottom w:val="nil"/>
              <w:right w:val="nil"/>
            </w:tcBorders>
            <w:vAlign w:val="center"/>
            <w:hideMark/>
          </w:tcPr>
          <w:p w14:paraId="774318BA" w14:textId="77777777" w:rsidR="00DC412C" w:rsidRPr="00DC412C" w:rsidRDefault="00DC412C" w:rsidP="00DC412C">
            <w:pPr>
              <w:spacing w:before="0" w:after="0" w:line="240" w:lineRule="auto"/>
              <w:rPr>
                <w:rFonts w:eastAsia="Times New Roman" w:cs="Arial"/>
                <w:color w:val="000000"/>
                <w:lang w:eastAsia="en-GB"/>
              </w:rPr>
            </w:pPr>
          </w:p>
        </w:tc>
        <w:tc>
          <w:tcPr>
            <w:tcW w:w="1701" w:type="dxa"/>
            <w:tcBorders>
              <w:top w:val="nil"/>
              <w:left w:val="nil"/>
              <w:bottom w:val="nil"/>
              <w:right w:val="nil"/>
            </w:tcBorders>
            <w:tcMar>
              <w:right w:w="45" w:type="dxa"/>
            </w:tcMar>
            <w:vAlign w:val="center"/>
            <w:hideMark/>
          </w:tcPr>
          <w:p w14:paraId="64188770" w14:textId="44C06EA0" w:rsidR="00DC412C" w:rsidRPr="00DC412C" w:rsidRDefault="00DC412C" w:rsidP="00DC412C">
            <w:pPr>
              <w:spacing w:before="0" w:after="0" w:line="240" w:lineRule="auto"/>
              <w:jc w:val="right"/>
              <w:rPr>
                <w:rFonts w:eastAsia="Times New Roman" w:cs="Arial"/>
                <w:color w:val="000000"/>
                <w:lang w:eastAsia="en-GB"/>
              </w:rPr>
            </w:pPr>
            <w:r w:rsidRPr="00DC412C">
              <w:rPr>
                <w:rFonts w:eastAsia="Times New Roman" w:cs="Arial"/>
                <w:color w:val="000000"/>
                <w:lang w:eastAsia="en-GB"/>
              </w:rPr>
              <w:t>(</w:t>
            </w:r>
            <w:r w:rsidR="004704FE">
              <w:rPr>
                <w:rFonts w:eastAsia="Times New Roman" w:cs="Arial"/>
                <w:color w:val="000000"/>
                <w:lang w:eastAsia="en-GB"/>
              </w:rPr>
              <w:t>6,444</w:t>
            </w:r>
            <w:r w:rsidR="00660ECD">
              <w:rPr>
                <w:rFonts w:eastAsia="Times New Roman" w:cs="Arial"/>
                <w:color w:val="000000"/>
                <w:lang w:eastAsia="en-GB"/>
              </w:rPr>
              <w:t>)</w:t>
            </w:r>
          </w:p>
        </w:tc>
        <w:tc>
          <w:tcPr>
            <w:tcW w:w="1446" w:type="dxa"/>
            <w:tcBorders>
              <w:top w:val="nil"/>
              <w:left w:val="nil"/>
              <w:bottom w:val="nil"/>
              <w:right w:val="nil"/>
            </w:tcBorders>
            <w:vAlign w:val="center"/>
            <w:hideMark/>
          </w:tcPr>
          <w:p w14:paraId="1C10B4DF" w14:textId="5F24A41A" w:rsidR="00DC412C" w:rsidRPr="00DC412C" w:rsidRDefault="00DC412C" w:rsidP="00DC412C">
            <w:pPr>
              <w:spacing w:before="0" w:after="0" w:line="240" w:lineRule="auto"/>
              <w:jc w:val="right"/>
              <w:rPr>
                <w:rFonts w:eastAsia="Times New Roman" w:cs="Arial"/>
                <w:color w:val="000000"/>
                <w:lang w:eastAsia="en-GB"/>
              </w:rPr>
            </w:pPr>
            <w:r w:rsidRPr="00DC412C">
              <w:rPr>
                <w:rFonts w:eastAsia="Times New Roman" w:cs="Arial"/>
                <w:color w:val="000000"/>
                <w:lang w:eastAsia="en-GB"/>
              </w:rPr>
              <w:t>-</w:t>
            </w:r>
          </w:p>
        </w:tc>
        <w:tc>
          <w:tcPr>
            <w:tcW w:w="1389" w:type="dxa"/>
            <w:tcBorders>
              <w:top w:val="nil"/>
              <w:left w:val="nil"/>
              <w:bottom w:val="nil"/>
              <w:right w:val="nil"/>
            </w:tcBorders>
            <w:vAlign w:val="center"/>
            <w:hideMark/>
          </w:tcPr>
          <w:p w14:paraId="47F7990A" w14:textId="0CB882A8" w:rsidR="00DC412C" w:rsidRPr="00DC412C" w:rsidRDefault="00DC412C" w:rsidP="00DC412C">
            <w:pPr>
              <w:spacing w:before="0" w:after="0" w:line="240" w:lineRule="auto"/>
              <w:jc w:val="right"/>
              <w:rPr>
                <w:rFonts w:eastAsia="Times New Roman" w:cs="Arial"/>
                <w:color w:val="000000"/>
                <w:lang w:eastAsia="en-GB"/>
              </w:rPr>
            </w:pPr>
            <w:r w:rsidRPr="00DC412C">
              <w:rPr>
                <w:rFonts w:eastAsia="Times New Roman" w:cs="Arial"/>
                <w:color w:val="000000"/>
                <w:lang w:eastAsia="en-GB"/>
              </w:rPr>
              <w:t>-</w:t>
            </w:r>
          </w:p>
        </w:tc>
        <w:tc>
          <w:tcPr>
            <w:tcW w:w="1275" w:type="dxa"/>
            <w:tcBorders>
              <w:top w:val="nil"/>
              <w:left w:val="nil"/>
              <w:bottom w:val="nil"/>
              <w:right w:val="nil"/>
            </w:tcBorders>
            <w:tcMar>
              <w:right w:w="45" w:type="dxa"/>
            </w:tcMar>
            <w:vAlign w:val="center"/>
            <w:hideMark/>
          </w:tcPr>
          <w:p w14:paraId="00B70029" w14:textId="1F852117" w:rsidR="00DC412C" w:rsidRPr="00DC412C" w:rsidRDefault="009C0020" w:rsidP="00DC412C">
            <w:pPr>
              <w:spacing w:before="0" w:after="0" w:line="240" w:lineRule="auto"/>
              <w:jc w:val="right"/>
              <w:rPr>
                <w:rFonts w:eastAsia="Times New Roman" w:cs="Arial"/>
                <w:color w:val="000000"/>
                <w:lang w:eastAsia="en-GB"/>
              </w:rPr>
            </w:pPr>
            <w:r>
              <w:rPr>
                <w:rFonts w:eastAsia="Times New Roman" w:cs="Arial"/>
                <w:color w:val="000000"/>
                <w:lang w:eastAsia="en-GB"/>
              </w:rPr>
              <w:t>(</w:t>
            </w:r>
            <w:r w:rsidR="004704FE">
              <w:rPr>
                <w:rFonts w:eastAsia="Times New Roman" w:cs="Arial"/>
                <w:color w:val="000000"/>
                <w:lang w:eastAsia="en-GB"/>
              </w:rPr>
              <w:t>6,444</w:t>
            </w:r>
            <w:r>
              <w:rPr>
                <w:rFonts w:eastAsia="Times New Roman" w:cs="Arial"/>
                <w:color w:val="000000"/>
                <w:lang w:eastAsia="en-GB"/>
              </w:rPr>
              <w:t>)</w:t>
            </w:r>
          </w:p>
        </w:tc>
      </w:tr>
      <w:tr w:rsidR="00260779" w:rsidRPr="00DC412C" w14:paraId="25026144" w14:textId="77777777" w:rsidTr="00D96E44">
        <w:trPr>
          <w:trHeight w:val="292"/>
        </w:trPr>
        <w:tc>
          <w:tcPr>
            <w:tcW w:w="3277" w:type="dxa"/>
            <w:tcBorders>
              <w:top w:val="nil"/>
              <w:left w:val="nil"/>
              <w:bottom w:val="nil"/>
              <w:right w:val="nil"/>
            </w:tcBorders>
            <w:vAlign w:val="center"/>
            <w:hideMark/>
          </w:tcPr>
          <w:p w14:paraId="65B5BD13" w14:textId="77777777" w:rsidR="00DC412C" w:rsidRPr="00DC412C" w:rsidRDefault="00DC412C" w:rsidP="00DC412C">
            <w:pPr>
              <w:spacing w:before="0" w:after="0" w:line="240" w:lineRule="auto"/>
              <w:jc w:val="right"/>
              <w:rPr>
                <w:rFonts w:eastAsia="Times New Roman" w:cs="Arial"/>
                <w:color w:val="000000"/>
                <w:lang w:eastAsia="en-GB"/>
              </w:rPr>
            </w:pPr>
          </w:p>
        </w:tc>
        <w:tc>
          <w:tcPr>
            <w:tcW w:w="551" w:type="dxa"/>
            <w:tcBorders>
              <w:top w:val="nil"/>
              <w:left w:val="nil"/>
              <w:bottom w:val="nil"/>
              <w:right w:val="nil"/>
            </w:tcBorders>
            <w:vAlign w:val="center"/>
            <w:hideMark/>
          </w:tcPr>
          <w:p w14:paraId="08236752" w14:textId="77777777" w:rsidR="00DC412C" w:rsidRPr="00DC412C" w:rsidRDefault="00DC412C" w:rsidP="00DC412C">
            <w:pPr>
              <w:spacing w:before="0" w:after="0" w:line="240" w:lineRule="auto"/>
              <w:rPr>
                <w:rFonts w:ascii="Times New Roman" w:eastAsia="Times New Roman" w:hAnsi="Times New Roman" w:cs="Times New Roman"/>
                <w:lang w:eastAsia="en-GB"/>
              </w:rPr>
            </w:pPr>
          </w:p>
        </w:tc>
        <w:tc>
          <w:tcPr>
            <w:tcW w:w="1701" w:type="dxa"/>
            <w:tcBorders>
              <w:top w:val="single" w:sz="4" w:space="0" w:color="auto"/>
              <w:left w:val="nil"/>
              <w:bottom w:val="single" w:sz="8" w:space="0" w:color="auto"/>
              <w:right w:val="nil"/>
            </w:tcBorders>
            <w:vAlign w:val="center"/>
            <w:hideMark/>
          </w:tcPr>
          <w:p w14:paraId="513F75AD" w14:textId="305D79E5" w:rsidR="00DC412C" w:rsidRPr="00DC412C" w:rsidRDefault="00D80E75" w:rsidP="00DC412C">
            <w:pPr>
              <w:spacing w:before="0" w:after="0" w:line="240" w:lineRule="auto"/>
              <w:jc w:val="right"/>
              <w:rPr>
                <w:rFonts w:eastAsia="Times New Roman" w:cs="Arial"/>
                <w:color w:val="000000"/>
                <w:lang w:eastAsia="en-GB"/>
              </w:rPr>
            </w:pPr>
            <w:r>
              <w:rPr>
                <w:rFonts w:eastAsia="Times New Roman" w:cs="Arial"/>
                <w:color w:val="000000"/>
                <w:lang w:eastAsia="en-GB"/>
              </w:rPr>
              <w:t>2</w:t>
            </w:r>
            <w:r w:rsidR="00997581">
              <w:rPr>
                <w:rFonts w:eastAsia="Times New Roman" w:cs="Arial"/>
                <w:color w:val="000000"/>
                <w:lang w:eastAsia="en-GB"/>
              </w:rPr>
              <w:t>59,806</w:t>
            </w:r>
          </w:p>
        </w:tc>
        <w:tc>
          <w:tcPr>
            <w:tcW w:w="1446" w:type="dxa"/>
            <w:tcBorders>
              <w:top w:val="single" w:sz="4" w:space="0" w:color="auto"/>
              <w:left w:val="nil"/>
              <w:bottom w:val="single" w:sz="8" w:space="0" w:color="auto"/>
              <w:right w:val="nil"/>
            </w:tcBorders>
            <w:vAlign w:val="center"/>
            <w:hideMark/>
          </w:tcPr>
          <w:p w14:paraId="0A92533B" w14:textId="4086F1D0" w:rsidR="00DC412C" w:rsidRPr="00DC412C" w:rsidRDefault="001F3D71" w:rsidP="00DC412C">
            <w:pPr>
              <w:spacing w:before="0" w:after="0" w:line="240" w:lineRule="auto"/>
              <w:jc w:val="right"/>
              <w:rPr>
                <w:rFonts w:eastAsia="Times New Roman" w:cs="Arial"/>
                <w:color w:val="000000"/>
                <w:lang w:eastAsia="en-GB"/>
              </w:rPr>
            </w:pPr>
            <w:r>
              <w:rPr>
                <w:rFonts w:eastAsia="Times New Roman" w:cs="Arial"/>
                <w:color w:val="000000"/>
                <w:lang w:eastAsia="en-GB"/>
              </w:rPr>
              <w:t>94,345</w:t>
            </w:r>
          </w:p>
        </w:tc>
        <w:tc>
          <w:tcPr>
            <w:tcW w:w="1389" w:type="dxa"/>
            <w:tcBorders>
              <w:top w:val="single" w:sz="4" w:space="0" w:color="auto"/>
              <w:left w:val="nil"/>
              <w:bottom w:val="single" w:sz="8" w:space="0" w:color="auto"/>
              <w:right w:val="nil"/>
            </w:tcBorders>
            <w:vAlign w:val="center"/>
            <w:hideMark/>
          </w:tcPr>
          <w:p w14:paraId="2A8FA8B2" w14:textId="3B6448A5" w:rsidR="00DC412C" w:rsidRPr="00DC412C" w:rsidRDefault="00DC412C" w:rsidP="00DC412C">
            <w:pPr>
              <w:spacing w:before="0" w:after="0" w:line="240" w:lineRule="auto"/>
              <w:jc w:val="right"/>
              <w:rPr>
                <w:rFonts w:eastAsia="Times New Roman" w:cs="Arial"/>
                <w:color w:val="000000"/>
                <w:lang w:eastAsia="en-GB"/>
              </w:rPr>
            </w:pPr>
            <w:r w:rsidRPr="00DC412C">
              <w:rPr>
                <w:rFonts w:eastAsia="Times New Roman" w:cs="Arial"/>
                <w:color w:val="000000"/>
                <w:lang w:eastAsia="en-GB"/>
              </w:rPr>
              <w:t>15,000</w:t>
            </w:r>
          </w:p>
        </w:tc>
        <w:tc>
          <w:tcPr>
            <w:tcW w:w="1275" w:type="dxa"/>
            <w:tcBorders>
              <w:top w:val="single" w:sz="4" w:space="0" w:color="auto"/>
              <w:left w:val="nil"/>
              <w:bottom w:val="single" w:sz="8" w:space="0" w:color="auto"/>
              <w:right w:val="nil"/>
            </w:tcBorders>
            <w:vAlign w:val="center"/>
            <w:hideMark/>
          </w:tcPr>
          <w:p w14:paraId="64477939" w14:textId="41A2FCF0" w:rsidR="00DC412C" w:rsidRPr="00DC412C" w:rsidRDefault="00752353" w:rsidP="00DC412C">
            <w:pPr>
              <w:spacing w:before="0" w:after="0" w:line="240" w:lineRule="auto"/>
              <w:jc w:val="right"/>
              <w:rPr>
                <w:rFonts w:eastAsia="Times New Roman" w:cs="Arial"/>
                <w:color w:val="000000"/>
                <w:lang w:eastAsia="en-GB"/>
              </w:rPr>
            </w:pPr>
            <w:r>
              <w:rPr>
                <w:rFonts w:eastAsia="Times New Roman" w:cs="Arial"/>
                <w:color w:val="000000"/>
                <w:lang w:eastAsia="en-GB"/>
              </w:rPr>
              <w:t>3</w:t>
            </w:r>
            <w:r w:rsidR="004704FE">
              <w:rPr>
                <w:rFonts w:eastAsia="Times New Roman" w:cs="Arial"/>
                <w:color w:val="000000"/>
                <w:lang w:eastAsia="en-GB"/>
              </w:rPr>
              <w:t>69,151</w:t>
            </w:r>
          </w:p>
        </w:tc>
      </w:tr>
      <w:tr w:rsidR="00260779" w:rsidRPr="00DC412C" w14:paraId="02124CF9" w14:textId="77777777" w:rsidTr="00D96E44">
        <w:trPr>
          <w:trHeight w:val="257"/>
        </w:trPr>
        <w:tc>
          <w:tcPr>
            <w:tcW w:w="3277" w:type="dxa"/>
            <w:tcBorders>
              <w:top w:val="nil"/>
              <w:left w:val="nil"/>
              <w:bottom w:val="nil"/>
              <w:right w:val="nil"/>
            </w:tcBorders>
            <w:noWrap/>
            <w:vAlign w:val="bottom"/>
            <w:hideMark/>
          </w:tcPr>
          <w:p w14:paraId="675A3435" w14:textId="77777777" w:rsidR="00DC412C" w:rsidRPr="00DC412C" w:rsidRDefault="00DC412C" w:rsidP="00DC412C">
            <w:pPr>
              <w:spacing w:before="0" w:after="0" w:line="240" w:lineRule="auto"/>
              <w:jc w:val="right"/>
              <w:rPr>
                <w:rFonts w:eastAsia="Times New Roman" w:cs="Arial"/>
                <w:color w:val="000000"/>
                <w:lang w:eastAsia="en-GB"/>
              </w:rPr>
            </w:pPr>
          </w:p>
        </w:tc>
        <w:tc>
          <w:tcPr>
            <w:tcW w:w="551" w:type="dxa"/>
            <w:tcBorders>
              <w:top w:val="nil"/>
              <w:left w:val="nil"/>
              <w:bottom w:val="nil"/>
              <w:right w:val="nil"/>
            </w:tcBorders>
            <w:noWrap/>
            <w:vAlign w:val="bottom"/>
            <w:hideMark/>
          </w:tcPr>
          <w:p w14:paraId="0A91D28A" w14:textId="77777777" w:rsidR="00DC412C" w:rsidRPr="00DC412C" w:rsidRDefault="00DC412C" w:rsidP="00DC412C">
            <w:pPr>
              <w:spacing w:before="0" w:after="0" w:line="240" w:lineRule="auto"/>
              <w:rPr>
                <w:rFonts w:ascii="Times New Roman" w:eastAsia="Times New Roman" w:hAnsi="Times New Roman" w:cs="Times New Roman"/>
                <w:lang w:eastAsia="en-GB"/>
              </w:rPr>
            </w:pPr>
          </w:p>
        </w:tc>
        <w:tc>
          <w:tcPr>
            <w:tcW w:w="1701" w:type="dxa"/>
            <w:tcBorders>
              <w:top w:val="nil"/>
              <w:left w:val="nil"/>
              <w:bottom w:val="nil"/>
              <w:right w:val="nil"/>
            </w:tcBorders>
            <w:noWrap/>
            <w:vAlign w:val="bottom"/>
            <w:hideMark/>
          </w:tcPr>
          <w:p w14:paraId="1746A039" w14:textId="77777777" w:rsidR="00DC412C" w:rsidRPr="00DC412C" w:rsidRDefault="00DC412C" w:rsidP="00DC412C">
            <w:pPr>
              <w:spacing w:before="0" w:after="0" w:line="240" w:lineRule="auto"/>
              <w:rPr>
                <w:rFonts w:ascii="Times New Roman" w:eastAsia="Times New Roman" w:hAnsi="Times New Roman" w:cs="Times New Roman"/>
                <w:lang w:eastAsia="en-GB"/>
              </w:rPr>
            </w:pPr>
          </w:p>
        </w:tc>
        <w:tc>
          <w:tcPr>
            <w:tcW w:w="1446" w:type="dxa"/>
            <w:tcBorders>
              <w:top w:val="nil"/>
              <w:left w:val="nil"/>
              <w:bottom w:val="nil"/>
              <w:right w:val="nil"/>
            </w:tcBorders>
            <w:noWrap/>
            <w:vAlign w:val="bottom"/>
            <w:hideMark/>
          </w:tcPr>
          <w:p w14:paraId="0B7D6501" w14:textId="77777777" w:rsidR="00DC412C" w:rsidRPr="00DC412C" w:rsidRDefault="00DC412C" w:rsidP="00DC412C">
            <w:pPr>
              <w:spacing w:before="0" w:after="0" w:line="240" w:lineRule="auto"/>
              <w:rPr>
                <w:rFonts w:ascii="Times New Roman" w:eastAsia="Times New Roman" w:hAnsi="Times New Roman" w:cs="Times New Roman"/>
                <w:lang w:eastAsia="en-GB"/>
              </w:rPr>
            </w:pPr>
          </w:p>
        </w:tc>
        <w:tc>
          <w:tcPr>
            <w:tcW w:w="1389" w:type="dxa"/>
            <w:tcBorders>
              <w:top w:val="nil"/>
              <w:left w:val="nil"/>
              <w:bottom w:val="nil"/>
              <w:right w:val="nil"/>
            </w:tcBorders>
            <w:noWrap/>
            <w:vAlign w:val="bottom"/>
            <w:hideMark/>
          </w:tcPr>
          <w:p w14:paraId="649896FA" w14:textId="77777777" w:rsidR="00DC412C" w:rsidRPr="00DC412C" w:rsidRDefault="00DC412C" w:rsidP="00DC412C">
            <w:pPr>
              <w:spacing w:before="0" w:after="0" w:line="240" w:lineRule="auto"/>
              <w:rPr>
                <w:rFonts w:ascii="Times New Roman" w:eastAsia="Times New Roman" w:hAnsi="Times New Roman" w:cs="Times New Roman"/>
                <w:lang w:eastAsia="en-GB"/>
              </w:rPr>
            </w:pPr>
          </w:p>
        </w:tc>
        <w:tc>
          <w:tcPr>
            <w:tcW w:w="1275" w:type="dxa"/>
            <w:tcBorders>
              <w:top w:val="nil"/>
              <w:left w:val="nil"/>
              <w:bottom w:val="nil"/>
              <w:right w:val="nil"/>
            </w:tcBorders>
            <w:noWrap/>
            <w:vAlign w:val="bottom"/>
            <w:hideMark/>
          </w:tcPr>
          <w:p w14:paraId="4CE4D6D3" w14:textId="77777777" w:rsidR="00DC412C" w:rsidRPr="00DC412C" w:rsidRDefault="00DC412C" w:rsidP="00DC412C">
            <w:pPr>
              <w:spacing w:before="0" w:after="0" w:line="240" w:lineRule="auto"/>
              <w:rPr>
                <w:rFonts w:ascii="Times New Roman" w:eastAsia="Times New Roman" w:hAnsi="Times New Roman" w:cs="Times New Roman"/>
                <w:lang w:eastAsia="en-GB"/>
              </w:rPr>
            </w:pPr>
          </w:p>
        </w:tc>
      </w:tr>
      <w:tr w:rsidR="00260779" w:rsidRPr="00DC412C" w14:paraId="7A8072F4" w14:textId="77777777" w:rsidTr="00D96E44">
        <w:trPr>
          <w:trHeight w:val="257"/>
        </w:trPr>
        <w:tc>
          <w:tcPr>
            <w:tcW w:w="3277" w:type="dxa"/>
            <w:tcBorders>
              <w:top w:val="nil"/>
              <w:left w:val="nil"/>
              <w:bottom w:val="nil"/>
              <w:right w:val="nil"/>
            </w:tcBorders>
            <w:noWrap/>
            <w:vAlign w:val="bottom"/>
            <w:hideMark/>
          </w:tcPr>
          <w:p w14:paraId="131FAAA7" w14:textId="77777777" w:rsidR="00DC412C" w:rsidRPr="00DC412C" w:rsidRDefault="00DC412C" w:rsidP="00DC412C">
            <w:pPr>
              <w:spacing w:before="0" w:after="0" w:line="240" w:lineRule="auto"/>
              <w:rPr>
                <w:rFonts w:ascii="Times New Roman" w:eastAsia="Times New Roman" w:hAnsi="Times New Roman" w:cs="Times New Roman"/>
                <w:lang w:eastAsia="en-GB"/>
              </w:rPr>
            </w:pPr>
          </w:p>
        </w:tc>
        <w:tc>
          <w:tcPr>
            <w:tcW w:w="551" w:type="dxa"/>
            <w:tcBorders>
              <w:top w:val="nil"/>
              <w:left w:val="nil"/>
              <w:bottom w:val="nil"/>
              <w:right w:val="nil"/>
            </w:tcBorders>
            <w:noWrap/>
            <w:vAlign w:val="bottom"/>
            <w:hideMark/>
          </w:tcPr>
          <w:p w14:paraId="40E27301" w14:textId="77777777" w:rsidR="00DC412C" w:rsidRPr="00DC412C" w:rsidRDefault="00DC412C" w:rsidP="00DC412C">
            <w:pPr>
              <w:spacing w:before="0" w:after="0" w:line="240" w:lineRule="auto"/>
              <w:rPr>
                <w:rFonts w:ascii="Times New Roman" w:eastAsia="Times New Roman" w:hAnsi="Times New Roman" w:cs="Times New Roman"/>
                <w:lang w:eastAsia="en-GB"/>
              </w:rPr>
            </w:pPr>
          </w:p>
        </w:tc>
        <w:tc>
          <w:tcPr>
            <w:tcW w:w="1701" w:type="dxa"/>
            <w:tcBorders>
              <w:top w:val="nil"/>
              <w:left w:val="nil"/>
              <w:bottom w:val="nil"/>
              <w:right w:val="nil"/>
            </w:tcBorders>
            <w:noWrap/>
            <w:vAlign w:val="bottom"/>
            <w:hideMark/>
          </w:tcPr>
          <w:p w14:paraId="4A62CFE5" w14:textId="77777777" w:rsidR="00DC412C" w:rsidRPr="00DC412C" w:rsidRDefault="00DC412C" w:rsidP="00DC412C">
            <w:pPr>
              <w:spacing w:before="0" w:after="0" w:line="240" w:lineRule="auto"/>
              <w:rPr>
                <w:rFonts w:ascii="Times New Roman" w:eastAsia="Times New Roman" w:hAnsi="Times New Roman" w:cs="Times New Roman"/>
                <w:lang w:eastAsia="en-GB"/>
              </w:rPr>
            </w:pPr>
          </w:p>
        </w:tc>
        <w:tc>
          <w:tcPr>
            <w:tcW w:w="1446" w:type="dxa"/>
            <w:tcBorders>
              <w:top w:val="nil"/>
              <w:left w:val="nil"/>
              <w:bottom w:val="nil"/>
              <w:right w:val="nil"/>
            </w:tcBorders>
            <w:noWrap/>
            <w:vAlign w:val="bottom"/>
            <w:hideMark/>
          </w:tcPr>
          <w:p w14:paraId="4BCE588F" w14:textId="77777777" w:rsidR="00DC412C" w:rsidRPr="00DC412C" w:rsidRDefault="00DC412C" w:rsidP="00DC412C">
            <w:pPr>
              <w:spacing w:before="0" w:after="0" w:line="240" w:lineRule="auto"/>
              <w:rPr>
                <w:rFonts w:ascii="Times New Roman" w:eastAsia="Times New Roman" w:hAnsi="Times New Roman" w:cs="Times New Roman"/>
                <w:lang w:eastAsia="en-GB"/>
              </w:rPr>
            </w:pPr>
          </w:p>
        </w:tc>
        <w:tc>
          <w:tcPr>
            <w:tcW w:w="1389" w:type="dxa"/>
            <w:tcBorders>
              <w:top w:val="nil"/>
              <w:left w:val="nil"/>
              <w:bottom w:val="nil"/>
              <w:right w:val="nil"/>
            </w:tcBorders>
            <w:noWrap/>
            <w:vAlign w:val="bottom"/>
            <w:hideMark/>
          </w:tcPr>
          <w:p w14:paraId="46285405" w14:textId="77777777" w:rsidR="00DC412C" w:rsidRPr="00DC412C" w:rsidRDefault="00DC412C" w:rsidP="00DC412C">
            <w:pPr>
              <w:spacing w:before="0" w:after="0" w:line="240" w:lineRule="auto"/>
              <w:rPr>
                <w:rFonts w:ascii="Times New Roman" w:eastAsia="Times New Roman" w:hAnsi="Times New Roman" w:cs="Times New Roman"/>
                <w:lang w:eastAsia="en-GB"/>
              </w:rPr>
            </w:pPr>
          </w:p>
        </w:tc>
        <w:tc>
          <w:tcPr>
            <w:tcW w:w="1275" w:type="dxa"/>
            <w:tcBorders>
              <w:top w:val="nil"/>
              <w:left w:val="nil"/>
              <w:bottom w:val="nil"/>
              <w:right w:val="nil"/>
            </w:tcBorders>
            <w:noWrap/>
            <w:vAlign w:val="bottom"/>
            <w:hideMark/>
          </w:tcPr>
          <w:p w14:paraId="142C1724" w14:textId="77777777" w:rsidR="00DC412C" w:rsidRPr="00DC412C" w:rsidRDefault="00DC412C" w:rsidP="00DC412C">
            <w:pPr>
              <w:spacing w:before="0" w:after="0" w:line="240" w:lineRule="auto"/>
              <w:rPr>
                <w:rFonts w:ascii="Times New Roman" w:eastAsia="Times New Roman" w:hAnsi="Times New Roman" w:cs="Times New Roman"/>
                <w:lang w:eastAsia="en-GB"/>
              </w:rPr>
            </w:pPr>
          </w:p>
        </w:tc>
      </w:tr>
      <w:tr w:rsidR="00260779" w:rsidRPr="00DC412C" w14:paraId="4771AF7C" w14:textId="77777777" w:rsidTr="00D96E44">
        <w:trPr>
          <w:trHeight w:val="772"/>
        </w:trPr>
        <w:tc>
          <w:tcPr>
            <w:tcW w:w="3277" w:type="dxa"/>
            <w:tcBorders>
              <w:top w:val="nil"/>
              <w:left w:val="nil"/>
              <w:bottom w:val="nil"/>
              <w:right w:val="nil"/>
            </w:tcBorders>
            <w:shd w:val="clear" w:color="auto" w:fill="366092"/>
            <w:vAlign w:val="bottom"/>
            <w:hideMark/>
          </w:tcPr>
          <w:p w14:paraId="2CC6E14B" w14:textId="01A58BD9" w:rsidR="00DC412C" w:rsidRPr="00DC412C" w:rsidRDefault="00DC412C" w:rsidP="00DC412C">
            <w:pPr>
              <w:spacing w:before="0" w:after="0" w:line="240" w:lineRule="auto"/>
              <w:rPr>
                <w:rFonts w:eastAsia="Times New Roman" w:cs="Arial"/>
                <w:b/>
                <w:bCs/>
                <w:color w:val="FFFFFF"/>
                <w:lang w:eastAsia="en-GB"/>
              </w:rPr>
            </w:pPr>
            <w:r w:rsidRPr="00DC412C">
              <w:rPr>
                <w:rFonts w:eastAsia="Times New Roman" w:cs="Arial"/>
                <w:b/>
                <w:bCs/>
                <w:color w:val="FFFFFF"/>
                <w:lang w:eastAsia="en-GB"/>
              </w:rPr>
              <w:t>20</w:t>
            </w:r>
            <w:r w:rsidR="0006424B">
              <w:rPr>
                <w:rFonts w:eastAsia="Times New Roman" w:cs="Arial"/>
                <w:b/>
                <w:bCs/>
                <w:color w:val="FFFFFF"/>
                <w:lang w:eastAsia="en-GB"/>
              </w:rPr>
              <w:t>2</w:t>
            </w:r>
            <w:r w:rsidR="00073B3A">
              <w:rPr>
                <w:rFonts w:eastAsia="Times New Roman" w:cs="Arial"/>
                <w:b/>
                <w:bCs/>
                <w:color w:val="FFFFFF"/>
                <w:lang w:eastAsia="en-GB"/>
              </w:rPr>
              <w:t>4</w:t>
            </w:r>
          </w:p>
        </w:tc>
        <w:tc>
          <w:tcPr>
            <w:tcW w:w="551" w:type="dxa"/>
            <w:tcBorders>
              <w:top w:val="nil"/>
              <w:left w:val="nil"/>
              <w:bottom w:val="nil"/>
              <w:right w:val="nil"/>
            </w:tcBorders>
            <w:shd w:val="clear" w:color="auto" w:fill="366092"/>
            <w:vAlign w:val="bottom"/>
            <w:hideMark/>
          </w:tcPr>
          <w:p w14:paraId="64BDCE63" w14:textId="77777777" w:rsidR="00DC412C" w:rsidRPr="00DC412C" w:rsidRDefault="00DC412C" w:rsidP="00DC412C">
            <w:pPr>
              <w:spacing w:before="0" w:after="0" w:line="240" w:lineRule="auto"/>
              <w:rPr>
                <w:rFonts w:eastAsia="Times New Roman" w:cs="Arial"/>
                <w:b/>
                <w:bCs/>
                <w:color w:val="FFFFFF"/>
                <w:lang w:eastAsia="en-GB"/>
              </w:rPr>
            </w:pPr>
            <w:r w:rsidRPr="00DC412C">
              <w:rPr>
                <w:rFonts w:eastAsia="Times New Roman" w:cs="Arial"/>
                <w:b/>
                <w:bCs/>
                <w:color w:val="FFFFFF"/>
                <w:lang w:eastAsia="en-GB"/>
              </w:rPr>
              <w:t> </w:t>
            </w:r>
          </w:p>
        </w:tc>
        <w:tc>
          <w:tcPr>
            <w:tcW w:w="1701" w:type="dxa"/>
            <w:tcBorders>
              <w:top w:val="nil"/>
              <w:left w:val="nil"/>
              <w:bottom w:val="nil"/>
              <w:right w:val="nil"/>
            </w:tcBorders>
            <w:shd w:val="clear" w:color="auto" w:fill="366092"/>
            <w:vAlign w:val="center"/>
            <w:hideMark/>
          </w:tcPr>
          <w:p w14:paraId="60A3AB7E" w14:textId="77777777" w:rsidR="00DC412C" w:rsidRPr="00DC412C" w:rsidRDefault="00DC412C" w:rsidP="00DC412C">
            <w:pPr>
              <w:spacing w:before="0" w:after="0" w:line="240" w:lineRule="auto"/>
              <w:jc w:val="right"/>
              <w:rPr>
                <w:rFonts w:eastAsia="Times New Roman" w:cs="Arial"/>
                <w:b/>
                <w:bCs/>
                <w:color w:val="FFFFFF"/>
                <w:lang w:eastAsia="en-GB"/>
              </w:rPr>
            </w:pPr>
            <w:r w:rsidRPr="00DC412C">
              <w:rPr>
                <w:rFonts w:eastAsia="Times New Roman" w:cs="Arial"/>
                <w:b/>
                <w:bCs/>
                <w:color w:val="FFFFFF"/>
                <w:lang w:eastAsia="en-GB"/>
              </w:rPr>
              <w:t>Unrestricted funds</w:t>
            </w:r>
          </w:p>
        </w:tc>
        <w:tc>
          <w:tcPr>
            <w:tcW w:w="1446" w:type="dxa"/>
            <w:tcBorders>
              <w:top w:val="nil"/>
              <w:left w:val="nil"/>
              <w:bottom w:val="nil"/>
              <w:right w:val="nil"/>
            </w:tcBorders>
            <w:shd w:val="clear" w:color="auto" w:fill="366092"/>
            <w:vAlign w:val="center"/>
            <w:hideMark/>
          </w:tcPr>
          <w:p w14:paraId="01F6E076" w14:textId="77777777" w:rsidR="00DC412C" w:rsidRPr="00DC412C" w:rsidRDefault="00DC412C" w:rsidP="00DC412C">
            <w:pPr>
              <w:spacing w:before="0" w:after="0" w:line="240" w:lineRule="auto"/>
              <w:jc w:val="right"/>
              <w:rPr>
                <w:rFonts w:eastAsia="Times New Roman" w:cs="Arial"/>
                <w:b/>
                <w:bCs/>
                <w:color w:val="FFFFFF"/>
                <w:lang w:eastAsia="en-GB"/>
              </w:rPr>
            </w:pPr>
            <w:r w:rsidRPr="00DC412C">
              <w:rPr>
                <w:rFonts w:eastAsia="Times New Roman" w:cs="Arial"/>
                <w:b/>
                <w:bCs/>
                <w:color w:val="FFFFFF"/>
                <w:lang w:eastAsia="en-GB"/>
              </w:rPr>
              <w:t>Restricted funds</w:t>
            </w:r>
          </w:p>
        </w:tc>
        <w:tc>
          <w:tcPr>
            <w:tcW w:w="1389" w:type="dxa"/>
            <w:tcBorders>
              <w:top w:val="nil"/>
              <w:left w:val="nil"/>
              <w:bottom w:val="nil"/>
              <w:right w:val="nil"/>
            </w:tcBorders>
            <w:shd w:val="clear" w:color="auto" w:fill="366092"/>
            <w:vAlign w:val="center"/>
            <w:hideMark/>
          </w:tcPr>
          <w:p w14:paraId="770DC09E" w14:textId="77777777" w:rsidR="00DC412C" w:rsidRPr="00DC412C" w:rsidRDefault="00DC412C" w:rsidP="00DC412C">
            <w:pPr>
              <w:spacing w:before="0" w:after="0" w:line="240" w:lineRule="auto"/>
              <w:jc w:val="right"/>
              <w:rPr>
                <w:rFonts w:eastAsia="Times New Roman" w:cs="Arial"/>
                <w:b/>
                <w:bCs/>
                <w:color w:val="FFFFFF"/>
                <w:lang w:eastAsia="en-GB"/>
              </w:rPr>
            </w:pPr>
            <w:r w:rsidRPr="00DC412C">
              <w:rPr>
                <w:rFonts w:eastAsia="Times New Roman" w:cs="Arial"/>
                <w:b/>
                <w:bCs/>
                <w:color w:val="FFFFFF"/>
                <w:lang w:eastAsia="en-GB"/>
              </w:rPr>
              <w:t>Permanent endowment fund</w:t>
            </w:r>
          </w:p>
        </w:tc>
        <w:tc>
          <w:tcPr>
            <w:tcW w:w="1275" w:type="dxa"/>
            <w:tcBorders>
              <w:top w:val="nil"/>
              <w:left w:val="nil"/>
              <w:bottom w:val="nil"/>
              <w:right w:val="nil"/>
            </w:tcBorders>
            <w:shd w:val="clear" w:color="auto" w:fill="366092"/>
            <w:vAlign w:val="center"/>
            <w:hideMark/>
          </w:tcPr>
          <w:p w14:paraId="65A35E9E" w14:textId="77777777" w:rsidR="00DC412C" w:rsidRPr="00DC412C" w:rsidRDefault="00DC412C" w:rsidP="00DC412C">
            <w:pPr>
              <w:spacing w:before="0" w:after="0" w:line="240" w:lineRule="auto"/>
              <w:jc w:val="right"/>
              <w:rPr>
                <w:rFonts w:eastAsia="Times New Roman" w:cs="Arial"/>
                <w:b/>
                <w:bCs/>
                <w:color w:val="FFFFFF"/>
                <w:lang w:eastAsia="en-GB"/>
              </w:rPr>
            </w:pPr>
            <w:r w:rsidRPr="00DC412C">
              <w:rPr>
                <w:rFonts w:eastAsia="Times New Roman" w:cs="Arial"/>
                <w:b/>
                <w:bCs/>
                <w:color w:val="FFFFFF"/>
                <w:lang w:eastAsia="en-GB"/>
              </w:rPr>
              <w:t>Total</w:t>
            </w:r>
          </w:p>
        </w:tc>
      </w:tr>
      <w:tr w:rsidR="00260779" w:rsidRPr="00DC412C" w14:paraId="00B33159" w14:textId="77777777" w:rsidTr="00D96E44">
        <w:trPr>
          <w:trHeight w:val="257"/>
        </w:trPr>
        <w:tc>
          <w:tcPr>
            <w:tcW w:w="3277" w:type="dxa"/>
            <w:tcBorders>
              <w:top w:val="nil"/>
              <w:left w:val="nil"/>
              <w:bottom w:val="nil"/>
              <w:right w:val="nil"/>
            </w:tcBorders>
            <w:shd w:val="clear" w:color="auto" w:fill="366092"/>
            <w:vAlign w:val="center"/>
            <w:hideMark/>
          </w:tcPr>
          <w:p w14:paraId="6F660AF3" w14:textId="77777777" w:rsidR="00DC412C" w:rsidRPr="00DC412C" w:rsidRDefault="00DC412C" w:rsidP="00DC412C">
            <w:pPr>
              <w:spacing w:before="0" w:after="0" w:line="240" w:lineRule="auto"/>
              <w:rPr>
                <w:rFonts w:eastAsia="Times New Roman" w:cs="Arial"/>
                <w:color w:val="FFFFFF"/>
                <w:lang w:eastAsia="en-GB"/>
              </w:rPr>
            </w:pPr>
            <w:r w:rsidRPr="00DC412C">
              <w:rPr>
                <w:rFonts w:eastAsia="Times New Roman" w:cs="Arial"/>
                <w:color w:val="FFFFFF"/>
                <w:lang w:eastAsia="en-GB"/>
              </w:rPr>
              <w:t> </w:t>
            </w:r>
          </w:p>
        </w:tc>
        <w:tc>
          <w:tcPr>
            <w:tcW w:w="551" w:type="dxa"/>
            <w:tcBorders>
              <w:top w:val="nil"/>
              <w:left w:val="nil"/>
              <w:bottom w:val="nil"/>
              <w:right w:val="nil"/>
            </w:tcBorders>
            <w:shd w:val="clear" w:color="auto" w:fill="366092"/>
            <w:vAlign w:val="center"/>
            <w:hideMark/>
          </w:tcPr>
          <w:p w14:paraId="38BF037D" w14:textId="77777777" w:rsidR="00DC412C" w:rsidRPr="00DC412C" w:rsidRDefault="00DC412C" w:rsidP="00DC412C">
            <w:pPr>
              <w:spacing w:before="0" w:after="0" w:line="240" w:lineRule="auto"/>
              <w:rPr>
                <w:rFonts w:eastAsia="Times New Roman" w:cs="Arial"/>
                <w:color w:val="FFFFFF"/>
                <w:lang w:eastAsia="en-GB"/>
              </w:rPr>
            </w:pPr>
            <w:r w:rsidRPr="00DC412C">
              <w:rPr>
                <w:rFonts w:eastAsia="Times New Roman" w:cs="Arial"/>
                <w:color w:val="FFFFFF"/>
                <w:lang w:eastAsia="en-GB"/>
              </w:rPr>
              <w:t> </w:t>
            </w:r>
          </w:p>
        </w:tc>
        <w:tc>
          <w:tcPr>
            <w:tcW w:w="1701" w:type="dxa"/>
            <w:tcBorders>
              <w:top w:val="nil"/>
              <w:left w:val="nil"/>
              <w:bottom w:val="nil"/>
              <w:right w:val="nil"/>
            </w:tcBorders>
            <w:shd w:val="clear" w:color="auto" w:fill="366092"/>
            <w:vAlign w:val="center"/>
            <w:hideMark/>
          </w:tcPr>
          <w:p w14:paraId="12F5ABF4" w14:textId="77777777" w:rsidR="00DC412C" w:rsidRPr="00DC412C" w:rsidRDefault="00DC412C" w:rsidP="00DC412C">
            <w:pPr>
              <w:spacing w:before="0" w:after="0" w:line="240" w:lineRule="auto"/>
              <w:jc w:val="right"/>
              <w:rPr>
                <w:rFonts w:eastAsia="Times New Roman" w:cs="Arial"/>
                <w:b/>
                <w:bCs/>
                <w:color w:val="FFFFFF"/>
                <w:lang w:eastAsia="en-GB"/>
              </w:rPr>
            </w:pPr>
            <w:r w:rsidRPr="00DC412C">
              <w:rPr>
                <w:rFonts w:eastAsia="Times New Roman" w:cs="Arial"/>
                <w:b/>
                <w:bCs/>
                <w:color w:val="FFFFFF"/>
                <w:lang w:eastAsia="en-GB"/>
              </w:rPr>
              <w:t>£</w:t>
            </w:r>
          </w:p>
        </w:tc>
        <w:tc>
          <w:tcPr>
            <w:tcW w:w="1446" w:type="dxa"/>
            <w:tcBorders>
              <w:top w:val="nil"/>
              <w:left w:val="nil"/>
              <w:bottom w:val="nil"/>
              <w:right w:val="nil"/>
            </w:tcBorders>
            <w:shd w:val="clear" w:color="auto" w:fill="366092"/>
            <w:vAlign w:val="center"/>
            <w:hideMark/>
          </w:tcPr>
          <w:p w14:paraId="75D26570" w14:textId="77777777" w:rsidR="00DC412C" w:rsidRPr="00DC412C" w:rsidRDefault="00DC412C" w:rsidP="00DC412C">
            <w:pPr>
              <w:spacing w:before="0" w:after="0" w:line="240" w:lineRule="auto"/>
              <w:jc w:val="right"/>
              <w:rPr>
                <w:rFonts w:eastAsia="Times New Roman" w:cs="Arial"/>
                <w:b/>
                <w:bCs/>
                <w:color w:val="FFFFFF"/>
                <w:lang w:eastAsia="en-GB"/>
              </w:rPr>
            </w:pPr>
            <w:r w:rsidRPr="00DC412C">
              <w:rPr>
                <w:rFonts w:eastAsia="Times New Roman" w:cs="Arial"/>
                <w:b/>
                <w:bCs/>
                <w:color w:val="FFFFFF"/>
                <w:lang w:eastAsia="en-GB"/>
              </w:rPr>
              <w:t>£</w:t>
            </w:r>
          </w:p>
        </w:tc>
        <w:tc>
          <w:tcPr>
            <w:tcW w:w="1389" w:type="dxa"/>
            <w:tcBorders>
              <w:top w:val="nil"/>
              <w:left w:val="nil"/>
              <w:bottom w:val="nil"/>
              <w:right w:val="nil"/>
            </w:tcBorders>
            <w:shd w:val="clear" w:color="auto" w:fill="366092"/>
            <w:vAlign w:val="center"/>
            <w:hideMark/>
          </w:tcPr>
          <w:p w14:paraId="238A6390" w14:textId="77777777" w:rsidR="00DC412C" w:rsidRPr="00DC412C" w:rsidRDefault="00DC412C" w:rsidP="00DC412C">
            <w:pPr>
              <w:spacing w:before="0" w:after="0" w:line="240" w:lineRule="auto"/>
              <w:jc w:val="right"/>
              <w:rPr>
                <w:rFonts w:eastAsia="Times New Roman" w:cs="Arial"/>
                <w:b/>
                <w:bCs/>
                <w:color w:val="FFFFFF"/>
                <w:lang w:eastAsia="en-GB"/>
              </w:rPr>
            </w:pPr>
            <w:r w:rsidRPr="00DC412C">
              <w:rPr>
                <w:rFonts w:eastAsia="Times New Roman" w:cs="Arial"/>
                <w:b/>
                <w:bCs/>
                <w:color w:val="FFFFFF"/>
                <w:lang w:eastAsia="en-GB"/>
              </w:rPr>
              <w:t>£</w:t>
            </w:r>
          </w:p>
        </w:tc>
        <w:tc>
          <w:tcPr>
            <w:tcW w:w="1275" w:type="dxa"/>
            <w:tcBorders>
              <w:top w:val="nil"/>
              <w:left w:val="nil"/>
              <w:bottom w:val="nil"/>
              <w:right w:val="nil"/>
            </w:tcBorders>
            <w:shd w:val="clear" w:color="auto" w:fill="366092"/>
            <w:vAlign w:val="center"/>
            <w:hideMark/>
          </w:tcPr>
          <w:p w14:paraId="0F1A581E" w14:textId="77777777" w:rsidR="00DC412C" w:rsidRPr="00DC412C" w:rsidRDefault="00DC412C" w:rsidP="00DC412C">
            <w:pPr>
              <w:spacing w:before="0" w:after="0" w:line="240" w:lineRule="auto"/>
              <w:jc w:val="right"/>
              <w:rPr>
                <w:rFonts w:eastAsia="Times New Roman" w:cs="Arial"/>
                <w:b/>
                <w:bCs/>
                <w:color w:val="FFFFFF"/>
                <w:lang w:eastAsia="en-GB"/>
              </w:rPr>
            </w:pPr>
            <w:r w:rsidRPr="00DC412C">
              <w:rPr>
                <w:rFonts w:eastAsia="Times New Roman" w:cs="Arial"/>
                <w:b/>
                <w:bCs/>
                <w:color w:val="FFFFFF"/>
                <w:lang w:eastAsia="en-GB"/>
              </w:rPr>
              <w:t>£</w:t>
            </w:r>
          </w:p>
        </w:tc>
      </w:tr>
      <w:tr w:rsidR="00260779" w:rsidRPr="00DC412C" w14:paraId="60B67BBC" w14:textId="77777777" w:rsidTr="00D96E44">
        <w:trPr>
          <w:trHeight w:val="257"/>
        </w:trPr>
        <w:tc>
          <w:tcPr>
            <w:tcW w:w="3277" w:type="dxa"/>
            <w:tcBorders>
              <w:top w:val="nil"/>
              <w:left w:val="nil"/>
              <w:bottom w:val="nil"/>
              <w:right w:val="nil"/>
            </w:tcBorders>
            <w:vAlign w:val="center"/>
            <w:hideMark/>
          </w:tcPr>
          <w:p w14:paraId="7578CA84" w14:textId="77777777" w:rsidR="00DC412C" w:rsidRPr="00DC412C" w:rsidRDefault="00DC412C" w:rsidP="00DC412C">
            <w:pPr>
              <w:spacing w:before="0" w:after="0" w:line="240" w:lineRule="auto"/>
              <w:rPr>
                <w:rFonts w:eastAsia="Times New Roman" w:cs="Arial"/>
                <w:color w:val="000000"/>
                <w:lang w:eastAsia="en-GB"/>
              </w:rPr>
            </w:pPr>
            <w:r w:rsidRPr="00DC412C">
              <w:rPr>
                <w:rFonts w:eastAsia="Times New Roman" w:cs="Arial"/>
                <w:color w:val="000000"/>
                <w:lang w:eastAsia="en-GB"/>
              </w:rPr>
              <w:t>Investments</w:t>
            </w:r>
          </w:p>
        </w:tc>
        <w:tc>
          <w:tcPr>
            <w:tcW w:w="551" w:type="dxa"/>
            <w:tcBorders>
              <w:top w:val="nil"/>
              <w:left w:val="nil"/>
              <w:bottom w:val="nil"/>
              <w:right w:val="nil"/>
            </w:tcBorders>
            <w:vAlign w:val="center"/>
            <w:hideMark/>
          </w:tcPr>
          <w:p w14:paraId="35FE2A15" w14:textId="77777777" w:rsidR="00DC412C" w:rsidRPr="00DC412C" w:rsidRDefault="00DC412C" w:rsidP="00DC412C">
            <w:pPr>
              <w:spacing w:before="0" w:after="0" w:line="240" w:lineRule="auto"/>
              <w:rPr>
                <w:rFonts w:eastAsia="Times New Roman" w:cs="Arial"/>
                <w:color w:val="000000"/>
                <w:lang w:eastAsia="en-GB"/>
              </w:rPr>
            </w:pPr>
          </w:p>
        </w:tc>
        <w:tc>
          <w:tcPr>
            <w:tcW w:w="1701" w:type="dxa"/>
            <w:tcBorders>
              <w:top w:val="nil"/>
              <w:left w:val="nil"/>
              <w:bottom w:val="nil"/>
              <w:right w:val="nil"/>
            </w:tcBorders>
            <w:vAlign w:val="center"/>
            <w:hideMark/>
          </w:tcPr>
          <w:p w14:paraId="72A13DDE" w14:textId="6A0134D3" w:rsidR="00DC412C" w:rsidRPr="00DC412C" w:rsidRDefault="004704FE" w:rsidP="00DC412C">
            <w:pPr>
              <w:spacing w:before="0" w:after="0" w:line="240" w:lineRule="auto"/>
              <w:jc w:val="right"/>
              <w:rPr>
                <w:rFonts w:eastAsia="Times New Roman" w:cs="Arial"/>
                <w:color w:val="000000"/>
                <w:lang w:eastAsia="en-GB"/>
              </w:rPr>
            </w:pPr>
            <w:r>
              <w:rPr>
                <w:rFonts w:eastAsia="Times New Roman" w:cs="Arial"/>
                <w:color w:val="000000"/>
                <w:lang w:eastAsia="en-GB"/>
              </w:rPr>
              <w:t>2</w:t>
            </w:r>
            <w:r w:rsidR="00C76DFA">
              <w:rPr>
                <w:rFonts w:eastAsia="Times New Roman" w:cs="Arial"/>
                <w:color w:val="000000"/>
                <w:lang w:eastAsia="en-GB"/>
              </w:rPr>
              <w:t>36,832</w:t>
            </w:r>
          </w:p>
        </w:tc>
        <w:tc>
          <w:tcPr>
            <w:tcW w:w="1446" w:type="dxa"/>
            <w:tcBorders>
              <w:top w:val="nil"/>
              <w:left w:val="nil"/>
              <w:bottom w:val="nil"/>
              <w:right w:val="nil"/>
            </w:tcBorders>
            <w:vAlign w:val="center"/>
            <w:hideMark/>
          </w:tcPr>
          <w:p w14:paraId="2ECF707A" w14:textId="01058535" w:rsidR="00DC412C" w:rsidRPr="00DC412C" w:rsidRDefault="00655292" w:rsidP="00DC412C">
            <w:pPr>
              <w:spacing w:before="0" w:after="0" w:line="240" w:lineRule="auto"/>
              <w:jc w:val="right"/>
              <w:rPr>
                <w:rFonts w:eastAsia="Times New Roman" w:cs="Arial"/>
                <w:color w:val="000000"/>
                <w:lang w:eastAsia="en-GB"/>
              </w:rPr>
            </w:pPr>
            <w:r>
              <w:rPr>
                <w:rFonts w:eastAsia="Times New Roman" w:cs="Arial"/>
                <w:color w:val="000000"/>
                <w:lang w:eastAsia="en-GB"/>
              </w:rPr>
              <w:t>92,551</w:t>
            </w:r>
          </w:p>
        </w:tc>
        <w:tc>
          <w:tcPr>
            <w:tcW w:w="1389" w:type="dxa"/>
            <w:tcBorders>
              <w:top w:val="nil"/>
              <w:left w:val="nil"/>
              <w:bottom w:val="nil"/>
              <w:right w:val="nil"/>
            </w:tcBorders>
            <w:vAlign w:val="center"/>
            <w:hideMark/>
          </w:tcPr>
          <w:p w14:paraId="671AB17D" w14:textId="5278E00F" w:rsidR="00DC412C" w:rsidRPr="00DC412C" w:rsidRDefault="00DC412C" w:rsidP="00DC412C">
            <w:pPr>
              <w:spacing w:before="0" w:after="0" w:line="240" w:lineRule="auto"/>
              <w:jc w:val="right"/>
              <w:rPr>
                <w:rFonts w:eastAsia="Times New Roman" w:cs="Arial"/>
                <w:color w:val="000000"/>
                <w:lang w:eastAsia="en-GB"/>
              </w:rPr>
            </w:pPr>
            <w:r w:rsidRPr="00DC412C">
              <w:rPr>
                <w:rFonts w:eastAsia="Times New Roman" w:cs="Arial"/>
                <w:color w:val="000000"/>
                <w:lang w:eastAsia="en-GB"/>
              </w:rPr>
              <w:t>15,000</w:t>
            </w:r>
          </w:p>
        </w:tc>
        <w:tc>
          <w:tcPr>
            <w:tcW w:w="1275" w:type="dxa"/>
            <w:tcBorders>
              <w:top w:val="nil"/>
              <w:left w:val="nil"/>
              <w:bottom w:val="nil"/>
              <w:right w:val="nil"/>
            </w:tcBorders>
            <w:vAlign w:val="center"/>
            <w:hideMark/>
          </w:tcPr>
          <w:p w14:paraId="0617F8F5" w14:textId="7409B51F" w:rsidR="00DC412C" w:rsidRPr="00DC412C" w:rsidRDefault="00483791" w:rsidP="00DC412C">
            <w:pPr>
              <w:spacing w:before="0" w:after="0" w:line="240" w:lineRule="auto"/>
              <w:jc w:val="right"/>
              <w:rPr>
                <w:rFonts w:eastAsia="Times New Roman" w:cs="Arial"/>
                <w:color w:val="000000"/>
                <w:lang w:eastAsia="en-GB"/>
              </w:rPr>
            </w:pPr>
            <w:r>
              <w:rPr>
                <w:rFonts w:eastAsia="Times New Roman" w:cs="Arial"/>
                <w:color w:val="000000"/>
                <w:lang w:eastAsia="en-GB"/>
              </w:rPr>
              <w:t>344,383</w:t>
            </w:r>
          </w:p>
        </w:tc>
      </w:tr>
      <w:tr w:rsidR="00260779" w:rsidRPr="00DC412C" w14:paraId="1D0915B7" w14:textId="77777777" w:rsidTr="00D96E44">
        <w:trPr>
          <w:trHeight w:val="257"/>
        </w:trPr>
        <w:tc>
          <w:tcPr>
            <w:tcW w:w="3277" w:type="dxa"/>
            <w:tcBorders>
              <w:top w:val="nil"/>
              <w:left w:val="nil"/>
              <w:bottom w:val="nil"/>
              <w:right w:val="nil"/>
            </w:tcBorders>
            <w:vAlign w:val="center"/>
            <w:hideMark/>
          </w:tcPr>
          <w:p w14:paraId="53B5C5FE" w14:textId="77777777" w:rsidR="00DC412C" w:rsidRPr="00DC412C" w:rsidRDefault="00DC412C" w:rsidP="00DC412C">
            <w:pPr>
              <w:spacing w:before="0" w:after="0" w:line="240" w:lineRule="auto"/>
              <w:rPr>
                <w:rFonts w:eastAsia="Times New Roman" w:cs="Arial"/>
                <w:color w:val="000000"/>
                <w:lang w:eastAsia="en-GB"/>
              </w:rPr>
            </w:pPr>
            <w:r w:rsidRPr="00DC412C">
              <w:rPr>
                <w:rFonts w:eastAsia="Times New Roman" w:cs="Arial"/>
                <w:color w:val="000000"/>
                <w:lang w:eastAsia="en-GB"/>
              </w:rPr>
              <w:t>Cash at bank</w:t>
            </w:r>
          </w:p>
        </w:tc>
        <w:tc>
          <w:tcPr>
            <w:tcW w:w="551" w:type="dxa"/>
            <w:tcBorders>
              <w:top w:val="nil"/>
              <w:left w:val="nil"/>
              <w:bottom w:val="nil"/>
              <w:right w:val="nil"/>
            </w:tcBorders>
            <w:vAlign w:val="center"/>
            <w:hideMark/>
          </w:tcPr>
          <w:p w14:paraId="7F799449" w14:textId="77777777" w:rsidR="00DC412C" w:rsidRPr="00DC412C" w:rsidRDefault="00DC412C" w:rsidP="00DC412C">
            <w:pPr>
              <w:spacing w:before="0" w:after="0" w:line="240" w:lineRule="auto"/>
              <w:rPr>
                <w:rFonts w:eastAsia="Times New Roman" w:cs="Arial"/>
                <w:color w:val="000000"/>
                <w:lang w:eastAsia="en-GB"/>
              </w:rPr>
            </w:pPr>
          </w:p>
        </w:tc>
        <w:tc>
          <w:tcPr>
            <w:tcW w:w="1701" w:type="dxa"/>
            <w:tcBorders>
              <w:top w:val="nil"/>
              <w:left w:val="nil"/>
              <w:bottom w:val="nil"/>
              <w:right w:val="nil"/>
            </w:tcBorders>
            <w:vAlign w:val="center"/>
            <w:hideMark/>
          </w:tcPr>
          <w:p w14:paraId="763AADC0" w14:textId="417792E1" w:rsidR="00DC412C" w:rsidRPr="00DC412C" w:rsidRDefault="00655292" w:rsidP="00DC412C">
            <w:pPr>
              <w:spacing w:before="0" w:after="0" w:line="240" w:lineRule="auto"/>
              <w:jc w:val="right"/>
              <w:rPr>
                <w:rFonts w:eastAsia="Times New Roman" w:cs="Arial"/>
                <w:color w:val="000000"/>
                <w:lang w:eastAsia="en-GB"/>
              </w:rPr>
            </w:pPr>
            <w:r>
              <w:rPr>
                <w:rFonts w:eastAsia="Times New Roman" w:cs="Arial"/>
                <w:color w:val="000000"/>
                <w:lang w:eastAsia="en-GB"/>
              </w:rPr>
              <w:t>9,3</w:t>
            </w:r>
            <w:r w:rsidR="004704FE">
              <w:rPr>
                <w:rFonts w:eastAsia="Times New Roman" w:cs="Arial"/>
                <w:color w:val="000000"/>
                <w:lang w:eastAsia="en-GB"/>
              </w:rPr>
              <w:t>19</w:t>
            </w:r>
          </w:p>
        </w:tc>
        <w:tc>
          <w:tcPr>
            <w:tcW w:w="1446" w:type="dxa"/>
            <w:tcBorders>
              <w:top w:val="nil"/>
              <w:left w:val="nil"/>
              <w:bottom w:val="nil"/>
              <w:right w:val="nil"/>
            </w:tcBorders>
            <w:tcMar>
              <w:right w:w="51" w:type="dxa"/>
            </w:tcMar>
            <w:vAlign w:val="center"/>
            <w:hideMark/>
          </w:tcPr>
          <w:p w14:paraId="44289B0E" w14:textId="033AC0F1" w:rsidR="00DC412C" w:rsidRPr="00DC412C" w:rsidRDefault="00655292" w:rsidP="00655292">
            <w:pPr>
              <w:spacing w:before="0" w:after="0" w:line="240" w:lineRule="auto"/>
              <w:ind w:right="43"/>
              <w:jc w:val="right"/>
              <w:rPr>
                <w:rFonts w:eastAsia="Times New Roman" w:cs="Arial"/>
                <w:color w:val="000000"/>
                <w:lang w:eastAsia="en-GB"/>
              </w:rPr>
            </w:pPr>
            <w:r>
              <w:rPr>
                <w:rFonts w:eastAsia="Times New Roman" w:cs="Arial"/>
                <w:color w:val="000000"/>
                <w:lang w:eastAsia="en-GB"/>
              </w:rPr>
              <w:t>5,718</w:t>
            </w:r>
          </w:p>
        </w:tc>
        <w:tc>
          <w:tcPr>
            <w:tcW w:w="1389" w:type="dxa"/>
            <w:tcBorders>
              <w:top w:val="nil"/>
              <w:left w:val="nil"/>
              <w:bottom w:val="nil"/>
              <w:right w:val="nil"/>
            </w:tcBorders>
            <w:vAlign w:val="center"/>
            <w:hideMark/>
          </w:tcPr>
          <w:p w14:paraId="64D14F1C" w14:textId="7509F748" w:rsidR="00DC412C" w:rsidRPr="00DC412C" w:rsidRDefault="00DC412C" w:rsidP="00DC412C">
            <w:pPr>
              <w:spacing w:before="0" w:after="0" w:line="240" w:lineRule="auto"/>
              <w:jc w:val="right"/>
              <w:rPr>
                <w:rFonts w:eastAsia="Times New Roman" w:cs="Arial"/>
                <w:color w:val="000000"/>
                <w:lang w:eastAsia="en-GB"/>
              </w:rPr>
            </w:pPr>
            <w:r w:rsidRPr="00DC412C">
              <w:rPr>
                <w:rFonts w:eastAsia="Times New Roman" w:cs="Arial"/>
                <w:color w:val="000000"/>
                <w:lang w:eastAsia="en-GB"/>
              </w:rPr>
              <w:t>-</w:t>
            </w:r>
          </w:p>
        </w:tc>
        <w:tc>
          <w:tcPr>
            <w:tcW w:w="1275" w:type="dxa"/>
            <w:tcBorders>
              <w:top w:val="nil"/>
              <w:left w:val="nil"/>
              <w:bottom w:val="nil"/>
              <w:right w:val="nil"/>
            </w:tcBorders>
            <w:vAlign w:val="center"/>
            <w:hideMark/>
          </w:tcPr>
          <w:p w14:paraId="4CD4DC02" w14:textId="04C04DD7" w:rsidR="00DC412C" w:rsidRPr="00DC412C" w:rsidRDefault="00483791" w:rsidP="00DC412C">
            <w:pPr>
              <w:spacing w:before="0" w:after="0" w:line="240" w:lineRule="auto"/>
              <w:jc w:val="right"/>
              <w:rPr>
                <w:rFonts w:eastAsia="Times New Roman" w:cs="Arial"/>
                <w:color w:val="000000"/>
                <w:lang w:eastAsia="en-GB"/>
              </w:rPr>
            </w:pPr>
            <w:r>
              <w:rPr>
                <w:rFonts w:eastAsia="Times New Roman" w:cs="Arial"/>
                <w:color w:val="000000"/>
                <w:lang w:eastAsia="en-GB"/>
              </w:rPr>
              <w:t>15,037</w:t>
            </w:r>
          </w:p>
        </w:tc>
      </w:tr>
      <w:tr w:rsidR="00260779" w:rsidRPr="00DC412C" w14:paraId="14BC7843" w14:textId="77777777" w:rsidTr="00D96E44">
        <w:trPr>
          <w:trHeight w:val="257"/>
        </w:trPr>
        <w:tc>
          <w:tcPr>
            <w:tcW w:w="3277" w:type="dxa"/>
            <w:tcBorders>
              <w:top w:val="nil"/>
              <w:left w:val="nil"/>
              <w:bottom w:val="nil"/>
              <w:right w:val="nil"/>
            </w:tcBorders>
            <w:vAlign w:val="center"/>
            <w:hideMark/>
          </w:tcPr>
          <w:p w14:paraId="0092D0EC" w14:textId="77777777" w:rsidR="00DC412C" w:rsidRPr="00DC412C" w:rsidRDefault="00DC412C" w:rsidP="00DC412C">
            <w:pPr>
              <w:spacing w:before="0" w:after="0" w:line="240" w:lineRule="auto"/>
              <w:rPr>
                <w:rFonts w:eastAsia="Times New Roman" w:cs="Arial"/>
                <w:color w:val="000000"/>
                <w:lang w:eastAsia="en-GB"/>
              </w:rPr>
            </w:pPr>
            <w:r w:rsidRPr="00DC412C">
              <w:rPr>
                <w:rFonts w:eastAsia="Times New Roman" w:cs="Arial"/>
                <w:color w:val="000000"/>
                <w:lang w:eastAsia="en-GB"/>
              </w:rPr>
              <w:t>Debtors</w:t>
            </w:r>
          </w:p>
        </w:tc>
        <w:tc>
          <w:tcPr>
            <w:tcW w:w="551" w:type="dxa"/>
            <w:tcBorders>
              <w:top w:val="nil"/>
              <w:left w:val="nil"/>
              <w:bottom w:val="nil"/>
              <w:right w:val="nil"/>
            </w:tcBorders>
            <w:vAlign w:val="center"/>
            <w:hideMark/>
          </w:tcPr>
          <w:p w14:paraId="1B658D22" w14:textId="77777777" w:rsidR="00DC412C" w:rsidRPr="00DC412C" w:rsidRDefault="00DC412C" w:rsidP="00DC412C">
            <w:pPr>
              <w:spacing w:before="0" w:after="0" w:line="240" w:lineRule="auto"/>
              <w:rPr>
                <w:rFonts w:eastAsia="Times New Roman" w:cs="Arial"/>
                <w:color w:val="000000"/>
                <w:lang w:eastAsia="en-GB"/>
              </w:rPr>
            </w:pPr>
          </w:p>
        </w:tc>
        <w:tc>
          <w:tcPr>
            <w:tcW w:w="1701" w:type="dxa"/>
            <w:tcBorders>
              <w:top w:val="nil"/>
              <w:left w:val="nil"/>
              <w:bottom w:val="nil"/>
              <w:right w:val="nil"/>
            </w:tcBorders>
            <w:vAlign w:val="center"/>
            <w:hideMark/>
          </w:tcPr>
          <w:p w14:paraId="21E408F4" w14:textId="4C36CE98" w:rsidR="00DC412C" w:rsidRPr="00DC412C" w:rsidRDefault="00173436" w:rsidP="00DC412C">
            <w:pPr>
              <w:spacing w:before="0" w:after="0" w:line="240" w:lineRule="auto"/>
              <w:jc w:val="right"/>
              <w:rPr>
                <w:rFonts w:eastAsia="Times New Roman" w:cs="Arial"/>
                <w:color w:val="000000"/>
                <w:lang w:eastAsia="en-GB"/>
              </w:rPr>
            </w:pPr>
            <w:r>
              <w:rPr>
                <w:rFonts w:eastAsia="Times New Roman" w:cs="Arial"/>
                <w:color w:val="000000"/>
                <w:lang w:eastAsia="en-GB"/>
              </w:rPr>
              <w:t>22</w:t>
            </w:r>
          </w:p>
        </w:tc>
        <w:tc>
          <w:tcPr>
            <w:tcW w:w="1446" w:type="dxa"/>
            <w:tcBorders>
              <w:top w:val="nil"/>
              <w:left w:val="nil"/>
              <w:bottom w:val="nil"/>
              <w:right w:val="nil"/>
            </w:tcBorders>
            <w:vAlign w:val="center"/>
            <w:hideMark/>
          </w:tcPr>
          <w:p w14:paraId="44382F13" w14:textId="5E8D1811" w:rsidR="00DC412C" w:rsidRPr="00DC412C" w:rsidRDefault="00DC412C" w:rsidP="00DC412C">
            <w:pPr>
              <w:spacing w:before="0" w:after="0" w:line="240" w:lineRule="auto"/>
              <w:jc w:val="right"/>
              <w:rPr>
                <w:rFonts w:eastAsia="Times New Roman" w:cs="Arial"/>
                <w:color w:val="000000"/>
                <w:lang w:eastAsia="en-GB"/>
              </w:rPr>
            </w:pPr>
            <w:r w:rsidRPr="00DC412C">
              <w:rPr>
                <w:rFonts w:eastAsia="Times New Roman" w:cs="Arial"/>
                <w:color w:val="000000"/>
                <w:lang w:eastAsia="en-GB"/>
              </w:rPr>
              <w:t>-</w:t>
            </w:r>
          </w:p>
        </w:tc>
        <w:tc>
          <w:tcPr>
            <w:tcW w:w="1389" w:type="dxa"/>
            <w:tcBorders>
              <w:top w:val="nil"/>
              <w:left w:val="nil"/>
              <w:bottom w:val="nil"/>
              <w:right w:val="nil"/>
            </w:tcBorders>
            <w:vAlign w:val="center"/>
            <w:hideMark/>
          </w:tcPr>
          <w:p w14:paraId="3A72D776" w14:textId="08F2E980" w:rsidR="00DC412C" w:rsidRPr="00DC412C" w:rsidRDefault="00DC412C" w:rsidP="00DC412C">
            <w:pPr>
              <w:spacing w:before="0" w:after="0" w:line="240" w:lineRule="auto"/>
              <w:jc w:val="right"/>
              <w:rPr>
                <w:rFonts w:eastAsia="Times New Roman" w:cs="Arial"/>
                <w:color w:val="000000"/>
                <w:lang w:eastAsia="en-GB"/>
              </w:rPr>
            </w:pPr>
            <w:r w:rsidRPr="00DC412C">
              <w:rPr>
                <w:rFonts w:eastAsia="Times New Roman" w:cs="Arial"/>
                <w:color w:val="000000"/>
                <w:lang w:eastAsia="en-GB"/>
              </w:rPr>
              <w:t>-</w:t>
            </w:r>
          </w:p>
        </w:tc>
        <w:tc>
          <w:tcPr>
            <w:tcW w:w="1275" w:type="dxa"/>
            <w:tcBorders>
              <w:top w:val="nil"/>
              <w:left w:val="nil"/>
              <w:bottom w:val="nil"/>
              <w:right w:val="nil"/>
            </w:tcBorders>
            <w:vAlign w:val="center"/>
            <w:hideMark/>
          </w:tcPr>
          <w:p w14:paraId="62C0AD12" w14:textId="27CBA96B" w:rsidR="00DC412C" w:rsidRPr="00DC412C" w:rsidRDefault="00483791" w:rsidP="00DC412C">
            <w:pPr>
              <w:spacing w:before="0" w:after="0" w:line="240" w:lineRule="auto"/>
              <w:jc w:val="right"/>
              <w:rPr>
                <w:rFonts w:eastAsia="Times New Roman" w:cs="Arial"/>
                <w:color w:val="000000"/>
                <w:lang w:eastAsia="en-GB"/>
              </w:rPr>
            </w:pPr>
            <w:r>
              <w:rPr>
                <w:rFonts w:eastAsia="Times New Roman" w:cs="Arial"/>
                <w:color w:val="000000"/>
                <w:lang w:eastAsia="en-GB"/>
              </w:rPr>
              <w:t>22</w:t>
            </w:r>
          </w:p>
        </w:tc>
      </w:tr>
      <w:tr w:rsidR="00260779" w:rsidRPr="00DC412C" w14:paraId="4D9BA5FC" w14:textId="77777777" w:rsidTr="00D96E44">
        <w:trPr>
          <w:trHeight w:val="257"/>
        </w:trPr>
        <w:tc>
          <w:tcPr>
            <w:tcW w:w="3277" w:type="dxa"/>
            <w:tcBorders>
              <w:top w:val="nil"/>
              <w:left w:val="nil"/>
              <w:bottom w:val="nil"/>
              <w:right w:val="nil"/>
            </w:tcBorders>
            <w:vAlign w:val="center"/>
            <w:hideMark/>
          </w:tcPr>
          <w:p w14:paraId="1D5E6B53" w14:textId="77777777" w:rsidR="00DC412C" w:rsidRPr="00DC412C" w:rsidRDefault="00DC412C" w:rsidP="00DC412C">
            <w:pPr>
              <w:spacing w:before="0" w:after="0" w:line="240" w:lineRule="auto"/>
              <w:rPr>
                <w:rFonts w:eastAsia="Times New Roman" w:cs="Arial"/>
                <w:color w:val="000000"/>
                <w:lang w:eastAsia="en-GB"/>
              </w:rPr>
            </w:pPr>
            <w:r w:rsidRPr="00DC412C">
              <w:rPr>
                <w:rFonts w:eastAsia="Times New Roman" w:cs="Arial"/>
                <w:color w:val="000000"/>
                <w:lang w:eastAsia="en-GB"/>
              </w:rPr>
              <w:t>Creditors</w:t>
            </w:r>
          </w:p>
        </w:tc>
        <w:tc>
          <w:tcPr>
            <w:tcW w:w="551" w:type="dxa"/>
            <w:tcBorders>
              <w:top w:val="nil"/>
              <w:left w:val="nil"/>
              <w:bottom w:val="nil"/>
              <w:right w:val="nil"/>
            </w:tcBorders>
            <w:vAlign w:val="center"/>
            <w:hideMark/>
          </w:tcPr>
          <w:p w14:paraId="4A47FF7B" w14:textId="77777777" w:rsidR="00DC412C" w:rsidRPr="00DC412C" w:rsidRDefault="00DC412C" w:rsidP="00DC412C">
            <w:pPr>
              <w:spacing w:before="0" w:after="0" w:line="240" w:lineRule="auto"/>
              <w:rPr>
                <w:rFonts w:eastAsia="Times New Roman" w:cs="Arial"/>
                <w:color w:val="000000"/>
                <w:lang w:eastAsia="en-GB"/>
              </w:rPr>
            </w:pPr>
          </w:p>
        </w:tc>
        <w:tc>
          <w:tcPr>
            <w:tcW w:w="1701" w:type="dxa"/>
            <w:tcBorders>
              <w:top w:val="nil"/>
              <w:left w:val="nil"/>
              <w:bottom w:val="nil"/>
              <w:right w:val="nil"/>
            </w:tcBorders>
            <w:tcMar>
              <w:right w:w="45" w:type="dxa"/>
            </w:tcMar>
            <w:vAlign w:val="center"/>
            <w:hideMark/>
          </w:tcPr>
          <w:p w14:paraId="4720F197" w14:textId="68D49E52" w:rsidR="00DC412C" w:rsidRPr="00DC412C" w:rsidRDefault="00DC412C" w:rsidP="00DC412C">
            <w:pPr>
              <w:spacing w:before="0" w:after="0" w:line="240" w:lineRule="auto"/>
              <w:jc w:val="right"/>
              <w:rPr>
                <w:rFonts w:eastAsia="Times New Roman" w:cs="Arial"/>
                <w:color w:val="000000"/>
                <w:lang w:eastAsia="en-GB"/>
              </w:rPr>
            </w:pPr>
            <w:r w:rsidRPr="00DC412C">
              <w:rPr>
                <w:rFonts w:eastAsia="Times New Roman" w:cs="Arial"/>
                <w:color w:val="000000"/>
                <w:lang w:eastAsia="en-GB"/>
              </w:rPr>
              <w:t>(</w:t>
            </w:r>
            <w:r w:rsidR="00173436">
              <w:rPr>
                <w:rFonts w:eastAsia="Times New Roman" w:cs="Arial"/>
                <w:color w:val="000000"/>
                <w:lang w:eastAsia="en-GB"/>
              </w:rPr>
              <w:t>5,773</w:t>
            </w:r>
            <w:r w:rsidRPr="00DC412C">
              <w:rPr>
                <w:rFonts w:eastAsia="Times New Roman" w:cs="Arial"/>
                <w:color w:val="000000"/>
                <w:lang w:eastAsia="en-GB"/>
              </w:rPr>
              <w:t>)</w:t>
            </w:r>
          </w:p>
        </w:tc>
        <w:tc>
          <w:tcPr>
            <w:tcW w:w="1446" w:type="dxa"/>
            <w:tcBorders>
              <w:top w:val="nil"/>
              <w:left w:val="nil"/>
              <w:bottom w:val="nil"/>
              <w:right w:val="nil"/>
            </w:tcBorders>
            <w:vAlign w:val="center"/>
            <w:hideMark/>
          </w:tcPr>
          <w:p w14:paraId="55E11AE0" w14:textId="2047BA33" w:rsidR="00DC412C" w:rsidRPr="00DC412C" w:rsidRDefault="00DC412C" w:rsidP="00DC412C">
            <w:pPr>
              <w:spacing w:before="0" w:after="0" w:line="240" w:lineRule="auto"/>
              <w:jc w:val="right"/>
              <w:rPr>
                <w:rFonts w:eastAsia="Times New Roman" w:cs="Arial"/>
                <w:color w:val="000000"/>
                <w:lang w:eastAsia="en-GB"/>
              </w:rPr>
            </w:pPr>
            <w:r w:rsidRPr="00DC412C">
              <w:rPr>
                <w:rFonts w:eastAsia="Times New Roman" w:cs="Arial"/>
                <w:color w:val="000000"/>
                <w:lang w:eastAsia="en-GB"/>
              </w:rPr>
              <w:t>-</w:t>
            </w:r>
          </w:p>
        </w:tc>
        <w:tc>
          <w:tcPr>
            <w:tcW w:w="1389" w:type="dxa"/>
            <w:tcBorders>
              <w:top w:val="nil"/>
              <w:left w:val="nil"/>
              <w:bottom w:val="nil"/>
              <w:right w:val="nil"/>
            </w:tcBorders>
            <w:vAlign w:val="center"/>
            <w:hideMark/>
          </w:tcPr>
          <w:p w14:paraId="37D0E83B" w14:textId="0BB07CAF" w:rsidR="00DC412C" w:rsidRPr="00DC412C" w:rsidRDefault="00DC412C" w:rsidP="00DC412C">
            <w:pPr>
              <w:spacing w:before="0" w:after="0" w:line="240" w:lineRule="auto"/>
              <w:jc w:val="right"/>
              <w:rPr>
                <w:rFonts w:eastAsia="Times New Roman" w:cs="Arial"/>
                <w:color w:val="000000"/>
                <w:lang w:eastAsia="en-GB"/>
              </w:rPr>
            </w:pPr>
            <w:r w:rsidRPr="00DC412C">
              <w:rPr>
                <w:rFonts w:eastAsia="Times New Roman" w:cs="Arial"/>
                <w:color w:val="000000"/>
                <w:lang w:eastAsia="en-GB"/>
              </w:rPr>
              <w:t>-</w:t>
            </w:r>
          </w:p>
        </w:tc>
        <w:tc>
          <w:tcPr>
            <w:tcW w:w="1275" w:type="dxa"/>
            <w:tcBorders>
              <w:top w:val="nil"/>
              <w:left w:val="nil"/>
              <w:bottom w:val="nil"/>
              <w:right w:val="nil"/>
            </w:tcBorders>
            <w:tcMar>
              <w:right w:w="51" w:type="dxa"/>
            </w:tcMar>
            <w:vAlign w:val="center"/>
            <w:hideMark/>
          </w:tcPr>
          <w:p w14:paraId="6469E5A4" w14:textId="6F7D2A52" w:rsidR="00DC412C" w:rsidRPr="00DC412C" w:rsidRDefault="00DC412C" w:rsidP="00DC412C">
            <w:pPr>
              <w:spacing w:before="0" w:after="0" w:line="240" w:lineRule="auto"/>
              <w:jc w:val="right"/>
              <w:rPr>
                <w:rFonts w:eastAsia="Times New Roman" w:cs="Arial"/>
                <w:color w:val="000000"/>
                <w:lang w:eastAsia="en-GB"/>
              </w:rPr>
            </w:pPr>
            <w:r w:rsidRPr="00DC412C">
              <w:rPr>
                <w:rFonts w:eastAsia="Times New Roman" w:cs="Arial"/>
                <w:color w:val="000000"/>
                <w:lang w:eastAsia="en-GB"/>
              </w:rPr>
              <w:t>(</w:t>
            </w:r>
            <w:r w:rsidR="00483791">
              <w:rPr>
                <w:rFonts w:eastAsia="Times New Roman" w:cs="Arial"/>
                <w:color w:val="000000"/>
                <w:lang w:eastAsia="en-GB"/>
              </w:rPr>
              <w:t>5,773</w:t>
            </w:r>
            <w:r w:rsidRPr="00DC412C">
              <w:rPr>
                <w:rFonts w:eastAsia="Times New Roman" w:cs="Arial"/>
                <w:color w:val="000000"/>
                <w:lang w:eastAsia="en-GB"/>
              </w:rPr>
              <w:t>)</w:t>
            </w:r>
          </w:p>
        </w:tc>
      </w:tr>
      <w:tr w:rsidR="00260779" w:rsidRPr="00DC412C" w14:paraId="3692BA9F" w14:textId="77777777" w:rsidTr="00D96E44">
        <w:trPr>
          <w:trHeight w:val="269"/>
        </w:trPr>
        <w:tc>
          <w:tcPr>
            <w:tcW w:w="3277" w:type="dxa"/>
            <w:tcBorders>
              <w:top w:val="nil"/>
              <w:left w:val="nil"/>
              <w:bottom w:val="nil"/>
              <w:right w:val="nil"/>
            </w:tcBorders>
            <w:vAlign w:val="center"/>
            <w:hideMark/>
          </w:tcPr>
          <w:p w14:paraId="673B937B" w14:textId="77777777" w:rsidR="00DC412C" w:rsidRPr="00DC412C" w:rsidRDefault="00DC412C" w:rsidP="00DC412C">
            <w:pPr>
              <w:spacing w:before="0" w:after="0" w:line="240" w:lineRule="auto"/>
              <w:jc w:val="right"/>
              <w:rPr>
                <w:rFonts w:eastAsia="Times New Roman" w:cs="Arial"/>
                <w:color w:val="000000"/>
                <w:lang w:eastAsia="en-GB"/>
              </w:rPr>
            </w:pPr>
          </w:p>
        </w:tc>
        <w:tc>
          <w:tcPr>
            <w:tcW w:w="551" w:type="dxa"/>
            <w:tcBorders>
              <w:top w:val="nil"/>
              <w:left w:val="nil"/>
              <w:bottom w:val="nil"/>
              <w:right w:val="nil"/>
            </w:tcBorders>
            <w:vAlign w:val="center"/>
            <w:hideMark/>
          </w:tcPr>
          <w:p w14:paraId="7395B4D7" w14:textId="77777777" w:rsidR="00DC412C" w:rsidRPr="00DC412C" w:rsidRDefault="00DC412C" w:rsidP="00DC412C">
            <w:pPr>
              <w:spacing w:before="0" w:after="0" w:line="240" w:lineRule="auto"/>
              <w:rPr>
                <w:rFonts w:ascii="Times New Roman" w:eastAsia="Times New Roman" w:hAnsi="Times New Roman" w:cs="Times New Roman"/>
                <w:lang w:eastAsia="en-GB"/>
              </w:rPr>
            </w:pPr>
          </w:p>
        </w:tc>
        <w:tc>
          <w:tcPr>
            <w:tcW w:w="1701" w:type="dxa"/>
            <w:tcBorders>
              <w:top w:val="single" w:sz="4" w:space="0" w:color="auto"/>
              <w:left w:val="nil"/>
              <w:bottom w:val="single" w:sz="8" w:space="0" w:color="auto"/>
              <w:right w:val="nil"/>
            </w:tcBorders>
            <w:vAlign w:val="center"/>
            <w:hideMark/>
          </w:tcPr>
          <w:p w14:paraId="5147902B" w14:textId="1295579E" w:rsidR="00DC412C" w:rsidRPr="00DC412C" w:rsidRDefault="00AB1405" w:rsidP="00DC412C">
            <w:pPr>
              <w:spacing w:before="0" w:after="0" w:line="240" w:lineRule="auto"/>
              <w:jc w:val="right"/>
              <w:rPr>
                <w:rFonts w:eastAsia="Times New Roman" w:cs="Arial"/>
                <w:color w:val="000000"/>
                <w:lang w:eastAsia="en-GB"/>
              </w:rPr>
            </w:pPr>
            <w:r>
              <w:rPr>
                <w:rFonts w:eastAsia="Times New Roman" w:cs="Arial"/>
                <w:color w:val="000000"/>
                <w:lang w:eastAsia="en-GB"/>
              </w:rPr>
              <w:t>2</w:t>
            </w:r>
            <w:r w:rsidR="00655292">
              <w:rPr>
                <w:rFonts w:eastAsia="Times New Roman" w:cs="Arial"/>
                <w:color w:val="000000"/>
                <w:lang w:eastAsia="en-GB"/>
              </w:rPr>
              <w:t>40,400</w:t>
            </w:r>
          </w:p>
        </w:tc>
        <w:tc>
          <w:tcPr>
            <w:tcW w:w="1446" w:type="dxa"/>
            <w:tcBorders>
              <w:top w:val="single" w:sz="4" w:space="0" w:color="auto"/>
              <w:left w:val="nil"/>
              <w:bottom w:val="single" w:sz="8" w:space="0" w:color="auto"/>
              <w:right w:val="nil"/>
            </w:tcBorders>
            <w:vAlign w:val="center"/>
            <w:hideMark/>
          </w:tcPr>
          <w:p w14:paraId="4172A966" w14:textId="1E10CF7E" w:rsidR="00DC412C" w:rsidRPr="00DC412C" w:rsidRDefault="00655292" w:rsidP="00DC412C">
            <w:pPr>
              <w:spacing w:before="0" w:after="0" w:line="240" w:lineRule="auto"/>
              <w:jc w:val="right"/>
              <w:rPr>
                <w:rFonts w:eastAsia="Times New Roman" w:cs="Arial"/>
                <w:color w:val="000000"/>
                <w:lang w:eastAsia="en-GB"/>
              </w:rPr>
            </w:pPr>
            <w:r>
              <w:rPr>
                <w:rFonts w:eastAsia="Times New Roman" w:cs="Arial"/>
                <w:color w:val="000000"/>
                <w:lang w:eastAsia="en-GB"/>
              </w:rPr>
              <w:t>98,269</w:t>
            </w:r>
          </w:p>
        </w:tc>
        <w:tc>
          <w:tcPr>
            <w:tcW w:w="1389" w:type="dxa"/>
            <w:tcBorders>
              <w:top w:val="single" w:sz="4" w:space="0" w:color="auto"/>
              <w:left w:val="nil"/>
              <w:bottom w:val="single" w:sz="8" w:space="0" w:color="auto"/>
              <w:right w:val="nil"/>
            </w:tcBorders>
            <w:vAlign w:val="center"/>
            <w:hideMark/>
          </w:tcPr>
          <w:p w14:paraId="66D9777B" w14:textId="57082C01" w:rsidR="00DC412C" w:rsidRPr="00DC412C" w:rsidRDefault="00DC412C" w:rsidP="00DC412C">
            <w:pPr>
              <w:spacing w:before="0" w:after="0" w:line="240" w:lineRule="auto"/>
              <w:jc w:val="right"/>
              <w:rPr>
                <w:rFonts w:eastAsia="Times New Roman" w:cs="Arial"/>
                <w:color w:val="000000"/>
                <w:lang w:eastAsia="en-GB"/>
              </w:rPr>
            </w:pPr>
            <w:r w:rsidRPr="00DC412C">
              <w:rPr>
                <w:rFonts w:eastAsia="Times New Roman" w:cs="Arial"/>
                <w:color w:val="000000"/>
                <w:lang w:eastAsia="en-GB"/>
              </w:rPr>
              <w:t>15,000</w:t>
            </w:r>
          </w:p>
        </w:tc>
        <w:tc>
          <w:tcPr>
            <w:tcW w:w="1275" w:type="dxa"/>
            <w:tcBorders>
              <w:top w:val="single" w:sz="4" w:space="0" w:color="auto"/>
              <w:left w:val="nil"/>
              <w:bottom w:val="single" w:sz="8" w:space="0" w:color="auto"/>
              <w:right w:val="nil"/>
            </w:tcBorders>
            <w:vAlign w:val="center"/>
            <w:hideMark/>
          </w:tcPr>
          <w:p w14:paraId="3FC9AA30" w14:textId="604B64C4" w:rsidR="00DC412C" w:rsidRPr="00DC412C" w:rsidRDefault="00483791" w:rsidP="00DC412C">
            <w:pPr>
              <w:spacing w:before="0" w:after="0" w:line="240" w:lineRule="auto"/>
              <w:jc w:val="right"/>
              <w:rPr>
                <w:rFonts w:eastAsia="Times New Roman" w:cs="Arial"/>
                <w:color w:val="000000"/>
                <w:lang w:eastAsia="en-GB"/>
              </w:rPr>
            </w:pPr>
            <w:r>
              <w:rPr>
                <w:rFonts w:eastAsia="Times New Roman" w:cs="Arial"/>
                <w:color w:val="000000"/>
                <w:lang w:eastAsia="en-GB"/>
              </w:rPr>
              <w:t>353,669</w:t>
            </w:r>
          </w:p>
        </w:tc>
      </w:tr>
    </w:tbl>
    <w:p w14:paraId="36417039" w14:textId="0069D5E4" w:rsidR="00765CBB" w:rsidRDefault="00692C89" w:rsidP="0064203F">
      <w:pPr>
        <w:pStyle w:val="Heading6"/>
        <w:rPr>
          <w:rFonts w:eastAsia="Times New Roman"/>
        </w:rPr>
      </w:pPr>
      <w:r>
        <w:rPr>
          <w:rFonts w:eastAsia="Times New Roman"/>
        </w:rPr>
        <w:t>7. Funds</w:t>
      </w:r>
    </w:p>
    <w:tbl>
      <w:tblPr>
        <w:tblpPr w:leftFromText="180" w:rightFromText="180" w:vertAnchor="text" w:horzAnchor="margin" w:tblpY="251"/>
        <w:tblW w:w="10065" w:type="dxa"/>
        <w:tblLayout w:type="fixed"/>
        <w:tblLook w:val="04A0" w:firstRow="1" w:lastRow="0" w:firstColumn="1" w:lastColumn="0" w:noHBand="0" w:noVBand="1"/>
      </w:tblPr>
      <w:tblGrid>
        <w:gridCol w:w="2977"/>
        <w:gridCol w:w="1520"/>
        <w:gridCol w:w="1440"/>
        <w:gridCol w:w="1372"/>
        <w:gridCol w:w="1338"/>
        <w:gridCol w:w="1418"/>
      </w:tblGrid>
      <w:tr w:rsidR="000D4AF2" w:rsidRPr="0064203F" w14:paraId="46E101D4" w14:textId="77777777" w:rsidTr="14CC46F9">
        <w:trPr>
          <w:trHeight w:val="1035"/>
        </w:trPr>
        <w:tc>
          <w:tcPr>
            <w:tcW w:w="2977" w:type="dxa"/>
            <w:tcBorders>
              <w:top w:val="nil"/>
              <w:left w:val="nil"/>
              <w:bottom w:val="nil"/>
              <w:right w:val="nil"/>
            </w:tcBorders>
            <w:shd w:val="clear" w:color="auto" w:fill="366092"/>
            <w:vAlign w:val="center"/>
            <w:hideMark/>
          </w:tcPr>
          <w:p w14:paraId="748F141B" w14:textId="77777777" w:rsidR="00706396" w:rsidRPr="0064203F" w:rsidRDefault="00706396" w:rsidP="00706396">
            <w:pPr>
              <w:spacing w:before="0" w:after="0" w:line="240" w:lineRule="auto"/>
              <w:jc w:val="right"/>
              <w:rPr>
                <w:rFonts w:eastAsia="Times New Roman" w:cs="Arial"/>
                <w:b/>
                <w:bCs/>
                <w:color w:val="FFFFFF"/>
                <w:lang w:eastAsia="en-GB"/>
              </w:rPr>
            </w:pPr>
            <w:r w:rsidRPr="0064203F">
              <w:rPr>
                <w:rFonts w:eastAsia="Times New Roman" w:cs="Arial"/>
                <w:b/>
                <w:bCs/>
                <w:color w:val="FFFFFF"/>
                <w:lang w:eastAsia="en-GB"/>
              </w:rPr>
              <w:t> </w:t>
            </w:r>
          </w:p>
        </w:tc>
        <w:tc>
          <w:tcPr>
            <w:tcW w:w="1520" w:type="dxa"/>
            <w:tcBorders>
              <w:top w:val="nil"/>
              <w:left w:val="nil"/>
              <w:bottom w:val="nil"/>
              <w:right w:val="nil"/>
            </w:tcBorders>
            <w:shd w:val="clear" w:color="auto" w:fill="366092"/>
            <w:vAlign w:val="center"/>
            <w:hideMark/>
          </w:tcPr>
          <w:p w14:paraId="30034C44" w14:textId="4F04D4F9" w:rsidR="00706396" w:rsidRPr="0064203F" w:rsidRDefault="00706396" w:rsidP="00706396">
            <w:pPr>
              <w:spacing w:before="0" w:after="0" w:line="240" w:lineRule="auto"/>
              <w:jc w:val="right"/>
              <w:rPr>
                <w:rFonts w:eastAsia="Times New Roman" w:cs="Arial"/>
                <w:b/>
                <w:bCs/>
                <w:color w:val="FFFFFF"/>
                <w:lang w:eastAsia="en-GB"/>
              </w:rPr>
            </w:pPr>
            <w:r w:rsidRPr="0064203F">
              <w:rPr>
                <w:rFonts w:eastAsia="Times New Roman" w:cs="Arial"/>
                <w:b/>
                <w:bCs/>
                <w:color w:val="FFFFFF"/>
                <w:lang w:eastAsia="en-GB"/>
              </w:rPr>
              <w:t>Balance at 1 November 20</w:t>
            </w:r>
            <w:r w:rsidR="0080752F">
              <w:rPr>
                <w:rFonts w:eastAsia="Times New Roman" w:cs="Arial"/>
                <w:b/>
                <w:bCs/>
                <w:color w:val="FFFFFF"/>
                <w:lang w:eastAsia="en-GB"/>
              </w:rPr>
              <w:t>2</w:t>
            </w:r>
            <w:r w:rsidR="00267B52">
              <w:rPr>
                <w:rFonts w:eastAsia="Times New Roman" w:cs="Arial"/>
                <w:b/>
                <w:bCs/>
                <w:color w:val="FFFFFF"/>
                <w:lang w:eastAsia="en-GB"/>
              </w:rPr>
              <w:t>4</w:t>
            </w:r>
          </w:p>
        </w:tc>
        <w:tc>
          <w:tcPr>
            <w:tcW w:w="1440" w:type="dxa"/>
            <w:tcBorders>
              <w:top w:val="nil"/>
              <w:left w:val="nil"/>
              <w:bottom w:val="nil"/>
              <w:right w:val="nil"/>
            </w:tcBorders>
            <w:shd w:val="clear" w:color="auto" w:fill="366092"/>
            <w:vAlign w:val="center"/>
            <w:hideMark/>
          </w:tcPr>
          <w:p w14:paraId="09919B4E" w14:textId="77777777" w:rsidR="00706396" w:rsidRPr="0064203F" w:rsidRDefault="00706396" w:rsidP="00706396">
            <w:pPr>
              <w:spacing w:before="0" w:after="0" w:line="240" w:lineRule="auto"/>
              <w:jc w:val="right"/>
              <w:rPr>
                <w:rFonts w:eastAsia="Times New Roman" w:cs="Arial"/>
                <w:b/>
                <w:bCs/>
                <w:color w:val="FFFFFF"/>
                <w:lang w:eastAsia="en-GB"/>
              </w:rPr>
            </w:pPr>
            <w:r w:rsidRPr="0064203F">
              <w:rPr>
                <w:rFonts w:eastAsia="Times New Roman" w:cs="Arial"/>
                <w:b/>
                <w:bCs/>
                <w:color w:val="FFFFFF"/>
                <w:lang w:eastAsia="en-GB"/>
              </w:rPr>
              <w:t>Income</w:t>
            </w:r>
          </w:p>
        </w:tc>
        <w:tc>
          <w:tcPr>
            <w:tcW w:w="1372" w:type="dxa"/>
            <w:tcBorders>
              <w:top w:val="nil"/>
              <w:left w:val="nil"/>
              <w:bottom w:val="nil"/>
              <w:right w:val="nil"/>
            </w:tcBorders>
            <w:shd w:val="clear" w:color="auto" w:fill="366092"/>
            <w:vAlign w:val="center"/>
            <w:hideMark/>
          </w:tcPr>
          <w:p w14:paraId="31FFC791" w14:textId="77777777" w:rsidR="00706396" w:rsidRPr="0064203F" w:rsidRDefault="00706396" w:rsidP="00706396">
            <w:pPr>
              <w:spacing w:before="0" w:after="0" w:line="240" w:lineRule="auto"/>
              <w:jc w:val="right"/>
              <w:rPr>
                <w:rFonts w:eastAsia="Times New Roman" w:cs="Arial"/>
                <w:b/>
                <w:bCs/>
                <w:color w:val="FFFFFF"/>
                <w:lang w:eastAsia="en-GB"/>
              </w:rPr>
            </w:pPr>
            <w:r w:rsidRPr="0064203F">
              <w:rPr>
                <w:rFonts w:eastAsia="Times New Roman" w:cs="Arial"/>
                <w:b/>
                <w:bCs/>
                <w:color w:val="FFFFFF"/>
                <w:lang w:eastAsia="en-GB"/>
              </w:rPr>
              <w:t>Expenditure</w:t>
            </w:r>
          </w:p>
        </w:tc>
        <w:tc>
          <w:tcPr>
            <w:tcW w:w="1338" w:type="dxa"/>
            <w:tcBorders>
              <w:top w:val="nil"/>
              <w:left w:val="nil"/>
              <w:bottom w:val="nil"/>
              <w:right w:val="nil"/>
            </w:tcBorders>
            <w:shd w:val="clear" w:color="auto" w:fill="366092"/>
            <w:vAlign w:val="center"/>
            <w:hideMark/>
          </w:tcPr>
          <w:p w14:paraId="3C97E369" w14:textId="77777777" w:rsidR="00706396" w:rsidRPr="0064203F" w:rsidRDefault="00706396" w:rsidP="00706396">
            <w:pPr>
              <w:spacing w:before="0" w:after="0" w:line="240" w:lineRule="auto"/>
              <w:jc w:val="right"/>
              <w:rPr>
                <w:rFonts w:eastAsia="Times New Roman" w:cs="Arial"/>
                <w:b/>
                <w:bCs/>
                <w:color w:val="FFFFFF"/>
                <w:lang w:eastAsia="en-GB"/>
              </w:rPr>
            </w:pPr>
            <w:r w:rsidRPr="0064203F">
              <w:rPr>
                <w:rFonts w:eastAsia="Times New Roman" w:cs="Arial"/>
                <w:b/>
                <w:bCs/>
                <w:color w:val="FFFFFF"/>
                <w:lang w:eastAsia="en-GB"/>
              </w:rPr>
              <w:t>Gains/ (losses)</w:t>
            </w:r>
          </w:p>
        </w:tc>
        <w:tc>
          <w:tcPr>
            <w:tcW w:w="1418" w:type="dxa"/>
            <w:tcBorders>
              <w:top w:val="nil"/>
              <w:left w:val="nil"/>
              <w:bottom w:val="nil"/>
              <w:right w:val="nil"/>
            </w:tcBorders>
            <w:shd w:val="clear" w:color="auto" w:fill="366092"/>
            <w:vAlign w:val="center"/>
            <w:hideMark/>
          </w:tcPr>
          <w:p w14:paraId="29FC15E7" w14:textId="34A8591F" w:rsidR="00706396" w:rsidRPr="0064203F" w:rsidRDefault="00706396" w:rsidP="00706396">
            <w:pPr>
              <w:spacing w:before="0" w:after="0" w:line="240" w:lineRule="auto"/>
              <w:jc w:val="right"/>
              <w:rPr>
                <w:rFonts w:eastAsia="Times New Roman" w:cs="Arial"/>
                <w:b/>
                <w:bCs/>
                <w:color w:val="FFFFFF"/>
                <w:lang w:eastAsia="en-GB"/>
              </w:rPr>
            </w:pPr>
            <w:r w:rsidRPr="0064203F">
              <w:rPr>
                <w:rFonts w:eastAsia="Times New Roman" w:cs="Arial"/>
                <w:b/>
                <w:bCs/>
                <w:color w:val="FFFFFF"/>
                <w:lang w:eastAsia="en-GB"/>
              </w:rPr>
              <w:t>Funds at 31 October 202</w:t>
            </w:r>
            <w:r w:rsidR="00267B52">
              <w:rPr>
                <w:rFonts w:eastAsia="Times New Roman" w:cs="Arial"/>
                <w:b/>
                <w:bCs/>
                <w:color w:val="FFFFFF"/>
                <w:lang w:eastAsia="en-GB"/>
              </w:rPr>
              <w:t>5</w:t>
            </w:r>
          </w:p>
        </w:tc>
      </w:tr>
      <w:tr w:rsidR="000D4AF2" w:rsidRPr="0064203F" w14:paraId="5B4E60D9" w14:textId="77777777" w:rsidTr="14CC46F9">
        <w:trPr>
          <w:trHeight w:val="258"/>
        </w:trPr>
        <w:tc>
          <w:tcPr>
            <w:tcW w:w="2977" w:type="dxa"/>
            <w:tcBorders>
              <w:top w:val="nil"/>
              <w:left w:val="nil"/>
              <w:bottom w:val="nil"/>
              <w:right w:val="nil"/>
            </w:tcBorders>
            <w:shd w:val="clear" w:color="auto" w:fill="366092"/>
            <w:vAlign w:val="center"/>
            <w:hideMark/>
          </w:tcPr>
          <w:p w14:paraId="411003B9" w14:textId="77777777" w:rsidR="00706396" w:rsidRPr="0064203F" w:rsidRDefault="00706396" w:rsidP="00706396">
            <w:pPr>
              <w:spacing w:before="0" w:after="0" w:line="240" w:lineRule="auto"/>
              <w:jc w:val="right"/>
              <w:rPr>
                <w:rFonts w:eastAsia="Times New Roman" w:cs="Arial"/>
                <w:b/>
                <w:bCs/>
                <w:color w:val="FFFFFF"/>
                <w:lang w:eastAsia="en-GB"/>
              </w:rPr>
            </w:pPr>
            <w:r w:rsidRPr="0064203F">
              <w:rPr>
                <w:rFonts w:eastAsia="Times New Roman" w:cs="Arial"/>
                <w:b/>
                <w:bCs/>
                <w:color w:val="FFFFFF"/>
                <w:lang w:eastAsia="en-GB"/>
              </w:rPr>
              <w:t> </w:t>
            </w:r>
          </w:p>
        </w:tc>
        <w:tc>
          <w:tcPr>
            <w:tcW w:w="1520" w:type="dxa"/>
            <w:tcBorders>
              <w:top w:val="nil"/>
              <w:left w:val="nil"/>
              <w:bottom w:val="nil"/>
              <w:right w:val="nil"/>
            </w:tcBorders>
            <w:shd w:val="clear" w:color="auto" w:fill="366092"/>
            <w:vAlign w:val="center"/>
            <w:hideMark/>
          </w:tcPr>
          <w:p w14:paraId="1E6BA4A7" w14:textId="77777777" w:rsidR="00706396" w:rsidRPr="0064203F" w:rsidRDefault="00706396" w:rsidP="00706396">
            <w:pPr>
              <w:spacing w:before="0" w:after="0" w:line="240" w:lineRule="auto"/>
              <w:jc w:val="right"/>
              <w:rPr>
                <w:rFonts w:eastAsia="Times New Roman" w:cs="Arial"/>
                <w:b/>
                <w:bCs/>
                <w:color w:val="FFFFFF"/>
                <w:lang w:eastAsia="en-GB"/>
              </w:rPr>
            </w:pPr>
            <w:r w:rsidRPr="0064203F">
              <w:rPr>
                <w:rFonts w:eastAsia="Times New Roman" w:cs="Arial"/>
                <w:b/>
                <w:bCs/>
                <w:color w:val="FFFFFF"/>
                <w:lang w:eastAsia="en-GB"/>
              </w:rPr>
              <w:t>£</w:t>
            </w:r>
          </w:p>
        </w:tc>
        <w:tc>
          <w:tcPr>
            <w:tcW w:w="1440" w:type="dxa"/>
            <w:tcBorders>
              <w:top w:val="nil"/>
              <w:left w:val="nil"/>
              <w:bottom w:val="nil"/>
              <w:right w:val="nil"/>
            </w:tcBorders>
            <w:shd w:val="clear" w:color="auto" w:fill="366092"/>
            <w:vAlign w:val="center"/>
            <w:hideMark/>
          </w:tcPr>
          <w:p w14:paraId="22986958" w14:textId="77777777" w:rsidR="00706396" w:rsidRPr="0064203F" w:rsidRDefault="00706396" w:rsidP="00706396">
            <w:pPr>
              <w:spacing w:before="0" w:after="0" w:line="240" w:lineRule="auto"/>
              <w:jc w:val="right"/>
              <w:rPr>
                <w:rFonts w:eastAsia="Times New Roman" w:cs="Arial"/>
                <w:b/>
                <w:bCs/>
                <w:color w:val="FFFFFF"/>
                <w:lang w:eastAsia="en-GB"/>
              </w:rPr>
            </w:pPr>
            <w:r w:rsidRPr="0064203F">
              <w:rPr>
                <w:rFonts w:eastAsia="Times New Roman" w:cs="Arial"/>
                <w:b/>
                <w:bCs/>
                <w:color w:val="FFFFFF"/>
                <w:lang w:eastAsia="en-GB"/>
              </w:rPr>
              <w:t>£</w:t>
            </w:r>
          </w:p>
        </w:tc>
        <w:tc>
          <w:tcPr>
            <w:tcW w:w="1372" w:type="dxa"/>
            <w:tcBorders>
              <w:top w:val="nil"/>
              <w:left w:val="nil"/>
              <w:bottom w:val="nil"/>
              <w:right w:val="nil"/>
            </w:tcBorders>
            <w:shd w:val="clear" w:color="auto" w:fill="366092"/>
            <w:vAlign w:val="center"/>
            <w:hideMark/>
          </w:tcPr>
          <w:p w14:paraId="4C0E242B" w14:textId="77777777" w:rsidR="00706396" w:rsidRPr="0064203F" w:rsidRDefault="00706396" w:rsidP="00706396">
            <w:pPr>
              <w:spacing w:before="0" w:after="0" w:line="240" w:lineRule="auto"/>
              <w:jc w:val="right"/>
              <w:rPr>
                <w:rFonts w:eastAsia="Times New Roman" w:cs="Arial"/>
                <w:b/>
                <w:bCs/>
                <w:color w:val="FFFFFF"/>
                <w:lang w:eastAsia="en-GB"/>
              </w:rPr>
            </w:pPr>
            <w:r w:rsidRPr="0064203F">
              <w:rPr>
                <w:rFonts w:eastAsia="Times New Roman" w:cs="Arial"/>
                <w:b/>
                <w:bCs/>
                <w:color w:val="FFFFFF"/>
                <w:lang w:eastAsia="en-GB"/>
              </w:rPr>
              <w:t>£</w:t>
            </w:r>
          </w:p>
        </w:tc>
        <w:tc>
          <w:tcPr>
            <w:tcW w:w="1338" w:type="dxa"/>
            <w:tcBorders>
              <w:top w:val="nil"/>
              <w:left w:val="nil"/>
              <w:bottom w:val="nil"/>
              <w:right w:val="nil"/>
            </w:tcBorders>
            <w:shd w:val="clear" w:color="auto" w:fill="366092"/>
            <w:vAlign w:val="center"/>
            <w:hideMark/>
          </w:tcPr>
          <w:p w14:paraId="558E5F3C" w14:textId="77777777" w:rsidR="00706396" w:rsidRPr="0064203F" w:rsidRDefault="00706396" w:rsidP="00706396">
            <w:pPr>
              <w:spacing w:before="0" w:after="0" w:line="240" w:lineRule="auto"/>
              <w:jc w:val="right"/>
              <w:rPr>
                <w:rFonts w:eastAsia="Times New Roman" w:cs="Arial"/>
                <w:b/>
                <w:bCs/>
                <w:color w:val="FFFFFF"/>
                <w:lang w:eastAsia="en-GB"/>
              </w:rPr>
            </w:pPr>
            <w:r w:rsidRPr="0064203F">
              <w:rPr>
                <w:rFonts w:eastAsia="Times New Roman" w:cs="Arial"/>
                <w:b/>
                <w:bCs/>
                <w:color w:val="FFFFFF"/>
                <w:lang w:eastAsia="en-GB"/>
              </w:rPr>
              <w:t>£</w:t>
            </w:r>
          </w:p>
        </w:tc>
        <w:tc>
          <w:tcPr>
            <w:tcW w:w="1418" w:type="dxa"/>
            <w:tcBorders>
              <w:top w:val="nil"/>
              <w:left w:val="nil"/>
              <w:bottom w:val="nil"/>
              <w:right w:val="nil"/>
            </w:tcBorders>
            <w:shd w:val="clear" w:color="auto" w:fill="366092"/>
            <w:vAlign w:val="center"/>
            <w:hideMark/>
          </w:tcPr>
          <w:p w14:paraId="51E863ED" w14:textId="77777777" w:rsidR="00706396" w:rsidRPr="0064203F" w:rsidRDefault="00706396" w:rsidP="00706396">
            <w:pPr>
              <w:spacing w:before="0" w:after="0" w:line="240" w:lineRule="auto"/>
              <w:jc w:val="right"/>
              <w:rPr>
                <w:rFonts w:eastAsia="Times New Roman" w:cs="Arial"/>
                <w:b/>
                <w:bCs/>
                <w:color w:val="FFFFFF"/>
                <w:lang w:eastAsia="en-GB"/>
              </w:rPr>
            </w:pPr>
            <w:r w:rsidRPr="0064203F">
              <w:rPr>
                <w:rFonts w:eastAsia="Times New Roman" w:cs="Arial"/>
                <w:b/>
                <w:bCs/>
                <w:color w:val="FFFFFF"/>
                <w:lang w:eastAsia="en-GB"/>
              </w:rPr>
              <w:t>£</w:t>
            </w:r>
          </w:p>
        </w:tc>
      </w:tr>
      <w:tr w:rsidR="002906FD" w:rsidRPr="0064203F" w14:paraId="0A4F9BDF" w14:textId="77777777" w:rsidTr="00CE219D">
        <w:trPr>
          <w:trHeight w:val="258"/>
        </w:trPr>
        <w:tc>
          <w:tcPr>
            <w:tcW w:w="2977" w:type="dxa"/>
            <w:tcBorders>
              <w:top w:val="nil"/>
              <w:left w:val="nil"/>
              <w:bottom w:val="nil"/>
              <w:right w:val="nil"/>
            </w:tcBorders>
            <w:noWrap/>
            <w:vAlign w:val="center"/>
            <w:hideMark/>
          </w:tcPr>
          <w:p w14:paraId="68E6584B" w14:textId="77777777" w:rsidR="002906FD" w:rsidRPr="0064203F" w:rsidRDefault="002906FD" w:rsidP="002906FD">
            <w:pPr>
              <w:spacing w:before="0" w:after="0" w:line="240" w:lineRule="auto"/>
              <w:rPr>
                <w:rFonts w:eastAsia="Times New Roman" w:cs="Arial"/>
                <w:color w:val="000000"/>
                <w:lang w:eastAsia="en-GB"/>
              </w:rPr>
            </w:pPr>
            <w:r w:rsidRPr="0064203F">
              <w:rPr>
                <w:rFonts w:eastAsia="Times New Roman" w:cs="Arial"/>
                <w:color w:val="000000"/>
                <w:lang w:eastAsia="en-GB"/>
              </w:rPr>
              <w:t>Unrestricted Funds</w:t>
            </w:r>
          </w:p>
        </w:tc>
        <w:tc>
          <w:tcPr>
            <w:tcW w:w="1520" w:type="dxa"/>
            <w:tcBorders>
              <w:top w:val="nil"/>
              <w:left w:val="nil"/>
              <w:bottom w:val="nil"/>
              <w:right w:val="nil"/>
            </w:tcBorders>
            <w:vAlign w:val="center"/>
            <w:hideMark/>
          </w:tcPr>
          <w:p w14:paraId="67D631ED" w14:textId="70B1FA42" w:rsidR="002906FD" w:rsidRPr="0064203F" w:rsidRDefault="002906FD" w:rsidP="002906FD">
            <w:pPr>
              <w:spacing w:before="0" w:after="0" w:line="240" w:lineRule="auto"/>
              <w:jc w:val="right"/>
              <w:rPr>
                <w:rFonts w:eastAsia="Times New Roman" w:cs="Arial"/>
                <w:color w:val="000000"/>
                <w:lang w:eastAsia="en-GB"/>
              </w:rPr>
            </w:pPr>
            <w:r>
              <w:rPr>
                <w:rFonts w:eastAsia="Times New Roman" w:cs="Arial"/>
                <w:color w:val="000000"/>
                <w:lang w:eastAsia="en-GB"/>
              </w:rPr>
              <w:t>240,400</w:t>
            </w:r>
          </w:p>
        </w:tc>
        <w:tc>
          <w:tcPr>
            <w:tcW w:w="1440" w:type="dxa"/>
            <w:tcBorders>
              <w:top w:val="nil"/>
              <w:left w:val="nil"/>
              <w:bottom w:val="nil"/>
              <w:right w:val="nil"/>
            </w:tcBorders>
            <w:vAlign w:val="center"/>
            <w:hideMark/>
          </w:tcPr>
          <w:p w14:paraId="1F463488" w14:textId="61A89252" w:rsidR="002906FD" w:rsidRPr="0064203F" w:rsidRDefault="004704FE" w:rsidP="002906FD">
            <w:pPr>
              <w:spacing w:before="0" w:after="0" w:line="240" w:lineRule="auto"/>
              <w:jc w:val="right"/>
              <w:rPr>
                <w:rFonts w:eastAsia="Times New Roman" w:cs="Arial"/>
                <w:color w:val="000000"/>
                <w:lang w:eastAsia="en-GB"/>
              </w:rPr>
            </w:pPr>
            <w:r>
              <w:rPr>
                <w:rFonts w:eastAsia="Times New Roman" w:cs="Arial"/>
                <w:color w:val="000000" w:themeColor="text1"/>
                <w:lang w:eastAsia="en-GB"/>
              </w:rPr>
              <w:t>12,058</w:t>
            </w:r>
          </w:p>
        </w:tc>
        <w:tc>
          <w:tcPr>
            <w:tcW w:w="1372" w:type="dxa"/>
            <w:tcBorders>
              <w:top w:val="nil"/>
              <w:left w:val="nil"/>
              <w:bottom w:val="nil"/>
              <w:right w:val="nil"/>
            </w:tcBorders>
            <w:tcMar>
              <w:right w:w="45" w:type="dxa"/>
            </w:tcMar>
            <w:vAlign w:val="center"/>
            <w:hideMark/>
          </w:tcPr>
          <w:p w14:paraId="6359FA4E" w14:textId="6341A4F4" w:rsidR="002906FD" w:rsidRPr="0064203F" w:rsidRDefault="002906FD" w:rsidP="002906FD">
            <w:pPr>
              <w:spacing w:before="0" w:after="0" w:line="240" w:lineRule="auto"/>
              <w:jc w:val="right"/>
              <w:rPr>
                <w:rFonts w:eastAsia="Times New Roman" w:cs="Arial"/>
                <w:color w:val="000000"/>
                <w:lang w:eastAsia="en-GB"/>
              </w:rPr>
            </w:pPr>
            <w:r w:rsidRPr="14CC46F9">
              <w:rPr>
                <w:rFonts w:eastAsia="Times New Roman" w:cs="Arial"/>
                <w:color w:val="000000" w:themeColor="text1"/>
                <w:lang w:eastAsia="en-GB"/>
              </w:rPr>
              <w:t>(</w:t>
            </w:r>
            <w:r w:rsidR="004704FE">
              <w:rPr>
                <w:rFonts w:eastAsia="Times New Roman" w:cs="Arial"/>
                <w:color w:val="000000" w:themeColor="text1"/>
                <w:lang w:eastAsia="en-GB"/>
              </w:rPr>
              <w:t>21,114</w:t>
            </w:r>
            <w:r w:rsidRPr="14CC46F9">
              <w:rPr>
                <w:rFonts w:eastAsia="Times New Roman" w:cs="Arial"/>
                <w:color w:val="000000" w:themeColor="text1"/>
                <w:lang w:eastAsia="en-GB"/>
              </w:rPr>
              <w:t>)</w:t>
            </w:r>
          </w:p>
        </w:tc>
        <w:tc>
          <w:tcPr>
            <w:tcW w:w="1338" w:type="dxa"/>
            <w:tcBorders>
              <w:top w:val="nil"/>
              <w:left w:val="nil"/>
              <w:bottom w:val="nil"/>
              <w:right w:val="nil"/>
            </w:tcBorders>
            <w:tcMar>
              <w:right w:w="108" w:type="dxa"/>
            </w:tcMar>
            <w:vAlign w:val="center"/>
            <w:hideMark/>
          </w:tcPr>
          <w:p w14:paraId="0DE46552" w14:textId="4CBD0350" w:rsidR="002906FD" w:rsidRPr="0064203F" w:rsidRDefault="004704FE" w:rsidP="002906FD">
            <w:pPr>
              <w:spacing w:before="0" w:after="0" w:line="240" w:lineRule="auto"/>
              <w:jc w:val="right"/>
              <w:rPr>
                <w:rFonts w:eastAsia="Times New Roman" w:cs="Arial"/>
                <w:color w:val="000000"/>
                <w:lang w:eastAsia="en-GB"/>
              </w:rPr>
            </w:pPr>
            <w:r>
              <w:rPr>
                <w:rFonts w:eastAsia="Times New Roman" w:cs="Arial"/>
                <w:color w:val="000000" w:themeColor="text1"/>
                <w:lang w:eastAsia="en-GB"/>
              </w:rPr>
              <w:t>28,462</w:t>
            </w:r>
          </w:p>
        </w:tc>
        <w:tc>
          <w:tcPr>
            <w:tcW w:w="1418" w:type="dxa"/>
            <w:tcBorders>
              <w:top w:val="nil"/>
              <w:left w:val="nil"/>
              <w:bottom w:val="nil"/>
              <w:right w:val="nil"/>
            </w:tcBorders>
            <w:vAlign w:val="center"/>
            <w:hideMark/>
          </w:tcPr>
          <w:p w14:paraId="0E0FAC3F" w14:textId="43BBBB1F" w:rsidR="002906FD" w:rsidRPr="0064203F" w:rsidRDefault="004704FE" w:rsidP="002906FD">
            <w:pPr>
              <w:spacing w:before="0" w:after="0" w:line="240" w:lineRule="auto"/>
              <w:jc w:val="right"/>
              <w:rPr>
                <w:rFonts w:eastAsia="Times New Roman" w:cs="Arial"/>
                <w:color w:val="000000"/>
                <w:lang w:eastAsia="en-GB"/>
              </w:rPr>
            </w:pPr>
            <w:r>
              <w:rPr>
                <w:rFonts w:eastAsia="Times New Roman" w:cs="Arial"/>
                <w:color w:val="000000" w:themeColor="text1"/>
                <w:lang w:eastAsia="en-GB"/>
              </w:rPr>
              <w:t>259,806</w:t>
            </w:r>
          </w:p>
        </w:tc>
      </w:tr>
      <w:tr w:rsidR="002906FD" w:rsidRPr="0064203F" w14:paraId="443DD8D1" w14:textId="77777777" w:rsidTr="002B736A">
        <w:trPr>
          <w:trHeight w:val="258"/>
        </w:trPr>
        <w:tc>
          <w:tcPr>
            <w:tcW w:w="2977" w:type="dxa"/>
            <w:tcBorders>
              <w:top w:val="nil"/>
              <w:left w:val="nil"/>
              <w:bottom w:val="nil"/>
              <w:right w:val="nil"/>
            </w:tcBorders>
            <w:noWrap/>
            <w:vAlign w:val="center"/>
            <w:hideMark/>
          </w:tcPr>
          <w:p w14:paraId="2B1B6938" w14:textId="77777777" w:rsidR="002906FD" w:rsidRPr="0064203F" w:rsidRDefault="002906FD" w:rsidP="002906FD">
            <w:pPr>
              <w:spacing w:before="0" w:after="0" w:line="240" w:lineRule="auto"/>
              <w:rPr>
                <w:rFonts w:eastAsia="Times New Roman" w:cs="Arial"/>
                <w:color w:val="000000"/>
                <w:lang w:eastAsia="en-GB"/>
              </w:rPr>
            </w:pPr>
            <w:r w:rsidRPr="0064203F">
              <w:rPr>
                <w:rFonts w:eastAsia="Times New Roman" w:cs="Arial"/>
                <w:color w:val="000000"/>
                <w:lang w:eastAsia="en-GB"/>
              </w:rPr>
              <w:t>Restricted Funds</w:t>
            </w:r>
          </w:p>
        </w:tc>
        <w:tc>
          <w:tcPr>
            <w:tcW w:w="1520" w:type="dxa"/>
            <w:tcBorders>
              <w:top w:val="nil"/>
              <w:left w:val="nil"/>
              <w:bottom w:val="nil"/>
              <w:right w:val="nil"/>
            </w:tcBorders>
            <w:vAlign w:val="center"/>
            <w:hideMark/>
          </w:tcPr>
          <w:p w14:paraId="55A04D74" w14:textId="1457FB4E" w:rsidR="002906FD" w:rsidRPr="0064203F" w:rsidRDefault="002906FD" w:rsidP="002906FD">
            <w:pPr>
              <w:spacing w:before="0" w:after="0" w:line="240" w:lineRule="auto"/>
              <w:jc w:val="right"/>
              <w:rPr>
                <w:rFonts w:eastAsia="Times New Roman" w:cs="Arial"/>
                <w:color w:val="000000"/>
                <w:lang w:eastAsia="en-GB"/>
              </w:rPr>
            </w:pPr>
            <w:r>
              <w:rPr>
                <w:rFonts w:eastAsia="Times New Roman" w:cs="Arial"/>
                <w:color w:val="000000"/>
                <w:lang w:eastAsia="en-GB"/>
              </w:rPr>
              <w:t>98,2</w:t>
            </w:r>
            <w:r w:rsidR="00635F34">
              <w:rPr>
                <w:rFonts w:eastAsia="Times New Roman" w:cs="Arial"/>
                <w:color w:val="000000"/>
                <w:lang w:eastAsia="en-GB"/>
              </w:rPr>
              <w:t>69</w:t>
            </w:r>
          </w:p>
        </w:tc>
        <w:tc>
          <w:tcPr>
            <w:tcW w:w="1440" w:type="dxa"/>
            <w:tcBorders>
              <w:top w:val="nil"/>
              <w:left w:val="nil"/>
              <w:bottom w:val="nil"/>
              <w:right w:val="nil"/>
            </w:tcBorders>
            <w:vAlign w:val="center"/>
            <w:hideMark/>
          </w:tcPr>
          <w:p w14:paraId="01C83941" w14:textId="099461DC" w:rsidR="002906FD" w:rsidRPr="0064203F" w:rsidRDefault="002906FD" w:rsidP="002906FD">
            <w:pPr>
              <w:spacing w:before="0" w:after="0" w:line="240" w:lineRule="auto"/>
              <w:jc w:val="right"/>
              <w:rPr>
                <w:rFonts w:eastAsia="Times New Roman" w:cs="Arial"/>
                <w:color w:val="000000"/>
                <w:lang w:eastAsia="en-GB"/>
              </w:rPr>
            </w:pPr>
            <w:r>
              <w:rPr>
                <w:rFonts w:eastAsia="Times New Roman" w:cs="Arial"/>
                <w:color w:val="000000" w:themeColor="text1"/>
                <w:lang w:eastAsia="en-GB"/>
              </w:rPr>
              <w:t>7,500</w:t>
            </w:r>
          </w:p>
        </w:tc>
        <w:tc>
          <w:tcPr>
            <w:tcW w:w="1372" w:type="dxa"/>
            <w:tcBorders>
              <w:top w:val="nil"/>
              <w:left w:val="nil"/>
              <w:bottom w:val="nil"/>
              <w:right w:val="nil"/>
            </w:tcBorders>
            <w:tcMar>
              <w:right w:w="45" w:type="dxa"/>
            </w:tcMar>
            <w:vAlign w:val="center"/>
            <w:hideMark/>
          </w:tcPr>
          <w:p w14:paraId="79492B7B" w14:textId="2DF4A8EC" w:rsidR="002906FD" w:rsidRPr="0064203F" w:rsidRDefault="002906FD" w:rsidP="004704FE">
            <w:pPr>
              <w:spacing w:before="0" w:after="0" w:line="240" w:lineRule="auto"/>
              <w:jc w:val="right"/>
            </w:pPr>
            <w:r>
              <w:rPr>
                <w:rFonts w:eastAsia="Times New Roman" w:cs="Arial"/>
                <w:color w:val="000000" w:themeColor="text1"/>
                <w:lang w:eastAsia="en-GB"/>
              </w:rPr>
              <w:t>(</w:t>
            </w:r>
            <w:r w:rsidR="004704FE">
              <w:rPr>
                <w:rFonts w:eastAsia="Times New Roman" w:cs="Arial"/>
                <w:color w:val="000000" w:themeColor="text1"/>
                <w:lang w:eastAsia="en-GB"/>
              </w:rPr>
              <w:t>11,424</w:t>
            </w:r>
            <w:r>
              <w:rPr>
                <w:rFonts w:eastAsia="Times New Roman" w:cs="Arial"/>
                <w:color w:val="000000" w:themeColor="text1"/>
                <w:lang w:eastAsia="en-GB"/>
              </w:rPr>
              <w:t>)</w:t>
            </w:r>
          </w:p>
        </w:tc>
        <w:tc>
          <w:tcPr>
            <w:tcW w:w="1338" w:type="dxa"/>
            <w:tcBorders>
              <w:top w:val="nil"/>
              <w:left w:val="nil"/>
              <w:bottom w:val="nil"/>
              <w:right w:val="nil"/>
            </w:tcBorders>
            <w:vAlign w:val="center"/>
            <w:hideMark/>
          </w:tcPr>
          <w:p w14:paraId="071608B9" w14:textId="6339E082" w:rsidR="002906FD" w:rsidRPr="0064203F" w:rsidRDefault="002906FD" w:rsidP="002906FD">
            <w:pPr>
              <w:spacing w:before="0" w:after="0" w:line="240" w:lineRule="auto"/>
              <w:jc w:val="right"/>
              <w:rPr>
                <w:rFonts w:eastAsia="Times New Roman" w:cs="Arial"/>
                <w:color w:val="000000"/>
                <w:lang w:eastAsia="en-GB"/>
              </w:rPr>
            </w:pPr>
            <w:r w:rsidRPr="0064203F">
              <w:rPr>
                <w:rFonts w:eastAsia="Times New Roman" w:cs="Arial"/>
                <w:color w:val="000000"/>
                <w:lang w:eastAsia="en-GB"/>
              </w:rPr>
              <w:t>-</w:t>
            </w:r>
          </w:p>
        </w:tc>
        <w:tc>
          <w:tcPr>
            <w:tcW w:w="1418" w:type="dxa"/>
            <w:tcBorders>
              <w:top w:val="nil"/>
              <w:left w:val="nil"/>
              <w:bottom w:val="nil"/>
              <w:right w:val="nil"/>
            </w:tcBorders>
            <w:vAlign w:val="center"/>
            <w:hideMark/>
          </w:tcPr>
          <w:p w14:paraId="73594F23" w14:textId="16F88445" w:rsidR="002906FD" w:rsidRPr="0064203F" w:rsidRDefault="004704FE" w:rsidP="002906FD">
            <w:pPr>
              <w:spacing w:before="0" w:after="0" w:line="240" w:lineRule="auto"/>
              <w:jc w:val="right"/>
              <w:rPr>
                <w:rFonts w:eastAsia="Times New Roman" w:cs="Arial"/>
                <w:color w:val="000000"/>
                <w:lang w:eastAsia="en-GB"/>
              </w:rPr>
            </w:pPr>
            <w:r>
              <w:rPr>
                <w:rFonts w:eastAsia="Times New Roman" w:cs="Arial"/>
                <w:color w:val="000000" w:themeColor="text1"/>
                <w:lang w:eastAsia="en-GB"/>
              </w:rPr>
              <w:t>94,345</w:t>
            </w:r>
          </w:p>
        </w:tc>
      </w:tr>
      <w:tr w:rsidR="002906FD" w:rsidRPr="0064203F" w14:paraId="72F591A5" w14:textId="77777777" w:rsidTr="000D4AF2">
        <w:trPr>
          <w:trHeight w:val="258"/>
        </w:trPr>
        <w:tc>
          <w:tcPr>
            <w:tcW w:w="2977" w:type="dxa"/>
            <w:tcBorders>
              <w:top w:val="nil"/>
              <w:left w:val="nil"/>
              <w:bottom w:val="nil"/>
              <w:right w:val="nil"/>
            </w:tcBorders>
            <w:noWrap/>
            <w:vAlign w:val="center"/>
            <w:hideMark/>
          </w:tcPr>
          <w:p w14:paraId="13B3A15F" w14:textId="77777777" w:rsidR="002906FD" w:rsidRPr="0064203F" w:rsidRDefault="002906FD" w:rsidP="002906FD">
            <w:pPr>
              <w:spacing w:before="0" w:after="0" w:line="240" w:lineRule="auto"/>
              <w:rPr>
                <w:rFonts w:eastAsia="Times New Roman" w:cs="Arial"/>
                <w:color w:val="000000"/>
                <w:lang w:eastAsia="en-GB"/>
              </w:rPr>
            </w:pPr>
            <w:r w:rsidRPr="0064203F">
              <w:rPr>
                <w:rFonts w:eastAsia="Times New Roman" w:cs="Arial"/>
                <w:color w:val="000000"/>
                <w:lang w:eastAsia="en-GB"/>
              </w:rPr>
              <w:t>Permanent Endowment Fund</w:t>
            </w:r>
          </w:p>
        </w:tc>
        <w:tc>
          <w:tcPr>
            <w:tcW w:w="1520" w:type="dxa"/>
            <w:tcBorders>
              <w:top w:val="nil"/>
              <w:left w:val="nil"/>
              <w:bottom w:val="nil"/>
              <w:right w:val="nil"/>
            </w:tcBorders>
            <w:vAlign w:val="center"/>
            <w:hideMark/>
          </w:tcPr>
          <w:p w14:paraId="6D426C03" w14:textId="5396ED8D" w:rsidR="002906FD" w:rsidRPr="0064203F" w:rsidRDefault="002906FD" w:rsidP="002906FD">
            <w:pPr>
              <w:spacing w:before="0" w:after="0" w:line="240" w:lineRule="auto"/>
              <w:jc w:val="right"/>
              <w:rPr>
                <w:rFonts w:eastAsia="Times New Roman" w:cs="Arial"/>
                <w:color w:val="000000"/>
                <w:lang w:eastAsia="en-GB"/>
              </w:rPr>
            </w:pPr>
            <w:r w:rsidRPr="0064203F">
              <w:rPr>
                <w:rFonts w:eastAsia="Times New Roman" w:cs="Arial"/>
                <w:color w:val="000000"/>
                <w:lang w:eastAsia="en-GB"/>
              </w:rPr>
              <w:t>15,000</w:t>
            </w:r>
          </w:p>
        </w:tc>
        <w:tc>
          <w:tcPr>
            <w:tcW w:w="1440" w:type="dxa"/>
            <w:tcBorders>
              <w:top w:val="nil"/>
              <w:left w:val="nil"/>
              <w:bottom w:val="nil"/>
              <w:right w:val="nil"/>
            </w:tcBorders>
            <w:vAlign w:val="center"/>
            <w:hideMark/>
          </w:tcPr>
          <w:p w14:paraId="28369944" w14:textId="04196DF2" w:rsidR="002906FD" w:rsidRPr="0064203F" w:rsidRDefault="002906FD" w:rsidP="002906FD">
            <w:pPr>
              <w:spacing w:before="0" w:after="0" w:line="240" w:lineRule="auto"/>
              <w:jc w:val="right"/>
              <w:rPr>
                <w:rFonts w:eastAsia="Times New Roman" w:cs="Arial"/>
                <w:color w:val="000000"/>
                <w:lang w:eastAsia="en-GB"/>
              </w:rPr>
            </w:pPr>
            <w:r w:rsidRPr="0064203F">
              <w:rPr>
                <w:rFonts w:eastAsia="Times New Roman" w:cs="Arial"/>
                <w:color w:val="000000"/>
                <w:lang w:eastAsia="en-GB"/>
              </w:rPr>
              <w:t>-</w:t>
            </w:r>
          </w:p>
        </w:tc>
        <w:tc>
          <w:tcPr>
            <w:tcW w:w="1372" w:type="dxa"/>
            <w:tcBorders>
              <w:top w:val="nil"/>
              <w:left w:val="nil"/>
              <w:bottom w:val="nil"/>
              <w:right w:val="nil"/>
            </w:tcBorders>
            <w:vAlign w:val="center"/>
            <w:hideMark/>
          </w:tcPr>
          <w:p w14:paraId="51A28804" w14:textId="5B7A9ED3" w:rsidR="002906FD" w:rsidRPr="0064203F" w:rsidRDefault="002906FD" w:rsidP="002906FD">
            <w:pPr>
              <w:spacing w:before="0" w:after="0" w:line="240" w:lineRule="auto"/>
              <w:jc w:val="right"/>
              <w:rPr>
                <w:rFonts w:eastAsia="Times New Roman" w:cs="Arial"/>
                <w:color w:val="000000"/>
                <w:lang w:eastAsia="en-GB"/>
              </w:rPr>
            </w:pPr>
            <w:r w:rsidRPr="0064203F">
              <w:rPr>
                <w:rFonts w:eastAsia="Times New Roman" w:cs="Arial"/>
                <w:color w:val="000000"/>
                <w:lang w:eastAsia="en-GB"/>
              </w:rPr>
              <w:t>-</w:t>
            </w:r>
          </w:p>
        </w:tc>
        <w:tc>
          <w:tcPr>
            <w:tcW w:w="1338" w:type="dxa"/>
            <w:tcBorders>
              <w:top w:val="nil"/>
              <w:left w:val="nil"/>
              <w:bottom w:val="nil"/>
              <w:right w:val="nil"/>
            </w:tcBorders>
            <w:vAlign w:val="center"/>
            <w:hideMark/>
          </w:tcPr>
          <w:p w14:paraId="6348D1C6" w14:textId="7E384BF1" w:rsidR="002906FD" w:rsidRPr="0064203F" w:rsidRDefault="002906FD" w:rsidP="002906FD">
            <w:pPr>
              <w:spacing w:before="0" w:after="0" w:line="240" w:lineRule="auto"/>
              <w:jc w:val="right"/>
              <w:rPr>
                <w:rFonts w:eastAsia="Times New Roman" w:cs="Arial"/>
                <w:color w:val="000000"/>
                <w:lang w:eastAsia="en-GB"/>
              </w:rPr>
            </w:pPr>
            <w:r w:rsidRPr="0064203F">
              <w:rPr>
                <w:rFonts w:eastAsia="Times New Roman" w:cs="Arial"/>
                <w:color w:val="000000"/>
                <w:lang w:eastAsia="en-GB"/>
              </w:rPr>
              <w:t>-</w:t>
            </w:r>
          </w:p>
        </w:tc>
        <w:tc>
          <w:tcPr>
            <w:tcW w:w="1418" w:type="dxa"/>
            <w:tcBorders>
              <w:top w:val="nil"/>
              <w:left w:val="nil"/>
              <w:bottom w:val="nil"/>
              <w:right w:val="nil"/>
            </w:tcBorders>
            <w:vAlign w:val="center"/>
            <w:hideMark/>
          </w:tcPr>
          <w:p w14:paraId="7BA48E57" w14:textId="310521A7" w:rsidR="002906FD" w:rsidRPr="0064203F" w:rsidRDefault="002906FD" w:rsidP="002906FD">
            <w:pPr>
              <w:spacing w:before="0" w:after="0" w:line="240" w:lineRule="auto"/>
              <w:jc w:val="right"/>
              <w:rPr>
                <w:rFonts w:eastAsia="Times New Roman" w:cs="Arial"/>
                <w:color w:val="000000"/>
                <w:lang w:eastAsia="en-GB"/>
              </w:rPr>
            </w:pPr>
            <w:r>
              <w:rPr>
                <w:rFonts w:eastAsia="Times New Roman" w:cs="Arial"/>
                <w:color w:val="000000"/>
                <w:lang w:eastAsia="en-GB"/>
              </w:rPr>
              <w:t>15,000</w:t>
            </w:r>
          </w:p>
        </w:tc>
      </w:tr>
      <w:tr w:rsidR="002906FD" w:rsidRPr="0064203F" w14:paraId="76E44335" w14:textId="77777777" w:rsidTr="00CF0164">
        <w:trPr>
          <w:trHeight w:val="270"/>
        </w:trPr>
        <w:tc>
          <w:tcPr>
            <w:tcW w:w="2977" w:type="dxa"/>
            <w:tcBorders>
              <w:top w:val="nil"/>
              <w:left w:val="nil"/>
              <w:bottom w:val="nil"/>
              <w:right w:val="nil"/>
            </w:tcBorders>
            <w:noWrap/>
            <w:vAlign w:val="center"/>
            <w:hideMark/>
          </w:tcPr>
          <w:p w14:paraId="51E15276" w14:textId="77777777" w:rsidR="002906FD" w:rsidRPr="0064203F" w:rsidRDefault="002906FD" w:rsidP="002906FD">
            <w:pPr>
              <w:spacing w:before="0" w:after="0" w:line="240" w:lineRule="auto"/>
              <w:rPr>
                <w:rFonts w:eastAsia="Times New Roman" w:cs="Arial"/>
                <w:color w:val="000000"/>
                <w:lang w:eastAsia="en-GB"/>
              </w:rPr>
            </w:pPr>
            <w:r w:rsidRPr="0064203F">
              <w:rPr>
                <w:rFonts w:eastAsia="Times New Roman" w:cs="Arial"/>
                <w:color w:val="000000"/>
                <w:lang w:eastAsia="en-GB"/>
              </w:rPr>
              <w:t>Total</w:t>
            </w:r>
          </w:p>
        </w:tc>
        <w:tc>
          <w:tcPr>
            <w:tcW w:w="1520" w:type="dxa"/>
            <w:tcBorders>
              <w:top w:val="single" w:sz="4" w:space="0" w:color="auto"/>
              <w:left w:val="nil"/>
              <w:bottom w:val="single" w:sz="8" w:space="0" w:color="auto"/>
              <w:right w:val="nil"/>
            </w:tcBorders>
            <w:vAlign w:val="center"/>
            <w:hideMark/>
          </w:tcPr>
          <w:p w14:paraId="4C256BE2" w14:textId="621447A4" w:rsidR="002906FD" w:rsidRPr="0064203F" w:rsidRDefault="002906FD" w:rsidP="002906FD">
            <w:pPr>
              <w:spacing w:before="0" w:after="0" w:line="240" w:lineRule="auto"/>
              <w:jc w:val="right"/>
              <w:rPr>
                <w:rFonts w:eastAsia="Times New Roman" w:cs="Arial"/>
                <w:color w:val="000000"/>
                <w:lang w:eastAsia="en-GB"/>
              </w:rPr>
            </w:pPr>
            <w:r>
              <w:rPr>
                <w:rFonts w:eastAsia="Times New Roman" w:cs="Arial"/>
                <w:color w:val="000000"/>
                <w:lang w:eastAsia="en-GB"/>
              </w:rPr>
              <w:t>353,669</w:t>
            </w:r>
          </w:p>
        </w:tc>
        <w:tc>
          <w:tcPr>
            <w:tcW w:w="1440" w:type="dxa"/>
            <w:tcBorders>
              <w:top w:val="single" w:sz="4" w:space="0" w:color="auto"/>
              <w:left w:val="nil"/>
              <w:bottom w:val="single" w:sz="8" w:space="0" w:color="auto"/>
              <w:right w:val="nil"/>
            </w:tcBorders>
            <w:vAlign w:val="center"/>
            <w:hideMark/>
          </w:tcPr>
          <w:p w14:paraId="52A88FF9" w14:textId="42589DC0" w:rsidR="002906FD" w:rsidRPr="0064203F" w:rsidRDefault="004704FE" w:rsidP="002906FD">
            <w:pPr>
              <w:spacing w:before="0" w:after="0" w:line="240" w:lineRule="auto"/>
              <w:jc w:val="right"/>
              <w:rPr>
                <w:rFonts w:eastAsia="Times New Roman" w:cs="Arial"/>
                <w:color w:val="000000"/>
                <w:lang w:eastAsia="en-GB"/>
              </w:rPr>
            </w:pPr>
            <w:r>
              <w:rPr>
                <w:rFonts w:eastAsia="Times New Roman" w:cs="Arial"/>
                <w:color w:val="000000" w:themeColor="text1"/>
                <w:lang w:eastAsia="en-GB"/>
              </w:rPr>
              <w:t>19,558</w:t>
            </w:r>
          </w:p>
        </w:tc>
        <w:tc>
          <w:tcPr>
            <w:tcW w:w="1372" w:type="dxa"/>
            <w:tcBorders>
              <w:top w:val="single" w:sz="4" w:space="0" w:color="auto"/>
              <w:left w:val="nil"/>
              <w:bottom w:val="single" w:sz="8" w:space="0" w:color="auto"/>
              <w:right w:val="nil"/>
            </w:tcBorders>
            <w:tcMar>
              <w:right w:w="45" w:type="dxa"/>
            </w:tcMar>
            <w:vAlign w:val="center"/>
            <w:hideMark/>
          </w:tcPr>
          <w:p w14:paraId="27A81940" w14:textId="014CDDC2" w:rsidR="002906FD" w:rsidRPr="0064203F" w:rsidRDefault="002906FD" w:rsidP="002906FD">
            <w:pPr>
              <w:spacing w:before="0" w:after="0" w:line="240" w:lineRule="auto"/>
              <w:jc w:val="right"/>
              <w:rPr>
                <w:rFonts w:eastAsia="Times New Roman" w:cs="Arial"/>
                <w:color w:val="000000"/>
                <w:lang w:eastAsia="en-GB"/>
              </w:rPr>
            </w:pPr>
            <w:r w:rsidRPr="14CC46F9">
              <w:rPr>
                <w:rFonts w:eastAsia="Times New Roman" w:cs="Arial"/>
                <w:color w:val="000000" w:themeColor="text1"/>
                <w:lang w:eastAsia="en-GB"/>
              </w:rPr>
              <w:t>(</w:t>
            </w:r>
            <w:r w:rsidR="004704FE">
              <w:rPr>
                <w:rFonts w:eastAsia="Times New Roman" w:cs="Arial"/>
                <w:color w:val="000000" w:themeColor="text1"/>
                <w:lang w:eastAsia="en-GB"/>
              </w:rPr>
              <w:t>32,538</w:t>
            </w:r>
            <w:r w:rsidRPr="14CC46F9">
              <w:rPr>
                <w:rFonts w:eastAsia="Times New Roman" w:cs="Arial"/>
                <w:color w:val="000000" w:themeColor="text1"/>
                <w:lang w:eastAsia="en-GB"/>
              </w:rPr>
              <w:t>)</w:t>
            </w:r>
          </w:p>
        </w:tc>
        <w:tc>
          <w:tcPr>
            <w:tcW w:w="1338" w:type="dxa"/>
            <w:tcBorders>
              <w:top w:val="single" w:sz="4" w:space="0" w:color="auto"/>
              <w:left w:val="nil"/>
              <w:bottom w:val="single" w:sz="8" w:space="0" w:color="auto"/>
              <w:right w:val="nil"/>
            </w:tcBorders>
            <w:tcMar>
              <w:right w:w="108" w:type="dxa"/>
            </w:tcMar>
            <w:vAlign w:val="center"/>
            <w:hideMark/>
          </w:tcPr>
          <w:p w14:paraId="76DD8543" w14:textId="0CED91DA" w:rsidR="002906FD" w:rsidRPr="0064203F" w:rsidRDefault="004704FE" w:rsidP="002906FD">
            <w:pPr>
              <w:spacing w:before="0" w:after="0" w:line="240" w:lineRule="auto"/>
              <w:jc w:val="right"/>
              <w:rPr>
                <w:rFonts w:eastAsia="Times New Roman" w:cs="Arial"/>
                <w:color w:val="000000"/>
                <w:lang w:eastAsia="en-GB"/>
              </w:rPr>
            </w:pPr>
            <w:r>
              <w:rPr>
                <w:rFonts w:eastAsia="Times New Roman" w:cs="Arial"/>
                <w:color w:val="000000" w:themeColor="text1"/>
                <w:lang w:eastAsia="en-GB"/>
              </w:rPr>
              <w:t>28,462</w:t>
            </w:r>
          </w:p>
        </w:tc>
        <w:tc>
          <w:tcPr>
            <w:tcW w:w="1418" w:type="dxa"/>
            <w:tcBorders>
              <w:top w:val="single" w:sz="4" w:space="0" w:color="auto"/>
              <w:left w:val="nil"/>
              <w:bottom w:val="single" w:sz="8" w:space="0" w:color="auto"/>
              <w:right w:val="nil"/>
            </w:tcBorders>
            <w:vAlign w:val="center"/>
            <w:hideMark/>
          </w:tcPr>
          <w:p w14:paraId="2B4E5374" w14:textId="152F8529" w:rsidR="002906FD" w:rsidRPr="0064203F" w:rsidRDefault="004704FE" w:rsidP="002906FD">
            <w:pPr>
              <w:spacing w:before="0" w:after="0" w:line="240" w:lineRule="auto"/>
              <w:jc w:val="right"/>
              <w:rPr>
                <w:rFonts w:eastAsia="Times New Roman" w:cs="Arial"/>
                <w:color w:val="000000"/>
                <w:lang w:eastAsia="en-GB"/>
              </w:rPr>
            </w:pPr>
            <w:r>
              <w:rPr>
                <w:rFonts w:eastAsia="Times New Roman" w:cs="Arial"/>
                <w:color w:val="000000" w:themeColor="text1"/>
                <w:lang w:eastAsia="en-GB"/>
              </w:rPr>
              <w:t>369,15</w:t>
            </w:r>
            <w:r w:rsidR="00C7743F">
              <w:rPr>
                <w:rFonts w:eastAsia="Times New Roman" w:cs="Arial"/>
                <w:color w:val="000000" w:themeColor="text1"/>
                <w:lang w:eastAsia="en-GB"/>
              </w:rPr>
              <w:t>1</w:t>
            </w:r>
          </w:p>
        </w:tc>
      </w:tr>
      <w:tr w:rsidR="000D4AF2" w:rsidRPr="0064203F" w14:paraId="72D4494D" w14:textId="77777777" w:rsidTr="000D4AF2">
        <w:trPr>
          <w:trHeight w:val="223"/>
        </w:trPr>
        <w:tc>
          <w:tcPr>
            <w:tcW w:w="2977" w:type="dxa"/>
            <w:tcBorders>
              <w:top w:val="nil"/>
              <w:left w:val="nil"/>
              <w:bottom w:val="nil"/>
              <w:right w:val="nil"/>
            </w:tcBorders>
            <w:noWrap/>
            <w:vAlign w:val="bottom"/>
            <w:hideMark/>
          </w:tcPr>
          <w:p w14:paraId="2DF33FB1" w14:textId="77777777" w:rsidR="00706396" w:rsidRPr="0064203F" w:rsidRDefault="00706396" w:rsidP="00706396">
            <w:pPr>
              <w:spacing w:before="0" w:after="0" w:line="240" w:lineRule="auto"/>
              <w:jc w:val="right"/>
              <w:rPr>
                <w:rFonts w:eastAsia="Times New Roman" w:cs="Arial"/>
                <w:color w:val="000000"/>
                <w:lang w:eastAsia="en-GB"/>
              </w:rPr>
            </w:pPr>
          </w:p>
        </w:tc>
        <w:tc>
          <w:tcPr>
            <w:tcW w:w="1520" w:type="dxa"/>
            <w:tcBorders>
              <w:top w:val="nil"/>
              <w:left w:val="nil"/>
              <w:bottom w:val="nil"/>
              <w:right w:val="nil"/>
            </w:tcBorders>
            <w:noWrap/>
            <w:vAlign w:val="center"/>
            <w:hideMark/>
          </w:tcPr>
          <w:p w14:paraId="67DF3174" w14:textId="77777777" w:rsidR="00706396" w:rsidRPr="0064203F" w:rsidRDefault="00706396" w:rsidP="00706396">
            <w:pPr>
              <w:spacing w:before="0" w:after="0" w:line="240" w:lineRule="auto"/>
              <w:rPr>
                <w:rFonts w:ascii="Times New Roman" w:eastAsia="Times New Roman" w:hAnsi="Times New Roman" w:cs="Times New Roman"/>
                <w:lang w:eastAsia="en-GB"/>
              </w:rPr>
            </w:pPr>
          </w:p>
        </w:tc>
        <w:tc>
          <w:tcPr>
            <w:tcW w:w="1440" w:type="dxa"/>
            <w:tcBorders>
              <w:top w:val="nil"/>
              <w:left w:val="nil"/>
              <w:bottom w:val="nil"/>
              <w:right w:val="nil"/>
            </w:tcBorders>
            <w:noWrap/>
            <w:vAlign w:val="center"/>
            <w:hideMark/>
          </w:tcPr>
          <w:p w14:paraId="78792C45" w14:textId="77777777" w:rsidR="00706396" w:rsidRPr="0064203F" w:rsidRDefault="00706396" w:rsidP="00706396">
            <w:pPr>
              <w:spacing w:before="0" w:after="0" w:line="240" w:lineRule="auto"/>
              <w:rPr>
                <w:rFonts w:ascii="Times New Roman" w:eastAsia="Times New Roman" w:hAnsi="Times New Roman" w:cs="Times New Roman"/>
                <w:lang w:eastAsia="en-GB"/>
              </w:rPr>
            </w:pPr>
          </w:p>
        </w:tc>
        <w:tc>
          <w:tcPr>
            <w:tcW w:w="1372" w:type="dxa"/>
            <w:tcBorders>
              <w:top w:val="nil"/>
              <w:left w:val="nil"/>
              <w:bottom w:val="nil"/>
              <w:right w:val="nil"/>
            </w:tcBorders>
            <w:noWrap/>
            <w:vAlign w:val="center"/>
            <w:hideMark/>
          </w:tcPr>
          <w:p w14:paraId="5BA439F1" w14:textId="77777777" w:rsidR="00706396" w:rsidRPr="0064203F" w:rsidRDefault="00706396" w:rsidP="00706396">
            <w:pPr>
              <w:spacing w:before="0" w:after="0" w:line="240" w:lineRule="auto"/>
              <w:rPr>
                <w:rFonts w:ascii="Times New Roman" w:eastAsia="Times New Roman" w:hAnsi="Times New Roman" w:cs="Times New Roman"/>
                <w:lang w:eastAsia="en-GB"/>
              </w:rPr>
            </w:pPr>
          </w:p>
        </w:tc>
        <w:tc>
          <w:tcPr>
            <w:tcW w:w="1338" w:type="dxa"/>
            <w:tcBorders>
              <w:top w:val="nil"/>
              <w:left w:val="nil"/>
              <w:bottom w:val="nil"/>
              <w:right w:val="nil"/>
            </w:tcBorders>
            <w:noWrap/>
            <w:vAlign w:val="center"/>
            <w:hideMark/>
          </w:tcPr>
          <w:p w14:paraId="464FBB86" w14:textId="77777777" w:rsidR="00706396" w:rsidRPr="0064203F" w:rsidRDefault="00706396" w:rsidP="00706396">
            <w:pPr>
              <w:spacing w:before="0" w:after="0" w:line="240" w:lineRule="auto"/>
              <w:rPr>
                <w:rFonts w:ascii="Times New Roman" w:eastAsia="Times New Roman" w:hAnsi="Times New Roman" w:cs="Times New Roman"/>
                <w:lang w:eastAsia="en-GB"/>
              </w:rPr>
            </w:pPr>
          </w:p>
        </w:tc>
        <w:tc>
          <w:tcPr>
            <w:tcW w:w="1418" w:type="dxa"/>
            <w:tcBorders>
              <w:top w:val="nil"/>
              <w:left w:val="nil"/>
              <w:bottom w:val="nil"/>
              <w:right w:val="nil"/>
            </w:tcBorders>
            <w:noWrap/>
            <w:vAlign w:val="center"/>
            <w:hideMark/>
          </w:tcPr>
          <w:p w14:paraId="7BD9EFDF" w14:textId="77777777" w:rsidR="00706396" w:rsidRPr="0064203F" w:rsidRDefault="00706396" w:rsidP="00706396">
            <w:pPr>
              <w:spacing w:before="0" w:after="0" w:line="240" w:lineRule="auto"/>
              <w:rPr>
                <w:rFonts w:ascii="Times New Roman" w:eastAsia="Times New Roman" w:hAnsi="Times New Roman" w:cs="Times New Roman"/>
                <w:lang w:eastAsia="en-GB"/>
              </w:rPr>
            </w:pPr>
          </w:p>
        </w:tc>
      </w:tr>
      <w:tr w:rsidR="000D4AF2" w:rsidRPr="0064203F" w14:paraId="5E2FDD00" w14:textId="77777777" w:rsidTr="000D4AF2">
        <w:trPr>
          <w:trHeight w:val="223"/>
        </w:trPr>
        <w:tc>
          <w:tcPr>
            <w:tcW w:w="2977" w:type="dxa"/>
            <w:tcBorders>
              <w:top w:val="nil"/>
              <w:left w:val="nil"/>
              <w:bottom w:val="nil"/>
              <w:right w:val="nil"/>
            </w:tcBorders>
            <w:noWrap/>
            <w:vAlign w:val="bottom"/>
            <w:hideMark/>
          </w:tcPr>
          <w:p w14:paraId="550D0296" w14:textId="77777777" w:rsidR="00706396" w:rsidRPr="0064203F" w:rsidRDefault="00706396" w:rsidP="00706396">
            <w:pPr>
              <w:spacing w:before="0" w:after="0" w:line="240" w:lineRule="auto"/>
              <w:rPr>
                <w:rFonts w:ascii="Times New Roman" w:eastAsia="Times New Roman" w:hAnsi="Times New Roman" w:cs="Times New Roman"/>
                <w:lang w:eastAsia="en-GB"/>
              </w:rPr>
            </w:pPr>
          </w:p>
        </w:tc>
        <w:tc>
          <w:tcPr>
            <w:tcW w:w="1520" w:type="dxa"/>
            <w:tcBorders>
              <w:top w:val="nil"/>
              <w:left w:val="nil"/>
              <w:bottom w:val="nil"/>
              <w:right w:val="nil"/>
            </w:tcBorders>
            <w:noWrap/>
            <w:vAlign w:val="bottom"/>
            <w:hideMark/>
          </w:tcPr>
          <w:p w14:paraId="6F2918D2" w14:textId="77777777" w:rsidR="00706396" w:rsidRPr="0064203F" w:rsidRDefault="00706396" w:rsidP="00706396">
            <w:pPr>
              <w:spacing w:before="0" w:after="0" w:line="240" w:lineRule="auto"/>
              <w:rPr>
                <w:rFonts w:ascii="Times New Roman" w:eastAsia="Times New Roman" w:hAnsi="Times New Roman" w:cs="Times New Roman"/>
                <w:lang w:eastAsia="en-GB"/>
              </w:rPr>
            </w:pPr>
          </w:p>
        </w:tc>
        <w:tc>
          <w:tcPr>
            <w:tcW w:w="1440" w:type="dxa"/>
            <w:tcBorders>
              <w:top w:val="nil"/>
              <w:left w:val="nil"/>
              <w:bottom w:val="nil"/>
              <w:right w:val="nil"/>
            </w:tcBorders>
            <w:noWrap/>
            <w:vAlign w:val="bottom"/>
            <w:hideMark/>
          </w:tcPr>
          <w:p w14:paraId="16AA1273" w14:textId="77777777" w:rsidR="00706396" w:rsidRPr="0064203F" w:rsidRDefault="00706396" w:rsidP="00706396">
            <w:pPr>
              <w:spacing w:before="0" w:after="0" w:line="240" w:lineRule="auto"/>
              <w:rPr>
                <w:rFonts w:ascii="Times New Roman" w:eastAsia="Times New Roman" w:hAnsi="Times New Roman" w:cs="Times New Roman"/>
                <w:lang w:eastAsia="en-GB"/>
              </w:rPr>
            </w:pPr>
          </w:p>
        </w:tc>
        <w:tc>
          <w:tcPr>
            <w:tcW w:w="1372" w:type="dxa"/>
            <w:tcBorders>
              <w:top w:val="nil"/>
              <w:left w:val="nil"/>
              <w:bottom w:val="nil"/>
              <w:right w:val="nil"/>
            </w:tcBorders>
            <w:noWrap/>
            <w:vAlign w:val="bottom"/>
            <w:hideMark/>
          </w:tcPr>
          <w:p w14:paraId="15927775" w14:textId="77777777" w:rsidR="00706396" w:rsidRPr="0064203F" w:rsidRDefault="00706396" w:rsidP="00706396">
            <w:pPr>
              <w:spacing w:before="0" w:after="0" w:line="240" w:lineRule="auto"/>
              <w:rPr>
                <w:rFonts w:ascii="Times New Roman" w:eastAsia="Times New Roman" w:hAnsi="Times New Roman" w:cs="Times New Roman"/>
                <w:lang w:eastAsia="en-GB"/>
              </w:rPr>
            </w:pPr>
          </w:p>
        </w:tc>
        <w:tc>
          <w:tcPr>
            <w:tcW w:w="1338" w:type="dxa"/>
            <w:tcBorders>
              <w:top w:val="nil"/>
              <w:left w:val="nil"/>
              <w:bottom w:val="nil"/>
              <w:right w:val="nil"/>
            </w:tcBorders>
            <w:noWrap/>
            <w:vAlign w:val="bottom"/>
            <w:hideMark/>
          </w:tcPr>
          <w:p w14:paraId="2EFD8764" w14:textId="77777777" w:rsidR="00706396" w:rsidRPr="0064203F" w:rsidRDefault="00706396" w:rsidP="00706396">
            <w:pPr>
              <w:spacing w:before="0" w:after="0" w:line="240" w:lineRule="auto"/>
              <w:rPr>
                <w:rFonts w:ascii="Times New Roman" w:eastAsia="Times New Roman" w:hAnsi="Times New Roman" w:cs="Times New Roman"/>
                <w:lang w:eastAsia="en-GB"/>
              </w:rPr>
            </w:pPr>
          </w:p>
        </w:tc>
        <w:tc>
          <w:tcPr>
            <w:tcW w:w="1418" w:type="dxa"/>
            <w:tcBorders>
              <w:top w:val="nil"/>
              <w:left w:val="nil"/>
              <w:bottom w:val="nil"/>
              <w:right w:val="nil"/>
            </w:tcBorders>
            <w:noWrap/>
            <w:vAlign w:val="bottom"/>
            <w:hideMark/>
          </w:tcPr>
          <w:p w14:paraId="4F3FD088" w14:textId="77777777" w:rsidR="00706396" w:rsidRPr="0064203F" w:rsidRDefault="00706396" w:rsidP="00706396">
            <w:pPr>
              <w:spacing w:before="0" w:after="0" w:line="240" w:lineRule="auto"/>
              <w:rPr>
                <w:rFonts w:ascii="Times New Roman" w:eastAsia="Times New Roman" w:hAnsi="Times New Roman" w:cs="Times New Roman"/>
                <w:lang w:eastAsia="en-GB"/>
              </w:rPr>
            </w:pPr>
          </w:p>
        </w:tc>
      </w:tr>
      <w:tr w:rsidR="000D4AF2" w:rsidRPr="0064203F" w14:paraId="14D91017" w14:textId="77777777" w:rsidTr="14CC46F9">
        <w:trPr>
          <w:trHeight w:val="1035"/>
        </w:trPr>
        <w:tc>
          <w:tcPr>
            <w:tcW w:w="2977" w:type="dxa"/>
            <w:tcBorders>
              <w:top w:val="nil"/>
              <w:left w:val="nil"/>
              <w:bottom w:val="nil"/>
              <w:right w:val="nil"/>
            </w:tcBorders>
            <w:shd w:val="clear" w:color="auto" w:fill="366092"/>
            <w:vAlign w:val="center"/>
            <w:hideMark/>
          </w:tcPr>
          <w:p w14:paraId="6D3E42E8" w14:textId="77777777" w:rsidR="00706396" w:rsidRPr="0064203F" w:rsidRDefault="00706396" w:rsidP="00706396">
            <w:pPr>
              <w:spacing w:before="0" w:after="0" w:line="240" w:lineRule="auto"/>
              <w:jc w:val="right"/>
              <w:rPr>
                <w:rFonts w:eastAsia="Times New Roman" w:cs="Arial"/>
                <w:b/>
                <w:bCs/>
                <w:color w:val="FFFFFF"/>
                <w:lang w:eastAsia="en-GB"/>
              </w:rPr>
            </w:pPr>
            <w:r w:rsidRPr="0064203F">
              <w:rPr>
                <w:rFonts w:eastAsia="Times New Roman" w:cs="Arial"/>
                <w:b/>
                <w:bCs/>
                <w:color w:val="FFFFFF"/>
                <w:lang w:eastAsia="en-GB"/>
              </w:rPr>
              <w:t> </w:t>
            </w:r>
          </w:p>
        </w:tc>
        <w:tc>
          <w:tcPr>
            <w:tcW w:w="1520" w:type="dxa"/>
            <w:tcBorders>
              <w:top w:val="nil"/>
              <w:left w:val="nil"/>
              <w:bottom w:val="nil"/>
              <w:right w:val="nil"/>
            </w:tcBorders>
            <w:shd w:val="clear" w:color="auto" w:fill="366092"/>
            <w:vAlign w:val="center"/>
            <w:hideMark/>
          </w:tcPr>
          <w:p w14:paraId="0899AC6E" w14:textId="4ED40D23" w:rsidR="00706396" w:rsidRPr="0064203F" w:rsidRDefault="00706396" w:rsidP="00706396">
            <w:pPr>
              <w:spacing w:before="0" w:after="0" w:line="240" w:lineRule="auto"/>
              <w:jc w:val="right"/>
              <w:rPr>
                <w:rFonts w:eastAsia="Times New Roman" w:cs="Arial"/>
                <w:b/>
                <w:bCs/>
                <w:color w:val="FFFFFF"/>
                <w:lang w:eastAsia="en-GB"/>
              </w:rPr>
            </w:pPr>
            <w:r w:rsidRPr="0064203F">
              <w:rPr>
                <w:rFonts w:eastAsia="Times New Roman" w:cs="Arial"/>
                <w:b/>
                <w:bCs/>
                <w:color w:val="FFFFFF"/>
                <w:lang w:eastAsia="en-GB"/>
              </w:rPr>
              <w:t>Balance at 1 November 20</w:t>
            </w:r>
            <w:r w:rsidR="000C0653">
              <w:rPr>
                <w:rFonts w:eastAsia="Times New Roman" w:cs="Arial"/>
                <w:b/>
                <w:bCs/>
                <w:color w:val="FFFFFF"/>
                <w:lang w:eastAsia="en-GB"/>
              </w:rPr>
              <w:t>2</w:t>
            </w:r>
            <w:r w:rsidR="00020407">
              <w:rPr>
                <w:rFonts w:eastAsia="Times New Roman" w:cs="Arial"/>
                <w:b/>
                <w:bCs/>
                <w:color w:val="FFFFFF"/>
                <w:lang w:eastAsia="en-GB"/>
              </w:rPr>
              <w:t>3</w:t>
            </w:r>
          </w:p>
        </w:tc>
        <w:tc>
          <w:tcPr>
            <w:tcW w:w="1440" w:type="dxa"/>
            <w:tcBorders>
              <w:top w:val="nil"/>
              <w:left w:val="nil"/>
              <w:bottom w:val="nil"/>
              <w:right w:val="nil"/>
            </w:tcBorders>
            <w:shd w:val="clear" w:color="auto" w:fill="366092"/>
            <w:vAlign w:val="center"/>
            <w:hideMark/>
          </w:tcPr>
          <w:p w14:paraId="0A78AC0A" w14:textId="77777777" w:rsidR="00706396" w:rsidRPr="0064203F" w:rsidRDefault="00706396" w:rsidP="00706396">
            <w:pPr>
              <w:spacing w:before="0" w:after="0" w:line="240" w:lineRule="auto"/>
              <w:jc w:val="right"/>
              <w:rPr>
                <w:rFonts w:eastAsia="Times New Roman" w:cs="Arial"/>
                <w:b/>
                <w:bCs/>
                <w:color w:val="FFFFFF"/>
                <w:lang w:eastAsia="en-GB"/>
              </w:rPr>
            </w:pPr>
            <w:r w:rsidRPr="0064203F">
              <w:rPr>
                <w:rFonts w:eastAsia="Times New Roman" w:cs="Arial"/>
                <w:b/>
                <w:bCs/>
                <w:color w:val="FFFFFF"/>
                <w:lang w:eastAsia="en-GB"/>
              </w:rPr>
              <w:t>Income</w:t>
            </w:r>
          </w:p>
        </w:tc>
        <w:tc>
          <w:tcPr>
            <w:tcW w:w="1372" w:type="dxa"/>
            <w:tcBorders>
              <w:top w:val="nil"/>
              <w:left w:val="nil"/>
              <w:bottom w:val="nil"/>
              <w:right w:val="nil"/>
            </w:tcBorders>
            <w:shd w:val="clear" w:color="auto" w:fill="366092"/>
            <w:vAlign w:val="center"/>
            <w:hideMark/>
          </w:tcPr>
          <w:p w14:paraId="526CB853" w14:textId="77777777" w:rsidR="00706396" w:rsidRPr="0064203F" w:rsidRDefault="00706396" w:rsidP="00706396">
            <w:pPr>
              <w:spacing w:before="0" w:after="0" w:line="240" w:lineRule="auto"/>
              <w:jc w:val="right"/>
              <w:rPr>
                <w:rFonts w:eastAsia="Times New Roman" w:cs="Arial"/>
                <w:b/>
                <w:bCs/>
                <w:color w:val="FFFFFF"/>
                <w:lang w:eastAsia="en-GB"/>
              </w:rPr>
            </w:pPr>
            <w:r w:rsidRPr="0064203F">
              <w:rPr>
                <w:rFonts w:eastAsia="Times New Roman" w:cs="Arial"/>
                <w:b/>
                <w:bCs/>
                <w:color w:val="FFFFFF"/>
                <w:lang w:eastAsia="en-GB"/>
              </w:rPr>
              <w:t>Expenditure</w:t>
            </w:r>
          </w:p>
        </w:tc>
        <w:tc>
          <w:tcPr>
            <w:tcW w:w="1338" w:type="dxa"/>
            <w:tcBorders>
              <w:top w:val="nil"/>
              <w:left w:val="nil"/>
              <w:bottom w:val="nil"/>
              <w:right w:val="nil"/>
            </w:tcBorders>
            <w:shd w:val="clear" w:color="auto" w:fill="366092"/>
            <w:vAlign w:val="center"/>
            <w:hideMark/>
          </w:tcPr>
          <w:p w14:paraId="2FE826F0" w14:textId="77777777" w:rsidR="00706396" w:rsidRPr="0064203F" w:rsidRDefault="00706396" w:rsidP="00706396">
            <w:pPr>
              <w:spacing w:before="0" w:after="0" w:line="240" w:lineRule="auto"/>
              <w:jc w:val="right"/>
              <w:rPr>
                <w:rFonts w:eastAsia="Times New Roman" w:cs="Arial"/>
                <w:b/>
                <w:bCs/>
                <w:color w:val="FFFFFF"/>
                <w:lang w:eastAsia="en-GB"/>
              </w:rPr>
            </w:pPr>
            <w:r w:rsidRPr="0064203F">
              <w:rPr>
                <w:rFonts w:eastAsia="Times New Roman" w:cs="Arial"/>
                <w:b/>
                <w:bCs/>
                <w:color w:val="FFFFFF"/>
                <w:lang w:eastAsia="en-GB"/>
              </w:rPr>
              <w:t>Gains/ (losses)</w:t>
            </w:r>
          </w:p>
        </w:tc>
        <w:tc>
          <w:tcPr>
            <w:tcW w:w="1418" w:type="dxa"/>
            <w:tcBorders>
              <w:top w:val="nil"/>
              <w:left w:val="nil"/>
              <w:bottom w:val="nil"/>
              <w:right w:val="nil"/>
            </w:tcBorders>
            <w:shd w:val="clear" w:color="auto" w:fill="366092"/>
            <w:vAlign w:val="center"/>
            <w:hideMark/>
          </w:tcPr>
          <w:p w14:paraId="34D7D03C" w14:textId="473C10A9" w:rsidR="00706396" w:rsidRDefault="00706396" w:rsidP="00706396">
            <w:pPr>
              <w:spacing w:before="0" w:after="0" w:line="240" w:lineRule="auto"/>
              <w:jc w:val="right"/>
              <w:rPr>
                <w:rFonts w:eastAsia="Times New Roman" w:cs="Arial"/>
                <w:b/>
                <w:bCs/>
                <w:color w:val="FFFFFF"/>
                <w:lang w:eastAsia="en-GB"/>
              </w:rPr>
            </w:pPr>
            <w:r w:rsidRPr="0064203F">
              <w:rPr>
                <w:rFonts w:eastAsia="Times New Roman" w:cs="Arial"/>
                <w:b/>
                <w:bCs/>
                <w:color w:val="FFFFFF"/>
                <w:lang w:eastAsia="en-GB"/>
              </w:rPr>
              <w:t>Funds at 31 October 20</w:t>
            </w:r>
            <w:r w:rsidR="000C0653">
              <w:rPr>
                <w:rFonts w:eastAsia="Times New Roman" w:cs="Arial"/>
                <w:b/>
                <w:bCs/>
                <w:color w:val="FFFFFF"/>
                <w:lang w:eastAsia="en-GB"/>
              </w:rPr>
              <w:t>2</w:t>
            </w:r>
            <w:r w:rsidR="00020407">
              <w:rPr>
                <w:rFonts w:eastAsia="Times New Roman" w:cs="Arial"/>
                <w:b/>
                <w:bCs/>
                <w:color w:val="FFFFFF"/>
                <w:lang w:eastAsia="en-GB"/>
              </w:rPr>
              <w:t>4</w:t>
            </w:r>
          </w:p>
          <w:p w14:paraId="782A9668" w14:textId="0997E248" w:rsidR="00A229D1" w:rsidRPr="0064203F" w:rsidRDefault="00A229D1" w:rsidP="00706396">
            <w:pPr>
              <w:spacing w:before="0" w:after="0" w:line="240" w:lineRule="auto"/>
              <w:jc w:val="right"/>
              <w:rPr>
                <w:rFonts w:eastAsia="Times New Roman" w:cs="Arial"/>
                <w:b/>
                <w:bCs/>
                <w:color w:val="FFFFFF"/>
                <w:lang w:eastAsia="en-GB"/>
              </w:rPr>
            </w:pPr>
          </w:p>
        </w:tc>
      </w:tr>
      <w:tr w:rsidR="000D4AF2" w:rsidRPr="0064203F" w14:paraId="22CF3562" w14:textId="77777777" w:rsidTr="14CC46F9">
        <w:trPr>
          <w:trHeight w:val="270"/>
        </w:trPr>
        <w:tc>
          <w:tcPr>
            <w:tcW w:w="2977" w:type="dxa"/>
            <w:tcBorders>
              <w:top w:val="nil"/>
              <w:left w:val="nil"/>
              <w:bottom w:val="nil"/>
              <w:right w:val="nil"/>
            </w:tcBorders>
            <w:shd w:val="clear" w:color="auto" w:fill="366092"/>
            <w:vAlign w:val="center"/>
            <w:hideMark/>
          </w:tcPr>
          <w:p w14:paraId="664B0304" w14:textId="77777777" w:rsidR="00706396" w:rsidRPr="0064203F" w:rsidRDefault="00706396" w:rsidP="00706396">
            <w:pPr>
              <w:spacing w:before="0" w:after="0" w:line="240" w:lineRule="auto"/>
              <w:jc w:val="right"/>
              <w:rPr>
                <w:rFonts w:eastAsia="Times New Roman" w:cs="Arial"/>
                <w:b/>
                <w:bCs/>
                <w:color w:val="FFFFFF"/>
                <w:lang w:eastAsia="en-GB"/>
              </w:rPr>
            </w:pPr>
            <w:r w:rsidRPr="0064203F">
              <w:rPr>
                <w:rFonts w:eastAsia="Times New Roman" w:cs="Arial"/>
                <w:b/>
                <w:bCs/>
                <w:color w:val="FFFFFF"/>
                <w:lang w:eastAsia="en-GB"/>
              </w:rPr>
              <w:t> </w:t>
            </w:r>
          </w:p>
        </w:tc>
        <w:tc>
          <w:tcPr>
            <w:tcW w:w="1520" w:type="dxa"/>
            <w:tcBorders>
              <w:top w:val="nil"/>
              <w:left w:val="nil"/>
              <w:bottom w:val="nil"/>
              <w:right w:val="nil"/>
            </w:tcBorders>
            <w:shd w:val="clear" w:color="auto" w:fill="366092"/>
            <w:vAlign w:val="center"/>
            <w:hideMark/>
          </w:tcPr>
          <w:p w14:paraId="66BFA74A" w14:textId="77777777" w:rsidR="00706396" w:rsidRPr="0064203F" w:rsidRDefault="00706396" w:rsidP="00706396">
            <w:pPr>
              <w:spacing w:before="0" w:after="0" w:line="240" w:lineRule="auto"/>
              <w:jc w:val="right"/>
              <w:rPr>
                <w:rFonts w:eastAsia="Times New Roman" w:cs="Arial"/>
                <w:b/>
                <w:bCs/>
                <w:color w:val="FFFFFF"/>
                <w:lang w:eastAsia="en-GB"/>
              </w:rPr>
            </w:pPr>
            <w:r w:rsidRPr="0064203F">
              <w:rPr>
                <w:rFonts w:eastAsia="Times New Roman" w:cs="Arial"/>
                <w:b/>
                <w:bCs/>
                <w:color w:val="FFFFFF"/>
                <w:lang w:eastAsia="en-GB"/>
              </w:rPr>
              <w:t>£</w:t>
            </w:r>
          </w:p>
        </w:tc>
        <w:tc>
          <w:tcPr>
            <w:tcW w:w="1440" w:type="dxa"/>
            <w:tcBorders>
              <w:top w:val="nil"/>
              <w:left w:val="nil"/>
              <w:bottom w:val="nil"/>
              <w:right w:val="nil"/>
            </w:tcBorders>
            <w:shd w:val="clear" w:color="auto" w:fill="366092"/>
            <w:vAlign w:val="center"/>
            <w:hideMark/>
          </w:tcPr>
          <w:p w14:paraId="61819EDE" w14:textId="77777777" w:rsidR="00706396" w:rsidRPr="0064203F" w:rsidRDefault="00706396" w:rsidP="00706396">
            <w:pPr>
              <w:spacing w:before="0" w:after="0" w:line="240" w:lineRule="auto"/>
              <w:jc w:val="right"/>
              <w:rPr>
                <w:rFonts w:eastAsia="Times New Roman" w:cs="Arial"/>
                <w:b/>
                <w:bCs/>
                <w:color w:val="FFFFFF"/>
                <w:lang w:eastAsia="en-GB"/>
              </w:rPr>
            </w:pPr>
            <w:r w:rsidRPr="0064203F">
              <w:rPr>
                <w:rFonts w:eastAsia="Times New Roman" w:cs="Arial"/>
                <w:b/>
                <w:bCs/>
                <w:color w:val="FFFFFF"/>
                <w:lang w:eastAsia="en-GB"/>
              </w:rPr>
              <w:t>£</w:t>
            </w:r>
          </w:p>
        </w:tc>
        <w:tc>
          <w:tcPr>
            <w:tcW w:w="1372" w:type="dxa"/>
            <w:tcBorders>
              <w:top w:val="nil"/>
              <w:left w:val="nil"/>
              <w:bottom w:val="nil"/>
              <w:right w:val="nil"/>
            </w:tcBorders>
            <w:shd w:val="clear" w:color="auto" w:fill="366092"/>
            <w:vAlign w:val="center"/>
            <w:hideMark/>
          </w:tcPr>
          <w:p w14:paraId="44B89472" w14:textId="77777777" w:rsidR="00706396" w:rsidRPr="0064203F" w:rsidRDefault="00706396" w:rsidP="00706396">
            <w:pPr>
              <w:spacing w:before="0" w:after="0" w:line="240" w:lineRule="auto"/>
              <w:jc w:val="right"/>
              <w:rPr>
                <w:rFonts w:eastAsia="Times New Roman" w:cs="Arial"/>
                <w:b/>
                <w:bCs/>
                <w:color w:val="FFFFFF"/>
                <w:lang w:eastAsia="en-GB"/>
              </w:rPr>
            </w:pPr>
            <w:r w:rsidRPr="0064203F">
              <w:rPr>
                <w:rFonts w:eastAsia="Times New Roman" w:cs="Arial"/>
                <w:b/>
                <w:bCs/>
                <w:color w:val="FFFFFF"/>
                <w:lang w:eastAsia="en-GB"/>
              </w:rPr>
              <w:t>£</w:t>
            </w:r>
          </w:p>
        </w:tc>
        <w:tc>
          <w:tcPr>
            <w:tcW w:w="1338" w:type="dxa"/>
            <w:tcBorders>
              <w:top w:val="nil"/>
              <w:left w:val="nil"/>
              <w:bottom w:val="nil"/>
              <w:right w:val="nil"/>
            </w:tcBorders>
            <w:shd w:val="clear" w:color="auto" w:fill="366092"/>
            <w:vAlign w:val="center"/>
            <w:hideMark/>
          </w:tcPr>
          <w:p w14:paraId="7823C588" w14:textId="77777777" w:rsidR="00706396" w:rsidRPr="0064203F" w:rsidRDefault="00706396" w:rsidP="00706396">
            <w:pPr>
              <w:spacing w:before="0" w:after="0" w:line="240" w:lineRule="auto"/>
              <w:jc w:val="right"/>
              <w:rPr>
                <w:rFonts w:eastAsia="Times New Roman" w:cs="Arial"/>
                <w:b/>
                <w:bCs/>
                <w:color w:val="FFFFFF"/>
                <w:lang w:eastAsia="en-GB"/>
              </w:rPr>
            </w:pPr>
            <w:r w:rsidRPr="0064203F">
              <w:rPr>
                <w:rFonts w:eastAsia="Times New Roman" w:cs="Arial"/>
                <w:b/>
                <w:bCs/>
                <w:color w:val="FFFFFF"/>
                <w:lang w:eastAsia="en-GB"/>
              </w:rPr>
              <w:t>£</w:t>
            </w:r>
          </w:p>
        </w:tc>
        <w:tc>
          <w:tcPr>
            <w:tcW w:w="1418" w:type="dxa"/>
            <w:tcBorders>
              <w:top w:val="nil"/>
              <w:left w:val="nil"/>
              <w:bottom w:val="nil"/>
              <w:right w:val="nil"/>
            </w:tcBorders>
            <w:shd w:val="clear" w:color="auto" w:fill="366092"/>
            <w:vAlign w:val="center"/>
            <w:hideMark/>
          </w:tcPr>
          <w:p w14:paraId="0F5DF6BC" w14:textId="77777777" w:rsidR="00706396" w:rsidRPr="0064203F" w:rsidRDefault="00706396" w:rsidP="00706396">
            <w:pPr>
              <w:spacing w:before="0" w:after="0" w:line="240" w:lineRule="auto"/>
              <w:jc w:val="right"/>
              <w:rPr>
                <w:rFonts w:eastAsia="Times New Roman" w:cs="Arial"/>
                <w:b/>
                <w:bCs/>
                <w:color w:val="FFFFFF"/>
                <w:lang w:eastAsia="en-GB"/>
              </w:rPr>
            </w:pPr>
            <w:r w:rsidRPr="0064203F">
              <w:rPr>
                <w:rFonts w:eastAsia="Times New Roman" w:cs="Arial"/>
                <w:b/>
                <w:bCs/>
                <w:color w:val="FFFFFF"/>
                <w:lang w:eastAsia="en-GB"/>
              </w:rPr>
              <w:t>£</w:t>
            </w:r>
          </w:p>
        </w:tc>
      </w:tr>
      <w:tr w:rsidR="000D4AF2" w:rsidRPr="0064203F" w14:paraId="5FA8DF82" w14:textId="77777777" w:rsidTr="002B736A">
        <w:trPr>
          <w:trHeight w:val="258"/>
        </w:trPr>
        <w:tc>
          <w:tcPr>
            <w:tcW w:w="2977" w:type="dxa"/>
            <w:tcBorders>
              <w:top w:val="nil"/>
              <w:left w:val="nil"/>
              <w:bottom w:val="nil"/>
              <w:right w:val="nil"/>
            </w:tcBorders>
            <w:noWrap/>
            <w:vAlign w:val="center"/>
            <w:hideMark/>
          </w:tcPr>
          <w:p w14:paraId="023FB517" w14:textId="77777777" w:rsidR="00706396" w:rsidRPr="0064203F" w:rsidRDefault="00706396" w:rsidP="00706396">
            <w:pPr>
              <w:spacing w:before="0" w:after="0" w:line="240" w:lineRule="auto"/>
              <w:rPr>
                <w:rFonts w:eastAsia="Times New Roman" w:cs="Arial"/>
                <w:color w:val="000000"/>
                <w:lang w:eastAsia="en-GB"/>
              </w:rPr>
            </w:pPr>
            <w:r w:rsidRPr="0064203F">
              <w:rPr>
                <w:rFonts w:eastAsia="Times New Roman" w:cs="Arial"/>
                <w:color w:val="000000"/>
                <w:lang w:eastAsia="en-GB"/>
              </w:rPr>
              <w:t>Unrestricted Funds</w:t>
            </w:r>
          </w:p>
        </w:tc>
        <w:tc>
          <w:tcPr>
            <w:tcW w:w="1520" w:type="dxa"/>
            <w:tcBorders>
              <w:top w:val="nil"/>
              <w:left w:val="nil"/>
              <w:bottom w:val="nil"/>
              <w:right w:val="nil"/>
            </w:tcBorders>
            <w:vAlign w:val="center"/>
            <w:hideMark/>
          </w:tcPr>
          <w:p w14:paraId="6112E794" w14:textId="28CD58B3" w:rsidR="00706396" w:rsidRPr="0064203F" w:rsidRDefault="00945B80" w:rsidP="00706396">
            <w:pPr>
              <w:spacing w:before="0" w:after="0" w:line="240" w:lineRule="auto"/>
              <w:jc w:val="right"/>
              <w:rPr>
                <w:rFonts w:eastAsia="Times New Roman" w:cs="Arial"/>
                <w:color w:val="000000"/>
                <w:lang w:eastAsia="en-GB"/>
              </w:rPr>
            </w:pPr>
            <w:r>
              <w:rPr>
                <w:rFonts w:eastAsia="Times New Roman" w:cs="Arial"/>
                <w:color w:val="000000"/>
                <w:lang w:eastAsia="en-GB"/>
              </w:rPr>
              <w:t>191,197</w:t>
            </w:r>
          </w:p>
        </w:tc>
        <w:tc>
          <w:tcPr>
            <w:tcW w:w="1440" w:type="dxa"/>
            <w:tcBorders>
              <w:top w:val="nil"/>
              <w:left w:val="nil"/>
              <w:bottom w:val="nil"/>
              <w:right w:val="nil"/>
            </w:tcBorders>
            <w:vAlign w:val="center"/>
            <w:hideMark/>
          </w:tcPr>
          <w:p w14:paraId="2D4B09C3" w14:textId="51C83593" w:rsidR="00706396" w:rsidRPr="0064203F" w:rsidRDefault="00945B80" w:rsidP="00706396">
            <w:pPr>
              <w:spacing w:before="0" w:after="0" w:line="240" w:lineRule="auto"/>
              <w:jc w:val="right"/>
              <w:rPr>
                <w:rFonts w:eastAsia="Times New Roman" w:cs="Arial"/>
                <w:color w:val="000000"/>
                <w:lang w:eastAsia="en-GB"/>
              </w:rPr>
            </w:pPr>
            <w:r>
              <w:rPr>
                <w:rFonts w:eastAsia="Times New Roman" w:cs="Arial"/>
                <w:color w:val="000000"/>
                <w:lang w:eastAsia="en-GB"/>
              </w:rPr>
              <w:t>33,544</w:t>
            </w:r>
          </w:p>
        </w:tc>
        <w:tc>
          <w:tcPr>
            <w:tcW w:w="1372" w:type="dxa"/>
            <w:tcBorders>
              <w:top w:val="nil"/>
              <w:left w:val="nil"/>
              <w:bottom w:val="nil"/>
              <w:right w:val="nil"/>
            </w:tcBorders>
            <w:tcMar>
              <w:right w:w="45" w:type="dxa"/>
            </w:tcMar>
            <w:vAlign w:val="center"/>
            <w:hideMark/>
          </w:tcPr>
          <w:p w14:paraId="32C24506" w14:textId="6662E75C" w:rsidR="00706396" w:rsidRPr="0064203F" w:rsidRDefault="00706396" w:rsidP="00706396">
            <w:pPr>
              <w:spacing w:before="0" w:after="0" w:line="240" w:lineRule="auto"/>
              <w:jc w:val="right"/>
              <w:rPr>
                <w:rFonts w:eastAsia="Times New Roman" w:cs="Arial"/>
                <w:color w:val="000000"/>
                <w:lang w:eastAsia="en-GB"/>
              </w:rPr>
            </w:pPr>
            <w:r w:rsidRPr="0064203F">
              <w:rPr>
                <w:rFonts w:eastAsia="Times New Roman" w:cs="Arial"/>
                <w:color w:val="000000"/>
                <w:lang w:eastAsia="en-GB"/>
              </w:rPr>
              <w:t>(</w:t>
            </w:r>
            <w:r w:rsidR="00945B80">
              <w:rPr>
                <w:rFonts w:eastAsia="Times New Roman" w:cs="Arial"/>
                <w:color w:val="000000"/>
                <w:lang w:eastAsia="en-GB"/>
              </w:rPr>
              <w:t>16,632</w:t>
            </w:r>
            <w:r w:rsidRPr="0064203F">
              <w:rPr>
                <w:rFonts w:eastAsia="Times New Roman" w:cs="Arial"/>
                <w:color w:val="000000"/>
                <w:lang w:eastAsia="en-GB"/>
              </w:rPr>
              <w:t>)</w:t>
            </w:r>
          </w:p>
        </w:tc>
        <w:tc>
          <w:tcPr>
            <w:tcW w:w="1338" w:type="dxa"/>
            <w:tcBorders>
              <w:top w:val="nil"/>
              <w:left w:val="nil"/>
              <w:bottom w:val="nil"/>
              <w:right w:val="nil"/>
            </w:tcBorders>
            <w:vAlign w:val="center"/>
            <w:hideMark/>
          </w:tcPr>
          <w:p w14:paraId="61DEC015" w14:textId="28F61D4C" w:rsidR="00706396" w:rsidRPr="0064203F" w:rsidRDefault="00945B80" w:rsidP="004704FE">
            <w:pPr>
              <w:spacing w:before="0" w:after="0" w:line="240" w:lineRule="auto"/>
              <w:jc w:val="right"/>
              <w:rPr>
                <w:rFonts w:eastAsia="Times New Roman" w:cs="Arial"/>
                <w:color w:val="000000"/>
                <w:lang w:eastAsia="en-GB"/>
              </w:rPr>
            </w:pPr>
            <w:r>
              <w:rPr>
                <w:rFonts w:eastAsia="Times New Roman" w:cs="Arial"/>
                <w:color w:val="000000"/>
                <w:lang w:eastAsia="en-GB"/>
              </w:rPr>
              <w:t>32,291</w:t>
            </w:r>
          </w:p>
        </w:tc>
        <w:tc>
          <w:tcPr>
            <w:tcW w:w="1418" w:type="dxa"/>
            <w:tcBorders>
              <w:top w:val="nil"/>
              <w:left w:val="nil"/>
              <w:bottom w:val="nil"/>
              <w:right w:val="nil"/>
            </w:tcBorders>
            <w:vAlign w:val="center"/>
            <w:hideMark/>
          </w:tcPr>
          <w:p w14:paraId="397BDBB7" w14:textId="5000DF1D" w:rsidR="00706396" w:rsidRPr="0064203F" w:rsidRDefault="007310A9" w:rsidP="00706396">
            <w:pPr>
              <w:spacing w:before="0" w:after="0" w:line="240" w:lineRule="auto"/>
              <w:jc w:val="right"/>
              <w:rPr>
                <w:rFonts w:eastAsia="Times New Roman" w:cs="Arial"/>
                <w:color w:val="000000"/>
                <w:lang w:eastAsia="en-GB"/>
              </w:rPr>
            </w:pPr>
            <w:r>
              <w:rPr>
                <w:rFonts w:eastAsia="Times New Roman" w:cs="Arial"/>
                <w:color w:val="000000"/>
                <w:lang w:eastAsia="en-GB"/>
              </w:rPr>
              <w:t>240,400</w:t>
            </w:r>
          </w:p>
        </w:tc>
      </w:tr>
      <w:tr w:rsidR="000D4AF2" w:rsidRPr="0064203F" w14:paraId="01DF0040" w14:textId="77777777" w:rsidTr="002B736A">
        <w:trPr>
          <w:trHeight w:val="258"/>
        </w:trPr>
        <w:tc>
          <w:tcPr>
            <w:tcW w:w="2977" w:type="dxa"/>
            <w:tcBorders>
              <w:top w:val="nil"/>
              <w:left w:val="nil"/>
              <w:bottom w:val="nil"/>
              <w:right w:val="nil"/>
            </w:tcBorders>
            <w:noWrap/>
            <w:vAlign w:val="center"/>
            <w:hideMark/>
          </w:tcPr>
          <w:p w14:paraId="6C936ADF" w14:textId="77777777" w:rsidR="00706396" w:rsidRPr="0064203F" w:rsidRDefault="00706396" w:rsidP="00706396">
            <w:pPr>
              <w:spacing w:before="0" w:after="0" w:line="240" w:lineRule="auto"/>
              <w:rPr>
                <w:rFonts w:eastAsia="Times New Roman" w:cs="Arial"/>
                <w:color w:val="000000"/>
                <w:lang w:eastAsia="en-GB"/>
              </w:rPr>
            </w:pPr>
            <w:r w:rsidRPr="0064203F">
              <w:rPr>
                <w:rFonts w:eastAsia="Times New Roman" w:cs="Arial"/>
                <w:color w:val="000000"/>
                <w:lang w:eastAsia="en-GB"/>
              </w:rPr>
              <w:t>Restricted Funds</w:t>
            </w:r>
          </w:p>
        </w:tc>
        <w:tc>
          <w:tcPr>
            <w:tcW w:w="1520" w:type="dxa"/>
            <w:tcBorders>
              <w:top w:val="nil"/>
              <w:left w:val="nil"/>
              <w:bottom w:val="nil"/>
              <w:right w:val="nil"/>
            </w:tcBorders>
            <w:vAlign w:val="center"/>
            <w:hideMark/>
          </w:tcPr>
          <w:p w14:paraId="6E77D562" w14:textId="2B727FEE" w:rsidR="00706396" w:rsidRPr="0064203F" w:rsidRDefault="00945B80" w:rsidP="00706396">
            <w:pPr>
              <w:spacing w:before="0" w:after="0" w:line="240" w:lineRule="auto"/>
              <w:jc w:val="right"/>
              <w:rPr>
                <w:rFonts w:eastAsia="Times New Roman" w:cs="Arial"/>
                <w:color w:val="000000"/>
                <w:lang w:eastAsia="en-GB"/>
              </w:rPr>
            </w:pPr>
            <w:r>
              <w:rPr>
                <w:rFonts w:eastAsia="Times New Roman" w:cs="Arial"/>
                <w:color w:val="000000"/>
                <w:lang w:eastAsia="en-GB"/>
              </w:rPr>
              <w:t>92,551</w:t>
            </w:r>
          </w:p>
        </w:tc>
        <w:tc>
          <w:tcPr>
            <w:tcW w:w="1440" w:type="dxa"/>
            <w:tcBorders>
              <w:top w:val="nil"/>
              <w:left w:val="nil"/>
              <w:bottom w:val="nil"/>
              <w:right w:val="nil"/>
            </w:tcBorders>
            <w:vAlign w:val="center"/>
            <w:hideMark/>
          </w:tcPr>
          <w:p w14:paraId="064211DB" w14:textId="411610EE" w:rsidR="00706396" w:rsidRPr="0064203F" w:rsidRDefault="00945B80" w:rsidP="00706396">
            <w:pPr>
              <w:spacing w:before="0" w:after="0" w:line="240" w:lineRule="auto"/>
              <w:jc w:val="right"/>
              <w:rPr>
                <w:rFonts w:eastAsia="Times New Roman" w:cs="Arial"/>
                <w:color w:val="000000"/>
                <w:lang w:eastAsia="en-GB"/>
              </w:rPr>
            </w:pPr>
            <w:r>
              <w:rPr>
                <w:rFonts w:eastAsia="Times New Roman" w:cs="Arial"/>
                <w:color w:val="000000"/>
                <w:lang w:eastAsia="en-GB"/>
              </w:rPr>
              <w:t>7,500</w:t>
            </w:r>
          </w:p>
        </w:tc>
        <w:tc>
          <w:tcPr>
            <w:tcW w:w="1372" w:type="dxa"/>
            <w:tcBorders>
              <w:top w:val="nil"/>
              <w:left w:val="nil"/>
              <w:bottom w:val="nil"/>
              <w:right w:val="nil"/>
            </w:tcBorders>
            <w:tcMar>
              <w:right w:w="45" w:type="dxa"/>
            </w:tcMar>
            <w:vAlign w:val="center"/>
            <w:hideMark/>
          </w:tcPr>
          <w:p w14:paraId="2FB3BEC6" w14:textId="572AFEA6" w:rsidR="00706396" w:rsidRPr="0064203F" w:rsidRDefault="00945B80" w:rsidP="004704FE">
            <w:pPr>
              <w:spacing w:before="0" w:after="0" w:line="240" w:lineRule="auto"/>
              <w:jc w:val="right"/>
              <w:rPr>
                <w:rFonts w:eastAsia="Times New Roman" w:cs="Arial"/>
                <w:color w:val="000000"/>
                <w:lang w:eastAsia="en-GB"/>
              </w:rPr>
            </w:pPr>
            <w:r>
              <w:rPr>
                <w:rFonts w:eastAsia="Times New Roman" w:cs="Arial"/>
                <w:color w:val="000000"/>
                <w:lang w:eastAsia="en-GB"/>
              </w:rPr>
              <w:t>(1,782)</w:t>
            </w:r>
          </w:p>
        </w:tc>
        <w:tc>
          <w:tcPr>
            <w:tcW w:w="1338" w:type="dxa"/>
            <w:tcBorders>
              <w:top w:val="nil"/>
              <w:left w:val="nil"/>
              <w:bottom w:val="nil"/>
              <w:right w:val="nil"/>
            </w:tcBorders>
            <w:vAlign w:val="center"/>
            <w:hideMark/>
          </w:tcPr>
          <w:p w14:paraId="1DAA7EF5" w14:textId="212FD075" w:rsidR="00706396" w:rsidRPr="0064203F" w:rsidRDefault="00706396" w:rsidP="004704FE">
            <w:pPr>
              <w:spacing w:before="0" w:after="0" w:line="240" w:lineRule="auto"/>
              <w:jc w:val="right"/>
              <w:rPr>
                <w:rFonts w:eastAsia="Times New Roman" w:cs="Arial"/>
                <w:color w:val="000000"/>
                <w:lang w:eastAsia="en-GB"/>
              </w:rPr>
            </w:pPr>
            <w:r w:rsidRPr="0064203F">
              <w:rPr>
                <w:rFonts w:eastAsia="Times New Roman" w:cs="Arial"/>
                <w:color w:val="000000"/>
                <w:lang w:eastAsia="en-GB"/>
              </w:rPr>
              <w:t>-</w:t>
            </w:r>
          </w:p>
        </w:tc>
        <w:tc>
          <w:tcPr>
            <w:tcW w:w="1418" w:type="dxa"/>
            <w:tcBorders>
              <w:top w:val="nil"/>
              <w:left w:val="nil"/>
              <w:bottom w:val="nil"/>
              <w:right w:val="nil"/>
            </w:tcBorders>
            <w:vAlign w:val="center"/>
            <w:hideMark/>
          </w:tcPr>
          <w:p w14:paraId="30D54C5B" w14:textId="5C9FBF74" w:rsidR="00706396" w:rsidRPr="0064203F" w:rsidRDefault="00F006EC" w:rsidP="00706396">
            <w:pPr>
              <w:spacing w:before="0" w:after="0" w:line="240" w:lineRule="auto"/>
              <w:jc w:val="right"/>
              <w:rPr>
                <w:rFonts w:eastAsia="Times New Roman" w:cs="Arial"/>
                <w:color w:val="000000"/>
                <w:lang w:eastAsia="en-GB"/>
              </w:rPr>
            </w:pPr>
            <w:r>
              <w:rPr>
                <w:rFonts w:eastAsia="Times New Roman" w:cs="Arial"/>
                <w:color w:val="000000"/>
                <w:lang w:eastAsia="en-GB"/>
              </w:rPr>
              <w:t>9</w:t>
            </w:r>
            <w:r w:rsidR="007310A9">
              <w:rPr>
                <w:rFonts w:eastAsia="Times New Roman" w:cs="Arial"/>
                <w:color w:val="000000"/>
                <w:lang w:eastAsia="en-GB"/>
              </w:rPr>
              <w:t>8,2</w:t>
            </w:r>
            <w:r w:rsidR="002B3E3E">
              <w:rPr>
                <w:rFonts w:eastAsia="Times New Roman" w:cs="Arial"/>
                <w:color w:val="000000"/>
                <w:lang w:eastAsia="en-GB"/>
              </w:rPr>
              <w:t>69</w:t>
            </w:r>
          </w:p>
        </w:tc>
      </w:tr>
      <w:tr w:rsidR="000D4AF2" w:rsidRPr="0064203F" w14:paraId="1EA93CEE" w14:textId="77777777" w:rsidTr="000D4AF2">
        <w:trPr>
          <w:trHeight w:val="258"/>
        </w:trPr>
        <w:tc>
          <w:tcPr>
            <w:tcW w:w="2977" w:type="dxa"/>
            <w:tcBorders>
              <w:top w:val="nil"/>
              <w:left w:val="nil"/>
              <w:bottom w:val="nil"/>
              <w:right w:val="nil"/>
            </w:tcBorders>
            <w:noWrap/>
            <w:vAlign w:val="center"/>
            <w:hideMark/>
          </w:tcPr>
          <w:p w14:paraId="63194BC6" w14:textId="77777777" w:rsidR="00706396" w:rsidRPr="0064203F" w:rsidRDefault="00706396" w:rsidP="00706396">
            <w:pPr>
              <w:spacing w:before="0" w:after="0" w:line="240" w:lineRule="auto"/>
              <w:rPr>
                <w:rFonts w:eastAsia="Times New Roman" w:cs="Arial"/>
                <w:color w:val="000000"/>
                <w:lang w:eastAsia="en-GB"/>
              </w:rPr>
            </w:pPr>
            <w:r w:rsidRPr="0064203F">
              <w:rPr>
                <w:rFonts w:eastAsia="Times New Roman" w:cs="Arial"/>
                <w:color w:val="000000"/>
                <w:lang w:eastAsia="en-GB"/>
              </w:rPr>
              <w:t>Permanent Endowment Fund</w:t>
            </w:r>
          </w:p>
        </w:tc>
        <w:tc>
          <w:tcPr>
            <w:tcW w:w="1520" w:type="dxa"/>
            <w:tcBorders>
              <w:top w:val="nil"/>
              <w:left w:val="nil"/>
              <w:bottom w:val="nil"/>
              <w:right w:val="nil"/>
            </w:tcBorders>
            <w:vAlign w:val="center"/>
            <w:hideMark/>
          </w:tcPr>
          <w:p w14:paraId="5C7CD16F" w14:textId="0E7AE930" w:rsidR="00706396" w:rsidRPr="0064203F" w:rsidRDefault="00706396" w:rsidP="00706396">
            <w:pPr>
              <w:spacing w:before="0" w:after="0" w:line="240" w:lineRule="auto"/>
              <w:jc w:val="right"/>
              <w:rPr>
                <w:rFonts w:eastAsia="Times New Roman" w:cs="Arial"/>
                <w:color w:val="000000"/>
                <w:lang w:eastAsia="en-GB"/>
              </w:rPr>
            </w:pPr>
            <w:r w:rsidRPr="0064203F">
              <w:rPr>
                <w:rFonts w:eastAsia="Times New Roman" w:cs="Arial"/>
                <w:color w:val="000000"/>
                <w:lang w:eastAsia="en-GB"/>
              </w:rPr>
              <w:t>15,000</w:t>
            </w:r>
          </w:p>
        </w:tc>
        <w:tc>
          <w:tcPr>
            <w:tcW w:w="1440" w:type="dxa"/>
            <w:tcBorders>
              <w:top w:val="nil"/>
              <w:left w:val="nil"/>
              <w:bottom w:val="nil"/>
              <w:right w:val="nil"/>
            </w:tcBorders>
            <w:vAlign w:val="center"/>
            <w:hideMark/>
          </w:tcPr>
          <w:p w14:paraId="3B7B6C63" w14:textId="576EB733" w:rsidR="00706396" w:rsidRPr="0064203F" w:rsidRDefault="00706396" w:rsidP="00706396">
            <w:pPr>
              <w:spacing w:before="0" w:after="0" w:line="240" w:lineRule="auto"/>
              <w:jc w:val="right"/>
              <w:rPr>
                <w:rFonts w:eastAsia="Times New Roman" w:cs="Arial"/>
                <w:color w:val="000000"/>
                <w:lang w:eastAsia="en-GB"/>
              </w:rPr>
            </w:pPr>
            <w:r w:rsidRPr="0064203F">
              <w:rPr>
                <w:rFonts w:eastAsia="Times New Roman" w:cs="Arial"/>
                <w:color w:val="000000"/>
                <w:lang w:eastAsia="en-GB"/>
              </w:rPr>
              <w:t>-</w:t>
            </w:r>
          </w:p>
        </w:tc>
        <w:tc>
          <w:tcPr>
            <w:tcW w:w="1372" w:type="dxa"/>
            <w:tcBorders>
              <w:top w:val="nil"/>
              <w:left w:val="nil"/>
              <w:bottom w:val="nil"/>
              <w:right w:val="nil"/>
            </w:tcBorders>
            <w:vAlign w:val="center"/>
            <w:hideMark/>
          </w:tcPr>
          <w:p w14:paraId="08F9DC5F" w14:textId="679724D6" w:rsidR="00706396" w:rsidRPr="0064203F" w:rsidRDefault="00706396" w:rsidP="00706396">
            <w:pPr>
              <w:spacing w:before="0" w:after="0" w:line="240" w:lineRule="auto"/>
              <w:jc w:val="right"/>
              <w:rPr>
                <w:rFonts w:eastAsia="Times New Roman" w:cs="Arial"/>
                <w:color w:val="000000"/>
                <w:lang w:eastAsia="en-GB"/>
              </w:rPr>
            </w:pPr>
            <w:r w:rsidRPr="0064203F">
              <w:rPr>
                <w:rFonts w:eastAsia="Times New Roman" w:cs="Arial"/>
                <w:color w:val="000000"/>
                <w:lang w:eastAsia="en-GB"/>
              </w:rPr>
              <w:t>-</w:t>
            </w:r>
          </w:p>
        </w:tc>
        <w:tc>
          <w:tcPr>
            <w:tcW w:w="1338" w:type="dxa"/>
            <w:tcBorders>
              <w:top w:val="nil"/>
              <w:left w:val="nil"/>
              <w:bottom w:val="nil"/>
              <w:right w:val="nil"/>
            </w:tcBorders>
            <w:vAlign w:val="center"/>
            <w:hideMark/>
          </w:tcPr>
          <w:p w14:paraId="7487EA25" w14:textId="70501DDD" w:rsidR="00706396" w:rsidRPr="0064203F" w:rsidRDefault="00706396" w:rsidP="004704FE">
            <w:pPr>
              <w:spacing w:before="0" w:after="0" w:line="240" w:lineRule="auto"/>
              <w:jc w:val="right"/>
              <w:rPr>
                <w:rFonts w:eastAsia="Times New Roman" w:cs="Arial"/>
                <w:color w:val="000000"/>
                <w:lang w:eastAsia="en-GB"/>
              </w:rPr>
            </w:pPr>
            <w:r w:rsidRPr="0064203F">
              <w:rPr>
                <w:rFonts w:eastAsia="Times New Roman" w:cs="Arial"/>
                <w:color w:val="000000"/>
                <w:lang w:eastAsia="en-GB"/>
              </w:rPr>
              <w:t>-</w:t>
            </w:r>
          </w:p>
        </w:tc>
        <w:tc>
          <w:tcPr>
            <w:tcW w:w="1418" w:type="dxa"/>
            <w:tcBorders>
              <w:top w:val="nil"/>
              <w:left w:val="nil"/>
              <w:bottom w:val="nil"/>
              <w:right w:val="nil"/>
            </w:tcBorders>
            <w:vAlign w:val="center"/>
            <w:hideMark/>
          </w:tcPr>
          <w:p w14:paraId="1D2E9224" w14:textId="4C968D90" w:rsidR="00706396" w:rsidRPr="0064203F" w:rsidRDefault="00706396" w:rsidP="00706396">
            <w:pPr>
              <w:spacing w:before="0" w:after="0" w:line="240" w:lineRule="auto"/>
              <w:jc w:val="right"/>
              <w:rPr>
                <w:rFonts w:eastAsia="Times New Roman" w:cs="Arial"/>
                <w:color w:val="000000"/>
                <w:lang w:eastAsia="en-GB"/>
              </w:rPr>
            </w:pPr>
            <w:r w:rsidRPr="0064203F">
              <w:rPr>
                <w:rFonts w:eastAsia="Times New Roman" w:cs="Arial"/>
                <w:color w:val="000000"/>
                <w:lang w:eastAsia="en-GB"/>
              </w:rPr>
              <w:t>15,000</w:t>
            </w:r>
          </w:p>
        </w:tc>
      </w:tr>
      <w:tr w:rsidR="000D4AF2" w:rsidRPr="0064203F" w14:paraId="4A0799FD" w14:textId="77777777" w:rsidTr="002B736A">
        <w:trPr>
          <w:trHeight w:val="270"/>
        </w:trPr>
        <w:tc>
          <w:tcPr>
            <w:tcW w:w="2977" w:type="dxa"/>
            <w:tcBorders>
              <w:top w:val="nil"/>
              <w:left w:val="nil"/>
              <w:bottom w:val="nil"/>
              <w:right w:val="nil"/>
            </w:tcBorders>
            <w:noWrap/>
            <w:vAlign w:val="center"/>
            <w:hideMark/>
          </w:tcPr>
          <w:p w14:paraId="5D9345BC" w14:textId="77777777" w:rsidR="00706396" w:rsidRPr="0064203F" w:rsidRDefault="00706396" w:rsidP="00706396">
            <w:pPr>
              <w:spacing w:before="0" w:after="0" w:line="240" w:lineRule="auto"/>
              <w:rPr>
                <w:rFonts w:eastAsia="Times New Roman" w:cs="Arial"/>
                <w:color w:val="000000"/>
                <w:lang w:eastAsia="en-GB"/>
              </w:rPr>
            </w:pPr>
            <w:r w:rsidRPr="0064203F">
              <w:rPr>
                <w:rFonts w:eastAsia="Times New Roman" w:cs="Arial"/>
                <w:color w:val="000000"/>
                <w:lang w:eastAsia="en-GB"/>
              </w:rPr>
              <w:t>Total</w:t>
            </w:r>
          </w:p>
        </w:tc>
        <w:tc>
          <w:tcPr>
            <w:tcW w:w="1520" w:type="dxa"/>
            <w:tcBorders>
              <w:top w:val="single" w:sz="4" w:space="0" w:color="auto"/>
              <w:left w:val="nil"/>
              <w:bottom w:val="single" w:sz="8" w:space="0" w:color="auto"/>
              <w:right w:val="nil"/>
            </w:tcBorders>
            <w:vAlign w:val="center"/>
            <w:hideMark/>
          </w:tcPr>
          <w:p w14:paraId="75E71DE0" w14:textId="15E3D845" w:rsidR="00706396" w:rsidRPr="0064203F" w:rsidRDefault="00945B80" w:rsidP="00706396">
            <w:pPr>
              <w:spacing w:before="0" w:after="0" w:line="240" w:lineRule="auto"/>
              <w:jc w:val="right"/>
              <w:rPr>
                <w:rFonts w:eastAsia="Times New Roman" w:cs="Arial"/>
                <w:color w:val="000000"/>
                <w:lang w:eastAsia="en-GB"/>
              </w:rPr>
            </w:pPr>
            <w:r>
              <w:rPr>
                <w:rFonts w:eastAsia="Times New Roman" w:cs="Arial"/>
                <w:color w:val="000000"/>
                <w:lang w:eastAsia="en-GB"/>
              </w:rPr>
              <w:t>298,748</w:t>
            </w:r>
          </w:p>
        </w:tc>
        <w:tc>
          <w:tcPr>
            <w:tcW w:w="1440" w:type="dxa"/>
            <w:tcBorders>
              <w:top w:val="single" w:sz="4" w:space="0" w:color="auto"/>
              <w:left w:val="nil"/>
              <w:bottom w:val="single" w:sz="8" w:space="0" w:color="auto"/>
              <w:right w:val="nil"/>
            </w:tcBorders>
            <w:vAlign w:val="center"/>
            <w:hideMark/>
          </w:tcPr>
          <w:p w14:paraId="3E721FBF" w14:textId="7CB0DBFA" w:rsidR="00706396" w:rsidRPr="0064203F" w:rsidRDefault="00945B80" w:rsidP="00706396">
            <w:pPr>
              <w:spacing w:before="0" w:after="0" w:line="240" w:lineRule="auto"/>
              <w:jc w:val="right"/>
              <w:rPr>
                <w:rFonts w:eastAsia="Times New Roman" w:cs="Arial"/>
                <w:color w:val="000000"/>
                <w:lang w:eastAsia="en-GB"/>
              </w:rPr>
            </w:pPr>
            <w:r>
              <w:rPr>
                <w:rFonts w:eastAsia="Times New Roman" w:cs="Arial"/>
                <w:color w:val="000000"/>
                <w:lang w:eastAsia="en-GB"/>
              </w:rPr>
              <w:t>41,044</w:t>
            </w:r>
          </w:p>
        </w:tc>
        <w:tc>
          <w:tcPr>
            <w:tcW w:w="1372" w:type="dxa"/>
            <w:tcBorders>
              <w:top w:val="single" w:sz="4" w:space="0" w:color="auto"/>
              <w:left w:val="nil"/>
              <w:bottom w:val="single" w:sz="8" w:space="0" w:color="auto"/>
              <w:right w:val="nil"/>
            </w:tcBorders>
            <w:tcMar>
              <w:right w:w="45" w:type="dxa"/>
            </w:tcMar>
            <w:vAlign w:val="center"/>
            <w:hideMark/>
          </w:tcPr>
          <w:p w14:paraId="3B38C884" w14:textId="06EB368D" w:rsidR="00706396" w:rsidRPr="0064203F" w:rsidRDefault="00706396" w:rsidP="00706396">
            <w:pPr>
              <w:spacing w:before="0" w:after="0" w:line="240" w:lineRule="auto"/>
              <w:jc w:val="right"/>
              <w:rPr>
                <w:rFonts w:eastAsia="Times New Roman" w:cs="Arial"/>
                <w:color w:val="000000"/>
                <w:lang w:eastAsia="en-GB"/>
              </w:rPr>
            </w:pPr>
            <w:r w:rsidRPr="0064203F">
              <w:rPr>
                <w:rFonts w:eastAsia="Times New Roman" w:cs="Arial"/>
                <w:color w:val="000000"/>
                <w:lang w:eastAsia="en-GB"/>
              </w:rPr>
              <w:t>(</w:t>
            </w:r>
            <w:r w:rsidR="00945B80">
              <w:rPr>
                <w:rFonts w:eastAsia="Times New Roman" w:cs="Arial"/>
                <w:color w:val="000000"/>
                <w:lang w:eastAsia="en-GB"/>
              </w:rPr>
              <w:t>18,414</w:t>
            </w:r>
            <w:r w:rsidRPr="0064203F">
              <w:rPr>
                <w:rFonts w:eastAsia="Times New Roman" w:cs="Arial"/>
                <w:color w:val="000000"/>
                <w:lang w:eastAsia="en-GB"/>
              </w:rPr>
              <w:t>)</w:t>
            </w:r>
          </w:p>
        </w:tc>
        <w:tc>
          <w:tcPr>
            <w:tcW w:w="1338" w:type="dxa"/>
            <w:tcBorders>
              <w:top w:val="single" w:sz="4" w:space="0" w:color="auto"/>
              <w:left w:val="nil"/>
              <w:bottom w:val="single" w:sz="8" w:space="0" w:color="auto"/>
              <w:right w:val="nil"/>
            </w:tcBorders>
            <w:vAlign w:val="center"/>
            <w:hideMark/>
          </w:tcPr>
          <w:p w14:paraId="0C713989" w14:textId="1A73246F" w:rsidR="00706396" w:rsidRPr="0064203F" w:rsidRDefault="00945B80" w:rsidP="004704FE">
            <w:pPr>
              <w:spacing w:before="0" w:after="0" w:line="240" w:lineRule="auto"/>
              <w:jc w:val="right"/>
              <w:rPr>
                <w:rFonts w:eastAsia="Times New Roman" w:cs="Arial"/>
                <w:color w:val="000000"/>
                <w:lang w:eastAsia="en-GB"/>
              </w:rPr>
            </w:pPr>
            <w:r>
              <w:rPr>
                <w:rFonts w:eastAsia="Times New Roman" w:cs="Arial"/>
                <w:color w:val="000000"/>
                <w:lang w:eastAsia="en-GB"/>
              </w:rPr>
              <w:t>32,291</w:t>
            </w:r>
          </w:p>
        </w:tc>
        <w:tc>
          <w:tcPr>
            <w:tcW w:w="1418" w:type="dxa"/>
            <w:tcBorders>
              <w:top w:val="single" w:sz="4" w:space="0" w:color="auto"/>
              <w:left w:val="nil"/>
              <w:bottom w:val="single" w:sz="8" w:space="0" w:color="auto"/>
              <w:right w:val="nil"/>
            </w:tcBorders>
            <w:vAlign w:val="center"/>
            <w:hideMark/>
          </w:tcPr>
          <w:p w14:paraId="6EB8FE7B" w14:textId="5E17634E" w:rsidR="00706396" w:rsidRPr="0064203F" w:rsidRDefault="007310A9" w:rsidP="00706396">
            <w:pPr>
              <w:spacing w:before="0" w:after="0" w:line="240" w:lineRule="auto"/>
              <w:jc w:val="right"/>
              <w:rPr>
                <w:rFonts w:eastAsia="Times New Roman" w:cs="Arial"/>
                <w:color w:val="000000"/>
                <w:lang w:eastAsia="en-GB"/>
              </w:rPr>
            </w:pPr>
            <w:r>
              <w:rPr>
                <w:rFonts w:eastAsia="Times New Roman" w:cs="Arial"/>
                <w:color w:val="000000"/>
                <w:lang w:eastAsia="en-GB"/>
              </w:rPr>
              <w:t>353,669</w:t>
            </w:r>
          </w:p>
        </w:tc>
      </w:tr>
    </w:tbl>
    <w:p w14:paraId="14F8765A" w14:textId="11E328C6" w:rsidR="005E278F" w:rsidRDefault="003F63A1" w:rsidP="003F63A1">
      <w:pPr>
        <w:rPr>
          <w:rFonts w:eastAsia="Times New Roman" w:cs="Arial"/>
        </w:rPr>
      </w:pPr>
      <w:r>
        <w:rPr>
          <w:rFonts w:eastAsia="Times New Roman" w:cs="Arial"/>
        </w:rPr>
        <w:br w:type="page"/>
      </w:r>
    </w:p>
    <w:p w14:paraId="33A04CD3" w14:textId="6447EB0C" w:rsidR="00BF0FFD" w:rsidRDefault="00BF0FFD" w:rsidP="00BF0FFD">
      <w:pPr>
        <w:pStyle w:val="Heading6"/>
        <w:rPr>
          <w:rFonts w:eastAsia="Times New Roman"/>
        </w:rPr>
      </w:pPr>
      <w:r>
        <w:rPr>
          <w:rFonts w:eastAsia="Times New Roman"/>
        </w:rPr>
        <w:lastRenderedPageBreak/>
        <w:t>7. Funds (continued)</w:t>
      </w:r>
    </w:p>
    <w:p w14:paraId="5500B41E" w14:textId="77777777" w:rsidR="00BF0FFD" w:rsidRDefault="00BF0FFD" w:rsidP="00706396">
      <w:pPr>
        <w:spacing w:before="0" w:after="0" w:line="240" w:lineRule="auto"/>
        <w:jc w:val="both"/>
        <w:rPr>
          <w:rFonts w:eastAsia="Times New Roman" w:cs="Arial"/>
        </w:rPr>
      </w:pPr>
    </w:p>
    <w:p w14:paraId="1AE12733" w14:textId="170AC043" w:rsidR="005934FC" w:rsidRPr="00F44A56" w:rsidRDefault="005934FC" w:rsidP="00706396">
      <w:pPr>
        <w:spacing w:before="0" w:after="0" w:line="240" w:lineRule="auto"/>
        <w:jc w:val="both"/>
        <w:rPr>
          <w:rFonts w:eastAsia="Times New Roman" w:cs="Arial"/>
        </w:rPr>
      </w:pPr>
      <w:r w:rsidRPr="005A2154">
        <w:rPr>
          <w:rFonts w:eastAsia="Times New Roman" w:cs="Arial"/>
        </w:rPr>
        <w:t>Restricted funds comprise funds received from the Tod Endowment Fund, a charity registered in Scotland. The fund is available for distribution among necessitous Scottish solicitors for the provision of holiday relief to be taken within Scotland. Charges for advertisements and administrative costs can be applied to the fund.</w:t>
      </w:r>
      <w:r w:rsidRPr="00EE7CA6">
        <w:rPr>
          <w:rFonts w:eastAsia="Times New Roman" w:cs="Arial"/>
        </w:rPr>
        <w:t xml:space="preserve"> </w:t>
      </w:r>
      <w:r>
        <w:rPr>
          <w:rFonts w:eastAsia="Times New Roman" w:cs="Arial"/>
        </w:rPr>
        <w:t>The</w:t>
      </w:r>
      <w:r w:rsidRPr="00F44A56">
        <w:rPr>
          <w:rFonts w:eastAsia="Times New Roman" w:cs="Arial"/>
        </w:rPr>
        <w:t xml:space="preserve"> income derived from </w:t>
      </w:r>
      <w:r>
        <w:rPr>
          <w:rFonts w:eastAsia="Times New Roman" w:cs="Arial"/>
        </w:rPr>
        <w:t xml:space="preserve">funds held </w:t>
      </w:r>
      <w:r w:rsidRPr="00F44A56">
        <w:rPr>
          <w:rFonts w:eastAsia="Times New Roman" w:cs="Arial"/>
        </w:rPr>
        <w:t>is recognised in unrestricted funds.</w:t>
      </w:r>
    </w:p>
    <w:p w14:paraId="4AA99476" w14:textId="77777777" w:rsidR="005934FC" w:rsidRDefault="005934FC" w:rsidP="00706396">
      <w:pPr>
        <w:spacing w:before="0" w:after="0" w:line="240" w:lineRule="auto"/>
        <w:jc w:val="both"/>
        <w:rPr>
          <w:rFonts w:eastAsia="Times New Roman" w:cs="Arial"/>
        </w:rPr>
      </w:pPr>
    </w:p>
    <w:p w14:paraId="66B150E6" w14:textId="11DB6BB8" w:rsidR="005934FC" w:rsidRDefault="005934FC" w:rsidP="00706396">
      <w:pPr>
        <w:spacing w:before="0" w:after="0" w:line="240" w:lineRule="auto"/>
        <w:jc w:val="both"/>
        <w:rPr>
          <w:rFonts w:eastAsia="Times New Roman" w:cs="Arial"/>
        </w:rPr>
      </w:pPr>
      <w:r w:rsidRPr="00F44A56">
        <w:rPr>
          <w:rFonts w:eastAsia="Times New Roman" w:cs="Arial"/>
        </w:rPr>
        <w:t xml:space="preserve">The permanent endowment fund represents the Alexander Stone Foundation Fund. </w:t>
      </w:r>
      <w:bookmarkStart w:id="6" w:name="_Hlk6308007"/>
      <w:r w:rsidRPr="00F44A56">
        <w:rPr>
          <w:rFonts w:eastAsia="Times New Roman" w:cs="Arial"/>
        </w:rPr>
        <w:t>The income derived from this endowment is recognised in unrestricted funds.</w:t>
      </w:r>
      <w:bookmarkEnd w:id="6"/>
    </w:p>
    <w:p w14:paraId="29C028D8" w14:textId="77777777" w:rsidR="00BF0FFD" w:rsidRDefault="00BF0FFD" w:rsidP="00706396">
      <w:pPr>
        <w:spacing w:before="0" w:after="0" w:line="240" w:lineRule="auto"/>
        <w:jc w:val="both"/>
        <w:rPr>
          <w:rFonts w:eastAsia="Times New Roman" w:cs="Arial"/>
        </w:rPr>
      </w:pPr>
    </w:p>
    <w:p w14:paraId="02AE19D1" w14:textId="128C6B81" w:rsidR="002A39F5" w:rsidRDefault="00765CBB" w:rsidP="00706396">
      <w:pPr>
        <w:pStyle w:val="Heading6"/>
        <w:jc w:val="both"/>
      </w:pPr>
      <w:r>
        <w:rPr>
          <w:rFonts w:eastAsia="Times New Roman"/>
        </w:rPr>
        <w:t>8</w:t>
      </w:r>
      <w:r w:rsidR="002A39F5" w:rsidRPr="00444D31">
        <w:rPr>
          <w:rFonts w:eastAsia="Times New Roman"/>
        </w:rPr>
        <w:t>. Related party transactions</w:t>
      </w:r>
    </w:p>
    <w:p w14:paraId="6C2114C8" w14:textId="77777777" w:rsidR="002A39F5" w:rsidRDefault="002A39F5" w:rsidP="00706396">
      <w:pPr>
        <w:pStyle w:val="Heading4"/>
        <w:spacing w:before="0" w:line="240" w:lineRule="auto"/>
        <w:jc w:val="both"/>
        <w:rPr>
          <w:rFonts w:eastAsia="Times New Roman"/>
          <w:sz w:val="20"/>
          <w:szCs w:val="20"/>
        </w:rPr>
      </w:pPr>
    </w:p>
    <w:p w14:paraId="4C2733CA" w14:textId="77777777" w:rsidR="002A39F5" w:rsidRPr="008050B6" w:rsidRDefault="002A39F5" w:rsidP="00706396">
      <w:pPr>
        <w:pStyle w:val="Heading4"/>
        <w:spacing w:before="0" w:line="240" w:lineRule="auto"/>
        <w:jc w:val="both"/>
        <w:rPr>
          <w:rFonts w:eastAsia="Times New Roman"/>
          <w:sz w:val="20"/>
          <w:szCs w:val="20"/>
        </w:rPr>
      </w:pPr>
      <w:r w:rsidRPr="008050B6">
        <w:rPr>
          <w:rFonts w:eastAsia="Times New Roman"/>
          <w:sz w:val="20"/>
          <w:szCs w:val="20"/>
        </w:rPr>
        <w:t>Law Society</w:t>
      </w:r>
      <w:r>
        <w:rPr>
          <w:rFonts w:eastAsia="Times New Roman"/>
          <w:sz w:val="20"/>
          <w:szCs w:val="20"/>
        </w:rPr>
        <w:t xml:space="preserve"> of Scotland</w:t>
      </w:r>
    </w:p>
    <w:p w14:paraId="16FA9764" w14:textId="131DBB67" w:rsidR="002A39F5" w:rsidRDefault="002A39F5" w:rsidP="00706396">
      <w:pPr>
        <w:spacing w:before="0" w:after="0" w:line="240" w:lineRule="auto"/>
        <w:jc w:val="both"/>
        <w:rPr>
          <w:rFonts w:eastAsia="Times New Roman" w:cs="Arial"/>
        </w:rPr>
      </w:pPr>
      <w:r w:rsidRPr="00B85F4B">
        <w:rPr>
          <w:rFonts w:eastAsia="Times New Roman" w:cs="Arial"/>
        </w:rPr>
        <w:t xml:space="preserve">Two trustees of the Scottish Solicitors’ Benevolent Fund are also employees of the Law Society of Scotland </w:t>
      </w:r>
      <w:r w:rsidRPr="008E40CB">
        <w:rPr>
          <w:rFonts w:eastAsia="Times New Roman" w:cs="Arial"/>
        </w:rPr>
        <w:t xml:space="preserve">and two trustees are members of the Council of the Law Society of Scotland. At the year-end, </w:t>
      </w:r>
      <w:r w:rsidR="00706396" w:rsidRPr="00C92D70">
        <w:rPr>
          <w:rFonts w:eastAsia="Times New Roman" w:cs="Arial"/>
        </w:rPr>
        <w:t>£</w:t>
      </w:r>
      <w:r w:rsidR="006368B1" w:rsidRPr="00C92D70">
        <w:rPr>
          <w:rFonts w:eastAsia="Times New Roman" w:cs="Arial"/>
        </w:rPr>
        <w:t>0</w:t>
      </w:r>
      <w:r w:rsidRPr="00C92D70">
        <w:rPr>
          <w:rFonts w:eastAsia="Times New Roman" w:cs="Arial"/>
        </w:rPr>
        <w:t xml:space="preserve"> was</w:t>
      </w:r>
      <w:r w:rsidRPr="008E40CB">
        <w:rPr>
          <w:rFonts w:eastAsia="Times New Roman" w:cs="Arial"/>
        </w:rPr>
        <w:t xml:space="preserve"> due from the Scottish Solicitors’ Benevolent Fund to the Law Society of Scotland (20</w:t>
      </w:r>
      <w:r w:rsidR="002F4076" w:rsidRPr="008E40CB">
        <w:rPr>
          <w:rFonts w:eastAsia="Times New Roman" w:cs="Arial"/>
        </w:rPr>
        <w:t>2</w:t>
      </w:r>
      <w:r w:rsidR="00F0331A">
        <w:rPr>
          <w:rFonts w:eastAsia="Times New Roman" w:cs="Arial"/>
        </w:rPr>
        <w:t>4</w:t>
      </w:r>
      <w:r w:rsidRPr="008E40CB">
        <w:rPr>
          <w:rFonts w:eastAsia="Times New Roman" w:cs="Arial"/>
        </w:rPr>
        <w:t>: £</w:t>
      </w:r>
      <w:r w:rsidR="00F0331A">
        <w:rPr>
          <w:rFonts w:eastAsia="Times New Roman" w:cs="Arial"/>
        </w:rPr>
        <w:t>0</w:t>
      </w:r>
      <w:r w:rsidRPr="008E40CB">
        <w:rPr>
          <w:rFonts w:eastAsia="Times New Roman" w:cs="Arial"/>
        </w:rPr>
        <w:t>)</w:t>
      </w:r>
      <w:r w:rsidR="00706396" w:rsidRPr="008E40CB">
        <w:rPr>
          <w:rFonts w:eastAsia="Times New Roman" w:cs="Arial"/>
        </w:rPr>
        <w:t>.</w:t>
      </w:r>
    </w:p>
    <w:p w14:paraId="268E83FD" w14:textId="77777777" w:rsidR="002A39F5" w:rsidRPr="008050B6" w:rsidRDefault="002A39F5" w:rsidP="00706396">
      <w:pPr>
        <w:pStyle w:val="Heading4"/>
        <w:jc w:val="both"/>
        <w:rPr>
          <w:rFonts w:eastAsia="Times New Roman"/>
          <w:sz w:val="20"/>
          <w:szCs w:val="20"/>
        </w:rPr>
      </w:pPr>
      <w:r w:rsidRPr="008050B6">
        <w:rPr>
          <w:rFonts w:eastAsia="Times New Roman"/>
          <w:sz w:val="20"/>
          <w:szCs w:val="20"/>
        </w:rPr>
        <w:t>Scottish Law Agents Society</w:t>
      </w:r>
    </w:p>
    <w:p w14:paraId="446A3E47" w14:textId="767805F4" w:rsidR="002A39F5" w:rsidRDefault="00964E0F" w:rsidP="00706396">
      <w:pPr>
        <w:spacing w:before="0" w:after="0" w:line="240" w:lineRule="auto"/>
        <w:jc w:val="both"/>
        <w:rPr>
          <w:rFonts w:eastAsia="Times New Roman" w:cs="Arial"/>
        </w:rPr>
      </w:pPr>
      <w:r>
        <w:rPr>
          <w:rFonts w:eastAsia="Times New Roman" w:cs="Arial"/>
        </w:rPr>
        <w:t>Two</w:t>
      </w:r>
      <w:r w:rsidR="002A39F5" w:rsidRPr="007F2FAC">
        <w:rPr>
          <w:rFonts w:eastAsia="Times New Roman" w:cs="Arial"/>
        </w:rPr>
        <w:t xml:space="preserve"> trustees</w:t>
      </w:r>
      <w:r w:rsidR="002A39F5" w:rsidRPr="008050B6">
        <w:rPr>
          <w:rFonts w:eastAsia="Times New Roman" w:cs="Arial"/>
        </w:rPr>
        <w:t xml:space="preserve"> of the Scottish Solicitors’ Benevolent Fund are also office bearers of the Scottish Law Agents Society. </w:t>
      </w:r>
      <w:r w:rsidR="002A39F5" w:rsidRPr="00EA7AAA">
        <w:rPr>
          <w:rFonts w:eastAsia="Times New Roman" w:cs="Arial"/>
        </w:rPr>
        <w:t xml:space="preserve">During the year, </w:t>
      </w:r>
      <w:r w:rsidR="00706396" w:rsidRPr="00156D40">
        <w:rPr>
          <w:rFonts w:eastAsia="Times New Roman" w:cs="Arial"/>
        </w:rPr>
        <w:t>charges</w:t>
      </w:r>
      <w:r w:rsidR="002A39F5" w:rsidRPr="00156D40">
        <w:rPr>
          <w:rFonts w:eastAsia="Times New Roman" w:cs="Arial"/>
        </w:rPr>
        <w:t xml:space="preserve"> for services amounting to £</w:t>
      </w:r>
      <w:r w:rsidR="00462390" w:rsidRPr="00156D40">
        <w:rPr>
          <w:rFonts w:eastAsia="Times New Roman" w:cs="Arial"/>
        </w:rPr>
        <w:t>4,000</w:t>
      </w:r>
      <w:r w:rsidR="002A39F5" w:rsidRPr="00EA7AAA">
        <w:rPr>
          <w:rFonts w:eastAsia="Times New Roman" w:cs="Arial"/>
        </w:rPr>
        <w:t xml:space="preserve"> (20</w:t>
      </w:r>
      <w:r w:rsidR="00585394" w:rsidRPr="00EA7AAA">
        <w:rPr>
          <w:rFonts w:eastAsia="Times New Roman" w:cs="Arial"/>
        </w:rPr>
        <w:t>2</w:t>
      </w:r>
      <w:r w:rsidR="00F0331A">
        <w:rPr>
          <w:rFonts w:eastAsia="Times New Roman" w:cs="Arial"/>
        </w:rPr>
        <w:t>4</w:t>
      </w:r>
      <w:r w:rsidR="002A39F5" w:rsidRPr="00EA7AAA">
        <w:rPr>
          <w:rFonts w:eastAsia="Times New Roman" w:cs="Arial"/>
        </w:rPr>
        <w:t>: £</w:t>
      </w:r>
      <w:r w:rsidR="00E675F9">
        <w:rPr>
          <w:rFonts w:eastAsia="Times New Roman" w:cs="Arial"/>
        </w:rPr>
        <w:t>4,000</w:t>
      </w:r>
      <w:r w:rsidR="002A39F5" w:rsidRPr="00EA7AAA">
        <w:rPr>
          <w:rFonts w:eastAsia="Times New Roman" w:cs="Arial"/>
        </w:rPr>
        <w:t>) were made</w:t>
      </w:r>
      <w:r w:rsidR="002A39F5" w:rsidRPr="00706396">
        <w:rPr>
          <w:rFonts w:eastAsia="Times New Roman" w:cs="Arial"/>
        </w:rPr>
        <w:t xml:space="preserve"> </w:t>
      </w:r>
      <w:r w:rsidR="00706396" w:rsidRPr="00706396">
        <w:rPr>
          <w:rFonts w:eastAsia="Times New Roman" w:cs="Arial"/>
        </w:rPr>
        <w:t>from</w:t>
      </w:r>
      <w:r w:rsidR="002A39F5" w:rsidRPr="00706396">
        <w:rPr>
          <w:rFonts w:eastAsia="Times New Roman" w:cs="Arial"/>
        </w:rPr>
        <w:t xml:space="preserve"> the Scottish Law Agents Society.</w:t>
      </w:r>
      <w:r w:rsidR="002A39F5" w:rsidRPr="008050B6">
        <w:rPr>
          <w:rFonts w:eastAsia="Times New Roman" w:cs="Arial"/>
        </w:rPr>
        <w:t xml:space="preserve"> </w:t>
      </w:r>
    </w:p>
    <w:p w14:paraId="3AE3FA91" w14:textId="77777777" w:rsidR="002A39F5" w:rsidRDefault="002A39F5" w:rsidP="00706396">
      <w:pPr>
        <w:spacing w:before="0" w:after="0" w:line="240" w:lineRule="auto"/>
        <w:jc w:val="both"/>
        <w:rPr>
          <w:rFonts w:eastAsia="Times New Roman" w:cs="Arial"/>
        </w:rPr>
      </w:pPr>
    </w:p>
    <w:p w14:paraId="358E9E59" w14:textId="1C4E136B" w:rsidR="00706396" w:rsidRPr="00F44A56" w:rsidRDefault="002A39F5" w:rsidP="00706396">
      <w:pPr>
        <w:tabs>
          <w:tab w:val="left" w:pos="10240"/>
        </w:tabs>
        <w:spacing w:before="0" w:after="0" w:line="240" w:lineRule="auto"/>
        <w:jc w:val="both"/>
        <w:rPr>
          <w:rFonts w:eastAsia="Times New Roman" w:cs="Arial"/>
        </w:rPr>
      </w:pPr>
      <w:r w:rsidRPr="008050B6">
        <w:rPr>
          <w:rFonts w:eastAsia="Times New Roman" w:cs="Arial"/>
        </w:rPr>
        <w:t xml:space="preserve">The charity is administered by the Law Society of Scotland and the Scottish Law Agents Society. The costs for administration including the external </w:t>
      </w:r>
      <w:r w:rsidR="00432A60">
        <w:rPr>
          <w:rFonts w:eastAsia="Times New Roman" w:cs="Arial"/>
        </w:rPr>
        <w:t>independent examination</w:t>
      </w:r>
      <w:r w:rsidRPr="008050B6">
        <w:rPr>
          <w:rFonts w:eastAsia="Times New Roman" w:cs="Arial"/>
        </w:rPr>
        <w:t xml:space="preserve"> of the charity are charged to the Scottish Solicitors’ Benevol</w:t>
      </w:r>
      <w:r>
        <w:rPr>
          <w:rFonts w:eastAsia="Times New Roman" w:cs="Arial"/>
        </w:rPr>
        <w:t>ent Fund.</w:t>
      </w:r>
      <w:r w:rsidRPr="008050B6">
        <w:rPr>
          <w:rFonts w:eastAsia="Times New Roman" w:cs="Arial"/>
        </w:rPr>
        <w:t xml:space="preserve"> Governance costs include amounts paid to the Scottish Law Agents Society for administering the funds and advertising fees for appealing for donations and applica</w:t>
      </w:r>
      <w:r>
        <w:rPr>
          <w:rFonts w:eastAsia="Times New Roman" w:cs="Arial"/>
        </w:rPr>
        <w:t>nts. Law Society of Scotland</w:t>
      </w:r>
      <w:r w:rsidRPr="007B43AE">
        <w:rPr>
          <w:rFonts w:eastAsia="Times New Roman" w:cs="Arial"/>
        </w:rPr>
        <w:t xml:space="preserve"> provides a</w:t>
      </w:r>
      <w:r>
        <w:rPr>
          <w:rFonts w:eastAsia="Times New Roman" w:cs="Arial"/>
        </w:rPr>
        <w:t xml:space="preserve">dministration services to the charity for no consideration. </w:t>
      </w:r>
    </w:p>
    <w:p w14:paraId="45BBD6D5" w14:textId="31B3123D" w:rsidR="00765CBB" w:rsidRPr="00F44A56" w:rsidRDefault="00765CBB" w:rsidP="00706396">
      <w:pPr>
        <w:tabs>
          <w:tab w:val="left" w:pos="10240"/>
        </w:tabs>
        <w:spacing w:before="0" w:after="0" w:line="240" w:lineRule="auto"/>
        <w:jc w:val="both"/>
        <w:rPr>
          <w:rFonts w:eastAsia="Times New Roman" w:cs="Arial"/>
        </w:rPr>
      </w:pPr>
    </w:p>
    <w:sectPr w:rsidR="00765CBB" w:rsidRPr="00F44A56" w:rsidSect="00237383">
      <w:headerReference w:type="even" r:id="rId37"/>
      <w:headerReference w:type="default" r:id="rId38"/>
      <w:headerReference w:type="first" r:id="rId39"/>
      <w:pgSz w:w="11906" w:h="16838"/>
      <w:pgMar w:top="1701" w:right="1440"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2B2DD" w14:textId="77777777" w:rsidR="003938A2" w:rsidRDefault="003938A2" w:rsidP="00D161C4">
      <w:pPr>
        <w:spacing w:before="0" w:after="0" w:line="240" w:lineRule="auto"/>
      </w:pPr>
      <w:r>
        <w:separator/>
      </w:r>
    </w:p>
  </w:endnote>
  <w:endnote w:type="continuationSeparator" w:id="0">
    <w:p w14:paraId="082427A5" w14:textId="77777777" w:rsidR="003938A2" w:rsidRDefault="003938A2" w:rsidP="00D161C4">
      <w:pPr>
        <w:spacing w:before="0" w:after="0" w:line="240" w:lineRule="auto"/>
      </w:pPr>
      <w:r>
        <w:continuationSeparator/>
      </w:r>
    </w:p>
  </w:endnote>
  <w:endnote w:type="continuationNotice" w:id="1">
    <w:p w14:paraId="3510E709" w14:textId="77777777" w:rsidR="003938A2" w:rsidRDefault="003938A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ans-Light">
    <w:altName w:val="Calibri"/>
    <w:panose1 w:val="00000000000000000000"/>
    <w:charset w:val="00"/>
    <w:family w:val="swiss"/>
    <w:notTrueType/>
    <w:pitch w:val="default"/>
    <w:sig w:usb0="00000003" w:usb1="00000000" w:usb2="00000000" w:usb3="00000000" w:csb0="00000001" w:csb1="00000000"/>
  </w:font>
  <w:font w:name="HelveticaNeueLTStd-Lt">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DA349" w14:textId="651A1662" w:rsidR="00CC24CD" w:rsidRDefault="00CC24CD" w:rsidP="00857618">
    <w:r>
      <w:rPr>
        <w:noProof/>
        <w:lang w:eastAsia="en-GB"/>
      </w:rPr>
      <mc:AlternateContent>
        <mc:Choice Requires="wps">
          <w:drawing>
            <wp:anchor distT="0" distB="0" distL="114300" distR="114300" simplePos="0" relativeHeight="251658246" behindDoc="0" locked="0" layoutInCell="1" allowOverlap="1" wp14:anchorId="211DA34D" wp14:editId="211DA34E">
              <wp:simplePos x="0" y="0"/>
              <wp:positionH relativeFrom="column">
                <wp:posOffset>-733425</wp:posOffset>
              </wp:positionH>
              <wp:positionV relativeFrom="paragraph">
                <wp:posOffset>393065</wp:posOffset>
              </wp:positionV>
              <wp:extent cx="2895600" cy="476250"/>
              <wp:effectExtent l="0" t="0" r="0" b="0"/>
              <wp:wrapNone/>
              <wp:docPr id="6" name="Text Box 6"/>
              <wp:cNvGraphicFramePr/>
              <a:graphic xmlns:a="http://schemas.openxmlformats.org/drawingml/2006/main">
                <a:graphicData uri="http://schemas.microsoft.com/office/word/2010/wordprocessingShape">
                  <wps:wsp>
                    <wps:cNvSpPr txBox="1"/>
                    <wps:spPr>
                      <a:xfrm>
                        <a:off x="0" y="0"/>
                        <a:ext cx="2895600" cy="476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FFFFFF" w:themeColor="background1"/>
                            </w:rPr>
                            <w:alias w:val="Publish Date"/>
                            <w:tag w:val=""/>
                            <w:id w:val="1692717178"/>
                            <w:dataBinding w:prefixMappings="xmlns:ns0='http://schemas.microsoft.com/office/2006/coverPageProps' " w:xpath="/ns0:CoverPageProperties[1]/ns0:PublishDate[1]" w:storeItemID="{55AF091B-3C7A-41E3-B477-F2FDAA23CFDA}"/>
                            <w:date>
                              <w:dateFormat w:val="dd/MM/yyyy"/>
                              <w:lid w:val="en-GB"/>
                              <w:storeMappedDataAs w:val="dateTime"/>
                              <w:calendar w:val="gregorian"/>
                            </w:date>
                          </w:sdtPr>
                          <w:sdtEndPr>
                            <w:rPr>
                              <w:color w:val="auto"/>
                            </w:rPr>
                          </w:sdtEndPr>
                          <w:sdtContent>
                            <w:p w14:paraId="211DA354" w14:textId="5F80213B" w:rsidR="00CC24CD" w:rsidRDefault="00E351F6">
                              <w:r>
                                <w:rPr>
                                  <w:color w:val="FFFFFF" w:themeColor="background1"/>
                                </w:rPr>
                                <w:t>Scottish Solicitors’ Benevolent Fund 202</w:t>
                              </w:r>
                              <w:r w:rsidR="00407CE5">
                                <w:rPr>
                                  <w:color w:val="FFFFFF" w:themeColor="background1"/>
                                </w:rPr>
                                <w:t>5</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1DA34D" id="_x0000_t202" coordsize="21600,21600" o:spt="202" path="m,l,21600r21600,l21600,xe">
              <v:stroke joinstyle="miter"/>
              <v:path gradientshapeok="t" o:connecttype="rect"/>
            </v:shapetype>
            <v:shape id="Text Box 6" o:spid="_x0000_s1029" type="#_x0000_t202" style="position:absolute;margin-left:-57.75pt;margin-top:30.95pt;width:228pt;height:37.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" filled="f" stroked="f" strokeweight=".5pt">
              <v:textbox>
                <w:txbxContent>
                  <w:sdt>
                    <w:sdtPr>
                      <w:rPr>
                        <w:color w:val="FFFFFF" w:themeColor="background1"/>
                      </w:rPr>
                      <w:alias w:val="Publish Date"/>
                      <w:tag w:val=""/>
                      <w:id w:val="1692717178"/>
                      <w:dataBinding w:prefixMappings="xmlns:ns0='http://schemas.microsoft.com/office/2006/coverPageProps' " w:xpath="/ns0:CoverPageProperties[1]/ns0:PublishDate[1]" w:storeItemID="{55AF091B-3C7A-41E3-B477-F2FDAA23CFDA}"/>
                      <w:date>
                        <w:dateFormat w:val="dd/MM/yyyy"/>
                        <w:lid w:val="en-GB"/>
                        <w:storeMappedDataAs w:val="dateTime"/>
                        <w:calendar w:val="gregorian"/>
                      </w:date>
                    </w:sdtPr>
                    <w:sdtEndPr>
                      <w:rPr>
                        <w:color w:val="auto"/>
                      </w:rPr>
                    </w:sdtEndPr>
                    <w:sdtContent>
                      <w:p w14:paraId="211DA354" w14:textId="5F80213B" w:rsidR="00CC24CD" w:rsidRDefault="00E351F6">
                        <w:r>
                          <w:rPr>
                            <w:color w:val="FFFFFF" w:themeColor="background1"/>
                          </w:rPr>
                          <w:t>Scottish Solicitors’ Benevolent Fund 202</w:t>
                        </w:r>
                        <w:r w:rsidR="00407CE5">
                          <w:rPr>
                            <w:color w:val="FFFFFF" w:themeColor="background1"/>
                          </w:rPr>
                          <w:t>5</w:t>
                        </w:r>
                      </w:p>
                    </w:sdtContent>
                  </w:sdt>
                </w:txbxContent>
              </v:textbox>
            </v:shape>
          </w:pict>
        </mc:Fallback>
      </mc:AlternateContent>
    </w:r>
    <w:r>
      <w:rPr>
        <w:noProof/>
        <w:lang w:eastAsia="en-GB"/>
      </w:rPr>
      <mc:AlternateContent>
        <mc:Choice Requires="wps">
          <w:drawing>
            <wp:anchor distT="0" distB="0" distL="114300" distR="114300" simplePos="0" relativeHeight="251658245" behindDoc="0" locked="0" layoutInCell="1" allowOverlap="1" wp14:anchorId="211DA34F" wp14:editId="211DA350">
              <wp:simplePos x="0" y="0"/>
              <wp:positionH relativeFrom="column">
                <wp:posOffset>5924550</wp:posOffset>
              </wp:positionH>
              <wp:positionV relativeFrom="paragraph">
                <wp:posOffset>393065</wp:posOffset>
              </wp:positionV>
              <wp:extent cx="609600" cy="419100"/>
              <wp:effectExtent l="0" t="0" r="0" b="0"/>
              <wp:wrapNone/>
              <wp:docPr id="5" name="Text Box 5"/>
              <wp:cNvGraphicFramePr/>
              <a:graphic xmlns:a="http://schemas.openxmlformats.org/drawingml/2006/main">
                <a:graphicData uri="http://schemas.microsoft.com/office/word/2010/wordprocessingShape">
                  <wps:wsp>
                    <wps:cNvSpPr txBox="1"/>
                    <wps:spPr>
                      <a:xfrm>
                        <a:off x="0" y="0"/>
                        <a:ext cx="609600" cy="419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1DA355" w14:textId="761304EB" w:rsidR="00CC24CD" w:rsidRPr="00561A70" w:rsidRDefault="0039755D">
                          <w:pPr>
                            <w:rPr>
                              <w:color w:val="FFFFFF" w:themeColor="background1"/>
                            </w:rPr>
                          </w:pPr>
                          <w:r w:rsidRPr="0039755D">
                            <w:rPr>
                              <w:color w:val="FFFFFF" w:themeColor="background1"/>
                            </w:rPr>
                            <w:fldChar w:fldCharType="begin"/>
                          </w:r>
                          <w:r w:rsidRPr="0039755D">
                            <w:rPr>
                              <w:color w:val="FFFFFF" w:themeColor="background1"/>
                            </w:rPr>
                            <w:instrText xml:space="preserve"> PAGE   \* MERGEFORMAT </w:instrText>
                          </w:r>
                          <w:r w:rsidRPr="0039755D">
                            <w:rPr>
                              <w:color w:val="FFFFFF" w:themeColor="background1"/>
                            </w:rPr>
                            <w:fldChar w:fldCharType="separate"/>
                          </w:r>
                          <w:r w:rsidRPr="0039755D">
                            <w:rPr>
                              <w:noProof/>
                              <w:color w:val="FFFFFF" w:themeColor="background1"/>
                            </w:rPr>
                            <w:t>1</w:t>
                          </w:r>
                          <w:r w:rsidRPr="0039755D">
                            <w:rPr>
                              <w:noProof/>
                              <w:color w:val="FFFFFF" w:themeColor="background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1DA34F" id="Text Box 5" o:spid="_x0000_s1030" type="#_x0000_t202" style="position:absolute;margin-left:466.5pt;margin-top:30.95pt;width:48pt;height:33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" filled="f" stroked="f" strokeweight=".5pt">
              <v:textbox>
                <w:txbxContent>
                  <w:p w14:paraId="211DA355" w14:textId="761304EB" w:rsidR="00CC24CD" w:rsidRPr="00561A70" w:rsidRDefault="0039755D">
                    <w:pPr>
                      <w:rPr>
                        <w:color w:val="FFFFFF" w:themeColor="background1"/>
                      </w:rPr>
                    </w:pPr>
                    <w:r w:rsidRPr="0039755D">
                      <w:rPr>
                        <w:color w:val="FFFFFF" w:themeColor="background1"/>
                      </w:rPr>
                      <w:fldChar w:fldCharType="begin"/>
                    </w:r>
                    <w:r w:rsidRPr="0039755D">
                      <w:rPr>
                        <w:color w:val="FFFFFF" w:themeColor="background1"/>
                      </w:rPr>
                      <w:instrText xml:space="preserve"> PAGE   \* MERGEFORMAT </w:instrText>
                    </w:r>
                    <w:r w:rsidRPr="0039755D">
                      <w:rPr>
                        <w:color w:val="FFFFFF" w:themeColor="background1"/>
                      </w:rPr>
                      <w:fldChar w:fldCharType="separate"/>
                    </w:r>
                    <w:r w:rsidRPr="0039755D">
                      <w:rPr>
                        <w:noProof/>
                        <w:color w:val="FFFFFF" w:themeColor="background1"/>
                      </w:rPr>
                      <w:t>1</w:t>
                    </w:r>
                    <w:r w:rsidRPr="0039755D">
                      <w:rPr>
                        <w:noProof/>
                        <w:color w:val="FFFFFF" w:themeColor="background1"/>
                      </w:rPr>
                      <w:fldChar w:fldCharType="end"/>
                    </w:r>
                  </w:p>
                </w:txbxContent>
              </v:textbox>
            </v:shape>
          </w:pict>
        </mc:Fallback>
      </mc:AlternateContent>
    </w:r>
  </w:p>
  <w:p w14:paraId="211DA34A" w14:textId="342B16E4" w:rsidR="00CC24CD" w:rsidRDefault="00CC24CD">
    <w:pPr>
      <w:pStyle w:val="Footer"/>
    </w:pPr>
    <w:r>
      <w:rPr>
        <w:noProof/>
        <w:lang w:eastAsia="en-GB"/>
      </w:rPr>
      <mc:AlternateContent>
        <mc:Choice Requires="wps">
          <w:drawing>
            <wp:anchor distT="0" distB="0" distL="114300" distR="114300" simplePos="0" relativeHeight="251658244" behindDoc="0" locked="0" layoutInCell="1" allowOverlap="1" wp14:anchorId="211DA351" wp14:editId="0A9A0163">
              <wp:simplePos x="0" y="0"/>
              <wp:positionH relativeFrom="column">
                <wp:posOffset>-952500</wp:posOffset>
              </wp:positionH>
              <wp:positionV relativeFrom="paragraph">
                <wp:posOffset>76200</wp:posOffset>
              </wp:positionV>
              <wp:extent cx="7600950" cy="533400"/>
              <wp:effectExtent l="0" t="0" r="0" b="0"/>
              <wp:wrapNone/>
              <wp:docPr id="4" name="Rectangle 4"/>
              <wp:cNvGraphicFramePr/>
              <a:graphic xmlns:a="http://schemas.openxmlformats.org/drawingml/2006/main">
                <a:graphicData uri="http://schemas.microsoft.com/office/word/2010/wordprocessingShape">
                  <wps:wsp>
                    <wps:cNvSpPr/>
                    <wps:spPr>
                      <a:xfrm>
                        <a:off x="0" y="0"/>
                        <a:ext cx="7600950" cy="533400"/>
                      </a:xfrm>
                      <a:prstGeom prst="rect">
                        <a:avLst/>
                      </a:prstGeom>
                      <a:solidFill>
                        <a:srgbClr val="002F5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1DA356" w14:textId="77777777" w:rsidR="00CC24CD" w:rsidRDefault="00CC24CD" w:rsidP="00D161C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1DA351" id="Rectangle 4" o:spid="_x0000_s1031" style="position:absolute;margin-left:-75pt;margin-top:6pt;width:598.5pt;height:42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" fillcolor="#002f5f" stroked="f" strokeweight="2pt">
              <v:textbox>
                <w:txbxContent>
                  <w:p w14:paraId="211DA356" w14:textId="77777777" w:rsidR="00CC24CD" w:rsidRDefault="00CC24CD" w:rsidP="00D161C4">
                    <w:pPr>
                      <w:jc w:val="cente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6F1CF" w14:textId="77777777" w:rsidR="00CC24CD" w:rsidRDefault="00CC24CD" w:rsidP="00857618">
    <w:r>
      <w:rPr>
        <w:noProof/>
        <w:lang w:eastAsia="en-GB"/>
      </w:rPr>
      <mc:AlternateContent>
        <mc:Choice Requires="wps">
          <w:drawing>
            <wp:anchor distT="0" distB="0" distL="114300" distR="114300" simplePos="0" relativeHeight="251658250" behindDoc="0" locked="0" layoutInCell="1" allowOverlap="1" wp14:anchorId="22D01F5B" wp14:editId="254FAF1E">
              <wp:simplePos x="0" y="0"/>
              <wp:positionH relativeFrom="column">
                <wp:posOffset>-733425</wp:posOffset>
              </wp:positionH>
              <wp:positionV relativeFrom="paragraph">
                <wp:posOffset>393065</wp:posOffset>
              </wp:positionV>
              <wp:extent cx="2895600" cy="476250"/>
              <wp:effectExtent l="0" t="0" r="0" b="0"/>
              <wp:wrapNone/>
              <wp:docPr id="8" name="Text Box 8"/>
              <wp:cNvGraphicFramePr/>
              <a:graphic xmlns:a="http://schemas.openxmlformats.org/drawingml/2006/main">
                <a:graphicData uri="http://schemas.microsoft.com/office/word/2010/wordprocessingShape">
                  <wps:wsp>
                    <wps:cNvSpPr txBox="1"/>
                    <wps:spPr>
                      <a:xfrm>
                        <a:off x="0" y="0"/>
                        <a:ext cx="2895600" cy="476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FFFFFF" w:themeColor="background1"/>
                            </w:rPr>
                            <w:alias w:val="Publish Date"/>
                            <w:tag w:val=""/>
                            <w:id w:val="-996498343"/>
                            <w:dataBinding w:prefixMappings="xmlns:ns0='http://schemas.microsoft.com/office/2006/coverPageProps' " w:xpath="/ns0:CoverPageProperties[1]/ns0:PublishDate[1]" w:storeItemID="{55AF091B-3C7A-41E3-B477-F2FDAA23CFDA}"/>
                            <w:date>
                              <w:dateFormat w:val="dd/MM/yyyy"/>
                              <w:lid w:val="en-GB"/>
                              <w:storeMappedDataAs w:val="dateTime"/>
                              <w:calendar w:val="gregorian"/>
                            </w:date>
                          </w:sdtPr>
                          <w:sdtEndPr>
                            <w:rPr>
                              <w:color w:val="auto"/>
                            </w:rPr>
                          </w:sdtEndPr>
                          <w:sdtContent>
                            <w:p w14:paraId="224CBB79" w14:textId="5F466D4E" w:rsidR="00CC24CD" w:rsidRDefault="00407CE5">
                              <w:r>
                                <w:rPr>
                                  <w:color w:val="FFFFFF" w:themeColor="background1"/>
                                </w:rPr>
                                <w:t>Scottish Solicitors’ Benevolent Fund 2025</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D01F5B" id="_x0000_t202" coordsize="21600,21600" o:spt="202" path="m,l,21600r21600,l21600,xe">
              <v:stroke joinstyle="miter"/>
              <v:path gradientshapeok="t" o:connecttype="rect"/>
            </v:shapetype>
            <v:shape id="Text Box 8" o:spid="_x0000_s1036" type="#_x0000_t202" style="position:absolute;margin-left:-57.75pt;margin-top:30.95pt;width:228pt;height:37.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" filled="f" stroked="f" strokeweight=".5pt">
              <v:textbox>
                <w:txbxContent>
                  <w:sdt>
                    <w:sdtPr>
                      <w:rPr>
                        <w:color w:val="FFFFFF" w:themeColor="background1"/>
                      </w:rPr>
                      <w:alias w:val="Publish Date"/>
                      <w:tag w:val=""/>
                      <w:id w:val="-996498343"/>
                      <w:dataBinding w:prefixMappings="xmlns:ns0='http://schemas.microsoft.com/office/2006/coverPageProps' " w:xpath="/ns0:CoverPageProperties[1]/ns0:PublishDate[1]" w:storeItemID="{55AF091B-3C7A-41E3-B477-F2FDAA23CFDA}"/>
                      <w:date>
                        <w:dateFormat w:val="dd/MM/yyyy"/>
                        <w:lid w:val="en-GB"/>
                        <w:storeMappedDataAs w:val="dateTime"/>
                        <w:calendar w:val="gregorian"/>
                      </w:date>
                    </w:sdtPr>
                    <w:sdtEndPr>
                      <w:rPr>
                        <w:color w:val="auto"/>
                      </w:rPr>
                    </w:sdtEndPr>
                    <w:sdtContent>
                      <w:p w14:paraId="224CBB79" w14:textId="5F466D4E" w:rsidR="00CC24CD" w:rsidRDefault="00407CE5">
                        <w:r>
                          <w:rPr>
                            <w:color w:val="FFFFFF" w:themeColor="background1"/>
                          </w:rPr>
                          <w:t>Scottish Solicitors’ Benevolent Fund 2025</w:t>
                        </w:r>
                      </w:p>
                    </w:sdtContent>
                  </w:sdt>
                </w:txbxContent>
              </v:textbox>
            </v:shape>
          </w:pict>
        </mc:Fallback>
      </mc:AlternateContent>
    </w:r>
    <w:r>
      <w:rPr>
        <w:noProof/>
        <w:lang w:eastAsia="en-GB"/>
      </w:rPr>
      <mc:AlternateContent>
        <mc:Choice Requires="wps">
          <w:drawing>
            <wp:anchor distT="0" distB="0" distL="114300" distR="114300" simplePos="0" relativeHeight="251658249" behindDoc="0" locked="0" layoutInCell="1" allowOverlap="1" wp14:anchorId="7CFDC931" wp14:editId="2F1C5EF4">
              <wp:simplePos x="0" y="0"/>
              <wp:positionH relativeFrom="column">
                <wp:posOffset>5924550</wp:posOffset>
              </wp:positionH>
              <wp:positionV relativeFrom="paragraph">
                <wp:posOffset>393065</wp:posOffset>
              </wp:positionV>
              <wp:extent cx="609600" cy="419100"/>
              <wp:effectExtent l="0" t="0" r="0" b="0"/>
              <wp:wrapNone/>
              <wp:docPr id="9" name="Text Box 9"/>
              <wp:cNvGraphicFramePr/>
              <a:graphic xmlns:a="http://schemas.openxmlformats.org/drawingml/2006/main">
                <a:graphicData uri="http://schemas.microsoft.com/office/word/2010/wordprocessingShape">
                  <wps:wsp>
                    <wps:cNvSpPr txBox="1"/>
                    <wps:spPr>
                      <a:xfrm>
                        <a:off x="0" y="0"/>
                        <a:ext cx="609600" cy="419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C0D464" w14:textId="77777777" w:rsidR="00CC24CD" w:rsidRPr="00561A70" w:rsidRDefault="00CC24CD">
                          <w:pPr>
                            <w:rPr>
                              <w:color w:val="FFFFFF" w:themeColor="background1"/>
                            </w:rPr>
                          </w:pPr>
                          <w:r w:rsidRPr="00561A70">
                            <w:rPr>
                              <w:color w:val="FFFFFF" w:themeColor="background1"/>
                            </w:rPr>
                            <w:fldChar w:fldCharType="begin"/>
                          </w:r>
                          <w:r w:rsidRPr="00561A70">
                            <w:rPr>
                              <w:color w:val="FFFFFF" w:themeColor="background1"/>
                            </w:rPr>
                            <w:instrText xml:space="preserve"> PAGE  \* Arabic  \* MERGEFORMAT </w:instrText>
                          </w:r>
                          <w:r w:rsidRPr="00561A70">
                            <w:rPr>
                              <w:color w:val="FFFFFF" w:themeColor="background1"/>
                            </w:rPr>
                            <w:fldChar w:fldCharType="separate"/>
                          </w:r>
                          <w:r>
                            <w:rPr>
                              <w:noProof/>
                              <w:color w:val="FFFFFF" w:themeColor="background1"/>
                            </w:rPr>
                            <w:t>16</w:t>
                          </w:r>
                          <w:r w:rsidRPr="00561A70">
                            <w:rPr>
                              <w:color w:val="FFFFFF" w:themeColor="background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FDC931" id="Text Box 9" o:spid="_x0000_s1037" type="#_x0000_t202" style="position:absolute;margin-left:466.5pt;margin-top:30.95pt;width:48pt;height:33pt;z-index:25165824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" filled="f" stroked="f" strokeweight=".5pt">
              <v:textbox>
                <w:txbxContent>
                  <w:p w14:paraId="74C0D464" w14:textId="77777777" w:rsidR="00CC24CD" w:rsidRPr="00561A70" w:rsidRDefault="00CC24CD">
                    <w:pPr>
                      <w:rPr>
                        <w:color w:val="FFFFFF" w:themeColor="background1"/>
                      </w:rPr>
                    </w:pPr>
                    <w:r w:rsidRPr="00561A70">
                      <w:rPr>
                        <w:color w:val="FFFFFF" w:themeColor="background1"/>
                      </w:rPr>
                      <w:fldChar w:fldCharType="begin"/>
                    </w:r>
                    <w:r w:rsidRPr="00561A70">
                      <w:rPr>
                        <w:color w:val="FFFFFF" w:themeColor="background1"/>
                      </w:rPr>
                      <w:instrText xml:space="preserve"> PAGE  \* Arabic  \* MERGEFORMAT </w:instrText>
                    </w:r>
                    <w:r w:rsidRPr="00561A70">
                      <w:rPr>
                        <w:color w:val="FFFFFF" w:themeColor="background1"/>
                      </w:rPr>
                      <w:fldChar w:fldCharType="separate"/>
                    </w:r>
                    <w:r>
                      <w:rPr>
                        <w:noProof/>
                        <w:color w:val="FFFFFF" w:themeColor="background1"/>
                      </w:rPr>
                      <w:t>16</w:t>
                    </w:r>
                    <w:r w:rsidRPr="00561A70">
                      <w:rPr>
                        <w:color w:val="FFFFFF" w:themeColor="background1"/>
                      </w:rPr>
                      <w:fldChar w:fldCharType="end"/>
                    </w:r>
                  </w:p>
                </w:txbxContent>
              </v:textbox>
            </v:shape>
          </w:pict>
        </mc:Fallback>
      </mc:AlternateContent>
    </w:r>
  </w:p>
  <w:p w14:paraId="76E74F0A" w14:textId="77777777" w:rsidR="00CC24CD" w:rsidRDefault="00CC24CD">
    <w:pPr>
      <w:pStyle w:val="Footer"/>
    </w:pPr>
    <w:r>
      <w:rPr>
        <w:noProof/>
        <w:lang w:eastAsia="en-GB"/>
      </w:rPr>
      <mc:AlternateContent>
        <mc:Choice Requires="wps">
          <w:drawing>
            <wp:anchor distT="0" distB="0" distL="114300" distR="114300" simplePos="0" relativeHeight="251658248" behindDoc="0" locked="0" layoutInCell="1" allowOverlap="1" wp14:anchorId="6E737DBF" wp14:editId="5FABF0AF">
              <wp:simplePos x="0" y="0"/>
              <wp:positionH relativeFrom="column">
                <wp:posOffset>-952500</wp:posOffset>
              </wp:positionH>
              <wp:positionV relativeFrom="paragraph">
                <wp:posOffset>76200</wp:posOffset>
              </wp:positionV>
              <wp:extent cx="7600950" cy="533400"/>
              <wp:effectExtent l="0" t="0" r="0" b="0"/>
              <wp:wrapNone/>
              <wp:docPr id="10" name="Rectangle 10"/>
              <wp:cNvGraphicFramePr/>
              <a:graphic xmlns:a="http://schemas.openxmlformats.org/drawingml/2006/main">
                <a:graphicData uri="http://schemas.microsoft.com/office/word/2010/wordprocessingShape">
                  <wps:wsp>
                    <wps:cNvSpPr/>
                    <wps:spPr>
                      <a:xfrm>
                        <a:off x="0" y="0"/>
                        <a:ext cx="7600950" cy="533400"/>
                      </a:xfrm>
                      <a:prstGeom prst="rect">
                        <a:avLst/>
                      </a:prstGeom>
                      <a:solidFill>
                        <a:srgbClr val="002F5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C9BD5D0" w14:textId="77777777" w:rsidR="00CC24CD" w:rsidRDefault="00CC24CD" w:rsidP="00D161C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737DBF" id="Rectangle 10" o:spid="_x0000_s1038" style="position:absolute;margin-left:-75pt;margin-top:6pt;width:598.5pt;height:42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" fillcolor="#002f5f" stroked="f" strokeweight="2pt">
              <v:textbox>
                <w:txbxContent>
                  <w:p w14:paraId="4C9BD5D0" w14:textId="77777777" w:rsidR="00CC24CD" w:rsidRDefault="00CC24CD" w:rsidP="00D161C4">
                    <w:pPr>
                      <w:jc w:val="center"/>
                    </w:pP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CD9F0" w14:textId="77777777" w:rsidR="00CC24CD" w:rsidRDefault="00CC24CD" w:rsidP="00857618">
    <w:r>
      <w:rPr>
        <w:noProof/>
        <w:lang w:eastAsia="en-GB"/>
      </w:rPr>
      <mc:AlternateContent>
        <mc:Choice Requires="wps">
          <w:drawing>
            <wp:anchor distT="0" distB="0" distL="114300" distR="114300" simplePos="0" relativeHeight="251658254" behindDoc="0" locked="0" layoutInCell="1" allowOverlap="1" wp14:anchorId="58BFCDD7" wp14:editId="514887CC">
              <wp:simplePos x="0" y="0"/>
              <wp:positionH relativeFrom="column">
                <wp:posOffset>-733425</wp:posOffset>
              </wp:positionH>
              <wp:positionV relativeFrom="paragraph">
                <wp:posOffset>393065</wp:posOffset>
              </wp:positionV>
              <wp:extent cx="2895600" cy="47625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2895600" cy="476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FFFFFF" w:themeColor="background1"/>
                            </w:rPr>
                            <w:alias w:val="Publish Date"/>
                            <w:tag w:val=""/>
                            <w:id w:val="-279267650"/>
                            <w:dataBinding w:prefixMappings="xmlns:ns0='http://schemas.microsoft.com/office/2006/coverPageProps' " w:xpath="/ns0:CoverPageProperties[1]/ns0:PublishDate[1]" w:storeItemID="{55AF091B-3C7A-41E3-B477-F2FDAA23CFDA}"/>
                            <w:date>
                              <w:dateFormat w:val="dd/MM/yyyy"/>
                              <w:lid w:val="en-GB"/>
                              <w:storeMappedDataAs w:val="dateTime"/>
                              <w:calendar w:val="gregorian"/>
                            </w:date>
                          </w:sdtPr>
                          <w:sdtEndPr>
                            <w:rPr>
                              <w:color w:val="auto"/>
                            </w:rPr>
                          </w:sdtEndPr>
                          <w:sdtContent>
                            <w:p w14:paraId="7CD86014" w14:textId="3885F847" w:rsidR="00CC24CD" w:rsidRDefault="00407CE5">
                              <w:r>
                                <w:rPr>
                                  <w:color w:val="FFFFFF" w:themeColor="background1"/>
                                </w:rPr>
                                <w:t>Scottish Solicitors’ Benevolent Fund 2025</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BFCDD7" id="_x0000_t202" coordsize="21600,21600" o:spt="202" path="m,l,21600r21600,l21600,xe">
              <v:stroke joinstyle="miter"/>
              <v:path gradientshapeok="t" o:connecttype="rect"/>
            </v:shapetype>
            <v:shape id="Text Box 13" o:spid="_x0000_s1043" type="#_x0000_t202" style="position:absolute;margin-left:-57.75pt;margin-top:30.95pt;width:228pt;height:37.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" filled="f" stroked="f" strokeweight=".5pt">
              <v:textbox>
                <w:txbxContent>
                  <w:sdt>
                    <w:sdtPr>
                      <w:rPr>
                        <w:color w:val="FFFFFF" w:themeColor="background1"/>
                      </w:rPr>
                      <w:alias w:val="Publish Date"/>
                      <w:tag w:val=""/>
                      <w:id w:val="-279267650"/>
                      <w:dataBinding w:prefixMappings="xmlns:ns0='http://schemas.microsoft.com/office/2006/coverPageProps' " w:xpath="/ns0:CoverPageProperties[1]/ns0:PublishDate[1]" w:storeItemID="{55AF091B-3C7A-41E3-B477-F2FDAA23CFDA}"/>
                      <w:date>
                        <w:dateFormat w:val="dd/MM/yyyy"/>
                        <w:lid w:val="en-GB"/>
                        <w:storeMappedDataAs w:val="dateTime"/>
                        <w:calendar w:val="gregorian"/>
                      </w:date>
                    </w:sdtPr>
                    <w:sdtEndPr>
                      <w:rPr>
                        <w:color w:val="auto"/>
                      </w:rPr>
                    </w:sdtEndPr>
                    <w:sdtContent>
                      <w:p w14:paraId="7CD86014" w14:textId="3885F847" w:rsidR="00CC24CD" w:rsidRDefault="00407CE5">
                        <w:r>
                          <w:rPr>
                            <w:color w:val="FFFFFF" w:themeColor="background1"/>
                          </w:rPr>
                          <w:t>Scottish Solicitors’ Benevolent Fund 2025</w:t>
                        </w:r>
                      </w:p>
                    </w:sdtContent>
                  </w:sdt>
                </w:txbxContent>
              </v:textbox>
            </v:shape>
          </w:pict>
        </mc:Fallback>
      </mc:AlternateContent>
    </w:r>
    <w:r>
      <w:rPr>
        <w:noProof/>
        <w:lang w:eastAsia="en-GB"/>
      </w:rPr>
      <mc:AlternateContent>
        <mc:Choice Requires="wps">
          <w:drawing>
            <wp:anchor distT="0" distB="0" distL="114300" distR="114300" simplePos="0" relativeHeight="251658253" behindDoc="0" locked="0" layoutInCell="1" allowOverlap="1" wp14:anchorId="668E7D04" wp14:editId="035EEF7A">
              <wp:simplePos x="0" y="0"/>
              <wp:positionH relativeFrom="column">
                <wp:posOffset>5924550</wp:posOffset>
              </wp:positionH>
              <wp:positionV relativeFrom="paragraph">
                <wp:posOffset>393065</wp:posOffset>
              </wp:positionV>
              <wp:extent cx="609600" cy="4191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609600" cy="419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1E69D2" w14:textId="77777777" w:rsidR="00CC24CD" w:rsidRPr="00561A70" w:rsidRDefault="00CC24CD">
                          <w:pPr>
                            <w:rPr>
                              <w:color w:val="FFFFFF" w:themeColor="background1"/>
                            </w:rPr>
                          </w:pPr>
                          <w:r w:rsidRPr="00561A70">
                            <w:rPr>
                              <w:color w:val="FFFFFF" w:themeColor="background1"/>
                            </w:rPr>
                            <w:fldChar w:fldCharType="begin"/>
                          </w:r>
                          <w:r w:rsidRPr="00561A70">
                            <w:rPr>
                              <w:color w:val="FFFFFF" w:themeColor="background1"/>
                            </w:rPr>
                            <w:instrText xml:space="preserve"> PAGE  \* Arabic  \* MERGEFORMAT </w:instrText>
                          </w:r>
                          <w:r w:rsidRPr="00561A70">
                            <w:rPr>
                              <w:color w:val="FFFFFF" w:themeColor="background1"/>
                            </w:rPr>
                            <w:fldChar w:fldCharType="separate"/>
                          </w:r>
                          <w:r>
                            <w:rPr>
                              <w:noProof/>
                              <w:color w:val="FFFFFF" w:themeColor="background1"/>
                            </w:rPr>
                            <w:t>16</w:t>
                          </w:r>
                          <w:r w:rsidRPr="00561A70">
                            <w:rPr>
                              <w:color w:val="FFFFFF" w:themeColor="background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8E7D04" id="Text Box 14" o:spid="_x0000_s1044" type="#_x0000_t202" style="position:absolute;margin-left:466.5pt;margin-top:30.95pt;width:48pt;height:33pt;z-index:25165825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" filled="f" stroked="f" strokeweight=".5pt">
              <v:textbox>
                <w:txbxContent>
                  <w:p w14:paraId="351E69D2" w14:textId="77777777" w:rsidR="00CC24CD" w:rsidRPr="00561A70" w:rsidRDefault="00CC24CD">
                    <w:pPr>
                      <w:rPr>
                        <w:color w:val="FFFFFF" w:themeColor="background1"/>
                      </w:rPr>
                    </w:pPr>
                    <w:r w:rsidRPr="00561A70">
                      <w:rPr>
                        <w:color w:val="FFFFFF" w:themeColor="background1"/>
                      </w:rPr>
                      <w:fldChar w:fldCharType="begin"/>
                    </w:r>
                    <w:r w:rsidRPr="00561A70">
                      <w:rPr>
                        <w:color w:val="FFFFFF" w:themeColor="background1"/>
                      </w:rPr>
                      <w:instrText xml:space="preserve"> PAGE  \* Arabic  \* MERGEFORMAT </w:instrText>
                    </w:r>
                    <w:r w:rsidRPr="00561A70">
                      <w:rPr>
                        <w:color w:val="FFFFFF" w:themeColor="background1"/>
                      </w:rPr>
                      <w:fldChar w:fldCharType="separate"/>
                    </w:r>
                    <w:r>
                      <w:rPr>
                        <w:noProof/>
                        <w:color w:val="FFFFFF" w:themeColor="background1"/>
                      </w:rPr>
                      <w:t>16</w:t>
                    </w:r>
                    <w:r w:rsidRPr="00561A70">
                      <w:rPr>
                        <w:color w:val="FFFFFF" w:themeColor="background1"/>
                      </w:rPr>
                      <w:fldChar w:fldCharType="end"/>
                    </w:r>
                  </w:p>
                </w:txbxContent>
              </v:textbox>
            </v:shape>
          </w:pict>
        </mc:Fallback>
      </mc:AlternateContent>
    </w:r>
  </w:p>
  <w:p w14:paraId="30E1928C" w14:textId="77777777" w:rsidR="00CC24CD" w:rsidRDefault="00CC24CD">
    <w:pPr>
      <w:pStyle w:val="Footer"/>
    </w:pPr>
    <w:r>
      <w:rPr>
        <w:noProof/>
        <w:lang w:eastAsia="en-GB"/>
      </w:rPr>
      <mc:AlternateContent>
        <mc:Choice Requires="wps">
          <w:drawing>
            <wp:anchor distT="0" distB="0" distL="114300" distR="114300" simplePos="0" relativeHeight="251658252" behindDoc="0" locked="0" layoutInCell="1" allowOverlap="1" wp14:anchorId="6C15D9CF" wp14:editId="1D51C6C6">
              <wp:simplePos x="0" y="0"/>
              <wp:positionH relativeFrom="column">
                <wp:posOffset>-952500</wp:posOffset>
              </wp:positionH>
              <wp:positionV relativeFrom="paragraph">
                <wp:posOffset>76200</wp:posOffset>
              </wp:positionV>
              <wp:extent cx="7600950" cy="533400"/>
              <wp:effectExtent l="0" t="0" r="0" b="0"/>
              <wp:wrapNone/>
              <wp:docPr id="15" name="Rectangle 15"/>
              <wp:cNvGraphicFramePr/>
              <a:graphic xmlns:a="http://schemas.openxmlformats.org/drawingml/2006/main">
                <a:graphicData uri="http://schemas.microsoft.com/office/word/2010/wordprocessingShape">
                  <wps:wsp>
                    <wps:cNvSpPr/>
                    <wps:spPr>
                      <a:xfrm>
                        <a:off x="0" y="0"/>
                        <a:ext cx="7600950" cy="533400"/>
                      </a:xfrm>
                      <a:prstGeom prst="rect">
                        <a:avLst/>
                      </a:prstGeom>
                      <a:solidFill>
                        <a:srgbClr val="002F5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022712" w14:textId="77777777" w:rsidR="00CC24CD" w:rsidRDefault="00CC24CD" w:rsidP="00D161C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15D9CF" id="Rectangle 15" o:spid="_x0000_s1045" style="position:absolute;margin-left:-75pt;margin-top:6pt;width:598.5pt;height:42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" fillcolor="#002f5f" stroked="f" strokeweight="2pt">
              <v:textbox>
                <w:txbxContent>
                  <w:p w14:paraId="0D022712" w14:textId="77777777" w:rsidR="00CC24CD" w:rsidRDefault="00CC24CD" w:rsidP="00D161C4">
                    <w:pPr>
                      <w:jc w:val="center"/>
                    </w:pPr>
                  </w:p>
                </w:txbxContent>
              </v:textbox>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8786C" w14:textId="77777777" w:rsidR="00CC24CD" w:rsidRDefault="00CC24CD" w:rsidP="00857618">
    <w:r>
      <w:rPr>
        <w:noProof/>
        <w:lang w:eastAsia="en-GB"/>
      </w:rPr>
      <mc:AlternateContent>
        <mc:Choice Requires="wps">
          <w:drawing>
            <wp:anchor distT="0" distB="0" distL="114300" distR="114300" simplePos="0" relativeHeight="251658257" behindDoc="0" locked="0" layoutInCell="1" allowOverlap="1" wp14:anchorId="2FC5F7DF" wp14:editId="58C2ED91">
              <wp:simplePos x="0" y="0"/>
              <wp:positionH relativeFrom="column">
                <wp:posOffset>-733425</wp:posOffset>
              </wp:positionH>
              <wp:positionV relativeFrom="paragraph">
                <wp:posOffset>393065</wp:posOffset>
              </wp:positionV>
              <wp:extent cx="2895600" cy="47625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2895600" cy="476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FFFFFF" w:themeColor="background1"/>
                            </w:rPr>
                            <w:alias w:val="Publish Date"/>
                            <w:tag w:val=""/>
                            <w:id w:val="-1856650397"/>
                            <w:dataBinding w:prefixMappings="xmlns:ns0='http://schemas.microsoft.com/office/2006/coverPageProps' " w:xpath="/ns0:CoverPageProperties[1]/ns0:PublishDate[1]" w:storeItemID="{55AF091B-3C7A-41E3-B477-F2FDAA23CFDA}"/>
                            <w:date>
                              <w:dateFormat w:val="dd/MM/yyyy"/>
                              <w:lid w:val="en-GB"/>
                              <w:storeMappedDataAs w:val="dateTime"/>
                              <w:calendar w:val="gregorian"/>
                            </w:date>
                          </w:sdtPr>
                          <w:sdtEndPr>
                            <w:rPr>
                              <w:color w:val="auto"/>
                            </w:rPr>
                          </w:sdtEndPr>
                          <w:sdtContent>
                            <w:p w14:paraId="0E2A1D2F" w14:textId="3F07CA98" w:rsidR="00CC24CD" w:rsidRDefault="00407CE5">
                              <w:r>
                                <w:rPr>
                                  <w:color w:val="FFFFFF" w:themeColor="background1"/>
                                </w:rPr>
                                <w:t>Scottish Solicitors’ Benevolent Fund 2025</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C5F7DF" id="_x0000_t202" coordsize="21600,21600" o:spt="202" path="m,l,21600r21600,l21600,xe">
              <v:stroke joinstyle="miter"/>
              <v:path gradientshapeok="t" o:connecttype="rect"/>
            </v:shapetype>
            <v:shape id="Text Box 21" o:spid="_x0000_s1050" type="#_x0000_t202" style="position:absolute;margin-left:-57.75pt;margin-top:30.95pt;width:228pt;height:37.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" filled="f" stroked="f" strokeweight=".5pt">
              <v:textbox>
                <w:txbxContent>
                  <w:sdt>
                    <w:sdtPr>
                      <w:rPr>
                        <w:color w:val="FFFFFF" w:themeColor="background1"/>
                      </w:rPr>
                      <w:alias w:val="Publish Date"/>
                      <w:tag w:val=""/>
                      <w:id w:val="-1856650397"/>
                      <w:dataBinding w:prefixMappings="xmlns:ns0='http://schemas.microsoft.com/office/2006/coverPageProps' " w:xpath="/ns0:CoverPageProperties[1]/ns0:PublishDate[1]" w:storeItemID="{55AF091B-3C7A-41E3-B477-F2FDAA23CFDA}"/>
                      <w:date>
                        <w:dateFormat w:val="dd/MM/yyyy"/>
                        <w:lid w:val="en-GB"/>
                        <w:storeMappedDataAs w:val="dateTime"/>
                        <w:calendar w:val="gregorian"/>
                      </w:date>
                    </w:sdtPr>
                    <w:sdtEndPr>
                      <w:rPr>
                        <w:color w:val="auto"/>
                      </w:rPr>
                    </w:sdtEndPr>
                    <w:sdtContent>
                      <w:p w14:paraId="0E2A1D2F" w14:textId="3F07CA98" w:rsidR="00CC24CD" w:rsidRDefault="00407CE5">
                        <w:r>
                          <w:rPr>
                            <w:color w:val="FFFFFF" w:themeColor="background1"/>
                          </w:rPr>
                          <w:t>Scottish Solicitors’ Benevolent Fund 2025</w:t>
                        </w:r>
                      </w:p>
                    </w:sdtContent>
                  </w:sdt>
                </w:txbxContent>
              </v:textbox>
            </v:shape>
          </w:pict>
        </mc:Fallback>
      </mc:AlternateContent>
    </w:r>
    <w:r>
      <w:rPr>
        <w:noProof/>
        <w:lang w:eastAsia="en-GB"/>
      </w:rPr>
      <mc:AlternateContent>
        <mc:Choice Requires="wps">
          <w:drawing>
            <wp:anchor distT="0" distB="0" distL="114300" distR="114300" simplePos="0" relativeHeight="251658255" behindDoc="0" locked="0" layoutInCell="1" allowOverlap="1" wp14:anchorId="4920BF6C" wp14:editId="085C73B8">
              <wp:simplePos x="0" y="0"/>
              <wp:positionH relativeFrom="column">
                <wp:posOffset>5924550</wp:posOffset>
              </wp:positionH>
              <wp:positionV relativeFrom="paragraph">
                <wp:posOffset>393065</wp:posOffset>
              </wp:positionV>
              <wp:extent cx="609600" cy="41910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609600" cy="419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03DAFA" w14:textId="77777777" w:rsidR="00CC24CD" w:rsidRPr="00561A70" w:rsidRDefault="00CC24CD">
                          <w:pPr>
                            <w:rPr>
                              <w:color w:val="FFFFFF" w:themeColor="background1"/>
                            </w:rPr>
                          </w:pPr>
                          <w:r w:rsidRPr="00561A70">
                            <w:rPr>
                              <w:color w:val="FFFFFF" w:themeColor="background1"/>
                            </w:rPr>
                            <w:fldChar w:fldCharType="begin"/>
                          </w:r>
                          <w:r w:rsidRPr="00561A70">
                            <w:rPr>
                              <w:color w:val="FFFFFF" w:themeColor="background1"/>
                            </w:rPr>
                            <w:instrText xml:space="preserve"> PAGE  \* Arabic  \* MERGEFORMAT </w:instrText>
                          </w:r>
                          <w:r w:rsidRPr="00561A70">
                            <w:rPr>
                              <w:color w:val="FFFFFF" w:themeColor="background1"/>
                            </w:rPr>
                            <w:fldChar w:fldCharType="separate"/>
                          </w:r>
                          <w:r>
                            <w:rPr>
                              <w:noProof/>
                              <w:color w:val="FFFFFF" w:themeColor="background1"/>
                            </w:rPr>
                            <w:t>16</w:t>
                          </w:r>
                          <w:r w:rsidRPr="00561A70">
                            <w:rPr>
                              <w:color w:val="FFFFFF" w:themeColor="background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920BF6C" id="Text Box 22" o:spid="_x0000_s1051" type="#_x0000_t202" style="position:absolute;margin-left:466.5pt;margin-top:30.95pt;width:48pt;height:33pt;z-index:25165825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" filled="f" stroked="f" strokeweight=".5pt">
              <v:textbox>
                <w:txbxContent>
                  <w:p w14:paraId="3C03DAFA" w14:textId="77777777" w:rsidR="00CC24CD" w:rsidRPr="00561A70" w:rsidRDefault="00CC24CD">
                    <w:pPr>
                      <w:rPr>
                        <w:color w:val="FFFFFF" w:themeColor="background1"/>
                      </w:rPr>
                    </w:pPr>
                    <w:r w:rsidRPr="00561A70">
                      <w:rPr>
                        <w:color w:val="FFFFFF" w:themeColor="background1"/>
                      </w:rPr>
                      <w:fldChar w:fldCharType="begin"/>
                    </w:r>
                    <w:r w:rsidRPr="00561A70">
                      <w:rPr>
                        <w:color w:val="FFFFFF" w:themeColor="background1"/>
                      </w:rPr>
                      <w:instrText xml:space="preserve"> PAGE  \* Arabic  \* MERGEFORMAT </w:instrText>
                    </w:r>
                    <w:r w:rsidRPr="00561A70">
                      <w:rPr>
                        <w:color w:val="FFFFFF" w:themeColor="background1"/>
                      </w:rPr>
                      <w:fldChar w:fldCharType="separate"/>
                    </w:r>
                    <w:r>
                      <w:rPr>
                        <w:noProof/>
                        <w:color w:val="FFFFFF" w:themeColor="background1"/>
                      </w:rPr>
                      <w:t>16</w:t>
                    </w:r>
                    <w:r w:rsidRPr="00561A70">
                      <w:rPr>
                        <w:color w:val="FFFFFF" w:themeColor="background1"/>
                      </w:rPr>
                      <w:fldChar w:fldCharType="end"/>
                    </w:r>
                  </w:p>
                </w:txbxContent>
              </v:textbox>
            </v:shape>
          </w:pict>
        </mc:Fallback>
      </mc:AlternateContent>
    </w:r>
  </w:p>
  <w:p w14:paraId="160097A3" w14:textId="77777777" w:rsidR="00CC24CD" w:rsidRDefault="00CC24CD">
    <w:pPr>
      <w:pStyle w:val="Footer"/>
    </w:pPr>
    <w:r>
      <w:rPr>
        <w:noProof/>
        <w:lang w:eastAsia="en-GB"/>
      </w:rPr>
      <mc:AlternateContent>
        <mc:Choice Requires="wps">
          <w:drawing>
            <wp:anchor distT="0" distB="0" distL="114300" distR="114300" simplePos="0" relativeHeight="251658242" behindDoc="0" locked="0" layoutInCell="1" allowOverlap="1" wp14:anchorId="5DD01962" wp14:editId="136A9FA4">
              <wp:simplePos x="0" y="0"/>
              <wp:positionH relativeFrom="column">
                <wp:posOffset>-952500</wp:posOffset>
              </wp:positionH>
              <wp:positionV relativeFrom="paragraph">
                <wp:posOffset>76200</wp:posOffset>
              </wp:positionV>
              <wp:extent cx="7600950" cy="533400"/>
              <wp:effectExtent l="0" t="0" r="0" b="0"/>
              <wp:wrapNone/>
              <wp:docPr id="23" name="Rectangle 23"/>
              <wp:cNvGraphicFramePr/>
              <a:graphic xmlns:a="http://schemas.openxmlformats.org/drawingml/2006/main">
                <a:graphicData uri="http://schemas.microsoft.com/office/word/2010/wordprocessingShape">
                  <wps:wsp>
                    <wps:cNvSpPr/>
                    <wps:spPr>
                      <a:xfrm>
                        <a:off x="0" y="0"/>
                        <a:ext cx="7600950" cy="533400"/>
                      </a:xfrm>
                      <a:prstGeom prst="rect">
                        <a:avLst/>
                      </a:prstGeom>
                      <a:solidFill>
                        <a:srgbClr val="002F5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2E6B91" w14:textId="77777777" w:rsidR="00CC24CD" w:rsidRDefault="00CC24CD" w:rsidP="00D161C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D01962" id="Rectangle 23" o:spid="_x0000_s1052" style="position:absolute;margin-left:-75pt;margin-top:6pt;width:598.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" fillcolor="#002f5f" stroked="f" strokeweight="2pt">
              <v:textbox>
                <w:txbxContent>
                  <w:p w14:paraId="112E6B91" w14:textId="77777777" w:rsidR="00CC24CD" w:rsidRDefault="00CC24CD" w:rsidP="00D161C4">
                    <w:pPr>
                      <w:jc w:val="cente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D288B" w14:textId="77777777" w:rsidR="003938A2" w:rsidRDefault="003938A2" w:rsidP="00D161C4">
      <w:pPr>
        <w:spacing w:before="0" w:after="0" w:line="240" w:lineRule="auto"/>
      </w:pPr>
      <w:r>
        <w:separator/>
      </w:r>
    </w:p>
  </w:footnote>
  <w:footnote w:type="continuationSeparator" w:id="0">
    <w:p w14:paraId="0BDEE1FA" w14:textId="77777777" w:rsidR="003938A2" w:rsidRDefault="003938A2" w:rsidP="00D161C4">
      <w:pPr>
        <w:spacing w:before="0" w:after="0" w:line="240" w:lineRule="auto"/>
      </w:pPr>
      <w:r>
        <w:continuationSeparator/>
      </w:r>
    </w:p>
  </w:footnote>
  <w:footnote w:type="continuationNotice" w:id="1">
    <w:p w14:paraId="2B2D85D8" w14:textId="77777777" w:rsidR="003938A2" w:rsidRDefault="003938A2">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D9B8F" w14:textId="1C65B09A" w:rsidR="00A43C6E" w:rsidRDefault="00A43C6E">
    <w:pPr>
      <w:pStyle w:val="Header"/>
    </w:pPr>
    <w:r>
      <w:rPr>
        <w:noProof/>
      </w:rPr>
      <mc:AlternateContent>
        <mc:Choice Requires="wps">
          <w:drawing>
            <wp:anchor distT="0" distB="0" distL="0" distR="0" simplePos="0" relativeHeight="251658261" behindDoc="0" locked="0" layoutInCell="1" allowOverlap="1" wp14:anchorId="0434B46E" wp14:editId="6E28A62D">
              <wp:simplePos x="635" y="635"/>
              <wp:positionH relativeFrom="page">
                <wp:align>center</wp:align>
              </wp:positionH>
              <wp:positionV relativeFrom="page">
                <wp:align>top</wp:align>
              </wp:positionV>
              <wp:extent cx="443865" cy="443865"/>
              <wp:effectExtent l="0" t="0" r="12700" b="18415"/>
              <wp:wrapNone/>
              <wp:docPr id="1293868537" name="Text Box 2"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498A8AC" w14:textId="7F8BBAFA" w:rsidR="00A43C6E" w:rsidRPr="00A43C6E" w:rsidRDefault="00A43C6E" w:rsidP="00A43C6E">
                          <w:pPr>
                            <w:spacing w:after="0"/>
                            <w:rPr>
                              <w:rFonts w:ascii="Calibri" w:eastAsia="Calibri" w:hAnsi="Calibri" w:cs="Calibri"/>
                              <w:noProof/>
                              <w:color w:val="000000"/>
                            </w:rPr>
                          </w:pPr>
                          <w:r w:rsidRPr="00A43C6E">
                            <w:rPr>
                              <w:rFonts w:ascii="Calibri" w:eastAsia="Calibri" w:hAnsi="Calibri" w:cs="Calibri"/>
                              <w:noProof/>
                              <w:color w:val="00000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434B46E" id="_x0000_t202" coordsize="21600,21600" o:spt="202" path="m,l,21600r21600,l21600,xe">
              <v:stroke joinstyle="miter"/>
              <v:path gradientshapeok="t" o:connecttype="rect"/>
            </v:shapetype>
            <v:shape id="Text Box 2" o:spid="_x0000_s1026" type="#_x0000_t202" alt="BUSINESS" style="position:absolute;margin-left:0;margin-top:0;width:34.95pt;height:34.95pt;z-index:25165826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5498A8AC" w14:textId="7F8BBAFA" w:rsidR="00A43C6E" w:rsidRPr="00A43C6E" w:rsidRDefault="00A43C6E" w:rsidP="00A43C6E">
                    <w:pPr>
                      <w:spacing w:after="0"/>
                      <w:rPr>
                        <w:rFonts w:ascii="Calibri" w:eastAsia="Calibri" w:hAnsi="Calibri" w:cs="Calibri"/>
                        <w:noProof/>
                        <w:color w:val="000000"/>
                      </w:rPr>
                    </w:pPr>
                    <w:r w:rsidRPr="00A43C6E">
                      <w:rPr>
                        <w:rFonts w:ascii="Calibri" w:eastAsia="Calibri" w:hAnsi="Calibri" w:cs="Calibri"/>
                        <w:noProof/>
                        <w:color w:val="000000"/>
                      </w:rPr>
                      <w:t>BUSINESS</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F6B09" w14:textId="5369ACF0" w:rsidR="00A43C6E" w:rsidRDefault="00A43C6E">
    <w:pPr>
      <w:pStyle w:val="Header"/>
    </w:pPr>
    <w:r>
      <w:rPr>
        <w:noProof/>
      </w:rPr>
      <mc:AlternateContent>
        <mc:Choice Requires="wps">
          <w:drawing>
            <wp:anchor distT="0" distB="0" distL="0" distR="0" simplePos="0" relativeHeight="251658270" behindDoc="0" locked="0" layoutInCell="1" allowOverlap="1" wp14:anchorId="181C5618" wp14:editId="61C99973">
              <wp:simplePos x="635" y="635"/>
              <wp:positionH relativeFrom="page">
                <wp:align>center</wp:align>
              </wp:positionH>
              <wp:positionV relativeFrom="page">
                <wp:align>top</wp:align>
              </wp:positionV>
              <wp:extent cx="443865" cy="443865"/>
              <wp:effectExtent l="0" t="0" r="12700" b="18415"/>
              <wp:wrapNone/>
              <wp:docPr id="1660383389" name="Text Box 11"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ABF1D45" w14:textId="20D2CE10" w:rsidR="00A43C6E" w:rsidRPr="00A43C6E" w:rsidRDefault="00A43C6E" w:rsidP="00A43C6E">
                          <w:pPr>
                            <w:spacing w:after="0"/>
                            <w:rPr>
                              <w:rFonts w:ascii="Calibri" w:eastAsia="Calibri" w:hAnsi="Calibri" w:cs="Calibri"/>
                              <w:noProof/>
                              <w:color w:val="000000"/>
                            </w:rPr>
                          </w:pPr>
                          <w:r w:rsidRPr="00A43C6E">
                            <w:rPr>
                              <w:rFonts w:ascii="Calibri" w:eastAsia="Calibri" w:hAnsi="Calibri" w:cs="Calibri"/>
                              <w:noProof/>
                              <w:color w:val="00000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81C5618" id="_x0000_t202" coordsize="21600,21600" o:spt="202" path="m,l,21600r21600,l21600,xe">
              <v:stroke joinstyle="miter"/>
              <v:path gradientshapeok="t" o:connecttype="rect"/>
            </v:shapetype>
            <v:shape id="Text Box 11" o:spid="_x0000_s1047" type="#_x0000_t202" alt="BUSINESS" style="position:absolute;margin-left:0;margin-top:0;width:34.95pt;height:34.95pt;z-index:25165827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dXTCgIAAB0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53b30J1pKk8nBYenFw1VHstAr4ITxumQUi1+EyH&#10;NtCVHAaLsxr8j7/5Yz4RT1HOOlJMyS1JmjPzzdJCoriSMb3Lr3O6+dG9HQ27bx+AdDilJ+FkMmMe&#10;mtHUHto30vMyFqKQsJLKlRxH8wFP0qX3INVymZJIR07g2m6cjNCRr0jma/8mvBsYR1rVE4xyEsU7&#10;4k+58c/glnsk+tNWIrcnIgfKSYNpr8N7iSL/9Z6yLq968RM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jSdXTCgIAAB0EAAAOAAAA&#10;AAAAAAAAAAAAAC4CAABkcnMvZTJvRG9jLnhtbFBLAQItABQABgAIAAAAIQDUHg1H2AAAAAMBAAAP&#10;AAAAAAAAAAAAAAAAAGQEAABkcnMvZG93bnJldi54bWxQSwUGAAAAAAQABADzAAAAaQUAAAAA&#10;" filled="f" stroked="f">
              <v:textbox style="mso-fit-shape-to-text:t" inset="0,15pt,0,0">
                <w:txbxContent>
                  <w:p w14:paraId="4ABF1D45" w14:textId="20D2CE10" w:rsidR="00A43C6E" w:rsidRPr="00A43C6E" w:rsidRDefault="00A43C6E" w:rsidP="00A43C6E">
                    <w:pPr>
                      <w:spacing w:after="0"/>
                      <w:rPr>
                        <w:rFonts w:ascii="Calibri" w:eastAsia="Calibri" w:hAnsi="Calibri" w:cs="Calibri"/>
                        <w:noProof/>
                        <w:color w:val="000000"/>
                      </w:rPr>
                    </w:pPr>
                    <w:r w:rsidRPr="00A43C6E">
                      <w:rPr>
                        <w:rFonts w:ascii="Calibri" w:eastAsia="Calibri" w:hAnsi="Calibri" w:cs="Calibri"/>
                        <w:noProof/>
                        <w:color w:val="000000"/>
                      </w:rPr>
                      <w:t>BUSINESS</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85429" w14:textId="32B2E6F3" w:rsidR="00CC24CD" w:rsidRDefault="00A43C6E" w:rsidP="005E278F">
    <w:pPr>
      <w:pStyle w:val="Heading3"/>
    </w:pPr>
    <w:r>
      <w:rPr>
        <w:noProof/>
        <w:lang w:eastAsia="en-GB"/>
      </w:rPr>
      <mc:AlternateContent>
        <mc:Choice Requires="wps">
          <w:drawing>
            <wp:anchor distT="0" distB="0" distL="0" distR="0" simplePos="0" relativeHeight="251658271" behindDoc="0" locked="0" layoutInCell="1" allowOverlap="1" wp14:anchorId="1452B6D8" wp14:editId="4D9A2D68">
              <wp:simplePos x="901065" y="450215"/>
              <wp:positionH relativeFrom="page">
                <wp:align>center</wp:align>
              </wp:positionH>
              <wp:positionV relativeFrom="page">
                <wp:align>top</wp:align>
              </wp:positionV>
              <wp:extent cx="443865" cy="443865"/>
              <wp:effectExtent l="0" t="0" r="12700" b="18415"/>
              <wp:wrapNone/>
              <wp:docPr id="1488050668" name="Text Box 12"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62ABC61" w14:textId="4089B0E0" w:rsidR="00A43C6E" w:rsidRPr="00A43C6E" w:rsidRDefault="00A43C6E" w:rsidP="00A43C6E">
                          <w:pPr>
                            <w:spacing w:after="0"/>
                            <w:rPr>
                              <w:rFonts w:ascii="Calibri" w:eastAsia="Calibri" w:hAnsi="Calibri" w:cs="Calibri"/>
                              <w:noProof/>
                              <w:color w:val="000000"/>
                            </w:rPr>
                          </w:pPr>
                          <w:r w:rsidRPr="00A43C6E">
                            <w:rPr>
                              <w:rFonts w:ascii="Calibri" w:eastAsia="Calibri" w:hAnsi="Calibri" w:cs="Calibri"/>
                              <w:noProof/>
                              <w:color w:val="00000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452B6D8" id="_x0000_t202" coordsize="21600,21600" o:spt="202" path="m,l,21600r21600,l21600,xe">
              <v:stroke joinstyle="miter"/>
              <v:path gradientshapeok="t" o:connecttype="rect"/>
            </v:shapetype>
            <v:shape id="Text Box 12" o:spid="_x0000_s1048" type="#_x0000_t202" alt="BUSINESS" style="position:absolute;margin-left:0;margin-top:0;width:34.95pt;height:34.95pt;z-index:25165827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AKVCwIAAB0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83G9rdQHWkqD6eFBydXDdVei4AvwtOGaRBSLT7T&#10;oQ10JYfB4qwG/+Nv/phPxFOUs44UU3JLkubMfLO0kCiuZEzv8uucbn50b0fD7tsHIB1O6Uk4mcyY&#10;h2Y0tYf2jfS8jIUoJKykciXH0XzAk3TpPUi1XKYk0pETuLYbJyN05CuS+dq/Ce8GxpFW9QSjnETx&#10;jvhTbvwzuOUeif60lcjticiBctJg2uvwXqLIf72nrMurXvwE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FIgClQsCAAAdBAAADgAA&#10;AAAAAAAAAAAAAAAuAgAAZHJzL2Uyb0RvYy54bWxQSwECLQAUAAYACAAAACEA1B4NR9gAAAADAQAA&#10;DwAAAAAAAAAAAAAAAABlBAAAZHJzL2Rvd25yZXYueG1sUEsFBgAAAAAEAAQA8wAAAGoFAAAAAA==&#10;" filled="f" stroked="f">
              <v:textbox style="mso-fit-shape-to-text:t" inset="0,15pt,0,0">
                <w:txbxContent>
                  <w:p w14:paraId="562ABC61" w14:textId="4089B0E0" w:rsidR="00A43C6E" w:rsidRPr="00A43C6E" w:rsidRDefault="00A43C6E" w:rsidP="00A43C6E">
                    <w:pPr>
                      <w:spacing w:after="0"/>
                      <w:rPr>
                        <w:rFonts w:ascii="Calibri" w:eastAsia="Calibri" w:hAnsi="Calibri" w:cs="Calibri"/>
                        <w:noProof/>
                        <w:color w:val="000000"/>
                      </w:rPr>
                    </w:pPr>
                    <w:r w:rsidRPr="00A43C6E">
                      <w:rPr>
                        <w:rFonts w:ascii="Calibri" w:eastAsia="Calibri" w:hAnsi="Calibri" w:cs="Calibri"/>
                        <w:noProof/>
                        <w:color w:val="000000"/>
                      </w:rPr>
                      <w:t>BUSINESS</w:t>
                    </w:r>
                  </w:p>
                </w:txbxContent>
              </v:textbox>
              <w10:wrap anchorx="page" anchory="page"/>
            </v:shape>
          </w:pict>
        </mc:Fallback>
      </mc:AlternateContent>
    </w:r>
    <w:r w:rsidR="00CC24CD">
      <w:rPr>
        <w:noProof/>
        <w:lang w:eastAsia="en-GB"/>
      </w:rPr>
      <mc:AlternateContent>
        <mc:Choice Requires="wps">
          <w:drawing>
            <wp:anchor distT="0" distB="0" distL="114300" distR="114300" simplePos="0" relativeHeight="251658256" behindDoc="0" locked="0" layoutInCell="1" allowOverlap="1" wp14:anchorId="73110D98" wp14:editId="7043660B">
              <wp:simplePos x="0" y="0"/>
              <wp:positionH relativeFrom="column">
                <wp:posOffset>-916305</wp:posOffset>
              </wp:positionH>
              <wp:positionV relativeFrom="paragraph">
                <wp:posOffset>-434975</wp:posOffset>
              </wp:positionV>
              <wp:extent cx="7800975" cy="878840"/>
              <wp:effectExtent l="0" t="0" r="9525" b="0"/>
              <wp:wrapNone/>
              <wp:docPr id="26" name="Rectangle 26"/>
              <wp:cNvGraphicFramePr/>
              <a:graphic xmlns:a="http://schemas.openxmlformats.org/drawingml/2006/main">
                <a:graphicData uri="http://schemas.microsoft.com/office/word/2010/wordprocessingShape">
                  <wps:wsp>
                    <wps:cNvSpPr/>
                    <wps:spPr>
                      <a:xfrm>
                        <a:off x="0" y="0"/>
                        <a:ext cx="7800975" cy="878840"/>
                      </a:xfrm>
                      <a:prstGeom prst="rect">
                        <a:avLst/>
                      </a:prstGeom>
                      <a:solidFill>
                        <a:srgbClr val="002F5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F3BAA8" w14:textId="77777777" w:rsidR="00CC24CD" w:rsidRDefault="00CC24CD" w:rsidP="00A70907"/>
                        <w:p w14:paraId="2A4C7129" w14:textId="77777777" w:rsidR="00CC24CD" w:rsidRDefault="00CC24CD" w:rsidP="00A70907"/>
                        <w:p w14:paraId="519DF93A" w14:textId="77777777" w:rsidR="00CC24CD" w:rsidRDefault="00CC24CD" w:rsidP="00A70907"/>
                        <w:p w14:paraId="346EFCEA" w14:textId="77777777" w:rsidR="00CC24CD" w:rsidRDefault="00CC24CD" w:rsidP="00A70907"/>
                        <w:p w14:paraId="20E9647E" w14:textId="77777777" w:rsidR="00CC24CD" w:rsidRDefault="00CC24CD" w:rsidP="00A70907"/>
                        <w:p w14:paraId="34C0F431" w14:textId="77777777" w:rsidR="00CC24CD" w:rsidRDefault="00CC24CD" w:rsidP="00A70907"/>
                        <w:p w14:paraId="6964BB0A" w14:textId="77777777" w:rsidR="00CC24CD" w:rsidRPr="00064FFE" w:rsidRDefault="00CC24CD" w:rsidP="00A7090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3110D98" id="Rectangle 26" o:spid="_x0000_s1049" style="position:absolute;margin-left:-72.15pt;margin-top:-34.25pt;width:614.25pt;height:69.2pt;z-index:251658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" fillcolor="#002f5f" stroked="f" strokeweight="2pt">
              <v:textbox>
                <w:txbxContent>
                  <w:p w14:paraId="1DF3BAA8" w14:textId="77777777" w:rsidR="00CC24CD" w:rsidRDefault="00CC24CD" w:rsidP="00A70907"/>
                  <w:p w14:paraId="2A4C7129" w14:textId="77777777" w:rsidR="00CC24CD" w:rsidRDefault="00CC24CD" w:rsidP="00A70907"/>
                  <w:p w14:paraId="519DF93A" w14:textId="77777777" w:rsidR="00CC24CD" w:rsidRDefault="00CC24CD" w:rsidP="00A70907"/>
                  <w:p w14:paraId="346EFCEA" w14:textId="77777777" w:rsidR="00CC24CD" w:rsidRDefault="00CC24CD" w:rsidP="00A70907"/>
                  <w:p w14:paraId="20E9647E" w14:textId="77777777" w:rsidR="00CC24CD" w:rsidRDefault="00CC24CD" w:rsidP="00A70907"/>
                  <w:p w14:paraId="34C0F431" w14:textId="77777777" w:rsidR="00CC24CD" w:rsidRDefault="00CC24CD" w:rsidP="00A70907"/>
                  <w:p w14:paraId="6964BB0A" w14:textId="77777777" w:rsidR="00CC24CD" w:rsidRPr="00064FFE" w:rsidRDefault="00CC24CD" w:rsidP="00A70907"/>
                </w:txbxContent>
              </v:textbox>
            </v:rect>
          </w:pict>
        </mc:Fallback>
      </mc:AlternateContent>
    </w:r>
  </w:p>
  <w:p w14:paraId="0CBAA36F" w14:textId="77777777" w:rsidR="00CC24CD" w:rsidRPr="00FD11B1" w:rsidRDefault="00CC24CD" w:rsidP="00B356D0">
    <w:pPr>
      <w:pStyle w:val="Heading3"/>
    </w:pPr>
    <w:bookmarkStart w:id="2" w:name="_Toc40784251"/>
    <w:r w:rsidRPr="00FD11B1">
      <w:t>Trustees’ Responsibilities</w:t>
    </w:r>
    <w:bookmarkEnd w:id="2"/>
  </w:p>
  <w:p w14:paraId="5F664FD2" w14:textId="77777777" w:rsidR="00CC24CD" w:rsidRDefault="00CC24CD">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949C0" w14:textId="68710A5A" w:rsidR="00A43C6E" w:rsidRDefault="00A43C6E">
    <w:pPr>
      <w:pStyle w:val="Header"/>
    </w:pPr>
    <w:r>
      <w:rPr>
        <w:noProof/>
      </w:rPr>
      <mc:AlternateContent>
        <mc:Choice Requires="wps">
          <w:drawing>
            <wp:anchor distT="0" distB="0" distL="0" distR="0" simplePos="0" relativeHeight="251658269" behindDoc="0" locked="0" layoutInCell="1" allowOverlap="1" wp14:anchorId="53A7183A" wp14:editId="703F175D">
              <wp:simplePos x="635" y="635"/>
              <wp:positionH relativeFrom="page">
                <wp:align>center</wp:align>
              </wp:positionH>
              <wp:positionV relativeFrom="page">
                <wp:align>top</wp:align>
              </wp:positionV>
              <wp:extent cx="443865" cy="443865"/>
              <wp:effectExtent l="0" t="0" r="12700" b="18415"/>
              <wp:wrapNone/>
              <wp:docPr id="162151484" name="Text Box 10"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29EA40C" w14:textId="3B0832A2" w:rsidR="00A43C6E" w:rsidRPr="00A43C6E" w:rsidRDefault="00A43C6E" w:rsidP="00A43C6E">
                          <w:pPr>
                            <w:spacing w:after="0"/>
                            <w:rPr>
                              <w:rFonts w:ascii="Calibri" w:eastAsia="Calibri" w:hAnsi="Calibri" w:cs="Calibri"/>
                              <w:noProof/>
                              <w:color w:val="000000"/>
                            </w:rPr>
                          </w:pPr>
                          <w:r w:rsidRPr="00A43C6E">
                            <w:rPr>
                              <w:rFonts w:ascii="Calibri" w:eastAsia="Calibri" w:hAnsi="Calibri" w:cs="Calibri"/>
                              <w:noProof/>
                              <w:color w:val="00000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3A7183A" id="_x0000_t202" coordsize="21600,21600" o:spt="202" path="m,l,21600r21600,l21600,xe">
              <v:stroke joinstyle="miter"/>
              <v:path gradientshapeok="t" o:connecttype="rect"/>
            </v:shapetype>
            <v:shape id="Text Box 10" o:spid="_x0000_s1053" type="#_x0000_t202" alt="BUSINESS" style="position:absolute;margin-left:0;margin-top:0;width:34.95pt;height:34.95pt;z-index:25165826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" filled="f" stroked="f">
              <v:textbox style="mso-fit-shape-to-text:t" inset="0,15pt,0,0">
                <w:txbxContent>
                  <w:p w14:paraId="229EA40C" w14:textId="3B0832A2" w:rsidR="00A43C6E" w:rsidRPr="00A43C6E" w:rsidRDefault="00A43C6E" w:rsidP="00A43C6E">
                    <w:pPr>
                      <w:spacing w:after="0"/>
                      <w:rPr>
                        <w:rFonts w:ascii="Calibri" w:eastAsia="Calibri" w:hAnsi="Calibri" w:cs="Calibri"/>
                        <w:noProof/>
                        <w:color w:val="000000"/>
                      </w:rPr>
                    </w:pPr>
                    <w:r w:rsidRPr="00A43C6E">
                      <w:rPr>
                        <w:rFonts w:ascii="Calibri" w:eastAsia="Calibri" w:hAnsi="Calibri" w:cs="Calibri"/>
                        <w:noProof/>
                        <w:color w:val="000000"/>
                      </w:rPr>
                      <w:t>BUSINESS</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6057B" w14:textId="7E5D670F" w:rsidR="00A43C6E" w:rsidRDefault="00A43C6E">
    <w:pPr>
      <w:pStyle w:val="Header"/>
    </w:pPr>
    <w:r>
      <w:rPr>
        <w:noProof/>
      </w:rPr>
      <mc:AlternateContent>
        <mc:Choice Requires="wps">
          <w:drawing>
            <wp:anchor distT="0" distB="0" distL="0" distR="0" simplePos="0" relativeHeight="251658273" behindDoc="0" locked="0" layoutInCell="1" allowOverlap="1" wp14:anchorId="6047B60A" wp14:editId="7F8573BD">
              <wp:simplePos x="635" y="635"/>
              <wp:positionH relativeFrom="page">
                <wp:align>center</wp:align>
              </wp:positionH>
              <wp:positionV relativeFrom="page">
                <wp:align>top</wp:align>
              </wp:positionV>
              <wp:extent cx="443865" cy="443865"/>
              <wp:effectExtent l="0" t="0" r="12700" b="18415"/>
              <wp:wrapNone/>
              <wp:docPr id="2036281582" name="Text Box 17"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4211193" w14:textId="53AC0254" w:rsidR="00A43C6E" w:rsidRPr="00A43C6E" w:rsidRDefault="00A43C6E" w:rsidP="00A43C6E">
                          <w:pPr>
                            <w:spacing w:after="0"/>
                            <w:rPr>
                              <w:rFonts w:ascii="Calibri" w:eastAsia="Calibri" w:hAnsi="Calibri" w:cs="Calibri"/>
                              <w:noProof/>
                              <w:color w:val="000000"/>
                            </w:rPr>
                          </w:pPr>
                          <w:r w:rsidRPr="00A43C6E">
                            <w:rPr>
                              <w:rFonts w:ascii="Calibri" w:eastAsia="Calibri" w:hAnsi="Calibri" w:cs="Calibri"/>
                              <w:noProof/>
                              <w:color w:val="00000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047B60A" id="_x0000_t202" coordsize="21600,21600" o:spt="202" path="m,l,21600r21600,l21600,xe">
              <v:stroke joinstyle="miter"/>
              <v:path gradientshapeok="t" o:connecttype="rect"/>
            </v:shapetype>
            <v:shape id="Text Box 17" o:spid="_x0000_s1054" type="#_x0000_t202" alt="BUSINESS" style="position:absolute;margin-left:0;margin-top:0;width:34.95pt;height:34.95pt;z-index:25165827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5wuD2AsCAAAdBAAADgAA&#10;AAAAAAAAAAAAAAAuAgAAZHJzL2Uyb0RvYy54bWxQSwECLQAUAAYACAAAACEA1B4NR9gAAAADAQAA&#10;DwAAAAAAAAAAAAAAAABlBAAAZHJzL2Rvd25yZXYueG1sUEsFBgAAAAAEAAQA8wAAAGoFAAAAAA==&#10;" filled="f" stroked="f">
              <v:textbox style="mso-fit-shape-to-text:t" inset="0,15pt,0,0">
                <w:txbxContent>
                  <w:p w14:paraId="14211193" w14:textId="53AC0254" w:rsidR="00A43C6E" w:rsidRPr="00A43C6E" w:rsidRDefault="00A43C6E" w:rsidP="00A43C6E">
                    <w:pPr>
                      <w:spacing w:after="0"/>
                      <w:rPr>
                        <w:rFonts w:ascii="Calibri" w:eastAsia="Calibri" w:hAnsi="Calibri" w:cs="Calibri"/>
                        <w:noProof/>
                        <w:color w:val="000000"/>
                      </w:rPr>
                    </w:pPr>
                    <w:r w:rsidRPr="00A43C6E">
                      <w:rPr>
                        <w:rFonts w:ascii="Calibri" w:eastAsia="Calibri" w:hAnsi="Calibri" w:cs="Calibri"/>
                        <w:noProof/>
                        <w:color w:val="000000"/>
                      </w:rPr>
                      <w:t>BUSINESS</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360C8" w14:textId="0D1F4FA4" w:rsidR="00CC24CD" w:rsidRDefault="00A43C6E" w:rsidP="005E278F">
    <w:pPr>
      <w:pStyle w:val="Heading3"/>
    </w:pPr>
    <w:r>
      <w:rPr>
        <w:noProof/>
        <w:lang w:eastAsia="en-GB"/>
      </w:rPr>
      <mc:AlternateContent>
        <mc:Choice Requires="wps">
          <w:drawing>
            <wp:anchor distT="0" distB="0" distL="0" distR="0" simplePos="0" relativeHeight="251658274" behindDoc="0" locked="0" layoutInCell="1" allowOverlap="1" wp14:anchorId="053EF93C" wp14:editId="15EE5197">
              <wp:simplePos x="901065" y="450215"/>
              <wp:positionH relativeFrom="page">
                <wp:align>center</wp:align>
              </wp:positionH>
              <wp:positionV relativeFrom="page">
                <wp:align>top</wp:align>
              </wp:positionV>
              <wp:extent cx="443865" cy="443865"/>
              <wp:effectExtent l="0" t="0" r="12700" b="18415"/>
              <wp:wrapNone/>
              <wp:docPr id="2080163318" name="Text Box 18"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1059BA5" w14:textId="0F30D512" w:rsidR="00A43C6E" w:rsidRPr="00A43C6E" w:rsidRDefault="00A43C6E" w:rsidP="00A43C6E">
                          <w:pPr>
                            <w:spacing w:after="0"/>
                            <w:rPr>
                              <w:rFonts w:ascii="Calibri" w:eastAsia="Calibri" w:hAnsi="Calibri" w:cs="Calibri"/>
                              <w:noProof/>
                              <w:color w:val="000000"/>
                            </w:rPr>
                          </w:pPr>
                          <w:r w:rsidRPr="00A43C6E">
                            <w:rPr>
                              <w:rFonts w:ascii="Calibri" w:eastAsia="Calibri" w:hAnsi="Calibri" w:cs="Calibri"/>
                              <w:noProof/>
                              <w:color w:val="00000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53EF93C" id="_x0000_t202" coordsize="21600,21600" o:spt="202" path="m,l,21600r21600,l21600,xe">
              <v:stroke joinstyle="miter"/>
              <v:path gradientshapeok="t" o:connecttype="rect"/>
            </v:shapetype>
            <v:shape id="Text Box 18" o:spid="_x0000_s1055" type="#_x0000_t202" alt="BUSINESS" style="position:absolute;margin-left:0;margin-top:0;width:34.95pt;height:34.95pt;z-index:25165827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irQx5QsCAAAdBAAADgAA&#10;AAAAAAAAAAAAAAAuAgAAZHJzL2Uyb0RvYy54bWxQSwECLQAUAAYACAAAACEA1B4NR9gAAAADAQAA&#10;DwAAAAAAAAAAAAAAAABlBAAAZHJzL2Rvd25yZXYueG1sUEsFBgAAAAAEAAQA8wAAAGoFAAAAAA==&#10;" filled="f" stroked="f">
              <v:textbox style="mso-fit-shape-to-text:t" inset="0,15pt,0,0">
                <w:txbxContent>
                  <w:p w14:paraId="41059BA5" w14:textId="0F30D512" w:rsidR="00A43C6E" w:rsidRPr="00A43C6E" w:rsidRDefault="00A43C6E" w:rsidP="00A43C6E">
                    <w:pPr>
                      <w:spacing w:after="0"/>
                      <w:rPr>
                        <w:rFonts w:ascii="Calibri" w:eastAsia="Calibri" w:hAnsi="Calibri" w:cs="Calibri"/>
                        <w:noProof/>
                        <w:color w:val="000000"/>
                      </w:rPr>
                    </w:pPr>
                    <w:r w:rsidRPr="00A43C6E">
                      <w:rPr>
                        <w:rFonts w:ascii="Calibri" w:eastAsia="Calibri" w:hAnsi="Calibri" w:cs="Calibri"/>
                        <w:noProof/>
                        <w:color w:val="000000"/>
                      </w:rPr>
                      <w:t>BUSINESS</w:t>
                    </w:r>
                  </w:p>
                </w:txbxContent>
              </v:textbox>
              <w10:wrap anchorx="page" anchory="page"/>
            </v:shape>
          </w:pict>
        </mc:Fallback>
      </mc:AlternateContent>
    </w:r>
    <w:r w:rsidR="00CC24CD">
      <w:rPr>
        <w:noProof/>
        <w:lang w:eastAsia="en-GB"/>
      </w:rPr>
      <mc:AlternateContent>
        <mc:Choice Requires="wps">
          <w:drawing>
            <wp:anchor distT="0" distB="0" distL="114300" distR="114300" simplePos="0" relativeHeight="251658241" behindDoc="0" locked="0" layoutInCell="1" allowOverlap="1" wp14:anchorId="649F67A5" wp14:editId="52581D6D">
              <wp:simplePos x="0" y="0"/>
              <wp:positionH relativeFrom="column">
                <wp:posOffset>-916305</wp:posOffset>
              </wp:positionH>
              <wp:positionV relativeFrom="paragraph">
                <wp:posOffset>-434975</wp:posOffset>
              </wp:positionV>
              <wp:extent cx="7800975" cy="878840"/>
              <wp:effectExtent l="0" t="0" r="9525" b="0"/>
              <wp:wrapNone/>
              <wp:docPr id="20" name="Rectangle 20"/>
              <wp:cNvGraphicFramePr/>
              <a:graphic xmlns:a="http://schemas.openxmlformats.org/drawingml/2006/main">
                <a:graphicData uri="http://schemas.microsoft.com/office/word/2010/wordprocessingShape">
                  <wps:wsp>
                    <wps:cNvSpPr/>
                    <wps:spPr>
                      <a:xfrm>
                        <a:off x="0" y="0"/>
                        <a:ext cx="7800975" cy="878840"/>
                      </a:xfrm>
                      <a:prstGeom prst="rect">
                        <a:avLst/>
                      </a:prstGeom>
                      <a:solidFill>
                        <a:srgbClr val="002F5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51C75A" w14:textId="77777777" w:rsidR="00CC24CD" w:rsidRDefault="00CC24CD" w:rsidP="00A70907"/>
                        <w:p w14:paraId="77599F5C" w14:textId="77777777" w:rsidR="00CC24CD" w:rsidRDefault="00CC24CD" w:rsidP="00A70907"/>
                        <w:p w14:paraId="44437A31" w14:textId="77777777" w:rsidR="00CC24CD" w:rsidRDefault="00CC24CD" w:rsidP="00A70907"/>
                        <w:p w14:paraId="6BB387AF" w14:textId="77777777" w:rsidR="00CC24CD" w:rsidRDefault="00CC24CD" w:rsidP="00A70907"/>
                        <w:p w14:paraId="61693544" w14:textId="77777777" w:rsidR="00CC24CD" w:rsidRDefault="00CC24CD" w:rsidP="00A70907"/>
                        <w:p w14:paraId="1C2D52BD" w14:textId="77777777" w:rsidR="00CC24CD" w:rsidRDefault="00CC24CD" w:rsidP="00A70907"/>
                        <w:p w14:paraId="11CBD8C1" w14:textId="77777777" w:rsidR="00CC24CD" w:rsidRPr="00064FFE" w:rsidRDefault="00CC24CD" w:rsidP="00A7090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49F67A5" id="Rectangle 20" o:spid="_x0000_s1056" style="position:absolute;margin-left:-72.15pt;margin-top:-34.25pt;width:614.25pt;height:69.2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" fillcolor="#002f5f" stroked="f" strokeweight="2pt">
              <v:textbox>
                <w:txbxContent>
                  <w:p w14:paraId="5751C75A" w14:textId="77777777" w:rsidR="00CC24CD" w:rsidRDefault="00CC24CD" w:rsidP="00A70907"/>
                  <w:p w14:paraId="77599F5C" w14:textId="77777777" w:rsidR="00CC24CD" w:rsidRDefault="00CC24CD" w:rsidP="00A70907"/>
                  <w:p w14:paraId="44437A31" w14:textId="77777777" w:rsidR="00CC24CD" w:rsidRDefault="00CC24CD" w:rsidP="00A70907"/>
                  <w:p w14:paraId="6BB387AF" w14:textId="77777777" w:rsidR="00CC24CD" w:rsidRDefault="00CC24CD" w:rsidP="00A70907"/>
                  <w:p w14:paraId="61693544" w14:textId="77777777" w:rsidR="00CC24CD" w:rsidRDefault="00CC24CD" w:rsidP="00A70907"/>
                  <w:p w14:paraId="1C2D52BD" w14:textId="77777777" w:rsidR="00CC24CD" w:rsidRDefault="00CC24CD" w:rsidP="00A70907"/>
                  <w:p w14:paraId="11CBD8C1" w14:textId="77777777" w:rsidR="00CC24CD" w:rsidRPr="00064FFE" w:rsidRDefault="00CC24CD" w:rsidP="00A70907"/>
                </w:txbxContent>
              </v:textbox>
            </v:rect>
          </w:pict>
        </mc:Fallback>
      </mc:AlternateContent>
    </w:r>
  </w:p>
  <w:p w14:paraId="0DC80839" w14:textId="77777777" w:rsidR="00CC24CD" w:rsidRPr="00FD11B1" w:rsidRDefault="00CC24CD" w:rsidP="00FC413E">
    <w:pPr>
      <w:pStyle w:val="Heading3"/>
    </w:pPr>
    <w:bookmarkStart w:id="4" w:name="_Toc40784253"/>
    <w:r w:rsidRPr="00FD11B1">
      <w:t>Statement</w:t>
    </w:r>
    <w:r w:rsidRPr="00FD11B1">
      <w:rPr>
        <w:rStyle w:val="Heading3Char"/>
      </w:rPr>
      <w:t xml:space="preserve"> </w:t>
    </w:r>
    <w:r w:rsidRPr="00FD11B1">
      <w:t>of financial activities (incorporating income and expenditure account)</w:t>
    </w:r>
    <w:bookmarkEnd w:id="4"/>
  </w:p>
  <w:p w14:paraId="4B3C8F5B" w14:textId="77777777" w:rsidR="00CC24CD" w:rsidRDefault="00CC24CD">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63377" w14:textId="688649A3" w:rsidR="00A43C6E" w:rsidRDefault="00A43C6E">
    <w:pPr>
      <w:pStyle w:val="Header"/>
    </w:pPr>
    <w:r>
      <w:rPr>
        <w:noProof/>
      </w:rPr>
      <mc:AlternateContent>
        <mc:Choice Requires="wps">
          <w:drawing>
            <wp:anchor distT="0" distB="0" distL="0" distR="0" simplePos="0" relativeHeight="251658272" behindDoc="0" locked="0" layoutInCell="1" allowOverlap="1" wp14:anchorId="02C3E23D" wp14:editId="5BB4C5BD">
              <wp:simplePos x="635" y="635"/>
              <wp:positionH relativeFrom="page">
                <wp:align>center</wp:align>
              </wp:positionH>
              <wp:positionV relativeFrom="page">
                <wp:align>top</wp:align>
              </wp:positionV>
              <wp:extent cx="443865" cy="443865"/>
              <wp:effectExtent l="0" t="0" r="12700" b="18415"/>
              <wp:wrapNone/>
              <wp:docPr id="902951700" name="Text Box 16"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1A2F754" w14:textId="23F733E6" w:rsidR="00A43C6E" w:rsidRPr="00A43C6E" w:rsidRDefault="00A43C6E" w:rsidP="00A43C6E">
                          <w:pPr>
                            <w:spacing w:after="0"/>
                            <w:rPr>
                              <w:rFonts w:ascii="Calibri" w:eastAsia="Calibri" w:hAnsi="Calibri" w:cs="Calibri"/>
                              <w:noProof/>
                              <w:color w:val="000000"/>
                            </w:rPr>
                          </w:pPr>
                          <w:r w:rsidRPr="00A43C6E">
                            <w:rPr>
                              <w:rFonts w:ascii="Calibri" w:eastAsia="Calibri" w:hAnsi="Calibri" w:cs="Calibri"/>
                              <w:noProof/>
                              <w:color w:val="00000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C3E23D" id="_x0000_t202" coordsize="21600,21600" o:spt="202" path="m,l,21600r21600,l21600,xe">
              <v:stroke joinstyle="miter"/>
              <v:path gradientshapeok="t" o:connecttype="rect"/>
            </v:shapetype>
            <v:shape id="Text Box 16" o:spid="_x0000_s1057" type="#_x0000_t202" alt="BUSINESS" style="position:absolute;margin-left:0;margin-top:0;width:34.95pt;height:34.95pt;z-index:25165827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D55uvgCgIAAB0EAAAOAAAA&#10;AAAAAAAAAAAAAC4CAABkcnMvZTJvRG9jLnhtbFBLAQItABQABgAIAAAAIQDUHg1H2AAAAAMBAAAP&#10;AAAAAAAAAAAAAAAAAGQEAABkcnMvZG93bnJldi54bWxQSwUGAAAAAAQABADzAAAAaQUAAAAA&#10;" filled="f" stroked="f">
              <v:textbox style="mso-fit-shape-to-text:t" inset="0,15pt,0,0">
                <w:txbxContent>
                  <w:p w14:paraId="41A2F754" w14:textId="23F733E6" w:rsidR="00A43C6E" w:rsidRPr="00A43C6E" w:rsidRDefault="00A43C6E" w:rsidP="00A43C6E">
                    <w:pPr>
                      <w:spacing w:after="0"/>
                      <w:rPr>
                        <w:rFonts w:ascii="Calibri" w:eastAsia="Calibri" w:hAnsi="Calibri" w:cs="Calibri"/>
                        <w:noProof/>
                        <w:color w:val="000000"/>
                      </w:rPr>
                    </w:pPr>
                    <w:r w:rsidRPr="00A43C6E">
                      <w:rPr>
                        <w:rFonts w:ascii="Calibri" w:eastAsia="Calibri" w:hAnsi="Calibri" w:cs="Calibri"/>
                        <w:noProof/>
                        <w:color w:val="000000"/>
                      </w:rPr>
                      <w:t>BUSINESS</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83979" w14:textId="45492107" w:rsidR="00A43C6E" w:rsidRDefault="00A43C6E">
    <w:pPr>
      <w:pStyle w:val="Header"/>
    </w:pPr>
    <w:r>
      <w:rPr>
        <w:noProof/>
      </w:rPr>
      <mc:AlternateContent>
        <mc:Choice Requires="wps">
          <w:drawing>
            <wp:anchor distT="0" distB="0" distL="0" distR="0" simplePos="0" relativeHeight="251658276" behindDoc="0" locked="0" layoutInCell="1" allowOverlap="1" wp14:anchorId="2184F332" wp14:editId="1F7CF054">
              <wp:simplePos x="635" y="635"/>
              <wp:positionH relativeFrom="page">
                <wp:align>center</wp:align>
              </wp:positionH>
              <wp:positionV relativeFrom="page">
                <wp:align>top</wp:align>
              </wp:positionV>
              <wp:extent cx="443865" cy="443865"/>
              <wp:effectExtent l="0" t="0" r="12700" b="18415"/>
              <wp:wrapNone/>
              <wp:docPr id="556926110" name="Text Box 20"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916574D" w14:textId="391FE291" w:rsidR="00A43C6E" w:rsidRPr="00A43C6E" w:rsidRDefault="00A43C6E" w:rsidP="00A43C6E">
                          <w:pPr>
                            <w:spacing w:after="0"/>
                            <w:rPr>
                              <w:rFonts w:ascii="Calibri" w:eastAsia="Calibri" w:hAnsi="Calibri" w:cs="Calibri"/>
                              <w:noProof/>
                              <w:color w:val="000000"/>
                            </w:rPr>
                          </w:pPr>
                          <w:r w:rsidRPr="00A43C6E">
                            <w:rPr>
                              <w:rFonts w:ascii="Calibri" w:eastAsia="Calibri" w:hAnsi="Calibri" w:cs="Calibri"/>
                              <w:noProof/>
                              <w:color w:val="00000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184F332" id="_x0000_t202" coordsize="21600,21600" o:spt="202" path="m,l,21600r21600,l21600,xe">
              <v:stroke joinstyle="miter"/>
              <v:path gradientshapeok="t" o:connecttype="rect"/>
            </v:shapetype>
            <v:shape id="Text Box 20" o:spid="_x0000_s1058" type="#_x0000_t202" alt="BUSINESS" style="position:absolute;margin-left:0;margin-top:0;width:34.95pt;height:34.95pt;z-index:2516582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Tic8pgsCAAAdBAAADgAA&#10;AAAAAAAAAAAAAAAuAgAAZHJzL2Uyb0RvYy54bWxQSwECLQAUAAYACAAAACEA1B4NR9gAAAADAQAA&#10;DwAAAAAAAAAAAAAAAABlBAAAZHJzL2Rvd25yZXYueG1sUEsFBgAAAAAEAAQA8wAAAGoFAAAAAA==&#10;" filled="f" stroked="f">
              <v:textbox style="mso-fit-shape-to-text:t" inset="0,15pt,0,0">
                <w:txbxContent>
                  <w:p w14:paraId="0916574D" w14:textId="391FE291" w:rsidR="00A43C6E" w:rsidRPr="00A43C6E" w:rsidRDefault="00A43C6E" w:rsidP="00A43C6E">
                    <w:pPr>
                      <w:spacing w:after="0"/>
                      <w:rPr>
                        <w:rFonts w:ascii="Calibri" w:eastAsia="Calibri" w:hAnsi="Calibri" w:cs="Calibri"/>
                        <w:noProof/>
                        <w:color w:val="000000"/>
                      </w:rPr>
                    </w:pPr>
                    <w:r w:rsidRPr="00A43C6E">
                      <w:rPr>
                        <w:rFonts w:ascii="Calibri" w:eastAsia="Calibri" w:hAnsi="Calibri" w:cs="Calibri"/>
                        <w:noProof/>
                        <w:color w:val="000000"/>
                      </w:rPr>
                      <w:t>BUSINESS</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C2E48" w14:textId="3FAB1B75" w:rsidR="00CC24CD" w:rsidRDefault="00A43C6E" w:rsidP="005E278F">
    <w:pPr>
      <w:pStyle w:val="Heading3"/>
    </w:pPr>
    <w:r>
      <w:rPr>
        <w:noProof/>
        <w:lang w:eastAsia="en-GB"/>
      </w:rPr>
      <mc:AlternateContent>
        <mc:Choice Requires="wps">
          <w:drawing>
            <wp:anchor distT="0" distB="0" distL="0" distR="0" simplePos="0" relativeHeight="251658277" behindDoc="0" locked="0" layoutInCell="1" allowOverlap="1" wp14:anchorId="22492103" wp14:editId="23B2F327">
              <wp:simplePos x="901065" y="450215"/>
              <wp:positionH relativeFrom="page">
                <wp:align>center</wp:align>
              </wp:positionH>
              <wp:positionV relativeFrom="page">
                <wp:align>top</wp:align>
              </wp:positionV>
              <wp:extent cx="443865" cy="443865"/>
              <wp:effectExtent l="0" t="0" r="12700" b="18415"/>
              <wp:wrapNone/>
              <wp:docPr id="548200539" name="Text Box 21"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CB3A61E" w14:textId="02F89941" w:rsidR="00A43C6E" w:rsidRPr="00A43C6E" w:rsidRDefault="00A43C6E" w:rsidP="00A43C6E">
                          <w:pPr>
                            <w:spacing w:after="0"/>
                            <w:rPr>
                              <w:rFonts w:ascii="Calibri" w:eastAsia="Calibri" w:hAnsi="Calibri" w:cs="Calibri"/>
                              <w:noProof/>
                              <w:color w:val="000000"/>
                            </w:rPr>
                          </w:pPr>
                          <w:r w:rsidRPr="00A43C6E">
                            <w:rPr>
                              <w:rFonts w:ascii="Calibri" w:eastAsia="Calibri" w:hAnsi="Calibri" w:cs="Calibri"/>
                              <w:noProof/>
                              <w:color w:val="00000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2492103" id="_x0000_t202" coordsize="21600,21600" o:spt="202" path="m,l,21600r21600,l21600,xe">
              <v:stroke joinstyle="miter"/>
              <v:path gradientshapeok="t" o:connecttype="rect"/>
            </v:shapetype>
            <v:shape id="_x0000_s1059" type="#_x0000_t202" alt="BUSINESS" style="position:absolute;margin-left:0;margin-top:0;width:34.95pt;height:34.95pt;z-index:25165827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I5iOmwsCAAAdBAAADgAA&#10;AAAAAAAAAAAAAAAuAgAAZHJzL2Uyb0RvYy54bWxQSwECLQAUAAYACAAAACEA1B4NR9gAAAADAQAA&#10;DwAAAAAAAAAAAAAAAABlBAAAZHJzL2Rvd25yZXYueG1sUEsFBgAAAAAEAAQA8wAAAGoFAAAAAA==&#10;" filled="f" stroked="f">
              <v:textbox style="mso-fit-shape-to-text:t" inset="0,15pt,0,0">
                <w:txbxContent>
                  <w:p w14:paraId="2CB3A61E" w14:textId="02F89941" w:rsidR="00A43C6E" w:rsidRPr="00A43C6E" w:rsidRDefault="00A43C6E" w:rsidP="00A43C6E">
                    <w:pPr>
                      <w:spacing w:after="0"/>
                      <w:rPr>
                        <w:rFonts w:ascii="Calibri" w:eastAsia="Calibri" w:hAnsi="Calibri" w:cs="Calibri"/>
                        <w:noProof/>
                        <w:color w:val="000000"/>
                      </w:rPr>
                    </w:pPr>
                    <w:r w:rsidRPr="00A43C6E">
                      <w:rPr>
                        <w:rFonts w:ascii="Calibri" w:eastAsia="Calibri" w:hAnsi="Calibri" w:cs="Calibri"/>
                        <w:noProof/>
                        <w:color w:val="000000"/>
                      </w:rPr>
                      <w:t>BUSINESS</w:t>
                    </w:r>
                  </w:p>
                </w:txbxContent>
              </v:textbox>
              <w10:wrap anchorx="page" anchory="page"/>
            </v:shape>
          </w:pict>
        </mc:Fallback>
      </mc:AlternateContent>
    </w:r>
    <w:r w:rsidR="00CC24CD">
      <w:rPr>
        <w:noProof/>
        <w:lang w:eastAsia="en-GB"/>
      </w:rPr>
      <mc:AlternateContent>
        <mc:Choice Requires="wps">
          <w:drawing>
            <wp:anchor distT="0" distB="0" distL="114300" distR="114300" simplePos="0" relativeHeight="251658259" behindDoc="0" locked="0" layoutInCell="1" allowOverlap="1" wp14:anchorId="390C5511" wp14:editId="29283CD4">
              <wp:simplePos x="0" y="0"/>
              <wp:positionH relativeFrom="column">
                <wp:posOffset>-916305</wp:posOffset>
              </wp:positionH>
              <wp:positionV relativeFrom="paragraph">
                <wp:posOffset>-434975</wp:posOffset>
              </wp:positionV>
              <wp:extent cx="7800975" cy="878840"/>
              <wp:effectExtent l="0" t="0" r="9525" b="0"/>
              <wp:wrapNone/>
              <wp:docPr id="27" name="Rectangle 27"/>
              <wp:cNvGraphicFramePr/>
              <a:graphic xmlns:a="http://schemas.openxmlformats.org/drawingml/2006/main">
                <a:graphicData uri="http://schemas.microsoft.com/office/word/2010/wordprocessingShape">
                  <wps:wsp>
                    <wps:cNvSpPr/>
                    <wps:spPr>
                      <a:xfrm>
                        <a:off x="0" y="0"/>
                        <a:ext cx="7800975" cy="878840"/>
                      </a:xfrm>
                      <a:prstGeom prst="rect">
                        <a:avLst/>
                      </a:prstGeom>
                      <a:solidFill>
                        <a:srgbClr val="002F5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DEDDCA" w14:textId="77777777" w:rsidR="00CC24CD" w:rsidRDefault="00CC24CD" w:rsidP="00A70907"/>
                        <w:p w14:paraId="33EF7BDB" w14:textId="77777777" w:rsidR="00CC24CD" w:rsidRDefault="00CC24CD" w:rsidP="00A70907"/>
                        <w:p w14:paraId="056F4280" w14:textId="77777777" w:rsidR="00CC24CD" w:rsidRDefault="00CC24CD" w:rsidP="00A70907"/>
                        <w:p w14:paraId="1856D5FC" w14:textId="77777777" w:rsidR="00CC24CD" w:rsidRDefault="00CC24CD" w:rsidP="00A70907"/>
                        <w:p w14:paraId="565BE1D6" w14:textId="77777777" w:rsidR="00CC24CD" w:rsidRDefault="00CC24CD" w:rsidP="00A70907"/>
                        <w:p w14:paraId="1DF3BEEA" w14:textId="77777777" w:rsidR="00CC24CD" w:rsidRDefault="00CC24CD" w:rsidP="00A70907"/>
                        <w:p w14:paraId="2AEFC743" w14:textId="77777777" w:rsidR="00CC24CD" w:rsidRPr="00064FFE" w:rsidRDefault="00CC24CD" w:rsidP="00A7090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90C5511" id="Rectangle 27" o:spid="_x0000_s1060" style="position:absolute;margin-left:-72.15pt;margin-top:-34.25pt;width:614.25pt;height:69.2pt;z-index:25165825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" fillcolor="#002f5f" stroked="f" strokeweight="2pt">
              <v:textbox>
                <w:txbxContent>
                  <w:p w14:paraId="4FDEDDCA" w14:textId="77777777" w:rsidR="00CC24CD" w:rsidRDefault="00CC24CD" w:rsidP="00A70907"/>
                  <w:p w14:paraId="33EF7BDB" w14:textId="77777777" w:rsidR="00CC24CD" w:rsidRDefault="00CC24CD" w:rsidP="00A70907"/>
                  <w:p w14:paraId="056F4280" w14:textId="77777777" w:rsidR="00CC24CD" w:rsidRDefault="00CC24CD" w:rsidP="00A70907"/>
                  <w:p w14:paraId="1856D5FC" w14:textId="77777777" w:rsidR="00CC24CD" w:rsidRDefault="00CC24CD" w:rsidP="00A70907"/>
                  <w:p w14:paraId="565BE1D6" w14:textId="77777777" w:rsidR="00CC24CD" w:rsidRDefault="00CC24CD" w:rsidP="00A70907"/>
                  <w:p w14:paraId="1DF3BEEA" w14:textId="77777777" w:rsidR="00CC24CD" w:rsidRDefault="00CC24CD" w:rsidP="00A70907"/>
                  <w:p w14:paraId="2AEFC743" w14:textId="77777777" w:rsidR="00CC24CD" w:rsidRPr="00064FFE" w:rsidRDefault="00CC24CD" w:rsidP="00A70907"/>
                </w:txbxContent>
              </v:textbox>
            </v:rect>
          </w:pict>
        </mc:Fallback>
      </mc:AlternateContent>
    </w:r>
  </w:p>
  <w:p w14:paraId="4CA8390D" w14:textId="77777777" w:rsidR="00CC24CD" w:rsidRPr="00FD11B1" w:rsidRDefault="00CC24CD" w:rsidP="00FC413E">
    <w:pPr>
      <w:pStyle w:val="Heading3"/>
    </w:pPr>
    <w:bookmarkStart w:id="5" w:name="_Toc40784254"/>
    <w:r w:rsidRPr="00FD11B1">
      <w:t>Balance sheet</w:t>
    </w:r>
    <w:bookmarkEnd w:id="5"/>
  </w:p>
  <w:p w14:paraId="296F974E" w14:textId="77777777" w:rsidR="00CC24CD" w:rsidRDefault="00CC24CD">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B28F7" w14:textId="21F26E0F" w:rsidR="00A43C6E" w:rsidRDefault="00A43C6E">
    <w:pPr>
      <w:pStyle w:val="Header"/>
    </w:pPr>
    <w:r>
      <w:rPr>
        <w:noProof/>
      </w:rPr>
      <mc:AlternateContent>
        <mc:Choice Requires="wps">
          <w:drawing>
            <wp:anchor distT="0" distB="0" distL="0" distR="0" simplePos="0" relativeHeight="251658275" behindDoc="0" locked="0" layoutInCell="1" allowOverlap="1" wp14:anchorId="6C74FF40" wp14:editId="2B2D66E0">
              <wp:simplePos x="635" y="635"/>
              <wp:positionH relativeFrom="page">
                <wp:align>center</wp:align>
              </wp:positionH>
              <wp:positionV relativeFrom="page">
                <wp:align>top</wp:align>
              </wp:positionV>
              <wp:extent cx="443865" cy="443865"/>
              <wp:effectExtent l="0" t="0" r="12700" b="18415"/>
              <wp:wrapNone/>
              <wp:docPr id="607512878" name="Text Box 19"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89B4CA7" w14:textId="38D88726" w:rsidR="00A43C6E" w:rsidRPr="00A43C6E" w:rsidRDefault="00A43C6E" w:rsidP="00A43C6E">
                          <w:pPr>
                            <w:spacing w:after="0"/>
                            <w:rPr>
                              <w:rFonts w:ascii="Calibri" w:eastAsia="Calibri" w:hAnsi="Calibri" w:cs="Calibri"/>
                              <w:noProof/>
                              <w:color w:val="000000"/>
                            </w:rPr>
                          </w:pPr>
                          <w:r w:rsidRPr="00A43C6E">
                            <w:rPr>
                              <w:rFonts w:ascii="Calibri" w:eastAsia="Calibri" w:hAnsi="Calibri" w:cs="Calibri"/>
                              <w:noProof/>
                              <w:color w:val="00000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C74FF40" id="_x0000_t202" coordsize="21600,21600" o:spt="202" path="m,l,21600r21600,l21600,xe">
              <v:stroke joinstyle="miter"/>
              <v:path gradientshapeok="t" o:connecttype="rect"/>
            </v:shapetype>
            <v:shape id="Text Box 19" o:spid="_x0000_s1061" type="#_x0000_t202" alt="BUSINESS" style="position:absolute;margin-left:0;margin-top:0;width:34.95pt;height:34.95pt;z-index:25165827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TRshFgsCAAAdBAAADgAA&#10;AAAAAAAAAAAAAAAuAgAAZHJzL2Uyb0RvYy54bWxQSwECLQAUAAYACAAAACEA1B4NR9gAAAADAQAA&#10;DwAAAAAAAAAAAAAAAABlBAAAZHJzL2Rvd25yZXYueG1sUEsFBgAAAAAEAAQA8wAAAGoFAAAAAA==&#10;" filled="f" stroked="f">
              <v:textbox style="mso-fit-shape-to-text:t" inset="0,15pt,0,0">
                <w:txbxContent>
                  <w:p w14:paraId="389B4CA7" w14:textId="38D88726" w:rsidR="00A43C6E" w:rsidRPr="00A43C6E" w:rsidRDefault="00A43C6E" w:rsidP="00A43C6E">
                    <w:pPr>
                      <w:spacing w:after="0"/>
                      <w:rPr>
                        <w:rFonts w:ascii="Calibri" w:eastAsia="Calibri" w:hAnsi="Calibri" w:cs="Calibri"/>
                        <w:noProof/>
                        <w:color w:val="000000"/>
                      </w:rPr>
                    </w:pPr>
                    <w:r w:rsidRPr="00A43C6E">
                      <w:rPr>
                        <w:rFonts w:ascii="Calibri" w:eastAsia="Calibri" w:hAnsi="Calibri" w:cs="Calibri"/>
                        <w:noProof/>
                        <w:color w:val="000000"/>
                      </w:rPr>
                      <w:t>BUSINESS</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108A2" w14:textId="298DF456" w:rsidR="00A43C6E" w:rsidRDefault="00A43C6E">
    <w:pPr>
      <w:pStyle w:val="Header"/>
    </w:pPr>
    <w:r>
      <w:rPr>
        <w:noProof/>
      </w:rPr>
      <mc:AlternateContent>
        <mc:Choice Requires="wps">
          <w:drawing>
            <wp:anchor distT="0" distB="0" distL="0" distR="0" simplePos="0" relativeHeight="251658279" behindDoc="0" locked="0" layoutInCell="1" allowOverlap="1" wp14:anchorId="45E34702" wp14:editId="3D045D84">
              <wp:simplePos x="635" y="635"/>
              <wp:positionH relativeFrom="page">
                <wp:align>center</wp:align>
              </wp:positionH>
              <wp:positionV relativeFrom="page">
                <wp:align>top</wp:align>
              </wp:positionV>
              <wp:extent cx="443865" cy="443865"/>
              <wp:effectExtent l="0" t="0" r="12700" b="18415"/>
              <wp:wrapNone/>
              <wp:docPr id="1557297832" name="Text Box 23"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088272" w14:textId="4D813F6E" w:rsidR="00A43C6E" w:rsidRPr="00A43C6E" w:rsidRDefault="00A43C6E" w:rsidP="00A43C6E">
                          <w:pPr>
                            <w:spacing w:after="0"/>
                            <w:rPr>
                              <w:rFonts w:ascii="Calibri" w:eastAsia="Calibri" w:hAnsi="Calibri" w:cs="Calibri"/>
                              <w:noProof/>
                              <w:color w:val="000000"/>
                            </w:rPr>
                          </w:pPr>
                          <w:r w:rsidRPr="00A43C6E">
                            <w:rPr>
                              <w:rFonts w:ascii="Calibri" w:eastAsia="Calibri" w:hAnsi="Calibri" w:cs="Calibri"/>
                              <w:noProof/>
                              <w:color w:val="00000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E34702" id="_x0000_t202" coordsize="21600,21600" o:spt="202" path="m,l,21600r21600,l21600,xe">
              <v:stroke joinstyle="miter"/>
              <v:path gradientshapeok="t" o:connecttype="rect"/>
            </v:shapetype>
            <v:shape id="Text Box 23" o:spid="_x0000_s1062" type="#_x0000_t202" alt="BUSINESS" style="position:absolute;margin-left:0;margin-top:0;width:34.95pt;height:34.95pt;z-index:25165827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tr2UAsCAAAdBAAADgAA&#10;AAAAAAAAAAAAAAAuAgAAZHJzL2Uyb0RvYy54bWxQSwECLQAUAAYACAAAACEA1B4NR9gAAAADAQAA&#10;DwAAAAAAAAAAAAAAAABlBAAAZHJzL2Rvd25yZXYueG1sUEsFBgAAAAAEAAQA8wAAAGoFAAAAAA==&#10;" filled="f" stroked="f">
              <v:textbox style="mso-fit-shape-to-text:t" inset="0,15pt,0,0">
                <w:txbxContent>
                  <w:p w14:paraId="5C088272" w14:textId="4D813F6E" w:rsidR="00A43C6E" w:rsidRPr="00A43C6E" w:rsidRDefault="00A43C6E" w:rsidP="00A43C6E">
                    <w:pPr>
                      <w:spacing w:after="0"/>
                      <w:rPr>
                        <w:rFonts w:ascii="Calibri" w:eastAsia="Calibri" w:hAnsi="Calibri" w:cs="Calibri"/>
                        <w:noProof/>
                        <w:color w:val="000000"/>
                      </w:rPr>
                    </w:pPr>
                    <w:r w:rsidRPr="00A43C6E">
                      <w:rPr>
                        <w:rFonts w:ascii="Calibri" w:eastAsia="Calibri" w:hAnsi="Calibri" w:cs="Calibri"/>
                        <w:noProof/>
                        <w:color w:val="000000"/>
                      </w:rPr>
                      <w:t>BUSINESS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625F5" w14:textId="3A33CC62" w:rsidR="00CC24CD" w:rsidRDefault="00A43C6E">
    <w:pPr>
      <w:pStyle w:val="Header"/>
    </w:pPr>
    <w:r>
      <w:rPr>
        <w:noProof/>
        <w:lang w:eastAsia="en-GB"/>
      </w:rPr>
      <mc:AlternateContent>
        <mc:Choice Requires="wps">
          <w:drawing>
            <wp:anchor distT="0" distB="0" distL="0" distR="0" simplePos="0" relativeHeight="251658262" behindDoc="0" locked="0" layoutInCell="1" allowOverlap="1" wp14:anchorId="7034A643" wp14:editId="6D5564F4">
              <wp:simplePos x="915035" y="450215"/>
              <wp:positionH relativeFrom="page">
                <wp:align>center</wp:align>
              </wp:positionH>
              <wp:positionV relativeFrom="page">
                <wp:align>top</wp:align>
              </wp:positionV>
              <wp:extent cx="443865" cy="443865"/>
              <wp:effectExtent l="0" t="0" r="12700" b="18415"/>
              <wp:wrapNone/>
              <wp:docPr id="159932750" name="Text Box 3"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4E210E8" w14:textId="1FAF81E7" w:rsidR="00A43C6E" w:rsidRPr="00A43C6E" w:rsidRDefault="00A43C6E" w:rsidP="00A43C6E">
                          <w:pPr>
                            <w:spacing w:after="0"/>
                            <w:rPr>
                              <w:rFonts w:ascii="Calibri" w:eastAsia="Calibri" w:hAnsi="Calibri" w:cs="Calibri"/>
                              <w:noProof/>
                              <w:color w:val="000000"/>
                            </w:rPr>
                          </w:pPr>
                          <w:r w:rsidRPr="00A43C6E">
                            <w:rPr>
                              <w:rFonts w:ascii="Calibri" w:eastAsia="Calibri" w:hAnsi="Calibri" w:cs="Calibri"/>
                              <w:noProof/>
                              <w:color w:val="00000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034A643" id="_x0000_t202" coordsize="21600,21600" o:spt="202" path="m,l,21600r21600,l21600,xe">
              <v:stroke joinstyle="miter"/>
              <v:path gradientshapeok="t" o:connecttype="rect"/>
            </v:shapetype>
            <v:shape id="Text Box 3" o:spid="_x0000_s1027" type="#_x0000_t202" alt="BUSINESS" style="position:absolute;margin-left:0;margin-top:0;width:34.95pt;height:34.95pt;z-index:25165826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74E210E8" w14:textId="1FAF81E7" w:rsidR="00A43C6E" w:rsidRPr="00A43C6E" w:rsidRDefault="00A43C6E" w:rsidP="00A43C6E">
                    <w:pPr>
                      <w:spacing w:after="0"/>
                      <w:rPr>
                        <w:rFonts w:ascii="Calibri" w:eastAsia="Calibri" w:hAnsi="Calibri" w:cs="Calibri"/>
                        <w:noProof/>
                        <w:color w:val="000000"/>
                      </w:rPr>
                    </w:pPr>
                    <w:r w:rsidRPr="00A43C6E">
                      <w:rPr>
                        <w:rFonts w:ascii="Calibri" w:eastAsia="Calibri" w:hAnsi="Calibri" w:cs="Calibri"/>
                        <w:noProof/>
                        <w:color w:val="000000"/>
                      </w:rPr>
                      <w:t>BUSINESS</w:t>
                    </w:r>
                  </w:p>
                </w:txbxContent>
              </v:textbox>
              <w10:wrap anchorx="page" anchory="page"/>
            </v:shape>
          </w:pict>
        </mc:Fallback>
      </mc:AlternateContent>
    </w:r>
    <w:r w:rsidR="00CC24CD">
      <w:rPr>
        <w:noProof/>
        <w:lang w:eastAsia="en-GB"/>
      </w:rPr>
      <mc:AlternateContent>
        <mc:Choice Requires="wps">
          <w:drawing>
            <wp:anchor distT="0" distB="0" distL="114300" distR="114300" simplePos="0" relativeHeight="251658243" behindDoc="0" locked="0" layoutInCell="1" allowOverlap="1" wp14:anchorId="211DA34B" wp14:editId="5FB74B12">
              <wp:simplePos x="0" y="0"/>
              <wp:positionH relativeFrom="column">
                <wp:posOffset>-962025</wp:posOffset>
              </wp:positionH>
              <wp:positionV relativeFrom="paragraph">
                <wp:posOffset>-478155</wp:posOffset>
              </wp:positionV>
              <wp:extent cx="7800975" cy="878840"/>
              <wp:effectExtent l="0" t="0" r="9525" b="0"/>
              <wp:wrapNone/>
              <wp:docPr id="1" name="Rectangle 1"/>
              <wp:cNvGraphicFramePr/>
              <a:graphic xmlns:a="http://schemas.openxmlformats.org/drawingml/2006/main">
                <a:graphicData uri="http://schemas.microsoft.com/office/word/2010/wordprocessingShape">
                  <wps:wsp>
                    <wps:cNvSpPr/>
                    <wps:spPr>
                      <a:xfrm>
                        <a:off x="0" y="0"/>
                        <a:ext cx="7800975" cy="878840"/>
                      </a:xfrm>
                      <a:prstGeom prst="rect">
                        <a:avLst/>
                      </a:prstGeom>
                      <a:solidFill>
                        <a:srgbClr val="002F5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E688C6" w14:textId="55D0FB88" w:rsidR="00CC24CD" w:rsidRPr="00064FFE" w:rsidRDefault="00CC24CD" w:rsidP="00A7090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11DA34B" id="Rectangle 1" o:spid="_x0000_s1028" style="position:absolute;margin-left:-75.75pt;margin-top:-37.65pt;width:614.25pt;height:69.2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" fillcolor="#002f5f" stroked="f" strokeweight="2pt">
              <v:textbox>
                <w:txbxContent>
                  <w:p w14:paraId="72E688C6" w14:textId="55D0FB88" w:rsidR="00CC24CD" w:rsidRPr="00064FFE" w:rsidRDefault="00CC24CD" w:rsidP="00A70907"/>
                </w:txbxContent>
              </v:textbox>
            </v:rect>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2D617" w14:textId="517D855E" w:rsidR="00CC24CD" w:rsidRDefault="00A43C6E" w:rsidP="005E278F">
    <w:pPr>
      <w:pStyle w:val="Heading3"/>
    </w:pPr>
    <w:r>
      <w:rPr>
        <w:noProof/>
        <w:lang w:eastAsia="en-GB"/>
      </w:rPr>
      <mc:AlternateContent>
        <mc:Choice Requires="wps">
          <w:drawing>
            <wp:anchor distT="0" distB="0" distL="0" distR="0" simplePos="0" relativeHeight="251658280" behindDoc="0" locked="0" layoutInCell="1" allowOverlap="1" wp14:anchorId="57723E4A" wp14:editId="1F7BE597">
              <wp:simplePos x="901065" y="450215"/>
              <wp:positionH relativeFrom="page">
                <wp:align>center</wp:align>
              </wp:positionH>
              <wp:positionV relativeFrom="page">
                <wp:align>top</wp:align>
              </wp:positionV>
              <wp:extent cx="443865" cy="443865"/>
              <wp:effectExtent l="0" t="0" r="12700" b="18415"/>
              <wp:wrapNone/>
              <wp:docPr id="586114343" name="Text Box 24"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3F9E13E" w14:textId="6442DEF6" w:rsidR="00A43C6E" w:rsidRPr="00A43C6E" w:rsidRDefault="00A43C6E" w:rsidP="00A43C6E">
                          <w:pPr>
                            <w:spacing w:after="0"/>
                            <w:rPr>
                              <w:rFonts w:ascii="Calibri" w:eastAsia="Calibri" w:hAnsi="Calibri" w:cs="Calibri"/>
                              <w:noProof/>
                              <w:color w:val="000000"/>
                            </w:rPr>
                          </w:pPr>
                          <w:r w:rsidRPr="00A43C6E">
                            <w:rPr>
                              <w:rFonts w:ascii="Calibri" w:eastAsia="Calibri" w:hAnsi="Calibri" w:cs="Calibri"/>
                              <w:noProof/>
                              <w:color w:val="00000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7723E4A" id="_x0000_t202" coordsize="21600,21600" o:spt="202" path="m,l,21600r21600,l21600,xe">
              <v:stroke joinstyle="miter"/>
              <v:path gradientshapeok="t" o:connecttype="rect"/>
            </v:shapetype>
            <v:shape id="Text Box 24" o:spid="_x0000_s1063" type="#_x0000_t202" alt="BUSINESS" style="position:absolute;margin-left:0;margin-top:0;width:34.95pt;height:34.95pt;z-index:2516582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l2VEbQsCAAAdBAAADgAA&#10;AAAAAAAAAAAAAAAuAgAAZHJzL2Uyb0RvYy54bWxQSwECLQAUAAYACAAAACEA1B4NR9gAAAADAQAA&#10;DwAAAAAAAAAAAAAAAABlBAAAZHJzL2Rvd25yZXYueG1sUEsFBgAAAAAEAAQA8wAAAGoFAAAAAA==&#10;" filled="f" stroked="f">
              <v:textbox style="mso-fit-shape-to-text:t" inset="0,15pt,0,0">
                <w:txbxContent>
                  <w:p w14:paraId="43F9E13E" w14:textId="6442DEF6" w:rsidR="00A43C6E" w:rsidRPr="00A43C6E" w:rsidRDefault="00A43C6E" w:rsidP="00A43C6E">
                    <w:pPr>
                      <w:spacing w:after="0"/>
                      <w:rPr>
                        <w:rFonts w:ascii="Calibri" w:eastAsia="Calibri" w:hAnsi="Calibri" w:cs="Calibri"/>
                        <w:noProof/>
                        <w:color w:val="000000"/>
                      </w:rPr>
                    </w:pPr>
                    <w:r w:rsidRPr="00A43C6E">
                      <w:rPr>
                        <w:rFonts w:ascii="Calibri" w:eastAsia="Calibri" w:hAnsi="Calibri" w:cs="Calibri"/>
                        <w:noProof/>
                        <w:color w:val="000000"/>
                      </w:rPr>
                      <w:t>BUSINESS</w:t>
                    </w:r>
                  </w:p>
                </w:txbxContent>
              </v:textbox>
              <w10:wrap anchorx="page" anchory="page"/>
            </v:shape>
          </w:pict>
        </mc:Fallback>
      </mc:AlternateContent>
    </w:r>
    <w:r w:rsidR="00CC24CD">
      <w:rPr>
        <w:noProof/>
        <w:lang w:eastAsia="en-GB"/>
      </w:rPr>
      <mc:AlternateContent>
        <mc:Choice Requires="wps">
          <w:drawing>
            <wp:anchor distT="0" distB="0" distL="114300" distR="114300" simplePos="0" relativeHeight="251658240" behindDoc="0" locked="0" layoutInCell="1" allowOverlap="1" wp14:anchorId="4B9B0D74" wp14:editId="165FE88B">
              <wp:simplePos x="0" y="0"/>
              <wp:positionH relativeFrom="column">
                <wp:posOffset>-916305</wp:posOffset>
              </wp:positionH>
              <wp:positionV relativeFrom="paragraph">
                <wp:posOffset>-434975</wp:posOffset>
              </wp:positionV>
              <wp:extent cx="7800975" cy="878840"/>
              <wp:effectExtent l="0" t="0" r="9525" b="0"/>
              <wp:wrapNone/>
              <wp:docPr id="7" name="Rectangle 7"/>
              <wp:cNvGraphicFramePr/>
              <a:graphic xmlns:a="http://schemas.openxmlformats.org/drawingml/2006/main">
                <a:graphicData uri="http://schemas.microsoft.com/office/word/2010/wordprocessingShape">
                  <wps:wsp>
                    <wps:cNvSpPr/>
                    <wps:spPr>
                      <a:xfrm>
                        <a:off x="0" y="0"/>
                        <a:ext cx="7800975" cy="878840"/>
                      </a:xfrm>
                      <a:prstGeom prst="rect">
                        <a:avLst/>
                      </a:prstGeom>
                      <a:solidFill>
                        <a:srgbClr val="002F5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3BE664" w14:textId="77777777" w:rsidR="00CC24CD" w:rsidRDefault="00CC24CD" w:rsidP="00A70907"/>
                        <w:p w14:paraId="50027ADF" w14:textId="77777777" w:rsidR="00CC24CD" w:rsidRDefault="00CC24CD" w:rsidP="00A70907"/>
                        <w:p w14:paraId="0A309043" w14:textId="77777777" w:rsidR="00CC24CD" w:rsidRDefault="00CC24CD" w:rsidP="00A70907"/>
                        <w:p w14:paraId="041B0640" w14:textId="77777777" w:rsidR="00CC24CD" w:rsidRDefault="00CC24CD" w:rsidP="00A70907"/>
                        <w:p w14:paraId="1BCB89A9" w14:textId="77777777" w:rsidR="00CC24CD" w:rsidRDefault="00CC24CD" w:rsidP="00A70907"/>
                        <w:p w14:paraId="6A6CEC03" w14:textId="77777777" w:rsidR="00CC24CD" w:rsidRDefault="00CC24CD" w:rsidP="00A70907"/>
                        <w:p w14:paraId="6FA72433" w14:textId="77777777" w:rsidR="00CC24CD" w:rsidRPr="00064FFE" w:rsidRDefault="00CC24CD" w:rsidP="00A7090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B9B0D74" id="Rectangle 7" o:spid="_x0000_s1064" style="position:absolute;margin-left:-72.15pt;margin-top:-34.25pt;width:614.25pt;height:69.2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" fillcolor="#002f5f" stroked="f" strokeweight="2pt">
              <v:textbox>
                <w:txbxContent>
                  <w:p w14:paraId="773BE664" w14:textId="77777777" w:rsidR="00CC24CD" w:rsidRDefault="00CC24CD" w:rsidP="00A70907"/>
                  <w:p w14:paraId="50027ADF" w14:textId="77777777" w:rsidR="00CC24CD" w:rsidRDefault="00CC24CD" w:rsidP="00A70907"/>
                  <w:p w14:paraId="0A309043" w14:textId="77777777" w:rsidR="00CC24CD" w:rsidRDefault="00CC24CD" w:rsidP="00A70907"/>
                  <w:p w14:paraId="041B0640" w14:textId="77777777" w:rsidR="00CC24CD" w:rsidRDefault="00CC24CD" w:rsidP="00A70907"/>
                  <w:p w14:paraId="1BCB89A9" w14:textId="77777777" w:rsidR="00CC24CD" w:rsidRDefault="00CC24CD" w:rsidP="00A70907"/>
                  <w:p w14:paraId="6A6CEC03" w14:textId="77777777" w:rsidR="00CC24CD" w:rsidRDefault="00CC24CD" w:rsidP="00A70907"/>
                  <w:p w14:paraId="6FA72433" w14:textId="77777777" w:rsidR="00CC24CD" w:rsidRPr="00064FFE" w:rsidRDefault="00CC24CD" w:rsidP="00A70907"/>
                </w:txbxContent>
              </v:textbox>
            </v:rect>
          </w:pict>
        </mc:Fallback>
      </mc:AlternateContent>
    </w:r>
  </w:p>
  <w:p w14:paraId="381C21DF" w14:textId="644DCB9B" w:rsidR="00CC24CD" w:rsidRDefault="00CC24CD" w:rsidP="005E278F">
    <w:pPr>
      <w:pStyle w:val="Heading3"/>
    </w:pPr>
    <w:r w:rsidRPr="002437B5">
      <w:t xml:space="preserve">Notes to the </w:t>
    </w:r>
    <w:r>
      <w:t>F</w:t>
    </w:r>
    <w:r w:rsidRPr="002437B5">
      <w:t xml:space="preserve">inancial </w:t>
    </w:r>
    <w:r>
      <w:t>S</w:t>
    </w:r>
    <w:r w:rsidRPr="002437B5">
      <w:t>tatements</w:t>
    </w:r>
    <w:r>
      <w:t xml:space="preserve"> </w:t>
    </w:r>
  </w:p>
  <w:p w14:paraId="2A4C490C" w14:textId="77777777" w:rsidR="00CC24CD" w:rsidRDefault="00CC24CD">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0C1F5" w14:textId="29CEDFA5" w:rsidR="00A43C6E" w:rsidRDefault="00A43C6E">
    <w:pPr>
      <w:pStyle w:val="Header"/>
    </w:pPr>
    <w:r>
      <w:rPr>
        <w:noProof/>
      </w:rPr>
      <mc:AlternateContent>
        <mc:Choice Requires="wps">
          <w:drawing>
            <wp:anchor distT="0" distB="0" distL="0" distR="0" simplePos="0" relativeHeight="251658278" behindDoc="0" locked="0" layoutInCell="1" allowOverlap="1" wp14:anchorId="00668A7F" wp14:editId="67242B63">
              <wp:simplePos x="635" y="635"/>
              <wp:positionH relativeFrom="page">
                <wp:align>center</wp:align>
              </wp:positionH>
              <wp:positionV relativeFrom="page">
                <wp:align>top</wp:align>
              </wp:positionV>
              <wp:extent cx="443865" cy="443865"/>
              <wp:effectExtent l="0" t="0" r="12700" b="18415"/>
              <wp:wrapNone/>
              <wp:docPr id="1111638855" name="Text Box 22"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7EF1AB8" w14:textId="7AE0AE80" w:rsidR="00A43C6E" w:rsidRPr="00A43C6E" w:rsidRDefault="00A43C6E" w:rsidP="00A43C6E">
                          <w:pPr>
                            <w:spacing w:after="0"/>
                            <w:rPr>
                              <w:rFonts w:ascii="Calibri" w:eastAsia="Calibri" w:hAnsi="Calibri" w:cs="Calibri"/>
                              <w:noProof/>
                              <w:color w:val="000000"/>
                            </w:rPr>
                          </w:pPr>
                          <w:r w:rsidRPr="00A43C6E">
                            <w:rPr>
                              <w:rFonts w:ascii="Calibri" w:eastAsia="Calibri" w:hAnsi="Calibri" w:cs="Calibri"/>
                              <w:noProof/>
                              <w:color w:val="00000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668A7F" id="_x0000_t202" coordsize="21600,21600" o:spt="202" path="m,l,21600r21600,l21600,xe">
              <v:stroke joinstyle="miter"/>
              <v:path gradientshapeok="t" o:connecttype="rect"/>
            </v:shapetype>
            <v:shape id="_x0000_s1065" type="#_x0000_t202" alt="BUSINESS" style="position:absolute;margin-left:0;margin-top:0;width:34.95pt;height:34.95pt;z-index:25165827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0BsP1gsCAAAdBAAADgAA&#10;AAAAAAAAAAAAAAAuAgAAZHJzL2Uyb0RvYy54bWxQSwECLQAUAAYACAAAACEA1B4NR9gAAAADAQAA&#10;DwAAAAAAAAAAAAAAAABlBAAAZHJzL2Rvd25yZXYueG1sUEsFBgAAAAAEAAQA8wAAAGoFAAAAAA==&#10;" filled="f" stroked="f">
              <v:textbox style="mso-fit-shape-to-text:t" inset="0,15pt,0,0">
                <w:txbxContent>
                  <w:p w14:paraId="07EF1AB8" w14:textId="7AE0AE80" w:rsidR="00A43C6E" w:rsidRPr="00A43C6E" w:rsidRDefault="00A43C6E" w:rsidP="00A43C6E">
                    <w:pPr>
                      <w:spacing w:after="0"/>
                      <w:rPr>
                        <w:rFonts w:ascii="Calibri" w:eastAsia="Calibri" w:hAnsi="Calibri" w:cs="Calibri"/>
                        <w:noProof/>
                        <w:color w:val="000000"/>
                      </w:rPr>
                    </w:pPr>
                    <w:r w:rsidRPr="00A43C6E">
                      <w:rPr>
                        <w:rFonts w:ascii="Calibri" w:eastAsia="Calibri" w:hAnsi="Calibri" w:cs="Calibri"/>
                        <w:noProof/>
                        <w:color w:val="000000"/>
                      </w:rPr>
                      <w:t>BUSINESS</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5F5AF" w14:textId="18E15541" w:rsidR="00A43C6E" w:rsidRDefault="00A43C6E">
    <w:pPr>
      <w:pStyle w:val="Header"/>
    </w:pPr>
    <w:r>
      <w:rPr>
        <w:noProof/>
      </w:rPr>
      <mc:AlternateContent>
        <mc:Choice Requires="wps">
          <w:drawing>
            <wp:anchor distT="0" distB="0" distL="0" distR="0" simplePos="0" relativeHeight="251658282" behindDoc="0" locked="0" layoutInCell="1" allowOverlap="1" wp14:anchorId="17906ABE" wp14:editId="14662E4B">
              <wp:simplePos x="635" y="635"/>
              <wp:positionH relativeFrom="page">
                <wp:align>center</wp:align>
              </wp:positionH>
              <wp:positionV relativeFrom="page">
                <wp:align>top</wp:align>
              </wp:positionV>
              <wp:extent cx="443865" cy="443865"/>
              <wp:effectExtent l="0" t="0" r="12700" b="18415"/>
              <wp:wrapNone/>
              <wp:docPr id="2034488627" name="Text Box 26"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628E0C3" w14:textId="69435CDF" w:rsidR="00A43C6E" w:rsidRPr="00A43C6E" w:rsidRDefault="00A43C6E" w:rsidP="00A43C6E">
                          <w:pPr>
                            <w:spacing w:after="0"/>
                            <w:rPr>
                              <w:rFonts w:ascii="Calibri" w:eastAsia="Calibri" w:hAnsi="Calibri" w:cs="Calibri"/>
                              <w:noProof/>
                              <w:color w:val="000000"/>
                            </w:rPr>
                          </w:pPr>
                          <w:r w:rsidRPr="00A43C6E">
                            <w:rPr>
                              <w:rFonts w:ascii="Calibri" w:eastAsia="Calibri" w:hAnsi="Calibri" w:cs="Calibri"/>
                              <w:noProof/>
                              <w:color w:val="00000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906ABE" id="_x0000_t202" coordsize="21600,21600" o:spt="202" path="m,l,21600r21600,l21600,xe">
              <v:stroke joinstyle="miter"/>
              <v:path gradientshapeok="t" o:connecttype="rect"/>
            </v:shapetype>
            <v:shape id="Text Box 26" o:spid="_x0000_s1066" type="#_x0000_t202" alt="BUSINESS" style="position:absolute;margin-left:0;margin-top:0;width:34.95pt;height:34.95pt;z-index:25165828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" filled="f" stroked="f">
              <v:textbox style="mso-fit-shape-to-text:t" inset="0,15pt,0,0">
                <w:txbxContent>
                  <w:p w14:paraId="0628E0C3" w14:textId="69435CDF" w:rsidR="00A43C6E" w:rsidRPr="00A43C6E" w:rsidRDefault="00A43C6E" w:rsidP="00A43C6E">
                    <w:pPr>
                      <w:spacing w:after="0"/>
                      <w:rPr>
                        <w:rFonts w:ascii="Calibri" w:eastAsia="Calibri" w:hAnsi="Calibri" w:cs="Calibri"/>
                        <w:noProof/>
                        <w:color w:val="000000"/>
                      </w:rPr>
                    </w:pPr>
                    <w:r w:rsidRPr="00A43C6E">
                      <w:rPr>
                        <w:rFonts w:ascii="Calibri" w:eastAsia="Calibri" w:hAnsi="Calibri" w:cs="Calibri"/>
                        <w:noProof/>
                        <w:color w:val="000000"/>
                      </w:rPr>
                      <w:t>BUSINESS</w:t>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E6004" w14:textId="491D7CB0" w:rsidR="00CC24CD" w:rsidRDefault="00A43C6E" w:rsidP="005E278F">
    <w:pPr>
      <w:pStyle w:val="Heading3"/>
    </w:pPr>
    <w:r>
      <w:rPr>
        <w:noProof/>
        <w:lang w:eastAsia="en-GB"/>
      </w:rPr>
      <mc:AlternateContent>
        <mc:Choice Requires="wps">
          <w:drawing>
            <wp:anchor distT="0" distB="0" distL="0" distR="0" simplePos="0" relativeHeight="251658283" behindDoc="0" locked="0" layoutInCell="1" allowOverlap="1" wp14:anchorId="0B45354C" wp14:editId="5A023A4E">
              <wp:simplePos x="899160" y="449580"/>
              <wp:positionH relativeFrom="page">
                <wp:align>center</wp:align>
              </wp:positionH>
              <wp:positionV relativeFrom="page">
                <wp:align>top</wp:align>
              </wp:positionV>
              <wp:extent cx="443865" cy="443865"/>
              <wp:effectExtent l="0" t="0" r="12700" b="18415"/>
              <wp:wrapNone/>
              <wp:docPr id="1825821654" name="Text Box 27"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E7B23F4" w14:textId="451F21DB" w:rsidR="00A43C6E" w:rsidRPr="00A43C6E" w:rsidRDefault="00A43C6E" w:rsidP="00A43C6E">
                          <w:pPr>
                            <w:spacing w:after="0"/>
                            <w:rPr>
                              <w:rFonts w:ascii="Calibri" w:eastAsia="Calibri" w:hAnsi="Calibri" w:cs="Calibri"/>
                              <w:noProof/>
                              <w:color w:val="000000"/>
                            </w:rPr>
                          </w:pPr>
                          <w:r w:rsidRPr="00A43C6E">
                            <w:rPr>
                              <w:rFonts w:ascii="Calibri" w:eastAsia="Calibri" w:hAnsi="Calibri" w:cs="Calibri"/>
                              <w:noProof/>
                              <w:color w:val="00000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B45354C" id="_x0000_t202" coordsize="21600,21600" o:spt="202" path="m,l,21600r21600,l21600,xe">
              <v:stroke joinstyle="miter"/>
              <v:path gradientshapeok="t" o:connecttype="rect"/>
            </v:shapetype>
            <v:shape id="Text Box 27" o:spid="_x0000_s1067" type="#_x0000_t202" alt="BUSINESS" style="position:absolute;margin-left:0;margin-top:0;width:34.95pt;height:34.95pt;z-index:25165828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qlJ5CgIAAB0EAAAOAAAA&#10;AAAAAAAAAAAAAC4CAABkcnMvZTJvRG9jLnhtbFBLAQItABQABgAIAAAAIQDUHg1H2AAAAAMBAAAP&#10;AAAAAAAAAAAAAAAAAGQEAABkcnMvZG93bnJldi54bWxQSwUGAAAAAAQABADzAAAAaQUAAAAA&#10;" filled="f" stroked="f">
              <v:textbox style="mso-fit-shape-to-text:t" inset="0,15pt,0,0">
                <w:txbxContent>
                  <w:p w14:paraId="2E7B23F4" w14:textId="451F21DB" w:rsidR="00A43C6E" w:rsidRPr="00A43C6E" w:rsidRDefault="00A43C6E" w:rsidP="00A43C6E">
                    <w:pPr>
                      <w:spacing w:after="0"/>
                      <w:rPr>
                        <w:rFonts w:ascii="Calibri" w:eastAsia="Calibri" w:hAnsi="Calibri" w:cs="Calibri"/>
                        <w:noProof/>
                        <w:color w:val="000000"/>
                      </w:rPr>
                    </w:pPr>
                    <w:r w:rsidRPr="00A43C6E">
                      <w:rPr>
                        <w:rFonts w:ascii="Calibri" w:eastAsia="Calibri" w:hAnsi="Calibri" w:cs="Calibri"/>
                        <w:noProof/>
                        <w:color w:val="000000"/>
                      </w:rPr>
                      <w:t>BUSINESS</w:t>
                    </w:r>
                  </w:p>
                </w:txbxContent>
              </v:textbox>
              <w10:wrap anchorx="page" anchory="page"/>
            </v:shape>
          </w:pict>
        </mc:Fallback>
      </mc:AlternateContent>
    </w:r>
    <w:r w:rsidR="00CC24CD">
      <w:rPr>
        <w:noProof/>
        <w:lang w:eastAsia="en-GB"/>
      </w:rPr>
      <mc:AlternateContent>
        <mc:Choice Requires="wps">
          <w:drawing>
            <wp:anchor distT="0" distB="0" distL="114300" distR="114300" simplePos="0" relativeHeight="251658258" behindDoc="0" locked="0" layoutInCell="1" allowOverlap="1" wp14:anchorId="013CF6FC" wp14:editId="1ADBE0A4">
              <wp:simplePos x="0" y="0"/>
              <wp:positionH relativeFrom="column">
                <wp:posOffset>-916305</wp:posOffset>
              </wp:positionH>
              <wp:positionV relativeFrom="paragraph">
                <wp:posOffset>-434975</wp:posOffset>
              </wp:positionV>
              <wp:extent cx="7800975" cy="878840"/>
              <wp:effectExtent l="0" t="0" r="9525" b="0"/>
              <wp:wrapNone/>
              <wp:docPr id="29" name="Rectangle 29"/>
              <wp:cNvGraphicFramePr/>
              <a:graphic xmlns:a="http://schemas.openxmlformats.org/drawingml/2006/main">
                <a:graphicData uri="http://schemas.microsoft.com/office/word/2010/wordprocessingShape">
                  <wps:wsp>
                    <wps:cNvSpPr/>
                    <wps:spPr>
                      <a:xfrm>
                        <a:off x="0" y="0"/>
                        <a:ext cx="7800975" cy="878840"/>
                      </a:xfrm>
                      <a:prstGeom prst="rect">
                        <a:avLst/>
                      </a:prstGeom>
                      <a:solidFill>
                        <a:srgbClr val="002F5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AD4493" w14:textId="77777777" w:rsidR="00CC24CD" w:rsidRDefault="00CC24CD" w:rsidP="00A70907"/>
                        <w:p w14:paraId="332C68F6" w14:textId="77777777" w:rsidR="00CC24CD" w:rsidRDefault="00CC24CD" w:rsidP="00A70907"/>
                        <w:p w14:paraId="49C369A0" w14:textId="77777777" w:rsidR="00CC24CD" w:rsidRDefault="00CC24CD" w:rsidP="00A70907"/>
                        <w:p w14:paraId="68B80B2B" w14:textId="77777777" w:rsidR="00CC24CD" w:rsidRDefault="00CC24CD" w:rsidP="00A70907"/>
                        <w:p w14:paraId="77916DF9" w14:textId="77777777" w:rsidR="00CC24CD" w:rsidRDefault="00CC24CD" w:rsidP="00A70907"/>
                        <w:p w14:paraId="2134E53E" w14:textId="77777777" w:rsidR="00CC24CD" w:rsidRDefault="00CC24CD" w:rsidP="00A70907"/>
                        <w:p w14:paraId="054B31B3" w14:textId="77777777" w:rsidR="00CC24CD" w:rsidRPr="00064FFE" w:rsidRDefault="00CC24CD" w:rsidP="00A7090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13CF6FC" id="Rectangle 29" o:spid="_x0000_s1068" style="position:absolute;margin-left:-72.15pt;margin-top:-34.25pt;width:614.25pt;height:69.2pt;z-index:25165825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" fillcolor="#002f5f" stroked="f" strokeweight="2pt">
              <v:textbox>
                <w:txbxContent>
                  <w:p w14:paraId="15AD4493" w14:textId="77777777" w:rsidR="00CC24CD" w:rsidRDefault="00CC24CD" w:rsidP="00A70907"/>
                  <w:p w14:paraId="332C68F6" w14:textId="77777777" w:rsidR="00CC24CD" w:rsidRDefault="00CC24CD" w:rsidP="00A70907"/>
                  <w:p w14:paraId="49C369A0" w14:textId="77777777" w:rsidR="00CC24CD" w:rsidRDefault="00CC24CD" w:rsidP="00A70907"/>
                  <w:p w14:paraId="68B80B2B" w14:textId="77777777" w:rsidR="00CC24CD" w:rsidRDefault="00CC24CD" w:rsidP="00A70907"/>
                  <w:p w14:paraId="77916DF9" w14:textId="77777777" w:rsidR="00CC24CD" w:rsidRDefault="00CC24CD" w:rsidP="00A70907"/>
                  <w:p w14:paraId="2134E53E" w14:textId="77777777" w:rsidR="00CC24CD" w:rsidRDefault="00CC24CD" w:rsidP="00A70907"/>
                  <w:p w14:paraId="054B31B3" w14:textId="77777777" w:rsidR="00CC24CD" w:rsidRPr="00064FFE" w:rsidRDefault="00CC24CD" w:rsidP="00A70907"/>
                </w:txbxContent>
              </v:textbox>
            </v:rect>
          </w:pict>
        </mc:Fallback>
      </mc:AlternateContent>
    </w:r>
  </w:p>
  <w:p w14:paraId="127657F1" w14:textId="3FD78056" w:rsidR="00CC24CD" w:rsidRDefault="00CC24CD" w:rsidP="005E278F">
    <w:pPr>
      <w:pStyle w:val="Heading3"/>
    </w:pPr>
    <w:r w:rsidRPr="002437B5">
      <w:t xml:space="preserve">Notes to the </w:t>
    </w:r>
    <w:r>
      <w:t>F</w:t>
    </w:r>
    <w:r w:rsidRPr="002437B5">
      <w:t xml:space="preserve">inancial </w:t>
    </w:r>
    <w:r>
      <w:t>S</w:t>
    </w:r>
    <w:r w:rsidRPr="002437B5">
      <w:t>tatements</w:t>
    </w:r>
    <w:r>
      <w:t xml:space="preserve"> (continued)</w:t>
    </w:r>
  </w:p>
  <w:p w14:paraId="61186DE6" w14:textId="77777777" w:rsidR="00CC24CD" w:rsidRDefault="00CC24CD">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54108" w14:textId="2D77EDDB" w:rsidR="00A43C6E" w:rsidRDefault="00A43C6E">
    <w:pPr>
      <w:pStyle w:val="Header"/>
    </w:pPr>
    <w:r>
      <w:rPr>
        <w:noProof/>
      </w:rPr>
      <mc:AlternateContent>
        <mc:Choice Requires="wps">
          <w:drawing>
            <wp:anchor distT="0" distB="0" distL="0" distR="0" simplePos="0" relativeHeight="251658281" behindDoc="0" locked="0" layoutInCell="1" allowOverlap="1" wp14:anchorId="6CECBAF4" wp14:editId="3A2388B2">
              <wp:simplePos x="635" y="635"/>
              <wp:positionH relativeFrom="page">
                <wp:align>center</wp:align>
              </wp:positionH>
              <wp:positionV relativeFrom="page">
                <wp:align>top</wp:align>
              </wp:positionV>
              <wp:extent cx="443865" cy="443865"/>
              <wp:effectExtent l="0" t="0" r="12700" b="18415"/>
              <wp:wrapNone/>
              <wp:docPr id="767067465" name="Text Box 25"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8BF480A" w14:textId="5D3BAF7A" w:rsidR="00A43C6E" w:rsidRPr="00A43C6E" w:rsidRDefault="00A43C6E" w:rsidP="00A43C6E">
                          <w:pPr>
                            <w:spacing w:after="0"/>
                            <w:rPr>
                              <w:rFonts w:ascii="Calibri" w:eastAsia="Calibri" w:hAnsi="Calibri" w:cs="Calibri"/>
                              <w:noProof/>
                              <w:color w:val="000000"/>
                            </w:rPr>
                          </w:pPr>
                          <w:r w:rsidRPr="00A43C6E">
                            <w:rPr>
                              <w:rFonts w:ascii="Calibri" w:eastAsia="Calibri" w:hAnsi="Calibri" w:cs="Calibri"/>
                              <w:noProof/>
                              <w:color w:val="00000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CECBAF4" id="_x0000_t202" coordsize="21600,21600" o:spt="202" path="m,l,21600r21600,l21600,xe">
              <v:stroke joinstyle="miter"/>
              <v:path gradientshapeok="t" o:connecttype="rect"/>
            </v:shapetype>
            <v:shape id="Text Box 25" o:spid="_x0000_s1069" type="#_x0000_t202" alt="BUSINESS" style="position:absolute;margin-left:0;margin-top:0;width:34.95pt;height:34.95pt;z-index:25165828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l1DcCCgIAAB0EAAAOAAAA&#10;AAAAAAAAAAAAAC4CAABkcnMvZTJvRG9jLnhtbFBLAQItABQABgAIAAAAIQDUHg1H2AAAAAMBAAAP&#10;AAAAAAAAAAAAAAAAAGQEAABkcnMvZG93bnJldi54bWxQSwUGAAAAAAQABADzAAAAaQUAAAAA&#10;" filled="f" stroked="f">
              <v:textbox style="mso-fit-shape-to-text:t" inset="0,15pt,0,0">
                <w:txbxContent>
                  <w:p w14:paraId="78BF480A" w14:textId="5D3BAF7A" w:rsidR="00A43C6E" w:rsidRPr="00A43C6E" w:rsidRDefault="00A43C6E" w:rsidP="00A43C6E">
                    <w:pPr>
                      <w:spacing w:after="0"/>
                      <w:rPr>
                        <w:rFonts w:ascii="Calibri" w:eastAsia="Calibri" w:hAnsi="Calibri" w:cs="Calibri"/>
                        <w:noProof/>
                        <w:color w:val="000000"/>
                      </w:rPr>
                    </w:pPr>
                    <w:r w:rsidRPr="00A43C6E">
                      <w:rPr>
                        <w:rFonts w:ascii="Calibri" w:eastAsia="Calibri" w:hAnsi="Calibri" w:cs="Calibri"/>
                        <w:noProof/>
                        <w:color w:val="000000"/>
                      </w:rPr>
                      <w:t>BUSINESS</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CEE73" w14:textId="2139F775" w:rsidR="00A43C6E" w:rsidRDefault="00A43C6E">
    <w:pPr>
      <w:pStyle w:val="Header"/>
    </w:pPr>
    <w:r>
      <w:rPr>
        <w:noProof/>
      </w:rPr>
      <mc:AlternateContent>
        <mc:Choice Requires="wps">
          <w:drawing>
            <wp:anchor distT="0" distB="0" distL="0" distR="0" simplePos="0" relativeHeight="251658260" behindDoc="0" locked="0" layoutInCell="1" allowOverlap="1" wp14:anchorId="47D70C8F" wp14:editId="0C0AFA8F">
              <wp:simplePos x="635" y="635"/>
              <wp:positionH relativeFrom="page">
                <wp:align>center</wp:align>
              </wp:positionH>
              <wp:positionV relativeFrom="page">
                <wp:align>top</wp:align>
              </wp:positionV>
              <wp:extent cx="443865" cy="443865"/>
              <wp:effectExtent l="0" t="0" r="12700" b="18415"/>
              <wp:wrapNone/>
              <wp:docPr id="1982761155" name="Text Box 1"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90F60E6" w14:textId="1E0538E4" w:rsidR="00A43C6E" w:rsidRPr="00A43C6E" w:rsidRDefault="00A43C6E" w:rsidP="00A43C6E">
                          <w:pPr>
                            <w:spacing w:after="0"/>
                            <w:rPr>
                              <w:rFonts w:ascii="Calibri" w:eastAsia="Calibri" w:hAnsi="Calibri" w:cs="Calibri"/>
                              <w:noProof/>
                              <w:color w:val="000000"/>
                            </w:rPr>
                          </w:pPr>
                          <w:r w:rsidRPr="00A43C6E">
                            <w:rPr>
                              <w:rFonts w:ascii="Calibri" w:eastAsia="Calibri" w:hAnsi="Calibri" w:cs="Calibri"/>
                              <w:noProof/>
                              <w:color w:val="00000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7D70C8F" id="_x0000_t202" coordsize="21600,21600" o:spt="202" path="m,l,21600r21600,l21600,xe">
              <v:stroke joinstyle="miter"/>
              <v:path gradientshapeok="t" o:connecttype="rect"/>
            </v:shapetype>
            <v:shape id="Text Box 1" o:spid="_x0000_s1032" type="#_x0000_t202" alt="BUSINESS" style="position:absolute;margin-left:0;margin-top:0;width:34.95pt;height:34.95pt;z-index:2516582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S5/VeCgIAABwEAAAOAAAA&#10;AAAAAAAAAAAAAC4CAABkcnMvZTJvRG9jLnhtbFBLAQItABQABgAIAAAAIQDUHg1H2AAAAAMBAAAP&#10;AAAAAAAAAAAAAAAAAGQEAABkcnMvZG93bnJldi54bWxQSwUGAAAAAAQABADzAAAAaQUAAAAA&#10;" filled="f" stroked="f">
              <v:textbox style="mso-fit-shape-to-text:t" inset="0,15pt,0,0">
                <w:txbxContent>
                  <w:p w14:paraId="390F60E6" w14:textId="1E0538E4" w:rsidR="00A43C6E" w:rsidRPr="00A43C6E" w:rsidRDefault="00A43C6E" w:rsidP="00A43C6E">
                    <w:pPr>
                      <w:spacing w:after="0"/>
                      <w:rPr>
                        <w:rFonts w:ascii="Calibri" w:eastAsia="Calibri" w:hAnsi="Calibri" w:cs="Calibri"/>
                        <w:noProof/>
                        <w:color w:val="000000"/>
                      </w:rPr>
                    </w:pPr>
                    <w:r w:rsidRPr="00A43C6E">
                      <w:rPr>
                        <w:rFonts w:ascii="Calibri" w:eastAsia="Calibri" w:hAnsi="Calibri" w:cs="Calibri"/>
                        <w:noProof/>
                        <w:color w:val="000000"/>
                      </w:rPr>
                      <w:t>BUSINESS</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1DEA8" w14:textId="7AB18F3D" w:rsidR="00A43C6E" w:rsidRDefault="00A43C6E">
    <w:pPr>
      <w:pStyle w:val="Header"/>
    </w:pPr>
    <w:r>
      <w:rPr>
        <w:noProof/>
      </w:rPr>
      <mc:AlternateContent>
        <mc:Choice Requires="wps">
          <w:drawing>
            <wp:anchor distT="0" distB="0" distL="0" distR="0" simplePos="0" relativeHeight="251658264" behindDoc="0" locked="0" layoutInCell="1" allowOverlap="1" wp14:anchorId="08D11CFC" wp14:editId="118DD366">
              <wp:simplePos x="635" y="635"/>
              <wp:positionH relativeFrom="page">
                <wp:align>center</wp:align>
              </wp:positionH>
              <wp:positionV relativeFrom="page">
                <wp:align>top</wp:align>
              </wp:positionV>
              <wp:extent cx="443865" cy="443865"/>
              <wp:effectExtent l="0" t="0" r="12700" b="18415"/>
              <wp:wrapNone/>
              <wp:docPr id="421648243" name="Text Box 5"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12AB68" w14:textId="3D4685B4" w:rsidR="00A43C6E" w:rsidRPr="00A43C6E" w:rsidRDefault="00A43C6E" w:rsidP="00A43C6E">
                          <w:pPr>
                            <w:spacing w:after="0"/>
                            <w:rPr>
                              <w:rFonts w:ascii="Calibri" w:eastAsia="Calibri" w:hAnsi="Calibri" w:cs="Calibri"/>
                              <w:noProof/>
                              <w:color w:val="000000"/>
                            </w:rPr>
                          </w:pPr>
                          <w:r w:rsidRPr="00A43C6E">
                            <w:rPr>
                              <w:rFonts w:ascii="Calibri" w:eastAsia="Calibri" w:hAnsi="Calibri" w:cs="Calibri"/>
                              <w:noProof/>
                              <w:color w:val="00000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8D11CFC" id="_x0000_t202" coordsize="21600,21600" o:spt="202" path="m,l,21600r21600,l21600,xe">
              <v:stroke joinstyle="miter"/>
              <v:path gradientshapeok="t" o:connecttype="rect"/>
            </v:shapetype>
            <v:shape id="_x0000_s1033" type="#_x0000_t202" alt="BUSINESS" style="position:absolute;margin-left:0;margin-top:0;width:34.95pt;height:34.95pt;z-index:251658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1hHYwsCAAAcBAAADgAA&#10;AAAAAAAAAAAAAAAuAgAAZHJzL2Uyb0RvYy54bWxQSwECLQAUAAYACAAAACEA1B4NR9gAAAADAQAA&#10;DwAAAAAAAAAAAAAAAABlBAAAZHJzL2Rvd25yZXYueG1sUEsFBgAAAAAEAAQA8wAAAGoFAAAAAA==&#10;" filled="f" stroked="f">
              <v:textbox style="mso-fit-shape-to-text:t" inset="0,15pt,0,0">
                <w:txbxContent>
                  <w:p w14:paraId="4E12AB68" w14:textId="3D4685B4" w:rsidR="00A43C6E" w:rsidRPr="00A43C6E" w:rsidRDefault="00A43C6E" w:rsidP="00A43C6E">
                    <w:pPr>
                      <w:spacing w:after="0"/>
                      <w:rPr>
                        <w:rFonts w:ascii="Calibri" w:eastAsia="Calibri" w:hAnsi="Calibri" w:cs="Calibri"/>
                        <w:noProof/>
                        <w:color w:val="000000"/>
                      </w:rPr>
                    </w:pPr>
                    <w:r w:rsidRPr="00A43C6E">
                      <w:rPr>
                        <w:rFonts w:ascii="Calibri" w:eastAsia="Calibri" w:hAnsi="Calibri" w:cs="Calibri"/>
                        <w:noProof/>
                        <w:color w:val="000000"/>
                      </w:rPr>
                      <w:t>BUSINESS</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FB6EA" w14:textId="049208A2" w:rsidR="00CC24CD" w:rsidRDefault="00A43C6E" w:rsidP="005E278F">
    <w:pPr>
      <w:pStyle w:val="Heading3"/>
    </w:pPr>
    <w:r>
      <w:rPr>
        <w:noProof/>
        <w:lang w:eastAsia="en-GB"/>
      </w:rPr>
      <mc:AlternateContent>
        <mc:Choice Requires="wps">
          <w:drawing>
            <wp:anchor distT="0" distB="0" distL="0" distR="0" simplePos="0" relativeHeight="251658265" behindDoc="0" locked="0" layoutInCell="1" allowOverlap="1" wp14:anchorId="7161D1F4" wp14:editId="28E53037">
              <wp:simplePos x="901065" y="450215"/>
              <wp:positionH relativeFrom="page">
                <wp:align>center</wp:align>
              </wp:positionH>
              <wp:positionV relativeFrom="page">
                <wp:align>top</wp:align>
              </wp:positionV>
              <wp:extent cx="443865" cy="443865"/>
              <wp:effectExtent l="0" t="0" r="12700" b="18415"/>
              <wp:wrapNone/>
              <wp:docPr id="571038667" name="Text Box 6"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8342DE" w14:textId="76A94418" w:rsidR="00A43C6E" w:rsidRPr="00A43C6E" w:rsidRDefault="00A43C6E" w:rsidP="00A43C6E">
                          <w:pPr>
                            <w:spacing w:after="0"/>
                            <w:rPr>
                              <w:rFonts w:ascii="Calibri" w:eastAsia="Calibri" w:hAnsi="Calibri" w:cs="Calibri"/>
                              <w:noProof/>
                              <w:color w:val="000000"/>
                            </w:rPr>
                          </w:pPr>
                          <w:r w:rsidRPr="00A43C6E">
                            <w:rPr>
                              <w:rFonts w:ascii="Calibri" w:eastAsia="Calibri" w:hAnsi="Calibri" w:cs="Calibri"/>
                              <w:noProof/>
                              <w:color w:val="00000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161D1F4" id="_x0000_t202" coordsize="21600,21600" o:spt="202" path="m,l,21600r21600,l21600,xe">
              <v:stroke joinstyle="miter"/>
              <v:path gradientshapeok="t" o:connecttype="rect"/>
            </v:shapetype>
            <v:shape id="_x0000_s1034" type="#_x0000_t202" alt="BUSINESS" style="position:absolute;margin-left:0;margin-top:0;width:34.95pt;height:34.95pt;z-index:25165826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DVmb7lCgIAABwEAAAOAAAA&#10;AAAAAAAAAAAAAC4CAABkcnMvZTJvRG9jLnhtbFBLAQItABQABgAIAAAAIQDUHg1H2AAAAAMBAAAP&#10;AAAAAAAAAAAAAAAAAGQEAABkcnMvZG93bnJldi54bWxQSwUGAAAAAAQABADzAAAAaQUAAAAA&#10;" filled="f" stroked="f">
              <v:textbox style="mso-fit-shape-to-text:t" inset="0,15pt,0,0">
                <w:txbxContent>
                  <w:p w14:paraId="708342DE" w14:textId="76A94418" w:rsidR="00A43C6E" w:rsidRPr="00A43C6E" w:rsidRDefault="00A43C6E" w:rsidP="00A43C6E">
                    <w:pPr>
                      <w:spacing w:after="0"/>
                      <w:rPr>
                        <w:rFonts w:ascii="Calibri" w:eastAsia="Calibri" w:hAnsi="Calibri" w:cs="Calibri"/>
                        <w:noProof/>
                        <w:color w:val="000000"/>
                      </w:rPr>
                    </w:pPr>
                    <w:r w:rsidRPr="00A43C6E">
                      <w:rPr>
                        <w:rFonts w:ascii="Calibri" w:eastAsia="Calibri" w:hAnsi="Calibri" w:cs="Calibri"/>
                        <w:noProof/>
                        <w:color w:val="000000"/>
                      </w:rPr>
                      <w:t>BUSINESS</w:t>
                    </w:r>
                  </w:p>
                </w:txbxContent>
              </v:textbox>
              <w10:wrap anchorx="page" anchory="page"/>
            </v:shape>
          </w:pict>
        </mc:Fallback>
      </mc:AlternateContent>
    </w:r>
    <w:r w:rsidR="00CC24CD">
      <w:rPr>
        <w:noProof/>
        <w:lang w:eastAsia="en-GB"/>
      </w:rPr>
      <mc:AlternateContent>
        <mc:Choice Requires="wps">
          <w:drawing>
            <wp:anchor distT="0" distB="0" distL="114300" distR="114300" simplePos="0" relativeHeight="251658247" behindDoc="0" locked="0" layoutInCell="1" allowOverlap="1" wp14:anchorId="0B782EEF" wp14:editId="1CAD2C24">
              <wp:simplePos x="0" y="0"/>
              <wp:positionH relativeFrom="column">
                <wp:posOffset>-916305</wp:posOffset>
              </wp:positionH>
              <wp:positionV relativeFrom="paragraph">
                <wp:posOffset>-434975</wp:posOffset>
              </wp:positionV>
              <wp:extent cx="7800975" cy="878840"/>
              <wp:effectExtent l="0" t="0" r="9525" b="0"/>
              <wp:wrapNone/>
              <wp:docPr id="3" name="Rectangle 3"/>
              <wp:cNvGraphicFramePr/>
              <a:graphic xmlns:a="http://schemas.openxmlformats.org/drawingml/2006/main">
                <a:graphicData uri="http://schemas.microsoft.com/office/word/2010/wordprocessingShape">
                  <wps:wsp>
                    <wps:cNvSpPr/>
                    <wps:spPr>
                      <a:xfrm>
                        <a:off x="0" y="0"/>
                        <a:ext cx="7800975" cy="878840"/>
                      </a:xfrm>
                      <a:prstGeom prst="rect">
                        <a:avLst/>
                      </a:prstGeom>
                      <a:solidFill>
                        <a:srgbClr val="002F5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FEB3EC" w14:textId="77777777" w:rsidR="00CC24CD" w:rsidRDefault="00CC24CD" w:rsidP="00A70907"/>
                        <w:p w14:paraId="22491A16" w14:textId="77777777" w:rsidR="00CC24CD" w:rsidRDefault="00CC24CD" w:rsidP="00A70907"/>
                        <w:p w14:paraId="697A7E0E" w14:textId="77777777" w:rsidR="00CC24CD" w:rsidRDefault="00CC24CD" w:rsidP="00A70907"/>
                        <w:p w14:paraId="1B42C48B" w14:textId="77777777" w:rsidR="00CC24CD" w:rsidRDefault="00CC24CD" w:rsidP="00A70907"/>
                        <w:p w14:paraId="6B7AB9B9" w14:textId="77777777" w:rsidR="00CC24CD" w:rsidRDefault="00CC24CD" w:rsidP="00A70907"/>
                        <w:p w14:paraId="5E33D502" w14:textId="77777777" w:rsidR="00CC24CD" w:rsidRDefault="00CC24CD" w:rsidP="00A70907"/>
                        <w:p w14:paraId="057F8FA9" w14:textId="77777777" w:rsidR="00CC24CD" w:rsidRPr="00064FFE" w:rsidRDefault="00CC24CD" w:rsidP="00A7090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B782EEF" id="Rectangle 3" o:spid="_x0000_s1035" style="position:absolute;margin-left:-72.15pt;margin-top:-34.25pt;width:614.25pt;height:69.2pt;z-index:25165824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" fillcolor="#002f5f" stroked="f" strokeweight="2pt">
              <v:textbox>
                <w:txbxContent>
                  <w:p w14:paraId="0CFEB3EC" w14:textId="77777777" w:rsidR="00CC24CD" w:rsidRDefault="00CC24CD" w:rsidP="00A70907"/>
                  <w:p w14:paraId="22491A16" w14:textId="77777777" w:rsidR="00CC24CD" w:rsidRDefault="00CC24CD" w:rsidP="00A70907"/>
                  <w:p w14:paraId="697A7E0E" w14:textId="77777777" w:rsidR="00CC24CD" w:rsidRDefault="00CC24CD" w:rsidP="00A70907"/>
                  <w:p w14:paraId="1B42C48B" w14:textId="77777777" w:rsidR="00CC24CD" w:rsidRDefault="00CC24CD" w:rsidP="00A70907"/>
                  <w:p w14:paraId="6B7AB9B9" w14:textId="77777777" w:rsidR="00CC24CD" w:rsidRDefault="00CC24CD" w:rsidP="00A70907"/>
                  <w:p w14:paraId="5E33D502" w14:textId="77777777" w:rsidR="00CC24CD" w:rsidRDefault="00CC24CD" w:rsidP="00A70907"/>
                  <w:p w14:paraId="057F8FA9" w14:textId="77777777" w:rsidR="00CC24CD" w:rsidRPr="00064FFE" w:rsidRDefault="00CC24CD" w:rsidP="00A70907"/>
                </w:txbxContent>
              </v:textbox>
            </v:rect>
          </w:pict>
        </mc:Fallback>
      </mc:AlternateContent>
    </w:r>
  </w:p>
  <w:p w14:paraId="0048FF56" w14:textId="77777777" w:rsidR="00CC24CD" w:rsidRDefault="00CC24C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29549" w14:textId="72359094" w:rsidR="00A43C6E" w:rsidRDefault="00A43C6E">
    <w:pPr>
      <w:pStyle w:val="Header"/>
    </w:pPr>
    <w:r>
      <w:rPr>
        <w:noProof/>
      </w:rPr>
      <mc:AlternateContent>
        <mc:Choice Requires="wps">
          <w:drawing>
            <wp:anchor distT="0" distB="0" distL="0" distR="0" simplePos="0" relativeHeight="251658263" behindDoc="0" locked="0" layoutInCell="1" allowOverlap="1" wp14:anchorId="0BF87714" wp14:editId="4C6A04D6">
              <wp:simplePos x="635" y="635"/>
              <wp:positionH relativeFrom="page">
                <wp:align>center</wp:align>
              </wp:positionH>
              <wp:positionV relativeFrom="page">
                <wp:align>top</wp:align>
              </wp:positionV>
              <wp:extent cx="443865" cy="443865"/>
              <wp:effectExtent l="0" t="0" r="12700" b="18415"/>
              <wp:wrapNone/>
              <wp:docPr id="1058134820" name="Text Box 4"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6B308AE" w14:textId="7D60D86B" w:rsidR="00A43C6E" w:rsidRPr="00A43C6E" w:rsidRDefault="00A43C6E" w:rsidP="00A43C6E">
                          <w:pPr>
                            <w:spacing w:after="0"/>
                            <w:rPr>
                              <w:rFonts w:ascii="Calibri" w:eastAsia="Calibri" w:hAnsi="Calibri" w:cs="Calibri"/>
                              <w:noProof/>
                              <w:color w:val="000000"/>
                            </w:rPr>
                          </w:pPr>
                          <w:r w:rsidRPr="00A43C6E">
                            <w:rPr>
                              <w:rFonts w:ascii="Calibri" w:eastAsia="Calibri" w:hAnsi="Calibri" w:cs="Calibri"/>
                              <w:noProof/>
                              <w:color w:val="00000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BF87714" id="_x0000_t202" coordsize="21600,21600" o:spt="202" path="m,l,21600r21600,l21600,xe">
              <v:stroke joinstyle="miter"/>
              <v:path gradientshapeok="t" o:connecttype="rect"/>
            </v:shapetype>
            <v:shape id="Text Box 4" o:spid="_x0000_s1039" type="#_x0000_t202" alt="BUSINESS" style="position:absolute;margin-left:0;margin-top:0;width:34.95pt;height:34.95pt;z-index:25165826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XxvP9CgIAAB0EAAAOAAAA&#10;AAAAAAAAAAAAAC4CAABkcnMvZTJvRG9jLnhtbFBLAQItABQABgAIAAAAIQDUHg1H2AAAAAMBAAAP&#10;AAAAAAAAAAAAAAAAAGQEAABkcnMvZG93bnJldi54bWxQSwUGAAAAAAQABADzAAAAaQUAAAAA&#10;" filled="f" stroked="f">
              <v:textbox style="mso-fit-shape-to-text:t" inset="0,15pt,0,0">
                <w:txbxContent>
                  <w:p w14:paraId="66B308AE" w14:textId="7D60D86B" w:rsidR="00A43C6E" w:rsidRPr="00A43C6E" w:rsidRDefault="00A43C6E" w:rsidP="00A43C6E">
                    <w:pPr>
                      <w:spacing w:after="0"/>
                      <w:rPr>
                        <w:rFonts w:ascii="Calibri" w:eastAsia="Calibri" w:hAnsi="Calibri" w:cs="Calibri"/>
                        <w:noProof/>
                        <w:color w:val="000000"/>
                      </w:rPr>
                    </w:pPr>
                    <w:r w:rsidRPr="00A43C6E">
                      <w:rPr>
                        <w:rFonts w:ascii="Calibri" w:eastAsia="Calibri" w:hAnsi="Calibri" w:cs="Calibri"/>
                        <w:noProof/>
                        <w:color w:val="000000"/>
                      </w:rPr>
                      <w:t>BUSINESS</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49F6E" w14:textId="0631E5E6" w:rsidR="00A43C6E" w:rsidRDefault="00A43C6E">
    <w:pPr>
      <w:pStyle w:val="Header"/>
    </w:pPr>
    <w:r>
      <w:rPr>
        <w:noProof/>
      </w:rPr>
      <mc:AlternateContent>
        <mc:Choice Requires="wps">
          <w:drawing>
            <wp:anchor distT="0" distB="0" distL="0" distR="0" simplePos="0" relativeHeight="251658267" behindDoc="0" locked="0" layoutInCell="1" allowOverlap="1" wp14:anchorId="434D6000" wp14:editId="23961282">
              <wp:simplePos x="635" y="635"/>
              <wp:positionH relativeFrom="page">
                <wp:align>center</wp:align>
              </wp:positionH>
              <wp:positionV relativeFrom="page">
                <wp:align>top</wp:align>
              </wp:positionV>
              <wp:extent cx="443865" cy="443865"/>
              <wp:effectExtent l="0" t="0" r="12700" b="18415"/>
              <wp:wrapNone/>
              <wp:docPr id="187483643" name="Text Box 8"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FFAE280" w14:textId="56D03FDC" w:rsidR="00A43C6E" w:rsidRPr="00A43C6E" w:rsidRDefault="00A43C6E" w:rsidP="00A43C6E">
                          <w:pPr>
                            <w:spacing w:after="0"/>
                            <w:rPr>
                              <w:rFonts w:ascii="Calibri" w:eastAsia="Calibri" w:hAnsi="Calibri" w:cs="Calibri"/>
                              <w:noProof/>
                              <w:color w:val="000000"/>
                            </w:rPr>
                          </w:pPr>
                          <w:r w:rsidRPr="00A43C6E">
                            <w:rPr>
                              <w:rFonts w:ascii="Calibri" w:eastAsia="Calibri" w:hAnsi="Calibri" w:cs="Calibri"/>
                              <w:noProof/>
                              <w:color w:val="00000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34D6000" id="_x0000_t202" coordsize="21600,21600" o:spt="202" path="m,l,21600r21600,l21600,xe">
              <v:stroke joinstyle="miter"/>
              <v:path gradientshapeok="t" o:connecttype="rect"/>
            </v:shapetype>
            <v:shape id="_x0000_s1040" type="#_x0000_t202" alt="BUSINESS" style="position:absolute;margin-left:0;margin-top:0;width:34.95pt;height:34.95pt;z-index:25165826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lPruTQsCAAAdBAAADgAA&#10;AAAAAAAAAAAAAAAuAgAAZHJzL2Uyb0RvYy54bWxQSwECLQAUAAYACAAAACEA1B4NR9gAAAADAQAA&#10;DwAAAAAAAAAAAAAAAABlBAAAZHJzL2Rvd25yZXYueG1sUEsFBgAAAAAEAAQA8wAAAGoFAAAAAA==&#10;" filled="f" stroked="f">
              <v:textbox style="mso-fit-shape-to-text:t" inset="0,15pt,0,0">
                <w:txbxContent>
                  <w:p w14:paraId="7FFAE280" w14:textId="56D03FDC" w:rsidR="00A43C6E" w:rsidRPr="00A43C6E" w:rsidRDefault="00A43C6E" w:rsidP="00A43C6E">
                    <w:pPr>
                      <w:spacing w:after="0"/>
                      <w:rPr>
                        <w:rFonts w:ascii="Calibri" w:eastAsia="Calibri" w:hAnsi="Calibri" w:cs="Calibri"/>
                        <w:noProof/>
                        <w:color w:val="000000"/>
                      </w:rPr>
                    </w:pPr>
                    <w:r w:rsidRPr="00A43C6E">
                      <w:rPr>
                        <w:rFonts w:ascii="Calibri" w:eastAsia="Calibri" w:hAnsi="Calibri" w:cs="Calibri"/>
                        <w:noProof/>
                        <w:color w:val="000000"/>
                      </w:rPr>
                      <w:t>BUSINESS</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63E85" w14:textId="67321E68" w:rsidR="00CC24CD" w:rsidRDefault="00A43C6E" w:rsidP="005E278F">
    <w:pPr>
      <w:pStyle w:val="Heading3"/>
    </w:pPr>
    <w:r>
      <w:rPr>
        <w:noProof/>
        <w:lang w:eastAsia="en-GB"/>
      </w:rPr>
      <mc:AlternateContent>
        <mc:Choice Requires="wps">
          <w:drawing>
            <wp:anchor distT="0" distB="0" distL="0" distR="0" simplePos="0" relativeHeight="251658268" behindDoc="0" locked="0" layoutInCell="1" allowOverlap="1" wp14:anchorId="08C55A45" wp14:editId="742C709B">
              <wp:simplePos x="901065" y="450215"/>
              <wp:positionH relativeFrom="page">
                <wp:align>center</wp:align>
              </wp:positionH>
              <wp:positionV relativeFrom="page">
                <wp:align>top</wp:align>
              </wp:positionV>
              <wp:extent cx="443865" cy="443865"/>
              <wp:effectExtent l="0" t="0" r="12700" b="18415"/>
              <wp:wrapNone/>
              <wp:docPr id="1987078210" name="Text Box 9"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F748C46" w14:textId="35365763" w:rsidR="00A43C6E" w:rsidRPr="00A43C6E" w:rsidRDefault="00A43C6E" w:rsidP="00A43C6E">
                          <w:pPr>
                            <w:spacing w:after="0"/>
                            <w:rPr>
                              <w:rFonts w:ascii="Calibri" w:eastAsia="Calibri" w:hAnsi="Calibri" w:cs="Calibri"/>
                              <w:noProof/>
                              <w:color w:val="000000"/>
                            </w:rPr>
                          </w:pPr>
                          <w:r w:rsidRPr="00A43C6E">
                            <w:rPr>
                              <w:rFonts w:ascii="Calibri" w:eastAsia="Calibri" w:hAnsi="Calibri" w:cs="Calibri"/>
                              <w:noProof/>
                              <w:color w:val="00000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8C55A45" id="_x0000_t202" coordsize="21600,21600" o:spt="202" path="m,l,21600r21600,l21600,xe">
              <v:stroke joinstyle="miter"/>
              <v:path gradientshapeok="t" o:connecttype="rect"/>
            </v:shapetype>
            <v:shape id="_x0000_s1041" type="#_x0000_t202" alt="BUSINESS" style="position:absolute;margin-left:0;margin-top:0;width:34.95pt;height:34.95pt;z-index:2516582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UVccAsCAAAdBAAADgAA&#10;AAAAAAAAAAAAAAAuAgAAZHJzL2Uyb0RvYy54bWxQSwECLQAUAAYACAAAACEA1B4NR9gAAAADAQAA&#10;DwAAAAAAAAAAAAAAAABlBAAAZHJzL2Rvd25yZXYueG1sUEsFBgAAAAAEAAQA8wAAAGoFAAAAAA==&#10;" filled="f" stroked="f">
              <v:textbox style="mso-fit-shape-to-text:t" inset="0,15pt,0,0">
                <w:txbxContent>
                  <w:p w14:paraId="7F748C46" w14:textId="35365763" w:rsidR="00A43C6E" w:rsidRPr="00A43C6E" w:rsidRDefault="00A43C6E" w:rsidP="00A43C6E">
                    <w:pPr>
                      <w:spacing w:after="0"/>
                      <w:rPr>
                        <w:rFonts w:ascii="Calibri" w:eastAsia="Calibri" w:hAnsi="Calibri" w:cs="Calibri"/>
                        <w:noProof/>
                        <w:color w:val="000000"/>
                      </w:rPr>
                    </w:pPr>
                    <w:r w:rsidRPr="00A43C6E">
                      <w:rPr>
                        <w:rFonts w:ascii="Calibri" w:eastAsia="Calibri" w:hAnsi="Calibri" w:cs="Calibri"/>
                        <w:noProof/>
                        <w:color w:val="000000"/>
                      </w:rPr>
                      <w:t>BUSINESS</w:t>
                    </w:r>
                  </w:p>
                </w:txbxContent>
              </v:textbox>
              <w10:wrap anchorx="page" anchory="page"/>
            </v:shape>
          </w:pict>
        </mc:Fallback>
      </mc:AlternateContent>
    </w:r>
    <w:r w:rsidR="00CC24CD">
      <w:rPr>
        <w:noProof/>
        <w:lang w:eastAsia="en-GB"/>
      </w:rPr>
      <mc:AlternateContent>
        <mc:Choice Requires="wps">
          <w:drawing>
            <wp:anchor distT="0" distB="0" distL="114300" distR="114300" simplePos="0" relativeHeight="251658251" behindDoc="0" locked="0" layoutInCell="1" allowOverlap="1" wp14:anchorId="2422D24A" wp14:editId="66EA2571">
              <wp:simplePos x="0" y="0"/>
              <wp:positionH relativeFrom="column">
                <wp:posOffset>-916305</wp:posOffset>
              </wp:positionH>
              <wp:positionV relativeFrom="paragraph">
                <wp:posOffset>-434975</wp:posOffset>
              </wp:positionV>
              <wp:extent cx="7800975" cy="878840"/>
              <wp:effectExtent l="0" t="0" r="9525" b="0"/>
              <wp:wrapNone/>
              <wp:docPr id="11" name="Rectangle 11"/>
              <wp:cNvGraphicFramePr/>
              <a:graphic xmlns:a="http://schemas.openxmlformats.org/drawingml/2006/main">
                <a:graphicData uri="http://schemas.microsoft.com/office/word/2010/wordprocessingShape">
                  <wps:wsp>
                    <wps:cNvSpPr/>
                    <wps:spPr>
                      <a:xfrm>
                        <a:off x="0" y="0"/>
                        <a:ext cx="7800975" cy="878840"/>
                      </a:xfrm>
                      <a:prstGeom prst="rect">
                        <a:avLst/>
                      </a:prstGeom>
                      <a:solidFill>
                        <a:srgbClr val="002F5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149808" w14:textId="77777777" w:rsidR="00CC24CD" w:rsidRDefault="00CC24CD" w:rsidP="00A70907"/>
                        <w:p w14:paraId="5E192F04" w14:textId="77777777" w:rsidR="00CC24CD" w:rsidRDefault="00CC24CD" w:rsidP="00A70907"/>
                        <w:p w14:paraId="072D8A91" w14:textId="77777777" w:rsidR="00CC24CD" w:rsidRDefault="00CC24CD" w:rsidP="00A70907"/>
                        <w:p w14:paraId="7929958B" w14:textId="77777777" w:rsidR="00CC24CD" w:rsidRDefault="00CC24CD" w:rsidP="00A70907"/>
                        <w:p w14:paraId="4B5AF087" w14:textId="77777777" w:rsidR="00CC24CD" w:rsidRDefault="00CC24CD" w:rsidP="00A70907"/>
                        <w:p w14:paraId="7ACA4EC5" w14:textId="77777777" w:rsidR="00CC24CD" w:rsidRDefault="00CC24CD" w:rsidP="00A70907"/>
                        <w:p w14:paraId="3E3CD2B4" w14:textId="77777777" w:rsidR="00CC24CD" w:rsidRPr="00064FFE" w:rsidRDefault="00CC24CD" w:rsidP="00A7090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422D24A" id="Rectangle 11" o:spid="_x0000_s1042" style="position:absolute;margin-left:-72.15pt;margin-top:-34.25pt;width:614.25pt;height:69.2pt;z-index:25165825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" fillcolor="#002f5f" stroked="f" strokeweight="2pt">
              <v:textbox>
                <w:txbxContent>
                  <w:p w14:paraId="11149808" w14:textId="77777777" w:rsidR="00CC24CD" w:rsidRDefault="00CC24CD" w:rsidP="00A70907"/>
                  <w:p w14:paraId="5E192F04" w14:textId="77777777" w:rsidR="00CC24CD" w:rsidRDefault="00CC24CD" w:rsidP="00A70907"/>
                  <w:p w14:paraId="072D8A91" w14:textId="77777777" w:rsidR="00CC24CD" w:rsidRDefault="00CC24CD" w:rsidP="00A70907"/>
                  <w:p w14:paraId="7929958B" w14:textId="77777777" w:rsidR="00CC24CD" w:rsidRDefault="00CC24CD" w:rsidP="00A70907"/>
                  <w:p w14:paraId="4B5AF087" w14:textId="77777777" w:rsidR="00CC24CD" w:rsidRDefault="00CC24CD" w:rsidP="00A70907"/>
                  <w:p w14:paraId="7ACA4EC5" w14:textId="77777777" w:rsidR="00CC24CD" w:rsidRDefault="00CC24CD" w:rsidP="00A70907"/>
                  <w:p w14:paraId="3E3CD2B4" w14:textId="77777777" w:rsidR="00CC24CD" w:rsidRPr="00064FFE" w:rsidRDefault="00CC24CD" w:rsidP="00A70907"/>
                </w:txbxContent>
              </v:textbox>
            </v:rect>
          </w:pict>
        </mc:Fallback>
      </mc:AlternateContent>
    </w:r>
  </w:p>
  <w:p w14:paraId="08543DFA" w14:textId="77777777" w:rsidR="00CC24CD" w:rsidRDefault="00CC24CD" w:rsidP="00857618">
    <w:pPr>
      <w:pStyle w:val="Heading3"/>
    </w:pPr>
    <w:r w:rsidRPr="002437B5">
      <w:t>Trustees’ Report</w:t>
    </w:r>
    <w:r>
      <w:t xml:space="preserve"> (continued)</w:t>
    </w:r>
  </w:p>
  <w:p w14:paraId="45E959B2" w14:textId="77777777" w:rsidR="00CC24CD" w:rsidRDefault="00CC24C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6849C" w14:textId="5CA5EA09" w:rsidR="00A43C6E" w:rsidRDefault="00A43C6E">
    <w:pPr>
      <w:pStyle w:val="Header"/>
    </w:pPr>
    <w:r>
      <w:rPr>
        <w:noProof/>
      </w:rPr>
      <mc:AlternateContent>
        <mc:Choice Requires="wps">
          <w:drawing>
            <wp:anchor distT="0" distB="0" distL="0" distR="0" simplePos="0" relativeHeight="251658266" behindDoc="0" locked="0" layoutInCell="1" allowOverlap="1" wp14:anchorId="64104D62" wp14:editId="734F4D4F">
              <wp:simplePos x="635" y="635"/>
              <wp:positionH relativeFrom="page">
                <wp:align>center</wp:align>
              </wp:positionH>
              <wp:positionV relativeFrom="page">
                <wp:align>top</wp:align>
              </wp:positionV>
              <wp:extent cx="443865" cy="443865"/>
              <wp:effectExtent l="0" t="0" r="12700" b="18415"/>
              <wp:wrapNone/>
              <wp:docPr id="281882168" name="Text Box 7"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6A5A6D8" w14:textId="0BFE821E" w:rsidR="00A43C6E" w:rsidRPr="00A43C6E" w:rsidRDefault="00A43C6E" w:rsidP="00A43C6E">
                          <w:pPr>
                            <w:spacing w:after="0"/>
                            <w:rPr>
                              <w:rFonts w:ascii="Calibri" w:eastAsia="Calibri" w:hAnsi="Calibri" w:cs="Calibri"/>
                              <w:noProof/>
                              <w:color w:val="000000"/>
                            </w:rPr>
                          </w:pPr>
                          <w:r w:rsidRPr="00A43C6E">
                            <w:rPr>
                              <w:rFonts w:ascii="Calibri" w:eastAsia="Calibri" w:hAnsi="Calibri" w:cs="Calibri"/>
                              <w:noProof/>
                              <w:color w:val="00000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104D62" id="_x0000_t202" coordsize="21600,21600" o:spt="202" path="m,l,21600r21600,l21600,xe">
              <v:stroke joinstyle="miter"/>
              <v:path gradientshapeok="t" o:connecttype="rect"/>
            </v:shapetype>
            <v:shape id="Text Box 7" o:spid="_x0000_s1046" type="#_x0000_t202" alt="BUSINESS" style="position:absolute;margin-left:0;margin-top:0;width:34.95pt;height:34.95pt;z-index:25165826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DO9mfuCgIAAB0EAAAOAAAA&#10;AAAAAAAAAAAAAC4CAABkcnMvZTJvRG9jLnhtbFBLAQItABQABgAIAAAAIQDUHg1H2AAAAAMBAAAP&#10;AAAAAAAAAAAAAAAAAGQEAABkcnMvZG93bnJldi54bWxQSwUGAAAAAAQABADzAAAAaQUAAAAA&#10;" filled="f" stroked="f">
              <v:textbox style="mso-fit-shape-to-text:t" inset="0,15pt,0,0">
                <w:txbxContent>
                  <w:p w14:paraId="36A5A6D8" w14:textId="0BFE821E" w:rsidR="00A43C6E" w:rsidRPr="00A43C6E" w:rsidRDefault="00A43C6E" w:rsidP="00A43C6E">
                    <w:pPr>
                      <w:spacing w:after="0"/>
                      <w:rPr>
                        <w:rFonts w:ascii="Calibri" w:eastAsia="Calibri" w:hAnsi="Calibri" w:cs="Calibri"/>
                        <w:noProof/>
                        <w:color w:val="000000"/>
                      </w:rPr>
                    </w:pPr>
                    <w:r w:rsidRPr="00A43C6E">
                      <w:rPr>
                        <w:rFonts w:ascii="Calibri" w:eastAsia="Calibri" w:hAnsi="Calibri" w:cs="Calibri"/>
                        <w:noProof/>
                        <w:color w:val="000000"/>
                      </w:rPr>
                      <w:t>BUSINESS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FB418DA"/>
    <w:lvl w:ilvl="0">
      <w:numFmt w:val="bullet"/>
      <w:lvlText w:val="*"/>
      <w:lvlJc w:val="left"/>
      <w:pPr>
        <w:ind w:left="0" w:firstLine="0"/>
      </w:pPr>
    </w:lvl>
  </w:abstractNum>
  <w:abstractNum w:abstractNumId="1" w15:restartNumberingAfterBreak="0">
    <w:nsid w:val="022623FD"/>
    <w:multiLevelType w:val="hybridMultilevel"/>
    <w:tmpl w:val="B87031F6"/>
    <w:lvl w:ilvl="0" w:tplc="08090001">
      <w:start w:val="1"/>
      <w:numFmt w:val="bullet"/>
      <w:lvlText w:val=""/>
      <w:lvlJc w:val="left"/>
      <w:pPr>
        <w:tabs>
          <w:tab w:val="num" w:pos="436"/>
        </w:tabs>
        <w:ind w:left="436" w:hanging="360"/>
      </w:pPr>
      <w:rPr>
        <w:rFonts w:ascii="Symbol" w:hAnsi="Symbol" w:hint="default"/>
      </w:rPr>
    </w:lvl>
    <w:lvl w:ilvl="1" w:tplc="08090003">
      <w:start w:val="1"/>
      <w:numFmt w:val="bullet"/>
      <w:lvlText w:val="o"/>
      <w:lvlJc w:val="left"/>
      <w:pPr>
        <w:tabs>
          <w:tab w:val="num" w:pos="1156"/>
        </w:tabs>
        <w:ind w:left="1156" w:hanging="360"/>
      </w:pPr>
      <w:rPr>
        <w:rFonts w:ascii="Courier New" w:hAnsi="Courier New" w:hint="default"/>
      </w:rPr>
    </w:lvl>
    <w:lvl w:ilvl="2" w:tplc="08090005">
      <w:start w:val="1"/>
      <w:numFmt w:val="bullet"/>
      <w:lvlText w:val=""/>
      <w:lvlJc w:val="left"/>
      <w:pPr>
        <w:tabs>
          <w:tab w:val="num" w:pos="1876"/>
        </w:tabs>
        <w:ind w:left="1876" w:hanging="360"/>
      </w:pPr>
      <w:rPr>
        <w:rFonts w:ascii="Wingdings" w:hAnsi="Wingdings" w:hint="default"/>
      </w:rPr>
    </w:lvl>
    <w:lvl w:ilvl="3" w:tplc="08090001">
      <w:start w:val="1"/>
      <w:numFmt w:val="bullet"/>
      <w:lvlText w:val=""/>
      <w:lvlJc w:val="left"/>
      <w:pPr>
        <w:tabs>
          <w:tab w:val="num" w:pos="2596"/>
        </w:tabs>
        <w:ind w:left="2596" w:hanging="360"/>
      </w:pPr>
      <w:rPr>
        <w:rFonts w:ascii="Symbol" w:hAnsi="Symbol" w:hint="default"/>
      </w:rPr>
    </w:lvl>
    <w:lvl w:ilvl="4" w:tplc="08090003">
      <w:start w:val="1"/>
      <w:numFmt w:val="bullet"/>
      <w:lvlText w:val="o"/>
      <w:lvlJc w:val="left"/>
      <w:pPr>
        <w:tabs>
          <w:tab w:val="num" w:pos="3316"/>
        </w:tabs>
        <w:ind w:left="3316" w:hanging="360"/>
      </w:pPr>
      <w:rPr>
        <w:rFonts w:ascii="Courier New" w:hAnsi="Courier New" w:hint="default"/>
      </w:rPr>
    </w:lvl>
    <w:lvl w:ilvl="5" w:tplc="08090005">
      <w:start w:val="1"/>
      <w:numFmt w:val="bullet"/>
      <w:lvlText w:val=""/>
      <w:lvlJc w:val="left"/>
      <w:pPr>
        <w:tabs>
          <w:tab w:val="num" w:pos="4036"/>
        </w:tabs>
        <w:ind w:left="4036" w:hanging="360"/>
      </w:pPr>
      <w:rPr>
        <w:rFonts w:ascii="Wingdings" w:hAnsi="Wingdings" w:hint="default"/>
      </w:rPr>
    </w:lvl>
    <w:lvl w:ilvl="6" w:tplc="08090001">
      <w:start w:val="1"/>
      <w:numFmt w:val="bullet"/>
      <w:lvlText w:val=""/>
      <w:lvlJc w:val="left"/>
      <w:pPr>
        <w:tabs>
          <w:tab w:val="num" w:pos="4756"/>
        </w:tabs>
        <w:ind w:left="4756" w:hanging="360"/>
      </w:pPr>
      <w:rPr>
        <w:rFonts w:ascii="Symbol" w:hAnsi="Symbol" w:hint="default"/>
      </w:rPr>
    </w:lvl>
    <w:lvl w:ilvl="7" w:tplc="08090003">
      <w:start w:val="1"/>
      <w:numFmt w:val="bullet"/>
      <w:lvlText w:val="o"/>
      <w:lvlJc w:val="left"/>
      <w:pPr>
        <w:tabs>
          <w:tab w:val="num" w:pos="5476"/>
        </w:tabs>
        <w:ind w:left="5476" w:hanging="360"/>
      </w:pPr>
      <w:rPr>
        <w:rFonts w:ascii="Courier New" w:hAnsi="Courier New" w:hint="default"/>
      </w:rPr>
    </w:lvl>
    <w:lvl w:ilvl="8" w:tplc="08090005">
      <w:start w:val="1"/>
      <w:numFmt w:val="bullet"/>
      <w:lvlText w:val=""/>
      <w:lvlJc w:val="left"/>
      <w:pPr>
        <w:tabs>
          <w:tab w:val="num" w:pos="6196"/>
        </w:tabs>
        <w:ind w:left="6196" w:hanging="360"/>
      </w:pPr>
      <w:rPr>
        <w:rFonts w:ascii="Wingdings" w:hAnsi="Wingdings" w:hint="default"/>
      </w:rPr>
    </w:lvl>
  </w:abstractNum>
  <w:abstractNum w:abstractNumId="2" w15:restartNumberingAfterBreak="0">
    <w:nsid w:val="023552AF"/>
    <w:multiLevelType w:val="hybridMultilevel"/>
    <w:tmpl w:val="2ACEA682"/>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A3B25D2"/>
    <w:multiLevelType w:val="hybridMultilevel"/>
    <w:tmpl w:val="5BCCF5F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C041A2E"/>
    <w:multiLevelType w:val="hybridMultilevel"/>
    <w:tmpl w:val="1804A5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8C2AC7"/>
    <w:multiLevelType w:val="hybridMultilevel"/>
    <w:tmpl w:val="96081612"/>
    <w:lvl w:ilvl="0" w:tplc="740EBB56">
      <w:start w:val="1"/>
      <w:numFmt w:val="bullet"/>
      <w:lvlText w:val=""/>
      <w:lvlJc w:val="left"/>
      <w:pPr>
        <w:tabs>
          <w:tab w:val="num" w:pos="644"/>
        </w:tabs>
        <w:ind w:firstLine="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B037C7"/>
    <w:multiLevelType w:val="hybridMultilevel"/>
    <w:tmpl w:val="F75881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5DF3C1D"/>
    <w:multiLevelType w:val="multilevel"/>
    <w:tmpl w:val="C456D170"/>
    <w:lvl w:ilvl="0">
      <w:start w:val="5"/>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4320"/>
        </w:tabs>
        <w:ind w:left="4320" w:hanging="1440"/>
      </w:pPr>
      <w:rPr>
        <w:rFonts w:cs="Times New Roman" w:hint="default"/>
      </w:rPr>
    </w:lvl>
    <w:lvl w:ilvl="5">
      <w:start w:val="1"/>
      <w:numFmt w:val="decimal"/>
      <w:lvlText w:val="%1.%2.%3.%4.%5.%6"/>
      <w:lvlJc w:val="left"/>
      <w:pPr>
        <w:tabs>
          <w:tab w:val="num" w:pos="5400"/>
        </w:tabs>
        <w:ind w:left="5400" w:hanging="180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7200"/>
        </w:tabs>
        <w:ind w:left="7200" w:hanging="2160"/>
      </w:pPr>
      <w:rPr>
        <w:rFonts w:cs="Times New Roman" w:hint="default"/>
      </w:rPr>
    </w:lvl>
    <w:lvl w:ilvl="8">
      <w:start w:val="1"/>
      <w:numFmt w:val="decimal"/>
      <w:lvlText w:val="%1.%2.%3.%4.%5.%6.%7.%8.%9"/>
      <w:lvlJc w:val="left"/>
      <w:pPr>
        <w:tabs>
          <w:tab w:val="num" w:pos="8280"/>
        </w:tabs>
        <w:ind w:left="8280" w:hanging="2520"/>
      </w:pPr>
      <w:rPr>
        <w:rFonts w:cs="Times New Roman" w:hint="default"/>
      </w:rPr>
    </w:lvl>
  </w:abstractNum>
  <w:abstractNum w:abstractNumId="8" w15:restartNumberingAfterBreak="0">
    <w:nsid w:val="1B960387"/>
    <w:multiLevelType w:val="hybridMultilevel"/>
    <w:tmpl w:val="19EE35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218214E"/>
    <w:multiLevelType w:val="hybridMultilevel"/>
    <w:tmpl w:val="E87C9492"/>
    <w:lvl w:ilvl="0" w:tplc="5658E49C">
      <w:start w:val="1"/>
      <w:numFmt w:val="bullet"/>
      <w:lvlText w:val=""/>
      <w:lvlJc w:val="left"/>
      <w:pPr>
        <w:ind w:left="720" w:hanging="360"/>
      </w:pPr>
      <w:rPr>
        <w:rFonts w:ascii="Symbol" w:hAnsi="Symbol" w:hint="default"/>
        <w:color w:val="002F5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6474B6"/>
    <w:multiLevelType w:val="singleLevel"/>
    <w:tmpl w:val="B20C1190"/>
    <w:lvl w:ilvl="0">
      <w:start w:val="1"/>
      <w:numFmt w:val="bullet"/>
      <w:lvlText w:val=""/>
      <w:lvlJc w:val="left"/>
      <w:pPr>
        <w:tabs>
          <w:tab w:val="num" w:pos="360"/>
        </w:tabs>
        <w:ind w:left="360" w:hanging="360"/>
      </w:pPr>
      <w:rPr>
        <w:rFonts w:ascii="Symbol" w:hAnsi="Symbol" w:hint="default"/>
        <w:sz w:val="14"/>
      </w:rPr>
    </w:lvl>
  </w:abstractNum>
  <w:abstractNum w:abstractNumId="11" w15:restartNumberingAfterBreak="0">
    <w:nsid w:val="341D7EC3"/>
    <w:multiLevelType w:val="multilevel"/>
    <w:tmpl w:val="8B862884"/>
    <w:lvl w:ilvl="0">
      <w:start w:val="4"/>
      <w:numFmt w:val="decimal"/>
      <w:lvlText w:val="%1"/>
      <w:lvlJc w:val="left"/>
      <w:pPr>
        <w:tabs>
          <w:tab w:val="num" w:pos="720"/>
        </w:tabs>
        <w:ind w:left="720" w:hanging="720"/>
      </w:pPr>
      <w:rPr>
        <w:rFonts w:ascii="Verdana" w:hAnsi="Verdana" w:cs="Times New Roman" w:hint="default"/>
        <w:b/>
        <w:i w:val="0"/>
        <w:sz w:val="20"/>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4320"/>
        </w:tabs>
        <w:ind w:left="4320" w:hanging="1440"/>
      </w:pPr>
      <w:rPr>
        <w:rFonts w:cs="Times New Roman" w:hint="default"/>
      </w:rPr>
    </w:lvl>
    <w:lvl w:ilvl="5">
      <w:start w:val="1"/>
      <w:numFmt w:val="decimal"/>
      <w:lvlText w:val="%1.%2.%3.%4.%5.%6"/>
      <w:lvlJc w:val="left"/>
      <w:pPr>
        <w:tabs>
          <w:tab w:val="num" w:pos="5400"/>
        </w:tabs>
        <w:ind w:left="5400" w:hanging="180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7200"/>
        </w:tabs>
        <w:ind w:left="7200" w:hanging="2160"/>
      </w:pPr>
      <w:rPr>
        <w:rFonts w:cs="Times New Roman" w:hint="default"/>
      </w:rPr>
    </w:lvl>
    <w:lvl w:ilvl="8">
      <w:start w:val="1"/>
      <w:numFmt w:val="decimal"/>
      <w:lvlText w:val="%1.%2.%3.%4.%5.%6.%7.%8.%9"/>
      <w:lvlJc w:val="left"/>
      <w:pPr>
        <w:tabs>
          <w:tab w:val="num" w:pos="8280"/>
        </w:tabs>
        <w:ind w:left="8280" w:hanging="2520"/>
      </w:pPr>
      <w:rPr>
        <w:rFonts w:cs="Times New Roman" w:hint="default"/>
      </w:rPr>
    </w:lvl>
  </w:abstractNum>
  <w:abstractNum w:abstractNumId="12" w15:restartNumberingAfterBreak="0">
    <w:nsid w:val="38514D74"/>
    <w:multiLevelType w:val="hybridMultilevel"/>
    <w:tmpl w:val="47D414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92E6248"/>
    <w:multiLevelType w:val="hybridMultilevel"/>
    <w:tmpl w:val="6A105AB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AC8461C"/>
    <w:multiLevelType w:val="singleLevel"/>
    <w:tmpl w:val="B20C1190"/>
    <w:lvl w:ilvl="0">
      <w:start w:val="1"/>
      <w:numFmt w:val="bullet"/>
      <w:lvlText w:val=""/>
      <w:lvlJc w:val="left"/>
      <w:pPr>
        <w:tabs>
          <w:tab w:val="num" w:pos="360"/>
        </w:tabs>
        <w:ind w:left="360" w:hanging="360"/>
      </w:pPr>
      <w:rPr>
        <w:rFonts w:ascii="Symbol" w:hAnsi="Symbol" w:hint="default"/>
        <w:sz w:val="14"/>
      </w:rPr>
    </w:lvl>
  </w:abstractNum>
  <w:abstractNum w:abstractNumId="15" w15:restartNumberingAfterBreak="0">
    <w:nsid w:val="3B032E55"/>
    <w:multiLevelType w:val="hybridMultilevel"/>
    <w:tmpl w:val="8C02C6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3276664"/>
    <w:multiLevelType w:val="singleLevel"/>
    <w:tmpl w:val="B20C1190"/>
    <w:lvl w:ilvl="0">
      <w:start w:val="1"/>
      <w:numFmt w:val="bullet"/>
      <w:lvlText w:val=""/>
      <w:lvlJc w:val="left"/>
      <w:pPr>
        <w:tabs>
          <w:tab w:val="num" w:pos="360"/>
        </w:tabs>
        <w:ind w:left="360" w:hanging="360"/>
      </w:pPr>
      <w:rPr>
        <w:rFonts w:ascii="Symbol" w:hAnsi="Symbol" w:hint="default"/>
        <w:sz w:val="14"/>
      </w:rPr>
    </w:lvl>
  </w:abstractNum>
  <w:abstractNum w:abstractNumId="17" w15:restartNumberingAfterBreak="0">
    <w:nsid w:val="455477D4"/>
    <w:multiLevelType w:val="hybridMultilevel"/>
    <w:tmpl w:val="BAD29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7B024D"/>
    <w:multiLevelType w:val="multilevel"/>
    <w:tmpl w:val="D414BD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8036478"/>
    <w:multiLevelType w:val="hybridMultilevel"/>
    <w:tmpl w:val="1D966452"/>
    <w:lvl w:ilvl="0" w:tplc="1934546A">
      <w:start w:val="1"/>
      <w:numFmt w:val="bullet"/>
      <w:lvlText w:val=""/>
      <w:lvlJc w:val="left"/>
      <w:pPr>
        <w:ind w:left="720" w:hanging="363"/>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50981096"/>
    <w:multiLevelType w:val="singleLevel"/>
    <w:tmpl w:val="B20C1190"/>
    <w:lvl w:ilvl="0">
      <w:start w:val="1"/>
      <w:numFmt w:val="bullet"/>
      <w:lvlText w:val=""/>
      <w:lvlJc w:val="left"/>
      <w:pPr>
        <w:tabs>
          <w:tab w:val="num" w:pos="360"/>
        </w:tabs>
        <w:ind w:left="360" w:hanging="360"/>
      </w:pPr>
      <w:rPr>
        <w:rFonts w:ascii="Symbol" w:hAnsi="Symbol" w:hint="default"/>
        <w:sz w:val="14"/>
      </w:rPr>
    </w:lvl>
  </w:abstractNum>
  <w:abstractNum w:abstractNumId="21" w15:restartNumberingAfterBreak="0">
    <w:nsid w:val="520314F0"/>
    <w:multiLevelType w:val="hybridMultilevel"/>
    <w:tmpl w:val="C55E49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52914500"/>
    <w:multiLevelType w:val="hybridMultilevel"/>
    <w:tmpl w:val="F2A8A230"/>
    <w:lvl w:ilvl="0" w:tplc="5658E49C">
      <w:start w:val="1"/>
      <w:numFmt w:val="bullet"/>
      <w:lvlText w:val=""/>
      <w:lvlJc w:val="left"/>
      <w:pPr>
        <w:ind w:left="720" w:hanging="360"/>
      </w:pPr>
      <w:rPr>
        <w:rFonts w:ascii="Symbol" w:hAnsi="Symbol" w:hint="default"/>
        <w:color w:val="002F5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A46D2C"/>
    <w:multiLevelType w:val="hybridMultilevel"/>
    <w:tmpl w:val="FB081630"/>
    <w:lvl w:ilvl="0" w:tplc="80887900">
      <w:start w:val="1"/>
      <w:numFmt w:val="bullet"/>
      <w:lvlText w:val=""/>
      <w:lvlJc w:val="left"/>
      <w:pPr>
        <w:tabs>
          <w:tab w:val="num" w:pos="787"/>
        </w:tabs>
        <w:ind w:left="787" w:hanging="360"/>
      </w:pPr>
      <w:rPr>
        <w:rFonts w:ascii="Symbol" w:hAnsi="Symbol" w:hint="default"/>
      </w:rPr>
    </w:lvl>
    <w:lvl w:ilvl="1" w:tplc="04090003" w:tentative="1">
      <w:start w:val="1"/>
      <w:numFmt w:val="bullet"/>
      <w:lvlText w:val="o"/>
      <w:lvlJc w:val="left"/>
      <w:pPr>
        <w:tabs>
          <w:tab w:val="num" w:pos="1507"/>
        </w:tabs>
        <w:ind w:left="1507" w:hanging="360"/>
      </w:pPr>
      <w:rPr>
        <w:rFonts w:ascii="Courier New" w:hAnsi="Courier New" w:hint="default"/>
      </w:rPr>
    </w:lvl>
    <w:lvl w:ilvl="2" w:tplc="04090005" w:tentative="1">
      <w:start w:val="1"/>
      <w:numFmt w:val="bullet"/>
      <w:lvlText w:val=""/>
      <w:lvlJc w:val="left"/>
      <w:pPr>
        <w:tabs>
          <w:tab w:val="num" w:pos="2227"/>
        </w:tabs>
        <w:ind w:left="2227" w:hanging="360"/>
      </w:pPr>
      <w:rPr>
        <w:rFonts w:ascii="Wingdings" w:hAnsi="Wingdings" w:hint="default"/>
      </w:rPr>
    </w:lvl>
    <w:lvl w:ilvl="3" w:tplc="04090001" w:tentative="1">
      <w:start w:val="1"/>
      <w:numFmt w:val="bullet"/>
      <w:lvlText w:val=""/>
      <w:lvlJc w:val="left"/>
      <w:pPr>
        <w:tabs>
          <w:tab w:val="num" w:pos="2947"/>
        </w:tabs>
        <w:ind w:left="2947" w:hanging="360"/>
      </w:pPr>
      <w:rPr>
        <w:rFonts w:ascii="Symbol" w:hAnsi="Symbol" w:hint="default"/>
      </w:rPr>
    </w:lvl>
    <w:lvl w:ilvl="4" w:tplc="04090003" w:tentative="1">
      <w:start w:val="1"/>
      <w:numFmt w:val="bullet"/>
      <w:lvlText w:val="o"/>
      <w:lvlJc w:val="left"/>
      <w:pPr>
        <w:tabs>
          <w:tab w:val="num" w:pos="3667"/>
        </w:tabs>
        <w:ind w:left="3667" w:hanging="360"/>
      </w:pPr>
      <w:rPr>
        <w:rFonts w:ascii="Courier New" w:hAnsi="Courier New" w:hint="default"/>
      </w:rPr>
    </w:lvl>
    <w:lvl w:ilvl="5" w:tplc="04090005" w:tentative="1">
      <w:start w:val="1"/>
      <w:numFmt w:val="bullet"/>
      <w:lvlText w:val=""/>
      <w:lvlJc w:val="left"/>
      <w:pPr>
        <w:tabs>
          <w:tab w:val="num" w:pos="4387"/>
        </w:tabs>
        <w:ind w:left="4387" w:hanging="360"/>
      </w:pPr>
      <w:rPr>
        <w:rFonts w:ascii="Wingdings" w:hAnsi="Wingdings" w:hint="default"/>
      </w:rPr>
    </w:lvl>
    <w:lvl w:ilvl="6" w:tplc="04090001" w:tentative="1">
      <w:start w:val="1"/>
      <w:numFmt w:val="bullet"/>
      <w:lvlText w:val=""/>
      <w:lvlJc w:val="left"/>
      <w:pPr>
        <w:tabs>
          <w:tab w:val="num" w:pos="5107"/>
        </w:tabs>
        <w:ind w:left="5107" w:hanging="360"/>
      </w:pPr>
      <w:rPr>
        <w:rFonts w:ascii="Symbol" w:hAnsi="Symbol" w:hint="default"/>
      </w:rPr>
    </w:lvl>
    <w:lvl w:ilvl="7" w:tplc="04090003" w:tentative="1">
      <w:start w:val="1"/>
      <w:numFmt w:val="bullet"/>
      <w:lvlText w:val="o"/>
      <w:lvlJc w:val="left"/>
      <w:pPr>
        <w:tabs>
          <w:tab w:val="num" w:pos="5827"/>
        </w:tabs>
        <w:ind w:left="5827" w:hanging="360"/>
      </w:pPr>
      <w:rPr>
        <w:rFonts w:ascii="Courier New" w:hAnsi="Courier New" w:hint="default"/>
      </w:rPr>
    </w:lvl>
    <w:lvl w:ilvl="8" w:tplc="04090005" w:tentative="1">
      <w:start w:val="1"/>
      <w:numFmt w:val="bullet"/>
      <w:lvlText w:val=""/>
      <w:lvlJc w:val="left"/>
      <w:pPr>
        <w:tabs>
          <w:tab w:val="num" w:pos="6547"/>
        </w:tabs>
        <w:ind w:left="6547" w:hanging="360"/>
      </w:pPr>
      <w:rPr>
        <w:rFonts w:ascii="Wingdings" w:hAnsi="Wingdings" w:hint="default"/>
      </w:rPr>
    </w:lvl>
  </w:abstractNum>
  <w:abstractNum w:abstractNumId="24" w15:restartNumberingAfterBreak="0">
    <w:nsid w:val="571F0802"/>
    <w:multiLevelType w:val="multilevel"/>
    <w:tmpl w:val="BF2A444E"/>
    <w:lvl w:ilvl="0">
      <w:start w:val="2"/>
      <w:numFmt w:val="decimal"/>
      <w:lvlText w:val="%1"/>
      <w:lvlJc w:val="left"/>
      <w:pPr>
        <w:tabs>
          <w:tab w:val="num" w:pos="720"/>
        </w:tabs>
        <w:ind w:left="720" w:hanging="72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5" w15:restartNumberingAfterBreak="0">
    <w:nsid w:val="5AAB0BA1"/>
    <w:multiLevelType w:val="hybridMultilevel"/>
    <w:tmpl w:val="D20CCAE4"/>
    <w:lvl w:ilvl="0" w:tplc="D186AE68">
      <w:start w:val="1"/>
      <w:numFmt w:val="bullet"/>
      <w:lvlText w:val=""/>
      <w:lvlJc w:val="left"/>
      <w:pPr>
        <w:tabs>
          <w:tab w:val="num" w:pos="345"/>
        </w:tabs>
        <w:ind w:left="345" w:hanging="360"/>
      </w:pPr>
      <w:rPr>
        <w:rFonts w:ascii="Symbol" w:hAnsi="Symbol" w:hint="default"/>
        <w:sz w:val="20"/>
        <w:szCs w:val="20"/>
      </w:rPr>
    </w:lvl>
    <w:lvl w:ilvl="1" w:tplc="08090001">
      <w:start w:val="1"/>
      <w:numFmt w:val="bullet"/>
      <w:lvlText w:val=""/>
      <w:lvlJc w:val="left"/>
      <w:pPr>
        <w:tabs>
          <w:tab w:val="num" w:pos="1065"/>
        </w:tabs>
        <w:ind w:left="1065" w:hanging="360"/>
      </w:pPr>
      <w:rPr>
        <w:rFonts w:ascii="Symbol" w:hAnsi="Symbol" w:hint="default"/>
        <w:sz w:val="20"/>
        <w:szCs w:val="20"/>
      </w:rPr>
    </w:lvl>
    <w:lvl w:ilvl="2" w:tplc="08090005">
      <w:start w:val="1"/>
      <w:numFmt w:val="bullet"/>
      <w:lvlText w:val=""/>
      <w:lvlJc w:val="left"/>
      <w:pPr>
        <w:tabs>
          <w:tab w:val="num" w:pos="1785"/>
        </w:tabs>
        <w:ind w:left="1785" w:hanging="360"/>
      </w:pPr>
      <w:rPr>
        <w:rFonts w:ascii="Wingdings" w:hAnsi="Wingdings" w:hint="default"/>
      </w:rPr>
    </w:lvl>
    <w:lvl w:ilvl="3" w:tplc="08090001">
      <w:start w:val="1"/>
      <w:numFmt w:val="bullet"/>
      <w:lvlText w:val=""/>
      <w:lvlJc w:val="left"/>
      <w:pPr>
        <w:tabs>
          <w:tab w:val="num" w:pos="2505"/>
        </w:tabs>
        <w:ind w:left="2505" w:hanging="360"/>
      </w:pPr>
      <w:rPr>
        <w:rFonts w:ascii="Symbol" w:hAnsi="Symbol" w:hint="default"/>
      </w:rPr>
    </w:lvl>
    <w:lvl w:ilvl="4" w:tplc="08090003">
      <w:start w:val="1"/>
      <w:numFmt w:val="bullet"/>
      <w:lvlText w:val="o"/>
      <w:lvlJc w:val="left"/>
      <w:pPr>
        <w:tabs>
          <w:tab w:val="num" w:pos="3225"/>
        </w:tabs>
        <w:ind w:left="3225" w:hanging="360"/>
      </w:pPr>
      <w:rPr>
        <w:rFonts w:ascii="Courier New" w:hAnsi="Courier New" w:cs="Courier New" w:hint="default"/>
      </w:rPr>
    </w:lvl>
    <w:lvl w:ilvl="5" w:tplc="08090005">
      <w:start w:val="1"/>
      <w:numFmt w:val="bullet"/>
      <w:lvlText w:val=""/>
      <w:lvlJc w:val="left"/>
      <w:pPr>
        <w:tabs>
          <w:tab w:val="num" w:pos="3945"/>
        </w:tabs>
        <w:ind w:left="3945" w:hanging="360"/>
      </w:pPr>
      <w:rPr>
        <w:rFonts w:ascii="Wingdings" w:hAnsi="Wingdings" w:hint="default"/>
      </w:rPr>
    </w:lvl>
    <w:lvl w:ilvl="6" w:tplc="08090001">
      <w:start w:val="1"/>
      <w:numFmt w:val="bullet"/>
      <w:lvlText w:val=""/>
      <w:lvlJc w:val="left"/>
      <w:pPr>
        <w:tabs>
          <w:tab w:val="num" w:pos="4665"/>
        </w:tabs>
        <w:ind w:left="4665" w:hanging="360"/>
      </w:pPr>
      <w:rPr>
        <w:rFonts w:ascii="Symbol" w:hAnsi="Symbol" w:hint="default"/>
      </w:rPr>
    </w:lvl>
    <w:lvl w:ilvl="7" w:tplc="08090003">
      <w:start w:val="1"/>
      <w:numFmt w:val="bullet"/>
      <w:lvlText w:val="o"/>
      <w:lvlJc w:val="left"/>
      <w:pPr>
        <w:tabs>
          <w:tab w:val="num" w:pos="5385"/>
        </w:tabs>
        <w:ind w:left="5385" w:hanging="360"/>
      </w:pPr>
      <w:rPr>
        <w:rFonts w:ascii="Courier New" w:hAnsi="Courier New" w:cs="Courier New" w:hint="default"/>
      </w:rPr>
    </w:lvl>
    <w:lvl w:ilvl="8" w:tplc="08090005">
      <w:start w:val="1"/>
      <w:numFmt w:val="bullet"/>
      <w:lvlText w:val=""/>
      <w:lvlJc w:val="left"/>
      <w:pPr>
        <w:tabs>
          <w:tab w:val="num" w:pos="6105"/>
        </w:tabs>
        <w:ind w:left="6105" w:hanging="360"/>
      </w:pPr>
      <w:rPr>
        <w:rFonts w:ascii="Wingdings" w:hAnsi="Wingdings" w:hint="default"/>
      </w:rPr>
    </w:lvl>
  </w:abstractNum>
  <w:abstractNum w:abstractNumId="26" w15:restartNumberingAfterBreak="0">
    <w:nsid w:val="63FF2A16"/>
    <w:multiLevelType w:val="singleLevel"/>
    <w:tmpl w:val="9A68F566"/>
    <w:lvl w:ilvl="0">
      <w:numFmt w:val="bullet"/>
      <w:lvlText w:val="•"/>
      <w:lvlJc w:val="left"/>
      <w:pPr>
        <w:ind w:left="720" w:hanging="360"/>
      </w:pPr>
    </w:lvl>
  </w:abstractNum>
  <w:abstractNum w:abstractNumId="27" w15:restartNumberingAfterBreak="0">
    <w:nsid w:val="68A669C0"/>
    <w:multiLevelType w:val="multilevel"/>
    <w:tmpl w:val="3788C4C4"/>
    <w:lvl w:ilvl="0">
      <w:start w:val="4"/>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4320"/>
        </w:tabs>
        <w:ind w:left="4320" w:hanging="1440"/>
      </w:pPr>
      <w:rPr>
        <w:rFonts w:cs="Times New Roman" w:hint="default"/>
      </w:rPr>
    </w:lvl>
    <w:lvl w:ilvl="5">
      <w:start w:val="1"/>
      <w:numFmt w:val="decimal"/>
      <w:lvlText w:val="%1.%2.%3.%4.%5.%6"/>
      <w:lvlJc w:val="left"/>
      <w:pPr>
        <w:tabs>
          <w:tab w:val="num" w:pos="5400"/>
        </w:tabs>
        <w:ind w:left="5400" w:hanging="180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7200"/>
        </w:tabs>
        <w:ind w:left="7200" w:hanging="2160"/>
      </w:pPr>
      <w:rPr>
        <w:rFonts w:cs="Times New Roman" w:hint="default"/>
      </w:rPr>
    </w:lvl>
    <w:lvl w:ilvl="8">
      <w:start w:val="1"/>
      <w:numFmt w:val="decimal"/>
      <w:lvlText w:val="%1.%2.%3.%4.%5.%6.%7.%8.%9"/>
      <w:lvlJc w:val="left"/>
      <w:pPr>
        <w:tabs>
          <w:tab w:val="num" w:pos="8280"/>
        </w:tabs>
        <w:ind w:left="8280" w:hanging="2520"/>
      </w:pPr>
      <w:rPr>
        <w:rFonts w:cs="Times New Roman" w:hint="default"/>
      </w:rPr>
    </w:lvl>
  </w:abstractNum>
  <w:abstractNum w:abstractNumId="28" w15:restartNumberingAfterBreak="0">
    <w:nsid w:val="6CBD66AD"/>
    <w:multiLevelType w:val="singleLevel"/>
    <w:tmpl w:val="B20C1190"/>
    <w:lvl w:ilvl="0">
      <w:start w:val="1"/>
      <w:numFmt w:val="bullet"/>
      <w:lvlText w:val=""/>
      <w:lvlJc w:val="left"/>
      <w:pPr>
        <w:tabs>
          <w:tab w:val="num" w:pos="360"/>
        </w:tabs>
        <w:ind w:left="360" w:hanging="360"/>
      </w:pPr>
      <w:rPr>
        <w:rFonts w:ascii="Symbol" w:hAnsi="Symbol" w:hint="default"/>
        <w:sz w:val="14"/>
      </w:rPr>
    </w:lvl>
  </w:abstractNum>
  <w:abstractNum w:abstractNumId="29" w15:restartNumberingAfterBreak="0">
    <w:nsid w:val="700242E0"/>
    <w:multiLevelType w:val="hybridMultilevel"/>
    <w:tmpl w:val="845C336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7EC5C8C"/>
    <w:multiLevelType w:val="hybridMultilevel"/>
    <w:tmpl w:val="AD2E2A7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7EF572F"/>
    <w:multiLevelType w:val="hybridMultilevel"/>
    <w:tmpl w:val="BDE461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8907265"/>
    <w:multiLevelType w:val="hybridMultilevel"/>
    <w:tmpl w:val="B502A4DC"/>
    <w:lvl w:ilvl="0" w:tplc="1934546A">
      <w:start w:val="1"/>
      <w:numFmt w:val="bullet"/>
      <w:lvlText w:val=""/>
      <w:lvlJc w:val="left"/>
      <w:pPr>
        <w:ind w:left="720" w:hanging="363"/>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790055C6"/>
    <w:multiLevelType w:val="hybridMultilevel"/>
    <w:tmpl w:val="A61E8064"/>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B3165D5"/>
    <w:multiLevelType w:val="multilevel"/>
    <w:tmpl w:val="01BE577C"/>
    <w:lvl w:ilvl="0">
      <w:start w:val="1"/>
      <w:numFmt w:val="decimal"/>
      <w:lvlText w:val="%1."/>
      <w:lvlJc w:val="left"/>
      <w:pPr>
        <w:tabs>
          <w:tab w:val="num" w:pos="360"/>
        </w:tabs>
        <w:ind w:left="360" w:hanging="360"/>
      </w:pPr>
      <w:rPr>
        <w:rFonts w:cs="Times New Roman"/>
      </w:rPr>
    </w:lvl>
    <w:lvl w:ilvl="1">
      <w:start w:val="3"/>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440"/>
        </w:tabs>
        <w:ind w:left="1440" w:hanging="144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2160"/>
        </w:tabs>
        <w:ind w:left="2160" w:hanging="216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35" w15:restartNumberingAfterBreak="0">
    <w:nsid w:val="7CAC1BA2"/>
    <w:multiLevelType w:val="hybridMultilevel"/>
    <w:tmpl w:val="8B105684"/>
    <w:lvl w:ilvl="0" w:tplc="1934546A">
      <w:start w:val="1"/>
      <w:numFmt w:val="bullet"/>
      <w:lvlText w:val=""/>
      <w:lvlJc w:val="left"/>
      <w:pPr>
        <w:ind w:left="720" w:hanging="363"/>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543368138">
    <w:abstractNumId w:val="22"/>
  </w:num>
  <w:num w:numId="2" w16cid:durableId="1587424745">
    <w:abstractNumId w:val="9"/>
  </w:num>
  <w:num w:numId="3" w16cid:durableId="1770196503">
    <w:abstractNumId w:val="10"/>
  </w:num>
  <w:num w:numId="4" w16cid:durableId="685909973">
    <w:abstractNumId w:val="16"/>
  </w:num>
  <w:num w:numId="5" w16cid:durableId="973556880">
    <w:abstractNumId w:val="20"/>
  </w:num>
  <w:num w:numId="6" w16cid:durableId="1655452787">
    <w:abstractNumId w:val="28"/>
  </w:num>
  <w:num w:numId="7" w16cid:durableId="732582825">
    <w:abstractNumId w:val="14"/>
  </w:num>
  <w:num w:numId="8" w16cid:durableId="249855762">
    <w:abstractNumId w:val="34"/>
  </w:num>
  <w:num w:numId="9" w16cid:durableId="122618930">
    <w:abstractNumId w:val="5"/>
  </w:num>
  <w:num w:numId="10" w16cid:durableId="1730028978">
    <w:abstractNumId w:val="24"/>
  </w:num>
  <w:num w:numId="11" w16cid:durableId="276378314">
    <w:abstractNumId w:val="7"/>
  </w:num>
  <w:num w:numId="12" w16cid:durableId="2041273914">
    <w:abstractNumId w:val="11"/>
  </w:num>
  <w:num w:numId="13" w16cid:durableId="1420642149">
    <w:abstractNumId w:val="29"/>
  </w:num>
  <w:num w:numId="14" w16cid:durableId="1855265200">
    <w:abstractNumId w:val="31"/>
  </w:num>
  <w:num w:numId="15" w16cid:durableId="1342006955">
    <w:abstractNumId w:val="30"/>
  </w:num>
  <w:num w:numId="16" w16cid:durableId="573928911">
    <w:abstractNumId w:val="27"/>
  </w:num>
  <w:num w:numId="17" w16cid:durableId="63963738">
    <w:abstractNumId w:val="23"/>
  </w:num>
  <w:num w:numId="18" w16cid:durableId="816801551">
    <w:abstractNumId w:val="4"/>
  </w:num>
  <w:num w:numId="19" w16cid:durableId="1547916039">
    <w:abstractNumId w:val="1"/>
  </w:num>
  <w:num w:numId="20" w16cid:durableId="472479250">
    <w:abstractNumId w:val="13"/>
  </w:num>
  <w:num w:numId="21" w16cid:durableId="1913929153">
    <w:abstractNumId w:val="3"/>
  </w:num>
  <w:num w:numId="22" w16cid:durableId="4749321">
    <w:abstractNumId w:val="33"/>
  </w:num>
  <w:num w:numId="23" w16cid:durableId="2073968671">
    <w:abstractNumId w:val="17"/>
  </w:num>
  <w:num w:numId="24" w16cid:durableId="1219628811">
    <w:abstractNumId w:val="0"/>
    <w:lvlOverride w:ilvl="0">
      <w:lvl w:ilvl="0">
        <w:numFmt w:val="bullet"/>
        <w:lvlText w:val="·"/>
        <w:legacy w:legacy="1" w:legacySpace="0" w:legacyIndent="0"/>
        <w:lvlJc w:val="left"/>
        <w:pPr>
          <w:ind w:left="0" w:firstLine="0"/>
        </w:pPr>
        <w:rPr>
          <w:rFonts w:ascii="Times New Roman" w:hAnsi="Times New Roman" w:cs="Times New Roman" w:hint="default"/>
        </w:rPr>
      </w:lvl>
    </w:lvlOverride>
  </w:num>
  <w:num w:numId="25" w16cid:durableId="2027781585">
    <w:abstractNumId w:val="35"/>
  </w:num>
  <w:num w:numId="26" w16cid:durableId="1937597491">
    <w:abstractNumId w:val="32"/>
  </w:num>
  <w:num w:numId="27" w16cid:durableId="1858884729">
    <w:abstractNumId w:val="19"/>
  </w:num>
  <w:num w:numId="28" w16cid:durableId="1332567890">
    <w:abstractNumId w:val="8"/>
  </w:num>
  <w:num w:numId="29" w16cid:durableId="938021349">
    <w:abstractNumId w:val="21"/>
  </w:num>
  <w:num w:numId="30" w16cid:durableId="1689720044">
    <w:abstractNumId w:val="6"/>
  </w:num>
  <w:num w:numId="31" w16cid:durableId="1173182694">
    <w:abstractNumId w:val="25"/>
  </w:num>
  <w:num w:numId="32" w16cid:durableId="591821816">
    <w:abstractNumId w:val="15"/>
  </w:num>
  <w:num w:numId="33" w16cid:durableId="1235316992">
    <w:abstractNumId w:val="12"/>
  </w:num>
  <w:num w:numId="34" w16cid:durableId="21266543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8802258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32946017">
    <w:abstractNumId w:val="2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revisionView w:inkAnnotation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7B5"/>
    <w:rsid w:val="000053A3"/>
    <w:rsid w:val="00005BE9"/>
    <w:rsid w:val="0000615E"/>
    <w:rsid w:val="00006CE1"/>
    <w:rsid w:val="000121F9"/>
    <w:rsid w:val="00012DF8"/>
    <w:rsid w:val="00014B0B"/>
    <w:rsid w:val="00014E88"/>
    <w:rsid w:val="000168AE"/>
    <w:rsid w:val="00016AE7"/>
    <w:rsid w:val="00017CE9"/>
    <w:rsid w:val="00020407"/>
    <w:rsid w:val="0002166D"/>
    <w:rsid w:val="00021AAC"/>
    <w:rsid w:val="00022A50"/>
    <w:rsid w:val="000253D5"/>
    <w:rsid w:val="00025577"/>
    <w:rsid w:val="00031A8E"/>
    <w:rsid w:val="00034EEE"/>
    <w:rsid w:val="00036AD0"/>
    <w:rsid w:val="00036D7E"/>
    <w:rsid w:val="0003717C"/>
    <w:rsid w:val="00041CF9"/>
    <w:rsid w:val="0004217E"/>
    <w:rsid w:val="0004419B"/>
    <w:rsid w:val="000455F0"/>
    <w:rsid w:val="00046F13"/>
    <w:rsid w:val="000553A7"/>
    <w:rsid w:val="00060671"/>
    <w:rsid w:val="0006177B"/>
    <w:rsid w:val="00061883"/>
    <w:rsid w:val="0006424B"/>
    <w:rsid w:val="00064FFE"/>
    <w:rsid w:val="000657C1"/>
    <w:rsid w:val="00067346"/>
    <w:rsid w:val="00073A30"/>
    <w:rsid w:val="00073B3A"/>
    <w:rsid w:val="00076248"/>
    <w:rsid w:val="000778B1"/>
    <w:rsid w:val="00077A3D"/>
    <w:rsid w:val="00077AAB"/>
    <w:rsid w:val="0008161E"/>
    <w:rsid w:val="00083A06"/>
    <w:rsid w:val="0009039B"/>
    <w:rsid w:val="0009220D"/>
    <w:rsid w:val="00093949"/>
    <w:rsid w:val="00096F76"/>
    <w:rsid w:val="00097CF8"/>
    <w:rsid w:val="000A60B9"/>
    <w:rsid w:val="000B07C9"/>
    <w:rsid w:val="000B1357"/>
    <w:rsid w:val="000B1E5D"/>
    <w:rsid w:val="000B3893"/>
    <w:rsid w:val="000B47F1"/>
    <w:rsid w:val="000B714A"/>
    <w:rsid w:val="000C0420"/>
    <w:rsid w:val="000C0653"/>
    <w:rsid w:val="000C36A7"/>
    <w:rsid w:val="000C3E5B"/>
    <w:rsid w:val="000C54BB"/>
    <w:rsid w:val="000C6352"/>
    <w:rsid w:val="000D0CBB"/>
    <w:rsid w:val="000D3519"/>
    <w:rsid w:val="000D4531"/>
    <w:rsid w:val="000D4AF2"/>
    <w:rsid w:val="000D5489"/>
    <w:rsid w:val="000D716A"/>
    <w:rsid w:val="000E0FC4"/>
    <w:rsid w:val="000E1B31"/>
    <w:rsid w:val="000E225E"/>
    <w:rsid w:val="000E2C80"/>
    <w:rsid w:val="000E68F0"/>
    <w:rsid w:val="000F2A42"/>
    <w:rsid w:val="000F457E"/>
    <w:rsid w:val="000F67AF"/>
    <w:rsid w:val="00100770"/>
    <w:rsid w:val="001008C1"/>
    <w:rsid w:val="00101255"/>
    <w:rsid w:val="00103B9B"/>
    <w:rsid w:val="00104DBE"/>
    <w:rsid w:val="001054F8"/>
    <w:rsid w:val="001055ED"/>
    <w:rsid w:val="00110A79"/>
    <w:rsid w:val="001121BF"/>
    <w:rsid w:val="001121E8"/>
    <w:rsid w:val="0011394C"/>
    <w:rsid w:val="00114F1B"/>
    <w:rsid w:val="00123418"/>
    <w:rsid w:val="00125940"/>
    <w:rsid w:val="00127E7D"/>
    <w:rsid w:val="001317D9"/>
    <w:rsid w:val="00132732"/>
    <w:rsid w:val="001343E1"/>
    <w:rsid w:val="0013573D"/>
    <w:rsid w:val="00135C3E"/>
    <w:rsid w:val="00140FF8"/>
    <w:rsid w:val="00141D74"/>
    <w:rsid w:val="001420C7"/>
    <w:rsid w:val="001432FC"/>
    <w:rsid w:val="001447A4"/>
    <w:rsid w:val="0014530B"/>
    <w:rsid w:val="0014635A"/>
    <w:rsid w:val="0015039A"/>
    <w:rsid w:val="00154C2A"/>
    <w:rsid w:val="00155A6B"/>
    <w:rsid w:val="0015671F"/>
    <w:rsid w:val="00156D3E"/>
    <w:rsid w:val="00156D40"/>
    <w:rsid w:val="0015794D"/>
    <w:rsid w:val="001605D2"/>
    <w:rsid w:val="001637EB"/>
    <w:rsid w:val="00163C3B"/>
    <w:rsid w:val="00163C68"/>
    <w:rsid w:val="001673DA"/>
    <w:rsid w:val="0017079A"/>
    <w:rsid w:val="00170FE7"/>
    <w:rsid w:val="00171860"/>
    <w:rsid w:val="0017273C"/>
    <w:rsid w:val="00173436"/>
    <w:rsid w:val="00174136"/>
    <w:rsid w:val="0017680C"/>
    <w:rsid w:val="00180ECD"/>
    <w:rsid w:val="001829FC"/>
    <w:rsid w:val="001872B6"/>
    <w:rsid w:val="00187F9E"/>
    <w:rsid w:val="00190998"/>
    <w:rsid w:val="00191942"/>
    <w:rsid w:val="00191A6B"/>
    <w:rsid w:val="0019389A"/>
    <w:rsid w:val="00194B61"/>
    <w:rsid w:val="00195402"/>
    <w:rsid w:val="001A38AB"/>
    <w:rsid w:val="001A7ED4"/>
    <w:rsid w:val="001B09DE"/>
    <w:rsid w:val="001B0E1D"/>
    <w:rsid w:val="001B181B"/>
    <w:rsid w:val="001C01BA"/>
    <w:rsid w:val="001C1124"/>
    <w:rsid w:val="001C41FE"/>
    <w:rsid w:val="001C56E4"/>
    <w:rsid w:val="001C6752"/>
    <w:rsid w:val="001C69AA"/>
    <w:rsid w:val="001C7163"/>
    <w:rsid w:val="001C7D74"/>
    <w:rsid w:val="001D0C27"/>
    <w:rsid w:val="001D1506"/>
    <w:rsid w:val="001D5BAD"/>
    <w:rsid w:val="001D7FFB"/>
    <w:rsid w:val="001E5105"/>
    <w:rsid w:val="001E6262"/>
    <w:rsid w:val="001F0C34"/>
    <w:rsid w:val="001F15A3"/>
    <w:rsid w:val="001F18E4"/>
    <w:rsid w:val="001F3D71"/>
    <w:rsid w:val="001F4DB7"/>
    <w:rsid w:val="001F6E1A"/>
    <w:rsid w:val="0020226D"/>
    <w:rsid w:val="00205EE0"/>
    <w:rsid w:val="002072F8"/>
    <w:rsid w:val="00210999"/>
    <w:rsid w:val="0021297D"/>
    <w:rsid w:val="00212CDE"/>
    <w:rsid w:val="0021367B"/>
    <w:rsid w:val="00214A47"/>
    <w:rsid w:val="00214C84"/>
    <w:rsid w:val="002175F8"/>
    <w:rsid w:val="0022386D"/>
    <w:rsid w:val="00224EE1"/>
    <w:rsid w:val="00230367"/>
    <w:rsid w:val="002308AD"/>
    <w:rsid w:val="002361F5"/>
    <w:rsid w:val="00236714"/>
    <w:rsid w:val="002369FD"/>
    <w:rsid w:val="00237079"/>
    <w:rsid w:val="00237383"/>
    <w:rsid w:val="00241D87"/>
    <w:rsid w:val="00241EC4"/>
    <w:rsid w:val="00242E7D"/>
    <w:rsid w:val="002437B5"/>
    <w:rsid w:val="00253390"/>
    <w:rsid w:val="002534F7"/>
    <w:rsid w:val="0025378C"/>
    <w:rsid w:val="00254178"/>
    <w:rsid w:val="00260779"/>
    <w:rsid w:val="0026413A"/>
    <w:rsid w:val="00266EE0"/>
    <w:rsid w:val="00267B52"/>
    <w:rsid w:val="00271DFC"/>
    <w:rsid w:val="00273857"/>
    <w:rsid w:val="00273C58"/>
    <w:rsid w:val="00275F78"/>
    <w:rsid w:val="0027618A"/>
    <w:rsid w:val="002764DC"/>
    <w:rsid w:val="00277B85"/>
    <w:rsid w:val="00277E7A"/>
    <w:rsid w:val="00281A0C"/>
    <w:rsid w:val="0028214C"/>
    <w:rsid w:val="002821B7"/>
    <w:rsid w:val="00285DB0"/>
    <w:rsid w:val="00290356"/>
    <w:rsid w:val="002906FD"/>
    <w:rsid w:val="002914BE"/>
    <w:rsid w:val="0029172F"/>
    <w:rsid w:val="00293821"/>
    <w:rsid w:val="00296C4B"/>
    <w:rsid w:val="002A0171"/>
    <w:rsid w:val="002A39F5"/>
    <w:rsid w:val="002A3CA7"/>
    <w:rsid w:val="002A54AC"/>
    <w:rsid w:val="002A5965"/>
    <w:rsid w:val="002A70EC"/>
    <w:rsid w:val="002B01F4"/>
    <w:rsid w:val="002B03DA"/>
    <w:rsid w:val="002B3200"/>
    <w:rsid w:val="002B3E3E"/>
    <w:rsid w:val="002B5554"/>
    <w:rsid w:val="002B57CB"/>
    <w:rsid w:val="002B6431"/>
    <w:rsid w:val="002B736A"/>
    <w:rsid w:val="002B7CF6"/>
    <w:rsid w:val="002C2B17"/>
    <w:rsid w:val="002C30E2"/>
    <w:rsid w:val="002C3454"/>
    <w:rsid w:val="002C78F5"/>
    <w:rsid w:val="002C7F45"/>
    <w:rsid w:val="002D07F3"/>
    <w:rsid w:val="002D26DC"/>
    <w:rsid w:val="002D4139"/>
    <w:rsid w:val="002D47E9"/>
    <w:rsid w:val="002D51C7"/>
    <w:rsid w:val="002D62B4"/>
    <w:rsid w:val="002E02DD"/>
    <w:rsid w:val="002E0D47"/>
    <w:rsid w:val="002E2938"/>
    <w:rsid w:val="002E307A"/>
    <w:rsid w:val="002E3D70"/>
    <w:rsid w:val="002E4807"/>
    <w:rsid w:val="002E597D"/>
    <w:rsid w:val="002E651E"/>
    <w:rsid w:val="002E65FA"/>
    <w:rsid w:val="002E7BBB"/>
    <w:rsid w:val="002E7EEA"/>
    <w:rsid w:val="002F0955"/>
    <w:rsid w:val="002F4076"/>
    <w:rsid w:val="002F5CD0"/>
    <w:rsid w:val="002F781D"/>
    <w:rsid w:val="003048FD"/>
    <w:rsid w:val="00307CE9"/>
    <w:rsid w:val="003124F1"/>
    <w:rsid w:val="00313626"/>
    <w:rsid w:val="00313692"/>
    <w:rsid w:val="0031523D"/>
    <w:rsid w:val="00316A8C"/>
    <w:rsid w:val="00316E9A"/>
    <w:rsid w:val="003174A9"/>
    <w:rsid w:val="003228CE"/>
    <w:rsid w:val="00322AE6"/>
    <w:rsid w:val="00323DAF"/>
    <w:rsid w:val="00326A5C"/>
    <w:rsid w:val="00330153"/>
    <w:rsid w:val="00330AE2"/>
    <w:rsid w:val="003323A1"/>
    <w:rsid w:val="00340F92"/>
    <w:rsid w:val="00343C58"/>
    <w:rsid w:val="00343F8A"/>
    <w:rsid w:val="00344901"/>
    <w:rsid w:val="00344D18"/>
    <w:rsid w:val="00344FE8"/>
    <w:rsid w:val="00345D4C"/>
    <w:rsid w:val="0034715D"/>
    <w:rsid w:val="00350B50"/>
    <w:rsid w:val="00351C53"/>
    <w:rsid w:val="00352B18"/>
    <w:rsid w:val="00354563"/>
    <w:rsid w:val="003577C3"/>
    <w:rsid w:val="00357EB4"/>
    <w:rsid w:val="00360869"/>
    <w:rsid w:val="00360BE0"/>
    <w:rsid w:val="003611C7"/>
    <w:rsid w:val="00362E48"/>
    <w:rsid w:val="00363957"/>
    <w:rsid w:val="00366285"/>
    <w:rsid w:val="0036705F"/>
    <w:rsid w:val="0037186C"/>
    <w:rsid w:val="003726D2"/>
    <w:rsid w:val="00372E20"/>
    <w:rsid w:val="00372EEA"/>
    <w:rsid w:val="00373E6C"/>
    <w:rsid w:val="0038247C"/>
    <w:rsid w:val="003851CA"/>
    <w:rsid w:val="00390410"/>
    <w:rsid w:val="00390E39"/>
    <w:rsid w:val="003938A2"/>
    <w:rsid w:val="003972CE"/>
    <w:rsid w:val="0039755D"/>
    <w:rsid w:val="003A1403"/>
    <w:rsid w:val="003A2F6C"/>
    <w:rsid w:val="003A648C"/>
    <w:rsid w:val="003A718A"/>
    <w:rsid w:val="003B0024"/>
    <w:rsid w:val="003B3CFD"/>
    <w:rsid w:val="003B4B05"/>
    <w:rsid w:val="003B520D"/>
    <w:rsid w:val="003C1C41"/>
    <w:rsid w:val="003C34C1"/>
    <w:rsid w:val="003C6E4A"/>
    <w:rsid w:val="003D05AB"/>
    <w:rsid w:val="003D0ECD"/>
    <w:rsid w:val="003D18CF"/>
    <w:rsid w:val="003D2737"/>
    <w:rsid w:val="003D4DA1"/>
    <w:rsid w:val="003D608E"/>
    <w:rsid w:val="003E0C9E"/>
    <w:rsid w:val="003E33A0"/>
    <w:rsid w:val="003E5EBF"/>
    <w:rsid w:val="003E6182"/>
    <w:rsid w:val="003E67FE"/>
    <w:rsid w:val="003E6E1A"/>
    <w:rsid w:val="003E77D2"/>
    <w:rsid w:val="003F0C32"/>
    <w:rsid w:val="003F1A06"/>
    <w:rsid w:val="003F36E0"/>
    <w:rsid w:val="003F4303"/>
    <w:rsid w:val="003F507B"/>
    <w:rsid w:val="003F63A1"/>
    <w:rsid w:val="003F781D"/>
    <w:rsid w:val="00401C5B"/>
    <w:rsid w:val="00402BEA"/>
    <w:rsid w:val="00406610"/>
    <w:rsid w:val="00407CE5"/>
    <w:rsid w:val="00410DE6"/>
    <w:rsid w:val="00411176"/>
    <w:rsid w:val="004135A1"/>
    <w:rsid w:val="0041363D"/>
    <w:rsid w:val="00413A68"/>
    <w:rsid w:val="004142EB"/>
    <w:rsid w:val="0041728F"/>
    <w:rsid w:val="00422581"/>
    <w:rsid w:val="00422E1D"/>
    <w:rsid w:val="0042609F"/>
    <w:rsid w:val="004278BE"/>
    <w:rsid w:val="00430B9E"/>
    <w:rsid w:val="00432880"/>
    <w:rsid w:val="00432A60"/>
    <w:rsid w:val="0043605F"/>
    <w:rsid w:val="00441E57"/>
    <w:rsid w:val="00444D31"/>
    <w:rsid w:val="004454A1"/>
    <w:rsid w:val="004541F0"/>
    <w:rsid w:val="004574EF"/>
    <w:rsid w:val="00457DE3"/>
    <w:rsid w:val="00457FE1"/>
    <w:rsid w:val="00462390"/>
    <w:rsid w:val="004635EA"/>
    <w:rsid w:val="00463A13"/>
    <w:rsid w:val="00463C7A"/>
    <w:rsid w:val="0046513F"/>
    <w:rsid w:val="00466E1E"/>
    <w:rsid w:val="004704FE"/>
    <w:rsid w:val="00473550"/>
    <w:rsid w:val="004738AF"/>
    <w:rsid w:val="00476CC6"/>
    <w:rsid w:val="00477BF6"/>
    <w:rsid w:val="00477CC5"/>
    <w:rsid w:val="00477CF8"/>
    <w:rsid w:val="004807A3"/>
    <w:rsid w:val="004815F9"/>
    <w:rsid w:val="00483791"/>
    <w:rsid w:val="00484761"/>
    <w:rsid w:val="00484964"/>
    <w:rsid w:val="004869CF"/>
    <w:rsid w:val="004917B6"/>
    <w:rsid w:val="00492D4B"/>
    <w:rsid w:val="00492DAF"/>
    <w:rsid w:val="00493912"/>
    <w:rsid w:val="00493982"/>
    <w:rsid w:val="004958BC"/>
    <w:rsid w:val="00496AEE"/>
    <w:rsid w:val="004971BF"/>
    <w:rsid w:val="00497A51"/>
    <w:rsid w:val="004A0DC5"/>
    <w:rsid w:val="004A2816"/>
    <w:rsid w:val="004A2B27"/>
    <w:rsid w:val="004A42ED"/>
    <w:rsid w:val="004A4351"/>
    <w:rsid w:val="004A575C"/>
    <w:rsid w:val="004A5865"/>
    <w:rsid w:val="004B2BC7"/>
    <w:rsid w:val="004B2C4C"/>
    <w:rsid w:val="004B302B"/>
    <w:rsid w:val="004B50A7"/>
    <w:rsid w:val="004B5624"/>
    <w:rsid w:val="004B5E7B"/>
    <w:rsid w:val="004B608A"/>
    <w:rsid w:val="004B7A66"/>
    <w:rsid w:val="004C02EE"/>
    <w:rsid w:val="004C0D2A"/>
    <w:rsid w:val="004C1CFF"/>
    <w:rsid w:val="004C1E32"/>
    <w:rsid w:val="004C2242"/>
    <w:rsid w:val="004C2CD3"/>
    <w:rsid w:val="004C30B6"/>
    <w:rsid w:val="004C5867"/>
    <w:rsid w:val="004C5FB6"/>
    <w:rsid w:val="004C6C9A"/>
    <w:rsid w:val="004C7AD3"/>
    <w:rsid w:val="004D23EF"/>
    <w:rsid w:val="004D60B7"/>
    <w:rsid w:val="004E0081"/>
    <w:rsid w:val="004E0A46"/>
    <w:rsid w:val="004E26EC"/>
    <w:rsid w:val="004E29B6"/>
    <w:rsid w:val="004E303E"/>
    <w:rsid w:val="004E3162"/>
    <w:rsid w:val="004E3883"/>
    <w:rsid w:val="004E6587"/>
    <w:rsid w:val="004E65E0"/>
    <w:rsid w:val="004F0350"/>
    <w:rsid w:val="004F28B6"/>
    <w:rsid w:val="004F3A82"/>
    <w:rsid w:val="004F3AAA"/>
    <w:rsid w:val="004F4051"/>
    <w:rsid w:val="004F4E2A"/>
    <w:rsid w:val="004F4E9E"/>
    <w:rsid w:val="00500975"/>
    <w:rsid w:val="00503111"/>
    <w:rsid w:val="0050478A"/>
    <w:rsid w:val="00505347"/>
    <w:rsid w:val="0050628F"/>
    <w:rsid w:val="005063F8"/>
    <w:rsid w:val="005068D1"/>
    <w:rsid w:val="00507B5D"/>
    <w:rsid w:val="00507DEC"/>
    <w:rsid w:val="00510480"/>
    <w:rsid w:val="00510D39"/>
    <w:rsid w:val="0051146B"/>
    <w:rsid w:val="00514E77"/>
    <w:rsid w:val="00524B12"/>
    <w:rsid w:val="0052516F"/>
    <w:rsid w:val="00525402"/>
    <w:rsid w:val="0052744F"/>
    <w:rsid w:val="0053181F"/>
    <w:rsid w:val="00532083"/>
    <w:rsid w:val="005326E7"/>
    <w:rsid w:val="00532702"/>
    <w:rsid w:val="00534407"/>
    <w:rsid w:val="00534569"/>
    <w:rsid w:val="00535739"/>
    <w:rsid w:val="00540D16"/>
    <w:rsid w:val="00545A1F"/>
    <w:rsid w:val="005477AB"/>
    <w:rsid w:val="00547E78"/>
    <w:rsid w:val="0055101D"/>
    <w:rsid w:val="00551785"/>
    <w:rsid w:val="005548A6"/>
    <w:rsid w:val="005550D8"/>
    <w:rsid w:val="00560A6E"/>
    <w:rsid w:val="00561652"/>
    <w:rsid w:val="00561A70"/>
    <w:rsid w:val="0056291E"/>
    <w:rsid w:val="005645CF"/>
    <w:rsid w:val="005674E8"/>
    <w:rsid w:val="00570056"/>
    <w:rsid w:val="00570798"/>
    <w:rsid w:val="00571324"/>
    <w:rsid w:val="00571E4D"/>
    <w:rsid w:val="00572561"/>
    <w:rsid w:val="00582AE6"/>
    <w:rsid w:val="0058455E"/>
    <w:rsid w:val="00585041"/>
    <w:rsid w:val="00585394"/>
    <w:rsid w:val="005868ED"/>
    <w:rsid w:val="00587383"/>
    <w:rsid w:val="00590EE4"/>
    <w:rsid w:val="005927EA"/>
    <w:rsid w:val="005934FC"/>
    <w:rsid w:val="0059350F"/>
    <w:rsid w:val="00593B35"/>
    <w:rsid w:val="005941AA"/>
    <w:rsid w:val="00594569"/>
    <w:rsid w:val="00596D59"/>
    <w:rsid w:val="005A2154"/>
    <w:rsid w:val="005A47A5"/>
    <w:rsid w:val="005A53E6"/>
    <w:rsid w:val="005A5C4D"/>
    <w:rsid w:val="005A5CBF"/>
    <w:rsid w:val="005A7191"/>
    <w:rsid w:val="005B098B"/>
    <w:rsid w:val="005B2777"/>
    <w:rsid w:val="005B5B4C"/>
    <w:rsid w:val="005B7970"/>
    <w:rsid w:val="005C0014"/>
    <w:rsid w:val="005C095F"/>
    <w:rsid w:val="005C0B9A"/>
    <w:rsid w:val="005C23A0"/>
    <w:rsid w:val="005C3DD5"/>
    <w:rsid w:val="005C4463"/>
    <w:rsid w:val="005C4560"/>
    <w:rsid w:val="005C6D38"/>
    <w:rsid w:val="005D3DF4"/>
    <w:rsid w:val="005D673D"/>
    <w:rsid w:val="005D6DE3"/>
    <w:rsid w:val="005E257B"/>
    <w:rsid w:val="005E278F"/>
    <w:rsid w:val="005E2B02"/>
    <w:rsid w:val="005E3AA2"/>
    <w:rsid w:val="005E4E6B"/>
    <w:rsid w:val="005F0061"/>
    <w:rsid w:val="005F0D44"/>
    <w:rsid w:val="005F65CD"/>
    <w:rsid w:val="00600388"/>
    <w:rsid w:val="00600E49"/>
    <w:rsid w:val="0060520A"/>
    <w:rsid w:val="006059BE"/>
    <w:rsid w:val="006071EE"/>
    <w:rsid w:val="00607B7D"/>
    <w:rsid w:val="006117FD"/>
    <w:rsid w:val="006118F1"/>
    <w:rsid w:val="00613799"/>
    <w:rsid w:val="00614007"/>
    <w:rsid w:val="006143D8"/>
    <w:rsid w:val="0061454F"/>
    <w:rsid w:val="00615F20"/>
    <w:rsid w:val="00622676"/>
    <w:rsid w:val="00627115"/>
    <w:rsid w:val="00627896"/>
    <w:rsid w:val="00627DA7"/>
    <w:rsid w:val="00633F15"/>
    <w:rsid w:val="006343F3"/>
    <w:rsid w:val="0063513A"/>
    <w:rsid w:val="00635B34"/>
    <w:rsid w:val="00635F34"/>
    <w:rsid w:val="006368B1"/>
    <w:rsid w:val="00637864"/>
    <w:rsid w:val="006415FC"/>
    <w:rsid w:val="0064203F"/>
    <w:rsid w:val="00642F1A"/>
    <w:rsid w:val="00645372"/>
    <w:rsid w:val="0064670A"/>
    <w:rsid w:val="006540F9"/>
    <w:rsid w:val="00655292"/>
    <w:rsid w:val="00657780"/>
    <w:rsid w:val="00660ECD"/>
    <w:rsid w:val="00661241"/>
    <w:rsid w:val="00663E1B"/>
    <w:rsid w:val="00665910"/>
    <w:rsid w:val="006703AC"/>
    <w:rsid w:val="006713FA"/>
    <w:rsid w:val="00673544"/>
    <w:rsid w:val="006739D6"/>
    <w:rsid w:val="006758A1"/>
    <w:rsid w:val="00676C98"/>
    <w:rsid w:val="00683C1A"/>
    <w:rsid w:val="006847EA"/>
    <w:rsid w:val="00685A90"/>
    <w:rsid w:val="00686A07"/>
    <w:rsid w:val="00690241"/>
    <w:rsid w:val="00692C3B"/>
    <w:rsid w:val="00692C89"/>
    <w:rsid w:val="00693AC4"/>
    <w:rsid w:val="00694AFC"/>
    <w:rsid w:val="006A1185"/>
    <w:rsid w:val="006A2B9F"/>
    <w:rsid w:val="006A372C"/>
    <w:rsid w:val="006A4F2D"/>
    <w:rsid w:val="006A7ABC"/>
    <w:rsid w:val="006A7E39"/>
    <w:rsid w:val="006B05CF"/>
    <w:rsid w:val="006B3274"/>
    <w:rsid w:val="006B332E"/>
    <w:rsid w:val="006B3FFC"/>
    <w:rsid w:val="006B63FC"/>
    <w:rsid w:val="006B670C"/>
    <w:rsid w:val="006B751E"/>
    <w:rsid w:val="006B78AD"/>
    <w:rsid w:val="006C0E43"/>
    <w:rsid w:val="006C16F7"/>
    <w:rsid w:val="006C4834"/>
    <w:rsid w:val="006C5C44"/>
    <w:rsid w:val="006C6903"/>
    <w:rsid w:val="006C7402"/>
    <w:rsid w:val="006D5E34"/>
    <w:rsid w:val="006D79D3"/>
    <w:rsid w:val="006E2129"/>
    <w:rsid w:val="006E22BE"/>
    <w:rsid w:val="006E5925"/>
    <w:rsid w:val="006E6ED6"/>
    <w:rsid w:val="006E78DF"/>
    <w:rsid w:val="006F1FDA"/>
    <w:rsid w:val="006F2649"/>
    <w:rsid w:val="006F31D4"/>
    <w:rsid w:val="006F3E8B"/>
    <w:rsid w:val="006F4AFF"/>
    <w:rsid w:val="006F4F91"/>
    <w:rsid w:val="006F664D"/>
    <w:rsid w:val="006F7755"/>
    <w:rsid w:val="00700062"/>
    <w:rsid w:val="007017E5"/>
    <w:rsid w:val="00701A92"/>
    <w:rsid w:val="00706396"/>
    <w:rsid w:val="007104DB"/>
    <w:rsid w:val="00710897"/>
    <w:rsid w:val="007117B5"/>
    <w:rsid w:val="00713C51"/>
    <w:rsid w:val="00715667"/>
    <w:rsid w:val="007201BC"/>
    <w:rsid w:val="007205BE"/>
    <w:rsid w:val="007225E1"/>
    <w:rsid w:val="00726611"/>
    <w:rsid w:val="00730FF4"/>
    <w:rsid w:val="007310A9"/>
    <w:rsid w:val="007318D2"/>
    <w:rsid w:val="00733A03"/>
    <w:rsid w:val="00734111"/>
    <w:rsid w:val="00735BAB"/>
    <w:rsid w:val="00741596"/>
    <w:rsid w:val="007421A9"/>
    <w:rsid w:val="00743BB7"/>
    <w:rsid w:val="00743F3E"/>
    <w:rsid w:val="007470D7"/>
    <w:rsid w:val="00747BA8"/>
    <w:rsid w:val="007504A2"/>
    <w:rsid w:val="00750BC0"/>
    <w:rsid w:val="00752353"/>
    <w:rsid w:val="00752C62"/>
    <w:rsid w:val="007540A1"/>
    <w:rsid w:val="00754BD5"/>
    <w:rsid w:val="00756F30"/>
    <w:rsid w:val="00757790"/>
    <w:rsid w:val="00757FA0"/>
    <w:rsid w:val="00761AB2"/>
    <w:rsid w:val="00765CBB"/>
    <w:rsid w:val="007707B6"/>
    <w:rsid w:val="007721EB"/>
    <w:rsid w:val="00773D3B"/>
    <w:rsid w:val="00774AD4"/>
    <w:rsid w:val="007770B1"/>
    <w:rsid w:val="00783F90"/>
    <w:rsid w:val="007844A1"/>
    <w:rsid w:val="0078630F"/>
    <w:rsid w:val="0078673C"/>
    <w:rsid w:val="007905B0"/>
    <w:rsid w:val="00793C57"/>
    <w:rsid w:val="007940C7"/>
    <w:rsid w:val="00795677"/>
    <w:rsid w:val="007A2024"/>
    <w:rsid w:val="007A24F1"/>
    <w:rsid w:val="007A2934"/>
    <w:rsid w:val="007A2C48"/>
    <w:rsid w:val="007A4ACB"/>
    <w:rsid w:val="007A7C2F"/>
    <w:rsid w:val="007B01AE"/>
    <w:rsid w:val="007B43AE"/>
    <w:rsid w:val="007B48E2"/>
    <w:rsid w:val="007C0C94"/>
    <w:rsid w:val="007C1A75"/>
    <w:rsid w:val="007C3F18"/>
    <w:rsid w:val="007C54B2"/>
    <w:rsid w:val="007D0156"/>
    <w:rsid w:val="007D03C6"/>
    <w:rsid w:val="007D1BC1"/>
    <w:rsid w:val="007D4817"/>
    <w:rsid w:val="007D4E18"/>
    <w:rsid w:val="007D61B9"/>
    <w:rsid w:val="007D711A"/>
    <w:rsid w:val="007D7442"/>
    <w:rsid w:val="007D78EE"/>
    <w:rsid w:val="007E354E"/>
    <w:rsid w:val="007E7EE7"/>
    <w:rsid w:val="007F2FAC"/>
    <w:rsid w:val="007F489F"/>
    <w:rsid w:val="00802EB7"/>
    <w:rsid w:val="00803D9D"/>
    <w:rsid w:val="00804AB5"/>
    <w:rsid w:val="008050B6"/>
    <w:rsid w:val="0080752F"/>
    <w:rsid w:val="0080765D"/>
    <w:rsid w:val="0081127A"/>
    <w:rsid w:val="00812DE7"/>
    <w:rsid w:val="008154D2"/>
    <w:rsid w:val="00816732"/>
    <w:rsid w:val="00821080"/>
    <w:rsid w:val="00822440"/>
    <w:rsid w:val="00830513"/>
    <w:rsid w:val="008311C7"/>
    <w:rsid w:val="008334CE"/>
    <w:rsid w:val="00833BEE"/>
    <w:rsid w:val="0083793D"/>
    <w:rsid w:val="00837AD2"/>
    <w:rsid w:val="0084294C"/>
    <w:rsid w:val="00843591"/>
    <w:rsid w:val="00845385"/>
    <w:rsid w:val="00845BEE"/>
    <w:rsid w:val="008471EA"/>
    <w:rsid w:val="008476B4"/>
    <w:rsid w:val="008503B4"/>
    <w:rsid w:val="008523E1"/>
    <w:rsid w:val="00852669"/>
    <w:rsid w:val="00853204"/>
    <w:rsid w:val="00853DD9"/>
    <w:rsid w:val="008540AB"/>
    <w:rsid w:val="0085419D"/>
    <w:rsid w:val="00854B4C"/>
    <w:rsid w:val="00854DA2"/>
    <w:rsid w:val="0085502F"/>
    <w:rsid w:val="00857348"/>
    <w:rsid w:val="00857618"/>
    <w:rsid w:val="00861E4E"/>
    <w:rsid w:val="008646A9"/>
    <w:rsid w:val="008650E5"/>
    <w:rsid w:val="008657BA"/>
    <w:rsid w:val="008677CF"/>
    <w:rsid w:val="008724F5"/>
    <w:rsid w:val="00873AD5"/>
    <w:rsid w:val="00873D81"/>
    <w:rsid w:val="00876B57"/>
    <w:rsid w:val="00877663"/>
    <w:rsid w:val="00877D54"/>
    <w:rsid w:val="00880680"/>
    <w:rsid w:val="00880C0B"/>
    <w:rsid w:val="00881788"/>
    <w:rsid w:val="00886126"/>
    <w:rsid w:val="00891455"/>
    <w:rsid w:val="00894B10"/>
    <w:rsid w:val="00896DA3"/>
    <w:rsid w:val="008A0722"/>
    <w:rsid w:val="008A2544"/>
    <w:rsid w:val="008A628A"/>
    <w:rsid w:val="008A6A25"/>
    <w:rsid w:val="008A72F0"/>
    <w:rsid w:val="008A768F"/>
    <w:rsid w:val="008B50C9"/>
    <w:rsid w:val="008B5285"/>
    <w:rsid w:val="008B6A9D"/>
    <w:rsid w:val="008B7047"/>
    <w:rsid w:val="008B7F19"/>
    <w:rsid w:val="008C0AC6"/>
    <w:rsid w:val="008C0CD6"/>
    <w:rsid w:val="008C309D"/>
    <w:rsid w:val="008C6656"/>
    <w:rsid w:val="008C74C4"/>
    <w:rsid w:val="008D0418"/>
    <w:rsid w:val="008D1F99"/>
    <w:rsid w:val="008D47AA"/>
    <w:rsid w:val="008E156E"/>
    <w:rsid w:val="008E40CB"/>
    <w:rsid w:val="008E416E"/>
    <w:rsid w:val="008E4CD9"/>
    <w:rsid w:val="008E6F68"/>
    <w:rsid w:val="008E7343"/>
    <w:rsid w:val="008F1710"/>
    <w:rsid w:val="008F20D8"/>
    <w:rsid w:val="008F3851"/>
    <w:rsid w:val="009002B2"/>
    <w:rsid w:val="00900A01"/>
    <w:rsid w:val="00901D94"/>
    <w:rsid w:val="00901E1F"/>
    <w:rsid w:val="009079C0"/>
    <w:rsid w:val="00907CE7"/>
    <w:rsid w:val="00910697"/>
    <w:rsid w:val="00910F52"/>
    <w:rsid w:val="00911E7B"/>
    <w:rsid w:val="009127E6"/>
    <w:rsid w:val="00913340"/>
    <w:rsid w:val="0091336D"/>
    <w:rsid w:val="00913591"/>
    <w:rsid w:val="0091654E"/>
    <w:rsid w:val="009175CF"/>
    <w:rsid w:val="009204BB"/>
    <w:rsid w:val="009211ED"/>
    <w:rsid w:val="00922C39"/>
    <w:rsid w:val="00924A02"/>
    <w:rsid w:val="00925515"/>
    <w:rsid w:val="00927B43"/>
    <w:rsid w:val="00930664"/>
    <w:rsid w:val="00931CFD"/>
    <w:rsid w:val="00932379"/>
    <w:rsid w:val="00936A9D"/>
    <w:rsid w:val="0093747F"/>
    <w:rsid w:val="00937A3E"/>
    <w:rsid w:val="00942E6A"/>
    <w:rsid w:val="00944650"/>
    <w:rsid w:val="00944DAF"/>
    <w:rsid w:val="009458FA"/>
    <w:rsid w:val="00945B80"/>
    <w:rsid w:val="00947F67"/>
    <w:rsid w:val="00952411"/>
    <w:rsid w:val="00953531"/>
    <w:rsid w:val="0095416F"/>
    <w:rsid w:val="00955B61"/>
    <w:rsid w:val="00962417"/>
    <w:rsid w:val="00963C7C"/>
    <w:rsid w:val="00964E0F"/>
    <w:rsid w:val="00971D1D"/>
    <w:rsid w:val="009736DD"/>
    <w:rsid w:val="009749D3"/>
    <w:rsid w:val="00975B17"/>
    <w:rsid w:val="00977E09"/>
    <w:rsid w:val="00982B51"/>
    <w:rsid w:val="00987C8F"/>
    <w:rsid w:val="0099259F"/>
    <w:rsid w:val="00994F60"/>
    <w:rsid w:val="00995F99"/>
    <w:rsid w:val="009964B9"/>
    <w:rsid w:val="00996670"/>
    <w:rsid w:val="00997581"/>
    <w:rsid w:val="0099762D"/>
    <w:rsid w:val="00997941"/>
    <w:rsid w:val="009A2504"/>
    <w:rsid w:val="009A2FFA"/>
    <w:rsid w:val="009A5EB8"/>
    <w:rsid w:val="009B10FF"/>
    <w:rsid w:val="009B33DD"/>
    <w:rsid w:val="009B3772"/>
    <w:rsid w:val="009B4408"/>
    <w:rsid w:val="009B47E6"/>
    <w:rsid w:val="009B6065"/>
    <w:rsid w:val="009B7755"/>
    <w:rsid w:val="009C0020"/>
    <w:rsid w:val="009C0D71"/>
    <w:rsid w:val="009C2A13"/>
    <w:rsid w:val="009C2F94"/>
    <w:rsid w:val="009C4814"/>
    <w:rsid w:val="009C6CEF"/>
    <w:rsid w:val="009C7045"/>
    <w:rsid w:val="009C78E2"/>
    <w:rsid w:val="009D1DAA"/>
    <w:rsid w:val="009D38D9"/>
    <w:rsid w:val="009D4818"/>
    <w:rsid w:val="009D55A4"/>
    <w:rsid w:val="009D6705"/>
    <w:rsid w:val="009E0481"/>
    <w:rsid w:val="009E1ECE"/>
    <w:rsid w:val="009E2D47"/>
    <w:rsid w:val="009E62B7"/>
    <w:rsid w:val="009E69A0"/>
    <w:rsid w:val="009E7C4F"/>
    <w:rsid w:val="009F4BA2"/>
    <w:rsid w:val="009F62A4"/>
    <w:rsid w:val="009F6A82"/>
    <w:rsid w:val="00A022C6"/>
    <w:rsid w:val="00A02439"/>
    <w:rsid w:val="00A03747"/>
    <w:rsid w:val="00A06CE1"/>
    <w:rsid w:val="00A10937"/>
    <w:rsid w:val="00A114EF"/>
    <w:rsid w:val="00A12988"/>
    <w:rsid w:val="00A12AB8"/>
    <w:rsid w:val="00A1635C"/>
    <w:rsid w:val="00A16632"/>
    <w:rsid w:val="00A16AE4"/>
    <w:rsid w:val="00A20284"/>
    <w:rsid w:val="00A21D76"/>
    <w:rsid w:val="00A21E42"/>
    <w:rsid w:val="00A229D1"/>
    <w:rsid w:val="00A2364F"/>
    <w:rsid w:val="00A2489B"/>
    <w:rsid w:val="00A25274"/>
    <w:rsid w:val="00A2573F"/>
    <w:rsid w:val="00A263AC"/>
    <w:rsid w:val="00A26A0F"/>
    <w:rsid w:val="00A319DB"/>
    <w:rsid w:val="00A342CD"/>
    <w:rsid w:val="00A40824"/>
    <w:rsid w:val="00A43BFE"/>
    <w:rsid w:val="00A43C6E"/>
    <w:rsid w:val="00A46124"/>
    <w:rsid w:val="00A474ED"/>
    <w:rsid w:val="00A503D6"/>
    <w:rsid w:val="00A51C2D"/>
    <w:rsid w:val="00A53B91"/>
    <w:rsid w:val="00A551E8"/>
    <w:rsid w:val="00A60566"/>
    <w:rsid w:val="00A61641"/>
    <w:rsid w:val="00A61C84"/>
    <w:rsid w:val="00A6201C"/>
    <w:rsid w:val="00A7043F"/>
    <w:rsid w:val="00A70907"/>
    <w:rsid w:val="00A71B7F"/>
    <w:rsid w:val="00A73723"/>
    <w:rsid w:val="00A749E3"/>
    <w:rsid w:val="00A767F9"/>
    <w:rsid w:val="00A76E1E"/>
    <w:rsid w:val="00A81C78"/>
    <w:rsid w:val="00A82578"/>
    <w:rsid w:val="00A84464"/>
    <w:rsid w:val="00A86C2B"/>
    <w:rsid w:val="00A87835"/>
    <w:rsid w:val="00A90097"/>
    <w:rsid w:val="00A916BA"/>
    <w:rsid w:val="00A94201"/>
    <w:rsid w:val="00A94FEE"/>
    <w:rsid w:val="00AA0C18"/>
    <w:rsid w:val="00AA167D"/>
    <w:rsid w:val="00AA2EEE"/>
    <w:rsid w:val="00AA504E"/>
    <w:rsid w:val="00AB1405"/>
    <w:rsid w:val="00AB1F40"/>
    <w:rsid w:val="00AB214C"/>
    <w:rsid w:val="00AB4191"/>
    <w:rsid w:val="00AB66B2"/>
    <w:rsid w:val="00AB68EB"/>
    <w:rsid w:val="00AC0433"/>
    <w:rsid w:val="00AC1D95"/>
    <w:rsid w:val="00AC289D"/>
    <w:rsid w:val="00AC2DC3"/>
    <w:rsid w:val="00AC2E7E"/>
    <w:rsid w:val="00AC3C70"/>
    <w:rsid w:val="00AC58BC"/>
    <w:rsid w:val="00AC669E"/>
    <w:rsid w:val="00AC6EEA"/>
    <w:rsid w:val="00AD182C"/>
    <w:rsid w:val="00AD32A1"/>
    <w:rsid w:val="00AE0643"/>
    <w:rsid w:val="00AE141E"/>
    <w:rsid w:val="00AE3041"/>
    <w:rsid w:val="00AE3176"/>
    <w:rsid w:val="00AE3A73"/>
    <w:rsid w:val="00AE5D1A"/>
    <w:rsid w:val="00AE7B43"/>
    <w:rsid w:val="00AF0D8C"/>
    <w:rsid w:val="00AF16B9"/>
    <w:rsid w:val="00AF203D"/>
    <w:rsid w:val="00AF3316"/>
    <w:rsid w:val="00AF753A"/>
    <w:rsid w:val="00AF7A8F"/>
    <w:rsid w:val="00AF7AD5"/>
    <w:rsid w:val="00AF7CE9"/>
    <w:rsid w:val="00B01F22"/>
    <w:rsid w:val="00B04FD6"/>
    <w:rsid w:val="00B05F7C"/>
    <w:rsid w:val="00B065A8"/>
    <w:rsid w:val="00B06AC0"/>
    <w:rsid w:val="00B071E6"/>
    <w:rsid w:val="00B076D9"/>
    <w:rsid w:val="00B12A9F"/>
    <w:rsid w:val="00B16CBC"/>
    <w:rsid w:val="00B173B6"/>
    <w:rsid w:val="00B17CE0"/>
    <w:rsid w:val="00B17FD0"/>
    <w:rsid w:val="00B23F70"/>
    <w:rsid w:val="00B24D26"/>
    <w:rsid w:val="00B260EE"/>
    <w:rsid w:val="00B27D99"/>
    <w:rsid w:val="00B3256C"/>
    <w:rsid w:val="00B33134"/>
    <w:rsid w:val="00B356D0"/>
    <w:rsid w:val="00B37D36"/>
    <w:rsid w:val="00B4054C"/>
    <w:rsid w:val="00B41FCF"/>
    <w:rsid w:val="00B439DB"/>
    <w:rsid w:val="00B445E9"/>
    <w:rsid w:val="00B4522C"/>
    <w:rsid w:val="00B519FA"/>
    <w:rsid w:val="00B51C55"/>
    <w:rsid w:val="00B616ED"/>
    <w:rsid w:val="00B63104"/>
    <w:rsid w:val="00B637F6"/>
    <w:rsid w:val="00B6583A"/>
    <w:rsid w:val="00B65B6C"/>
    <w:rsid w:val="00B66664"/>
    <w:rsid w:val="00B67A50"/>
    <w:rsid w:val="00B80240"/>
    <w:rsid w:val="00B80911"/>
    <w:rsid w:val="00B81A11"/>
    <w:rsid w:val="00B81E4B"/>
    <w:rsid w:val="00B838F8"/>
    <w:rsid w:val="00B84328"/>
    <w:rsid w:val="00B85F4B"/>
    <w:rsid w:val="00B87062"/>
    <w:rsid w:val="00B8728C"/>
    <w:rsid w:val="00B87295"/>
    <w:rsid w:val="00B90268"/>
    <w:rsid w:val="00B93343"/>
    <w:rsid w:val="00BA0757"/>
    <w:rsid w:val="00BA2493"/>
    <w:rsid w:val="00BA29DE"/>
    <w:rsid w:val="00BA46FB"/>
    <w:rsid w:val="00BA495E"/>
    <w:rsid w:val="00BA58A1"/>
    <w:rsid w:val="00BA66A3"/>
    <w:rsid w:val="00BA72D0"/>
    <w:rsid w:val="00BB06C9"/>
    <w:rsid w:val="00BB28B7"/>
    <w:rsid w:val="00BB37FC"/>
    <w:rsid w:val="00BB4E21"/>
    <w:rsid w:val="00BB6B60"/>
    <w:rsid w:val="00BB7603"/>
    <w:rsid w:val="00BC0281"/>
    <w:rsid w:val="00BC258B"/>
    <w:rsid w:val="00BC3924"/>
    <w:rsid w:val="00BC6751"/>
    <w:rsid w:val="00BC7A54"/>
    <w:rsid w:val="00BD209C"/>
    <w:rsid w:val="00BD2280"/>
    <w:rsid w:val="00BD5B5A"/>
    <w:rsid w:val="00BE08FA"/>
    <w:rsid w:val="00BE1D9B"/>
    <w:rsid w:val="00BE24D7"/>
    <w:rsid w:val="00BE4357"/>
    <w:rsid w:val="00BE4B04"/>
    <w:rsid w:val="00BE4DFC"/>
    <w:rsid w:val="00BE7823"/>
    <w:rsid w:val="00BE7BAA"/>
    <w:rsid w:val="00BF0477"/>
    <w:rsid w:val="00BF0FFD"/>
    <w:rsid w:val="00BF137F"/>
    <w:rsid w:val="00BF17BF"/>
    <w:rsid w:val="00BF2023"/>
    <w:rsid w:val="00BF361F"/>
    <w:rsid w:val="00BF4BD4"/>
    <w:rsid w:val="00BF62D7"/>
    <w:rsid w:val="00BF669E"/>
    <w:rsid w:val="00BF78DF"/>
    <w:rsid w:val="00C04626"/>
    <w:rsid w:val="00C04874"/>
    <w:rsid w:val="00C058A6"/>
    <w:rsid w:val="00C05A98"/>
    <w:rsid w:val="00C079B7"/>
    <w:rsid w:val="00C079C9"/>
    <w:rsid w:val="00C12392"/>
    <w:rsid w:val="00C1355B"/>
    <w:rsid w:val="00C1414C"/>
    <w:rsid w:val="00C15631"/>
    <w:rsid w:val="00C16055"/>
    <w:rsid w:val="00C17301"/>
    <w:rsid w:val="00C17332"/>
    <w:rsid w:val="00C20495"/>
    <w:rsid w:val="00C2493C"/>
    <w:rsid w:val="00C252B5"/>
    <w:rsid w:val="00C25D88"/>
    <w:rsid w:val="00C26A52"/>
    <w:rsid w:val="00C2709A"/>
    <w:rsid w:val="00C27DB6"/>
    <w:rsid w:val="00C30259"/>
    <w:rsid w:val="00C302E5"/>
    <w:rsid w:val="00C40A4A"/>
    <w:rsid w:val="00C419F4"/>
    <w:rsid w:val="00C43ED3"/>
    <w:rsid w:val="00C444E3"/>
    <w:rsid w:val="00C46570"/>
    <w:rsid w:val="00C50511"/>
    <w:rsid w:val="00C5260E"/>
    <w:rsid w:val="00C535D5"/>
    <w:rsid w:val="00C561F3"/>
    <w:rsid w:val="00C56B3B"/>
    <w:rsid w:val="00C579CE"/>
    <w:rsid w:val="00C60905"/>
    <w:rsid w:val="00C61968"/>
    <w:rsid w:val="00C61BC6"/>
    <w:rsid w:val="00C63198"/>
    <w:rsid w:val="00C63D1A"/>
    <w:rsid w:val="00C6412E"/>
    <w:rsid w:val="00C6414E"/>
    <w:rsid w:val="00C65885"/>
    <w:rsid w:val="00C6627A"/>
    <w:rsid w:val="00C72891"/>
    <w:rsid w:val="00C72D9B"/>
    <w:rsid w:val="00C74C61"/>
    <w:rsid w:val="00C76DFA"/>
    <w:rsid w:val="00C7743F"/>
    <w:rsid w:val="00C82B0E"/>
    <w:rsid w:val="00C84622"/>
    <w:rsid w:val="00C850F7"/>
    <w:rsid w:val="00C868A0"/>
    <w:rsid w:val="00C86A5A"/>
    <w:rsid w:val="00C87B12"/>
    <w:rsid w:val="00C91A89"/>
    <w:rsid w:val="00C92D38"/>
    <w:rsid w:val="00C92D70"/>
    <w:rsid w:val="00C93FBF"/>
    <w:rsid w:val="00C96E36"/>
    <w:rsid w:val="00C97AB0"/>
    <w:rsid w:val="00CA004C"/>
    <w:rsid w:val="00CA1BFA"/>
    <w:rsid w:val="00CA59E3"/>
    <w:rsid w:val="00CA5D77"/>
    <w:rsid w:val="00CB07BF"/>
    <w:rsid w:val="00CB1947"/>
    <w:rsid w:val="00CB3426"/>
    <w:rsid w:val="00CB3DDA"/>
    <w:rsid w:val="00CB57B4"/>
    <w:rsid w:val="00CB7E37"/>
    <w:rsid w:val="00CC01C3"/>
    <w:rsid w:val="00CC01CD"/>
    <w:rsid w:val="00CC24CD"/>
    <w:rsid w:val="00CD1479"/>
    <w:rsid w:val="00CD1CC4"/>
    <w:rsid w:val="00CD1E58"/>
    <w:rsid w:val="00CD5349"/>
    <w:rsid w:val="00CD5669"/>
    <w:rsid w:val="00CD56A7"/>
    <w:rsid w:val="00CD75C3"/>
    <w:rsid w:val="00CE1521"/>
    <w:rsid w:val="00CE219D"/>
    <w:rsid w:val="00CE2552"/>
    <w:rsid w:val="00CE2F3F"/>
    <w:rsid w:val="00CE4D9D"/>
    <w:rsid w:val="00CE6666"/>
    <w:rsid w:val="00CE675D"/>
    <w:rsid w:val="00CE7011"/>
    <w:rsid w:val="00CF0164"/>
    <w:rsid w:val="00CF2339"/>
    <w:rsid w:val="00CF2A98"/>
    <w:rsid w:val="00CF2AA6"/>
    <w:rsid w:val="00CF3625"/>
    <w:rsid w:val="00CF367F"/>
    <w:rsid w:val="00CF3899"/>
    <w:rsid w:val="00CF4273"/>
    <w:rsid w:val="00CF7E75"/>
    <w:rsid w:val="00D002B8"/>
    <w:rsid w:val="00D0068B"/>
    <w:rsid w:val="00D007C5"/>
    <w:rsid w:val="00D03712"/>
    <w:rsid w:val="00D03BCC"/>
    <w:rsid w:val="00D046A7"/>
    <w:rsid w:val="00D053D5"/>
    <w:rsid w:val="00D05469"/>
    <w:rsid w:val="00D07FB6"/>
    <w:rsid w:val="00D10352"/>
    <w:rsid w:val="00D10ABF"/>
    <w:rsid w:val="00D13264"/>
    <w:rsid w:val="00D134EF"/>
    <w:rsid w:val="00D136EE"/>
    <w:rsid w:val="00D1499B"/>
    <w:rsid w:val="00D161C4"/>
    <w:rsid w:val="00D1626F"/>
    <w:rsid w:val="00D16FB4"/>
    <w:rsid w:val="00D26B7A"/>
    <w:rsid w:val="00D26D1F"/>
    <w:rsid w:val="00D2701A"/>
    <w:rsid w:val="00D315D0"/>
    <w:rsid w:val="00D316D3"/>
    <w:rsid w:val="00D3224A"/>
    <w:rsid w:val="00D35007"/>
    <w:rsid w:val="00D365B5"/>
    <w:rsid w:val="00D40A65"/>
    <w:rsid w:val="00D42D6F"/>
    <w:rsid w:val="00D44770"/>
    <w:rsid w:val="00D471F4"/>
    <w:rsid w:val="00D50841"/>
    <w:rsid w:val="00D5189C"/>
    <w:rsid w:val="00D557EC"/>
    <w:rsid w:val="00D609F1"/>
    <w:rsid w:val="00D62B36"/>
    <w:rsid w:val="00D63D5F"/>
    <w:rsid w:val="00D6558A"/>
    <w:rsid w:val="00D702A7"/>
    <w:rsid w:val="00D703CE"/>
    <w:rsid w:val="00D703D7"/>
    <w:rsid w:val="00D7119C"/>
    <w:rsid w:val="00D71D07"/>
    <w:rsid w:val="00D72A59"/>
    <w:rsid w:val="00D72B4F"/>
    <w:rsid w:val="00D74411"/>
    <w:rsid w:val="00D761A7"/>
    <w:rsid w:val="00D8002E"/>
    <w:rsid w:val="00D807AC"/>
    <w:rsid w:val="00D80E75"/>
    <w:rsid w:val="00D84FAF"/>
    <w:rsid w:val="00D85D75"/>
    <w:rsid w:val="00D92D83"/>
    <w:rsid w:val="00D93D8E"/>
    <w:rsid w:val="00D93DE6"/>
    <w:rsid w:val="00D947F2"/>
    <w:rsid w:val="00D94E94"/>
    <w:rsid w:val="00D96E44"/>
    <w:rsid w:val="00DA166E"/>
    <w:rsid w:val="00DA3D3C"/>
    <w:rsid w:val="00DA4B6D"/>
    <w:rsid w:val="00DA5215"/>
    <w:rsid w:val="00DA52A8"/>
    <w:rsid w:val="00DA5B23"/>
    <w:rsid w:val="00DA60DC"/>
    <w:rsid w:val="00DB0DE5"/>
    <w:rsid w:val="00DB6366"/>
    <w:rsid w:val="00DC0B1D"/>
    <w:rsid w:val="00DC412C"/>
    <w:rsid w:val="00DC73AE"/>
    <w:rsid w:val="00DD0F64"/>
    <w:rsid w:val="00DD502B"/>
    <w:rsid w:val="00DD7BC1"/>
    <w:rsid w:val="00DE4DA0"/>
    <w:rsid w:val="00DE4E4C"/>
    <w:rsid w:val="00DE6A05"/>
    <w:rsid w:val="00DF1303"/>
    <w:rsid w:val="00DF54C9"/>
    <w:rsid w:val="00DF7C9D"/>
    <w:rsid w:val="00DF7D1A"/>
    <w:rsid w:val="00E001DB"/>
    <w:rsid w:val="00E0215F"/>
    <w:rsid w:val="00E0246E"/>
    <w:rsid w:val="00E02D17"/>
    <w:rsid w:val="00E03014"/>
    <w:rsid w:val="00E06FAD"/>
    <w:rsid w:val="00E11235"/>
    <w:rsid w:val="00E11D42"/>
    <w:rsid w:val="00E12308"/>
    <w:rsid w:val="00E12AC1"/>
    <w:rsid w:val="00E12D43"/>
    <w:rsid w:val="00E12EDA"/>
    <w:rsid w:val="00E14BBB"/>
    <w:rsid w:val="00E15131"/>
    <w:rsid w:val="00E16803"/>
    <w:rsid w:val="00E17DA7"/>
    <w:rsid w:val="00E207A8"/>
    <w:rsid w:val="00E20F49"/>
    <w:rsid w:val="00E24019"/>
    <w:rsid w:val="00E2555A"/>
    <w:rsid w:val="00E266E6"/>
    <w:rsid w:val="00E27BD9"/>
    <w:rsid w:val="00E32567"/>
    <w:rsid w:val="00E3363A"/>
    <w:rsid w:val="00E33916"/>
    <w:rsid w:val="00E351F6"/>
    <w:rsid w:val="00E358ED"/>
    <w:rsid w:val="00E36F0B"/>
    <w:rsid w:val="00E379BD"/>
    <w:rsid w:val="00E40152"/>
    <w:rsid w:val="00E406F5"/>
    <w:rsid w:val="00E40BDD"/>
    <w:rsid w:val="00E415BF"/>
    <w:rsid w:val="00E43A10"/>
    <w:rsid w:val="00E455C0"/>
    <w:rsid w:val="00E45AC4"/>
    <w:rsid w:val="00E463BF"/>
    <w:rsid w:val="00E4663E"/>
    <w:rsid w:val="00E467C7"/>
    <w:rsid w:val="00E46DB0"/>
    <w:rsid w:val="00E50506"/>
    <w:rsid w:val="00E505F3"/>
    <w:rsid w:val="00E5388C"/>
    <w:rsid w:val="00E54ECF"/>
    <w:rsid w:val="00E564E8"/>
    <w:rsid w:val="00E62AA8"/>
    <w:rsid w:val="00E62B99"/>
    <w:rsid w:val="00E63E82"/>
    <w:rsid w:val="00E649D4"/>
    <w:rsid w:val="00E6512F"/>
    <w:rsid w:val="00E66E15"/>
    <w:rsid w:val="00E675F9"/>
    <w:rsid w:val="00E67B72"/>
    <w:rsid w:val="00E67F14"/>
    <w:rsid w:val="00E70FA7"/>
    <w:rsid w:val="00E716BE"/>
    <w:rsid w:val="00E71945"/>
    <w:rsid w:val="00E71E8A"/>
    <w:rsid w:val="00E7250E"/>
    <w:rsid w:val="00E75C78"/>
    <w:rsid w:val="00E778F8"/>
    <w:rsid w:val="00E77BA3"/>
    <w:rsid w:val="00E81549"/>
    <w:rsid w:val="00E8159F"/>
    <w:rsid w:val="00E82E6D"/>
    <w:rsid w:val="00E849AD"/>
    <w:rsid w:val="00E850F8"/>
    <w:rsid w:val="00E875F6"/>
    <w:rsid w:val="00E87EC8"/>
    <w:rsid w:val="00E9118A"/>
    <w:rsid w:val="00E91326"/>
    <w:rsid w:val="00E91B88"/>
    <w:rsid w:val="00E91FDC"/>
    <w:rsid w:val="00E96ECD"/>
    <w:rsid w:val="00EA0982"/>
    <w:rsid w:val="00EA5B2F"/>
    <w:rsid w:val="00EA6064"/>
    <w:rsid w:val="00EA7AAA"/>
    <w:rsid w:val="00EA7B9A"/>
    <w:rsid w:val="00EB0D72"/>
    <w:rsid w:val="00EB313B"/>
    <w:rsid w:val="00EB6D53"/>
    <w:rsid w:val="00EC0075"/>
    <w:rsid w:val="00EC00E4"/>
    <w:rsid w:val="00EC2749"/>
    <w:rsid w:val="00EC3D34"/>
    <w:rsid w:val="00EC65E9"/>
    <w:rsid w:val="00EC67B0"/>
    <w:rsid w:val="00EC6D24"/>
    <w:rsid w:val="00EE1898"/>
    <w:rsid w:val="00EE1E3E"/>
    <w:rsid w:val="00EE316F"/>
    <w:rsid w:val="00EE4F11"/>
    <w:rsid w:val="00EE66FE"/>
    <w:rsid w:val="00EE77A8"/>
    <w:rsid w:val="00EE7CA6"/>
    <w:rsid w:val="00EF1B9C"/>
    <w:rsid w:val="00EF1EE9"/>
    <w:rsid w:val="00EF37AB"/>
    <w:rsid w:val="00EF5BB2"/>
    <w:rsid w:val="00EF7043"/>
    <w:rsid w:val="00F006EC"/>
    <w:rsid w:val="00F00E27"/>
    <w:rsid w:val="00F02627"/>
    <w:rsid w:val="00F0331A"/>
    <w:rsid w:val="00F04448"/>
    <w:rsid w:val="00F04FB0"/>
    <w:rsid w:val="00F07B12"/>
    <w:rsid w:val="00F12378"/>
    <w:rsid w:val="00F139AE"/>
    <w:rsid w:val="00F13A48"/>
    <w:rsid w:val="00F15B5C"/>
    <w:rsid w:val="00F22F04"/>
    <w:rsid w:val="00F25357"/>
    <w:rsid w:val="00F27764"/>
    <w:rsid w:val="00F31358"/>
    <w:rsid w:val="00F40CAC"/>
    <w:rsid w:val="00F42C70"/>
    <w:rsid w:val="00F44A56"/>
    <w:rsid w:val="00F455AA"/>
    <w:rsid w:val="00F45F10"/>
    <w:rsid w:val="00F466D8"/>
    <w:rsid w:val="00F4760D"/>
    <w:rsid w:val="00F509BA"/>
    <w:rsid w:val="00F50CED"/>
    <w:rsid w:val="00F51C23"/>
    <w:rsid w:val="00F55BE3"/>
    <w:rsid w:val="00F56B30"/>
    <w:rsid w:val="00F61489"/>
    <w:rsid w:val="00F62867"/>
    <w:rsid w:val="00F6373A"/>
    <w:rsid w:val="00F65FC9"/>
    <w:rsid w:val="00F67196"/>
    <w:rsid w:val="00F67C12"/>
    <w:rsid w:val="00F7338F"/>
    <w:rsid w:val="00F75974"/>
    <w:rsid w:val="00F76165"/>
    <w:rsid w:val="00F76B2E"/>
    <w:rsid w:val="00F76B75"/>
    <w:rsid w:val="00F76F2B"/>
    <w:rsid w:val="00F77C2E"/>
    <w:rsid w:val="00F8088A"/>
    <w:rsid w:val="00F815C3"/>
    <w:rsid w:val="00F83147"/>
    <w:rsid w:val="00F857DB"/>
    <w:rsid w:val="00F863B2"/>
    <w:rsid w:val="00F906F9"/>
    <w:rsid w:val="00F92B8E"/>
    <w:rsid w:val="00F935B9"/>
    <w:rsid w:val="00F959F1"/>
    <w:rsid w:val="00F96805"/>
    <w:rsid w:val="00F96AF6"/>
    <w:rsid w:val="00FA13FB"/>
    <w:rsid w:val="00FA3E5B"/>
    <w:rsid w:val="00FA4110"/>
    <w:rsid w:val="00FA4FE4"/>
    <w:rsid w:val="00FA5423"/>
    <w:rsid w:val="00FA651B"/>
    <w:rsid w:val="00FB30A0"/>
    <w:rsid w:val="00FB3529"/>
    <w:rsid w:val="00FB3E4B"/>
    <w:rsid w:val="00FB40DF"/>
    <w:rsid w:val="00FB47B8"/>
    <w:rsid w:val="00FB484A"/>
    <w:rsid w:val="00FB79F4"/>
    <w:rsid w:val="00FC28F2"/>
    <w:rsid w:val="00FC2D64"/>
    <w:rsid w:val="00FC33D3"/>
    <w:rsid w:val="00FC413E"/>
    <w:rsid w:val="00FC4462"/>
    <w:rsid w:val="00FC4599"/>
    <w:rsid w:val="00FC50F0"/>
    <w:rsid w:val="00FC5381"/>
    <w:rsid w:val="00FC54B1"/>
    <w:rsid w:val="00FC5618"/>
    <w:rsid w:val="00FC75A0"/>
    <w:rsid w:val="00FD11B1"/>
    <w:rsid w:val="00FD1A42"/>
    <w:rsid w:val="00FD2D12"/>
    <w:rsid w:val="00FD3903"/>
    <w:rsid w:val="00FD7BBC"/>
    <w:rsid w:val="00FE006B"/>
    <w:rsid w:val="00FE2E6A"/>
    <w:rsid w:val="00FE7B7D"/>
    <w:rsid w:val="00FF17E3"/>
    <w:rsid w:val="00FF26CA"/>
    <w:rsid w:val="00FF2AB4"/>
    <w:rsid w:val="00FF3DE2"/>
    <w:rsid w:val="00FF5579"/>
    <w:rsid w:val="00FF5912"/>
    <w:rsid w:val="05E6E85F"/>
    <w:rsid w:val="0819A530"/>
    <w:rsid w:val="0DFC0972"/>
    <w:rsid w:val="14CC46F9"/>
    <w:rsid w:val="19CC961F"/>
    <w:rsid w:val="1A96DCD5"/>
    <w:rsid w:val="1F7C4AE5"/>
    <w:rsid w:val="21403F0C"/>
    <w:rsid w:val="27C09716"/>
    <w:rsid w:val="3BEAF3E6"/>
    <w:rsid w:val="3ED8EA83"/>
    <w:rsid w:val="46281D0E"/>
    <w:rsid w:val="49EC1E8A"/>
    <w:rsid w:val="4F167747"/>
    <w:rsid w:val="504079BD"/>
    <w:rsid w:val="55D77C4A"/>
    <w:rsid w:val="5CC58611"/>
    <w:rsid w:val="6312B866"/>
    <w:rsid w:val="643424FA"/>
    <w:rsid w:val="65271FC6"/>
    <w:rsid w:val="669D935E"/>
    <w:rsid w:val="6759DC97"/>
    <w:rsid w:val="6BBB1885"/>
    <w:rsid w:val="6DCF9A8A"/>
    <w:rsid w:val="7386F6BD"/>
    <w:rsid w:val="745AE2C2"/>
    <w:rsid w:val="79479CE0"/>
    <w:rsid w:val="7971F0E1"/>
    <w:rsid w:val="7E236030"/>
    <w:rsid w:val="7EBFB0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1D9EE2"/>
  <w15:docId w15:val="{06AF5E7C-DF25-4A84-A90C-6EDE28815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023"/>
    <w:rPr>
      <w:rFonts w:ascii="Arial" w:hAnsi="Arial"/>
      <w:sz w:val="20"/>
      <w:szCs w:val="20"/>
    </w:rPr>
  </w:style>
  <w:style w:type="paragraph" w:styleId="Heading1">
    <w:name w:val="heading 1"/>
    <w:basedOn w:val="Normal"/>
    <w:next w:val="Normal"/>
    <w:link w:val="Heading1Char"/>
    <w:qFormat/>
    <w:rsid w:val="00D161C4"/>
    <w:pPr>
      <w:pBdr>
        <w:top w:val="single" w:sz="24" w:space="0" w:color="005B82"/>
        <w:left w:val="single" w:sz="24" w:space="0" w:color="005B82"/>
        <w:bottom w:val="single" w:sz="24" w:space="0" w:color="005B82"/>
        <w:right w:val="single" w:sz="24" w:space="0" w:color="005B82"/>
      </w:pBdr>
      <w:shd w:val="clear" w:color="auto" w:fill="005B82"/>
      <w:spacing w:after="0"/>
      <w:outlineLvl w:val="0"/>
    </w:pPr>
    <w:rPr>
      <w:b/>
      <w:bCs/>
      <w:color w:val="FFFFFF" w:themeColor="background1"/>
      <w:spacing w:val="15"/>
      <w:sz w:val="22"/>
      <w:szCs w:val="22"/>
    </w:rPr>
  </w:style>
  <w:style w:type="paragraph" w:styleId="Heading2">
    <w:name w:val="heading 2"/>
    <w:basedOn w:val="Normal"/>
    <w:next w:val="Normal"/>
    <w:link w:val="Heading2Char"/>
    <w:unhideWhenUsed/>
    <w:qFormat/>
    <w:rsid w:val="007B01AE"/>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olor w:val="002F5F"/>
      <w:spacing w:val="15"/>
      <w:sz w:val="22"/>
      <w:szCs w:val="22"/>
    </w:rPr>
  </w:style>
  <w:style w:type="paragraph" w:styleId="Heading3">
    <w:name w:val="heading 3"/>
    <w:basedOn w:val="Normal"/>
    <w:next w:val="Normal"/>
    <w:link w:val="Heading3Char"/>
    <w:autoRedefine/>
    <w:unhideWhenUsed/>
    <w:qFormat/>
    <w:rsid w:val="00FD11B1"/>
    <w:pPr>
      <w:pBdr>
        <w:bottom w:val="dotted" w:sz="6" w:space="1" w:color="005B82"/>
      </w:pBdr>
      <w:spacing w:before="300" w:after="0"/>
      <w:outlineLvl w:val="2"/>
    </w:pPr>
    <w:rPr>
      <w:rFonts w:eastAsia="Times New Roman"/>
      <w:color w:val="002F5F"/>
      <w:spacing w:val="15"/>
      <w:sz w:val="22"/>
      <w:szCs w:val="22"/>
    </w:rPr>
  </w:style>
  <w:style w:type="paragraph" w:styleId="Heading4">
    <w:name w:val="heading 4"/>
    <w:basedOn w:val="Normal"/>
    <w:next w:val="Normal"/>
    <w:link w:val="Heading4Char"/>
    <w:unhideWhenUsed/>
    <w:qFormat/>
    <w:rsid w:val="00EC0075"/>
    <w:pPr>
      <w:spacing w:before="300" w:after="0"/>
      <w:outlineLvl w:val="3"/>
    </w:pPr>
    <w:rPr>
      <w:color w:val="002F5F"/>
      <w:spacing w:val="10"/>
      <w:sz w:val="22"/>
      <w:szCs w:val="22"/>
    </w:rPr>
  </w:style>
  <w:style w:type="paragraph" w:styleId="Heading5">
    <w:name w:val="heading 5"/>
    <w:basedOn w:val="Normal"/>
    <w:next w:val="Normal"/>
    <w:link w:val="Heading5Char"/>
    <w:unhideWhenUsed/>
    <w:qFormat/>
    <w:rsid w:val="00EC0075"/>
    <w:pPr>
      <w:spacing w:before="300" w:after="0"/>
      <w:outlineLvl w:val="4"/>
    </w:pPr>
    <w:rPr>
      <w:color w:val="005B82"/>
      <w:spacing w:val="10"/>
      <w:sz w:val="22"/>
      <w:szCs w:val="22"/>
    </w:rPr>
  </w:style>
  <w:style w:type="paragraph" w:styleId="Heading6">
    <w:name w:val="heading 6"/>
    <w:basedOn w:val="Normal"/>
    <w:next w:val="Normal"/>
    <w:link w:val="Heading6Char"/>
    <w:unhideWhenUsed/>
    <w:qFormat/>
    <w:rsid w:val="007B01AE"/>
    <w:pPr>
      <w:pBdr>
        <w:bottom w:val="dotted" w:sz="6" w:space="1" w:color="4F81BD" w:themeColor="accent1"/>
      </w:pBdr>
      <w:spacing w:before="300" w:after="0"/>
      <w:outlineLvl w:val="5"/>
    </w:pPr>
    <w:rPr>
      <w:color w:val="365F91" w:themeColor="accent1" w:themeShade="BF"/>
      <w:spacing w:val="10"/>
      <w:sz w:val="22"/>
      <w:szCs w:val="22"/>
    </w:rPr>
  </w:style>
  <w:style w:type="paragraph" w:styleId="Heading7">
    <w:name w:val="heading 7"/>
    <w:basedOn w:val="Normal"/>
    <w:next w:val="Normal"/>
    <w:link w:val="Heading7Char"/>
    <w:unhideWhenUsed/>
    <w:qFormat/>
    <w:rsid w:val="006A2B9F"/>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nhideWhenUsed/>
    <w:qFormat/>
    <w:rsid w:val="006A2B9F"/>
    <w:pPr>
      <w:spacing w:before="300" w:after="0"/>
      <w:outlineLvl w:val="7"/>
    </w:pPr>
    <w:rPr>
      <w:caps/>
      <w:spacing w:val="10"/>
      <w:sz w:val="18"/>
      <w:szCs w:val="18"/>
    </w:rPr>
  </w:style>
  <w:style w:type="paragraph" w:styleId="Heading9">
    <w:name w:val="heading 9"/>
    <w:basedOn w:val="Normal"/>
    <w:next w:val="Normal"/>
    <w:link w:val="Heading9Char"/>
    <w:unhideWhenUsed/>
    <w:qFormat/>
    <w:rsid w:val="006A2B9F"/>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61C4"/>
    <w:rPr>
      <w:rFonts w:ascii="Arial" w:hAnsi="Arial"/>
      <w:b/>
      <w:bCs/>
      <w:color w:val="FFFFFF" w:themeColor="background1"/>
      <w:spacing w:val="15"/>
      <w:shd w:val="clear" w:color="auto" w:fill="005B82"/>
    </w:rPr>
  </w:style>
  <w:style w:type="character" w:customStyle="1" w:styleId="Heading2Char">
    <w:name w:val="Heading 2 Char"/>
    <w:basedOn w:val="DefaultParagraphFont"/>
    <w:link w:val="Heading2"/>
    <w:rsid w:val="007B01AE"/>
    <w:rPr>
      <w:rFonts w:ascii="Arial" w:hAnsi="Arial"/>
      <w:color w:val="002F5F"/>
      <w:spacing w:val="15"/>
      <w:shd w:val="clear" w:color="auto" w:fill="DBE5F1" w:themeFill="accent1" w:themeFillTint="33"/>
    </w:rPr>
  </w:style>
  <w:style w:type="character" w:customStyle="1" w:styleId="Heading3Char">
    <w:name w:val="Heading 3 Char"/>
    <w:basedOn w:val="DefaultParagraphFont"/>
    <w:link w:val="Heading3"/>
    <w:rsid w:val="00FD11B1"/>
    <w:rPr>
      <w:rFonts w:ascii="Arial" w:eastAsia="Times New Roman" w:hAnsi="Arial"/>
      <w:color w:val="002F5F"/>
      <w:spacing w:val="15"/>
    </w:rPr>
  </w:style>
  <w:style w:type="character" w:customStyle="1" w:styleId="Heading4Char">
    <w:name w:val="Heading 4 Char"/>
    <w:basedOn w:val="DefaultParagraphFont"/>
    <w:link w:val="Heading4"/>
    <w:rsid w:val="00EC0075"/>
    <w:rPr>
      <w:rFonts w:ascii="Arial" w:hAnsi="Arial"/>
      <w:color w:val="002F5F"/>
      <w:spacing w:val="10"/>
    </w:rPr>
  </w:style>
  <w:style w:type="character" w:customStyle="1" w:styleId="Heading5Char">
    <w:name w:val="Heading 5 Char"/>
    <w:basedOn w:val="DefaultParagraphFont"/>
    <w:link w:val="Heading5"/>
    <w:rsid w:val="00EC0075"/>
    <w:rPr>
      <w:rFonts w:ascii="Arial" w:hAnsi="Arial"/>
      <w:color w:val="005B82"/>
      <w:spacing w:val="10"/>
    </w:rPr>
  </w:style>
  <w:style w:type="character" w:customStyle="1" w:styleId="Heading6Char">
    <w:name w:val="Heading 6 Char"/>
    <w:basedOn w:val="DefaultParagraphFont"/>
    <w:link w:val="Heading6"/>
    <w:rsid w:val="007B01AE"/>
    <w:rPr>
      <w:rFonts w:ascii="Arial" w:hAnsi="Arial"/>
      <w:color w:val="365F91" w:themeColor="accent1" w:themeShade="BF"/>
      <w:spacing w:val="10"/>
    </w:rPr>
  </w:style>
  <w:style w:type="character" w:customStyle="1" w:styleId="Heading7Char">
    <w:name w:val="Heading 7 Char"/>
    <w:basedOn w:val="DefaultParagraphFont"/>
    <w:link w:val="Heading7"/>
    <w:rsid w:val="006A2B9F"/>
    <w:rPr>
      <w:caps/>
      <w:color w:val="365F91" w:themeColor="accent1" w:themeShade="BF"/>
      <w:spacing w:val="10"/>
    </w:rPr>
  </w:style>
  <w:style w:type="character" w:customStyle="1" w:styleId="Heading8Char">
    <w:name w:val="Heading 8 Char"/>
    <w:basedOn w:val="DefaultParagraphFont"/>
    <w:link w:val="Heading8"/>
    <w:rsid w:val="006A2B9F"/>
    <w:rPr>
      <w:caps/>
      <w:spacing w:val="10"/>
      <w:sz w:val="18"/>
      <w:szCs w:val="18"/>
    </w:rPr>
  </w:style>
  <w:style w:type="character" w:customStyle="1" w:styleId="Heading9Char">
    <w:name w:val="Heading 9 Char"/>
    <w:basedOn w:val="DefaultParagraphFont"/>
    <w:link w:val="Heading9"/>
    <w:rsid w:val="006A2B9F"/>
    <w:rPr>
      <w:i/>
      <w:caps/>
      <w:spacing w:val="10"/>
      <w:sz w:val="18"/>
      <w:szCs w:val="18"/>
    </w:rPr>
  </w:style>
  <w:style w:type="paragraph" w:styleId="Caption">
    <w:name w:val="caption"/>
    <w:basedOn w:val="Normal"/>
    <w:next w:val="Normal"/>
    <w:uiPriority w:val="35"/>
    <w:semiHidden/>
    <w:unhideWhenUsed/>
    <w:qFormat/>
    <w:rsid w:val="006A2B9F"/>
    <w:rPr>
      <w:b/>
      <w:bCs/>
      <w:color w:val="365F91" w:themeColor="accent1" w:themeShade="BF"/>
      <w:sz w:val="16"/>
      <w:szCs w:val="16"/>
    </w:rPr>
  </w:style>
  <w:style w:type="paragraph" w:styleId="Title">
    <w:name w:val="Title"/>
    <w:basedOn w:val="Normal"/>
    <w:next w:val="Normal"/>
    <w:link w:val="TitleChar"/>
    <w:qFormat/>
    <w:rsid w:val="00A84464"/>
    <w:pPr>
      <w:spacing w:before="720"/>
    </w:pPr>
    <w:rPr>
      <w:color w:val="002F5F"/>
      <w:spacing w:val="10"/>
      <w:kern w:val="28"/>
      <w:sz w:val="52"/>
      <w:szCs w:val="52"/>
    </w:rPr>
  </w:style>
  <w:style w:type="character" w:customStyle="1" w:styleId="TitleChar">
    <w:name w:val="Title Char"/>
    <w:basedOn w:val="DefaultParagraphFont"/>
    <w:link w:val="Title"/>
    <w:rsid w:val="00A84464"/>
    <w:rPr>
      <w:rFonts w:ascii="Arial" w:hAnsi="Arial"/>
      <w:color w:val="002F5F"/>
      <w:spacing w:val="10"/>
      <w:kern w:val="28"/>
      <w:sz w:val="52"/>
      <w:szCs w:val="52"/>
    </w:rPr>
  </w:style>
  <w:style w:type="paragraph" w:styleId="Subtitle">
    <w:name w:val="Subtitle"/>
    <w:basedOn w:val="Normal"/>
    <w:next w:val="Normal"/>
    <w:link w:val="SubtitleChar"/>
    <w:uiPriority w:val="11"/>
    <w:rsid w:val="006A2B9F"/>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6A2B9F"/>
    <w:rPr>
      <w:caps/>
      <w:color w:val="595959" w:themeColor="text1" w:themeTint="A6"/>
      <w:spacing w:val="10"/>
      <w:sz w:val="24"/>
      <w:szCs w:val="24"/>
    </w:rPr>
  </w:style>
  <w:style w:type="character" w:styleId="Strong">
    <w:name w:val="Strong"/>
    <w:uiPriority w:val="22"/>
    <w:qFormat/>
    <w:rsid w:val="006A2B9F"/>
    <w:rPr>
      <w:b/>
      <w:bCs/>
    </w:rPr>
  </w:style>
  <w:style w:type="character" w:styleId="Emphasis">
    <w:name w:val="Emphasis"/>
    <w:uiPriority w:val="20"/>
    <w:rsid w:val="006A2B9F"/>
    <w:rPr>
      <w:caps/>
      <w:color w:val="243F60" w:themeColor="accent1" w:themeShade="7F"/>
      <w:spacing w:val="5"/>
    </w:rPr>
  </w:style>
  <w:style w:type="paragraph" w:styleId="NoSpacing">
    <w:name w:val="No Spacing"/>
    <w:basedOn w:val="Normal"/>
    <w:link w:val="NoSpacingChar"/>
    <w:uiPriority w:val="1"/>
    <w:rsid w:val="006A2B9F"/>
    <w:pPr>
      <w:spacing w:before="0" w:after="0" w:line="240" w:lineRule="auto"/>
    </w:pPr>
  </w:style>
  <w:style w:type="character" w:customStyle="1" w:styleId="NoSpacingChar">
    <w:name w:val="No Spacing Char"/>
    <w:basedOn w:val="DefaultParagraphFont"/>
    <w:link w:val="NoSpacing"/>
    <w:uiPriority w:val="1"/>
    <w:rsid w:val="006A2B9F"/>
    <w:rPr>
      <w:sz w:val="20"/>
      <w:szCs w:val="20"/>
    </w:rPr>
  </w:style>
  <w:style w:type="paragraph" w:styleId="ListParagraph">
    <w:name w:val="List Paragraph"/>
    <w:basedOn w:val="Normal"/>
    <w:uiPriority w:val="34"/>
    <w:qFormat/>
    <w:rsid w:val="006A2B9F"/>
    <w:pPr>
      <w:ind w:left="720"/>
      <w:contextualSpacing/>
    </w:pPr>
  </w:style>
  <w:style w:type="paragraph" w:styleId="Quote">
    <w:name w:val="Quote"/>
    <w:basedOn w:val="Normal"/>
    <w:next w:val="Normal"/>
    <w:link w:val="QuoteChar"/>
    <w:uiPriority w:val="29"/>
    <w:qFormat/>
    <w:rsid w:val="006A2B9F"/>
    <w:rPr>
      <w:i/>
      <w:iCs/>
    </w:rPr>
  </w:style>
  <w:style w:type="character" w:customStyle="1" w:styleId="QuoteChar">
    <w:name w:val="Quote Char"/>
    <w:basedOn w:val="DefaultParagraphFont"/>
    <w:link w:val="Quote"/>
    <w:uiPriority w:val="29"/>
    <w:rsid w:val="006A2B9F"/>
    <w:rPr>
      <w:i/>
      <w:iCs/>
      <w:sz w:val="20"/>
      <w:szCs w:val="20"/>
    </w:rPr>
  </w:style>
  <w:style w:type="paragraph" w:styleId="IntenseQuote">
    <w:name w:val="Intense Quote"/>
    <w:basedOn w:val="Normal"/>
    <w:next w:val="Normal"/>
    <w:link w:val="IntenseQuoteChar"/>
    <w:uiPriority w:val="30"/>
    <w:qFormat/>
    <w:rsid w:val="006A2B9F"/>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6A2B9F"/>
    <w:rPr>
      <w:i/>
      <w:iCs/>
      <w:color w:val="4F81BD" w:themeColor="accent1"/>
      <w:sz w:val="20"/>
      <w:szCs w:val="20"/>
    </w:rPr>
  </w:style>
  <w:style w:type="character" w:styleId="SubtleEmphasis">
    <w:name w:val="Subtle Emphasis"/>
    <w:uiPriority w:val="19"/>
    <w:qFormat/>
    <w:rsid w:val="006A2B9F"/>
    <w:rPr>
      <w:i/>
      <w:iCs/>
      <w:color w:val="243F60" w:themeColor="accent1" w:themeShade="7F"/>
    </w:rPr>
  </w:style>
  <w:style w:type="character" w:styleId="IntenseEmphasis">
    <w:name w:val="Intense Emphasis"/>
    <w:uiPriority w:val="21"/>
    <w:qFormat/>
    <w:rsid w:val="006A2B9F"/>
    <w:rPr>
      <w:b/>
      <w:bCs/>
      <w:caps/>
      <w:color w:val="243F60" w:themeColor="accent1" w:themeShade="7F"/>
      <w:spacing w:val="10"/>
    </w:rPr>
  </w:style>
  <w:style w:type="character" w:styleId="SubtleReference">
    <w:name w:val="Subtle Reference"/>
    <w:uiPriority w:val="31"/>
    <w:qFormat/>
    <w:rsid w:val="006A2B9F"/>
    <w:rPr>
      <w:b/>
      <w:bCs/>
      <w:color w:val="4F81BD" w:themeColor="accent1"/>
    </w:rPr>
  </w:style>
  <w:style w:type="character" w:styleId="IntenseReference">
    <w:name w:val="Intense Reference"/>
    <w:uiPriority w:val="32"/>
    <w:qFormat/>
    <w:rsid w:val="006A2B9F"/>
    <w:rPr>
      <w:b/>
      <w:bCs/>
      <w:i/>
      <w:iCs/>
      <w:caps/>
      <w:color w:val="4F81BD" w:themeColor="accent1"/>
    </w:rPr>
  </w:style>
  <w:style w:type="character" w:styleId="BookTitle">
    <w:name w:val="Book Title"/>
    <w:uiPriority w:val="33"/>
    <w:rsid w:val="006A2B9F"/>
    <w:rPr>
      <w:b/>
      <w:bCs/>
      <w:i/>
      <w:iCs/>
      <w:spacing w:val="9"/>
    </w:rPr>
  </w:style>
  <w:style w:type="paragraph" w:styleId="TOCHeading">
    <w:name w:val="TOC Heading"/>
    <w:basedOn w:val="Heading1"/>
    <w:next w:val="Normal"/>
    <w:uiPriority w:val="39"/>
    <w:unhideWhenUsed/>
    <w:qFormat/>
    <w:rsid w:val="006A2B9F"/>
    <w:pPr>
      <w:outlineLvl w:val="9"/>
    </w:pPr>
    <w:rPr>
      <w:lang w:bidi="en-US"/>
    </w:rPr>
  </w:style>
  <w:style w:type="paragraph" w:styleId="Header">
    <w:name w:val="header"/>
    <w:basedOn w:val="Normal"/>
    <w:link w:val="HeaderChar"/>
    <w:unhideWhenUsed/>
    <w:rsid w:val="00D161C4"/>
    <w:pPr>
      <w:tabs>
        <w:tab w:val="center" w:pos="4513"/>
        <w:tab w:val="right" w:pos="9026"/>
      </w:tabs>
      <w:spacing w:before="0" w:after="0" w:line="240" w:lineRule="auto"/>
    </w:pPr>
  </w:style>
  <w:style w:type="character" w:customStyle="1" w:styleId="HeaderChar">
    <w:name w:val="Header Char"/>
    <w:basedOn w:val="DefaultParagraphFont"/>
    <w:link w:val="Header"/>
    <w:rsid w:val="00D161C4"/>
    <w:rPr>
      <w:rFonts w:ascii="Arial" w:hAnsi="Arial"/>
      <w:sz w:val="20"/>
      <w:szCs w:val="20"/>
    </w:rPr>
  </w:style>
  <w:style w:type="paragraph" w:styleId="Footer">
    <w:name w:val="footer"/>
    <w:basedOn w:val="Normal"/>
    <w:link w:val="FooterChar"/>
    <w:uiPriority w:val="99"/>
    <w:unhideWhenUsed/>
    <w:rsid w:val="00D161C4"/>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D161C4"/>
    <w:rPr>
      <w:rFonts w:ascii="Arial" w:hAnsi="Arial"/>
      <w:sz w:val="20"/>
      <w:szCs w:val="20"/>
    </w:rPr>
  </w:style>
  <w:style w:type="paragraph" w:styleId="BalloonText">
    <w:name w:val="Balloon Text"/>
    <w:basedOn w:val="Normal"/>
    <w:link w:val="BalloonTextChar"/>
    <w:semiHidden/>
    <w:unhideWhenUsed/>
    <w:rsid w:val="00D161C4"/>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D161C4"/>
    <w:rPr>
      <w:rFonts w:ascii="Tahoma" w:hAnsi="Tahoma" w:cs="Tahoma"/>
      <w:sz w:val="16"/>
      <w:szCs w:val="16"/>
    </w:rPr>
  </w:style>
  <w:style w:type="character" w:styleId="PlaceholderText">
    <w:name w:val="Placeholder Text"/>
    <w:basedOn w:val="DefaultParagraphFont"/>
    <w:uiPriority w:val="99"/>
    <w:semiHidden/>
    <w:rsid w:val="00561A70"/>
    <w:rPr>
      <w:color w:val="808080"/>
    </w:rPr>
  </w:style>
  <w:style w:type="numbering" w:customStyle="1" w:styleId="NoList1">
    <w:name w:val="No List1"/>
    <w:next w:val="NoList"/>
    <w:semiHidden/>
    <w:unhideWhenUsed/>
    <w:rsid w:val="002437B5"/>
  </w:style>
  <w:style w:type="paragraph" w:styleId="BodyText">
    <w:name w:val="Body Text"/>
    <w:basedOn w:val="Normal"/>
    <w:link w:val="BodyTextChar"/>
    <w:rsid w:val="002437B5"/>
    <w:pPr>
      <w:spacing w:before="0" w:after="0" w:line="240" w:lineRule="auto"/>
      <w:jc w:val="both"/>
    </w:pPr>
    <w:rPr>
      <w:rFonts w:eastAsia="Times New Roman" w:cs="Times New Roman"/>
      <w:sz w:val="24"/>
    </w:rPr>
  </w:style>
  <w:style w:type="character" w:customStyle="1" w:styleId="BodyTextChar">
    <w:name w:val="Body Text Char"/>
    <w:basedOn w:val="DefaultParagraphFont"/>
    <w:link w:val="BodyText"/>
    <w:rsid w:val="002437B5"/>
    <w:rPr>
      <w:rFonts w:ascii="Arial" w:eastAsia="Times New Roman" w:hAnsi="Arial" w:cs="Times New Roman"/>
      <w:sz w:val="24"/>
      <w:szCs w:val="20"/>
    </w:rPr>
  </w:style>
  <w:style w:type="paragraph" w:styleId="BodyText2">
    <w:name w:val="Body Text 2"/>
    <w:basedOn w:val="Normal"/>
    <w:link w:val="BodyText2Char"/>
    <w:rsid w:val="002437B5"/>
    <w:pPr>
      <w:spacing w:before="0" w:after="0" w:line="240" w:lineRule="auto"/>
      <w:jc w:val="both"/>
    </w:pPr>
    <w:rPr>
      <w:rFonts w:eastAsia="Times New Roman" w:cs="Times New Roman"/>
      <w:sz w:val="22"/>
    </w:rPr>
  </w:style>
  <w:style w:type="character" w:customStyle="1" w:styleId="BodyText2Char">
    <w:name w:val="Body Text 2 Char"/>
    <w:basedOn w:val="DefaultParagraphFont"/>
    <w:link w:val="BodyText2"/>
    <w:rsid w:val="002437B5"/>
    <w:rPr>
      <w:rFonts w:ascii="Arial" w:eastAsia="Times New Roman" w:hAnsi="Arial" w:cs="Times New Roman"/>
      <w:szCs w:val="20"/>
    </w:rPr>
  </w:style>
  <w:style w:type="paragraph" w:styleId="BodyTextIndent">
    <w:name w:val="Body Text Indent"/>
    <w:basedOn w:val="Normal"/>
    <w:link w:val="BodyTextIndentChar"/>
    <w:rsid w:val="002437B5"/>
    <w:pPr>
      <w:spacing w:before="0" w:after="0" w:line="240" w:lineRule="auto"/>
      <w:ind w:left="360"/>
      <w:jc w:val="both"/>
    </w:pPr>
    <w:rPr>
      <w:rFonts w:eastAsia="Times New Roman" w:cs="Times New Roman"/>
      <w:sz w:val="22"/>
    </w:rPr>
  </w:style>
  <w:style w:type="character" w:customStyle="1" w:styleId="BodyTextIndentChar">
    <w:name w:val="Body Text Indent Char"/>
    <w:basedOn w:val="DefaultParagraphFont"/>
    <w:link w:val="BodyTextIndent"/>
    <w:rsid w:val="002437B5"/>
    <w:rPr>
      <w:rFonts w:ascii="Arial" w:eastAsia="Times New Roman" w:hAnsi="Arial" w:cs="Times New Roman"/>
      <w:szCs w:val="20"/>
    </w:rPr>
  </w:style>
  <w:style w:type="character" w:styleId="PageNumber">
    <w:name w:val="page number"/>
    <w:rsid w:val="002437B5"/>
    <w:rPr>
      <w:rFonts w:cs="Times New Roman"/>
    </w:rPr>
  </w:style>
  <w:style w:type="paragraph" w:styleId="BodyText3">
    <w:name w:val="Body Text 3"/>
    <w:basedOn w:val="Normal"/>
    <w:link w:val="BodyText3Char"/>
    <w:rsid w:val="002437B5"/>
    <w:pPr>
      <w:spacing w:before="0" w:after="0" w:line="240" w:lineRule="auto"/>
      <w:jc w:val="both"/>
    </w:pPr>
    <w:rPr>
      <w:rFonts w:ascii="Verdana" w:eastAsia="Times New Roman" w:hAnsi="Verdana" w:cs="Times New Roman"/>
    </w:rPr>
  </w:style>
  <w:style w:type="character" w:customStyle="1" w:styleId="BodyText3Char">
    <w:name w:val="Body Text 3 Char"/>
    <w:basedOn w:val="DefaultParagraphFont"/>
    <w:link w:val="BodyText3"/>
    <w:rsid w:val="002437B5"/>
    <w:rPr>
      <w:rFonts w:ascii="Verdana" w:eastAsia="Times New Roman" w:hAnsi="Verdana" w:cs="Times New Roman"/>
      <w:sz w:val="20"/>
      <w:szCs w:val="20"/>
    </w:rPr>
  </w:style>
  <w:style w:type="paragraph" w:customStyle="1" w:styleId="ACText">
    <w:name w:val="AC Text"/>
    <w:basedOn w:val="Normal"/>
    <w:rsid w:val="002437B5"/>
    <w:pPr>
      <w:tabs>
        <w:tab w:val="left" w:pos="0"/>
      </w:tabs>
      <w:suppressAutoHyphens/>
      <w:overflowPunct w:val="0"/>
      <w:autoSpaceDE w:val="0"/>
      <w:autoSpaceDN w:val="0"/>
      <w:adjustRightInd w:val="0"/>
      <w:spacing w:before="130" w:after="0" w:line="240" w:lineRule="auto"/>
      <w:jc w:val="both"/>
      <w:textAlignment w:val="baseline"/>
    </w:pPr>
    <w:rPr>
      <w:rFonts w:ascii="Times New Roman" w:eastAsia="Times New Roman" w:hAnsi="Times New Roman" w:cs="Times New Roman"/>
    </w:rPr>
  </w:style>
  <w:style w:type="paragraph" w:customStyle="1" w:styleId="ACSectionTOCHeading">
    <w:name w:val="AC Section TOC Heading"/>
    <w:basedOn w:val="Normal"/>
    <w:next w:val="ACText"/>
    <w:rsid w:val="002437B5"/>
    <w:pPr>
      <w:overflowPunct w:val="0"/>
      <w:autoSpaceDE w:val="0"/>
      <w:autoSpaceDN w:val="0"/>
      <w:adjustRightInd w:val="0"/>
      <w:spacing w:before="0" w:after="0" w:line="240" w:lineRule="auto"/>
      <w:jc w:val="both"/>
      <w:textAlignment w:val="baseline"/>
    </w:pPr>
    <w:rPr>
      <w:rFonts w:ascii="Times New Roman" w:eastAsia="Times New Roman" w:hAnsi="Times New Roman" w:cs="Times New Roman"/>
      <w:b/>
      <w:sz w:val="26"/>
    </w:rPr>
  </w:style>
  <w:style w:type="paragraph" w:customStyle="1" w:styleId="Bullet">
    <w:name w:val="Bullet"/>
    <w:basedOn w:val="Normal"/>
    <w:rsid w:val="002437B5"/>
    <w:pPr>
      <w:tabs>
        <w:tab w:val="left" w:pos="284"/>
        <w:tab w:val="left" w:pos="720"/>
      </w:tabs>
      <w:overflowPunct w:val="0"/>
      <w:autoSpaceDE w:val="0"/>
      <w:autoSpaceDN w:val="0"/>
      <w:adjustRightInd w:val="0"/>
      <w:spacing w:before="130" w:after="0" w:line="240" w:lineRule="auto"/>
      <w:ind w:left="720" w:hanging="360"/>
      <w:jc w:val="both"/>
      <w:textAlignment w:val="baseline"/>
    </w:pPr>
    <w:rPr>
      <w:rFonts w:ascii="Times New Roman" w:eastAsia="Times New Roman" w:hAnsi="Times New Roman" w:cs="Times New Roman"/>
      <w:sz w:val="18"/>
    </w:rPr>
  </w:style>
  <w:style w:type="paragraph" w:customStyle="1" w:styleId="Text">
    <w:name w:val="Text"/>
    <w:aliases w:val="t1"/>
    <w:basedOn w:val="Normal"/>
    <w:rsid w:val="002437B5"/>
    <w:pPr>
      <w:tabs>
        <w:tab w:val="left" w:pos="284"/>
      </w:tabs>
      <w:overflowPunct w:val="0"/>
      <w:autoSpaceDE w:val="0"/>
      <w:autoSpaceDN w:val="0"/>
      <w:adjustRightInd w:val="0"/>
      <w:spacing w:before="0" w:after="130" w:line="260" w:lineRule="exact"/>
      <w:jc w:val="both"/>
      <w:textAlignment w:val="baseline"/>
    </w:pPr>
    <w:rPr>
      <w:rFonts w:ascii="Times New Roman" w:eastAsia="Times New Roman" w:hAnsi="Times New Roman" w:cs="Times New Roman"/>
      <w:sz w:val="22"/>
    </w:rPr>
  </w:style>
  <w:style w:type="paragraph" w:customStyle="1" w:styleId="ACPageHeading">
    <w:name w:val="AC Page Heading"/>
    <w:basedOn w:val="Normal"/>
    <w:rsid w:val="002437B5"/>
    <w:pPr>
      <w:pageBreakBefore/>
      <w:suppressAutoHyphens/>
      <w:overflowPunct w:val="0"/>
      <w:autoSpaceDE w:val="0"/>
      <w:autoSpaceDN w:val="0"/>
      <w:adjustRightInd w:val="0"/>
      <w:spacing w:before="0" w:after="0" w:line="240" w:lineRule="auto"/>
      <w:jc w:val="both"/>
      <w:textAlignment w:val="baseline"/>
    </w:pPr>
    <w:rPr>
      <w:rFonts w:ascii="Times New Roman" w:eastAsia="Times New Roman" w:hAnsi="Times New Roman" w:cs="Times New Roman"/>
      <w:b/>
      <w:sz w:val="26"/>
    </w:rPr>
  </w:style>
  <w:style w:type="paragraph" w:customStyle="1" w:styleId="ACBullet">
    <w:name w:val="AC Bullet"/>
    <w:basedOn w:val="Normal"/>
    <w:rsid w:val="002437B5"/>
    <w:pPr>
      <w:tabs>
        <w:tab w:val="left" w:pos="284"/>
      </w:tabs>
      <w:overflowPunct w:val="0"/>
      <w:autoSpaceDE w:val="0"/>
      <w:autoSpaceDN w:val="0"/>
      <w:adjustRightInd w:val="0"/>
      <w:spacing w:before="130" w:after="0" w:line="240" w:lineRule="auto"/>
      <w:ind w:left="284" w:hanging="284"/>
      <w:jc w:val="both"/>
      <w:textAlignment w:val="baseline"/>
    </w:pPr>
    <w:rPr>
      <w:rFonts w:ascii="Times New Roman" w:eastAsia="Times New Roman" w:hAnsi="Times New Roman" w:cs="Times New Roman"/>
    </w:rPr>
  </w:style>
  <w:style w:type="paragraph" w:customStyle="1" w:styleId="DefaultText">
    <w:name w:val="Default Text"/>
    <w:basedOn w:val="Normal"/>
    <w:rsid w:val="002437B5"/>
    <w:pPr>
      <w:overflowPunct w:val="0"/>
      <w:autoSpaceDE w:val="0"/>
      <w:autoSpaceDN w:val="0"/>
      <w:adjustRightInd w:val="0"/>
      <w:spacing w:before="0" w:after="0" w:line="240" w:lineRule="auto"/>
      <w:textAlignment w:val="baseline"/>
    </w:pPr>
    <w:rPr>
      <w:rFonts w:ascii="Times New Roman" w:eastAsia="Times New Roman" w:hAnsi="Times New Roman" w:cs="Times New Roman"/>
      <w:sz w:val="24"/>
    </w:rPr>
  </w:style>
  <w:style w:type="table" w:styleId="TableGrid">
    <w:name w:val="Table Grid"/>
    <w:basedOn w:val="TableNormal"/>
    <w:rsid w:val="002437B5"/>
    <w:pPr>
      <w:spacing w:before="0"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r">
    <w:name w:val="marker"/>
    <w:rsid w:val="002437B5"/>
    <w:rPr>
      <w:rFonts w:cs="Times New Roman"/>
    </w:rPr>
  </w:style>
  <w:style w:type="character" w:customStyle="1" w:styleId="block">
    <w:name w:val="block"/>
    <w:rsid w:val="002437B5"/>
    <w:rPr>
      <w:rFonts w:cs="Times New Roman"/>
    </w:rPr>
  </w:style>
  <w:style w:type="paragraph" w:customStyle="1" w:styleId="GFmainheadings">
    <w:name w:val="GF main headings"/>
    <w:basedOn w:val="Heading1"/>
    <w:link w:val="GFmainheadingsChar"/>
    <w:rsid w:val="002437B5"/>
    <w:pPr>
      <w:keepNext/>
      <w:pBdr>
        <w:top w:val="none" w:sz="0" w:space="0" w:color="auto"/>
        <w:left w:val="none" w:sz="0" w:space="0" w:color="auto"/>
        <w:bottom w:val="single" w:sz="18" w:space="1" w:color="882345"/>
        <w:right w:val="none" w:sz="0" w:space="0" w:color="auto"/>
      </w:pBdr>
      <w:shd w:val="clear" w:color="auto" w:fill="auto"/>
      <w:spacing w:before="240" w:after="120" w:line="240" w:lineRule="auto"/>
      <w:jc w:val="both"/>
    </w:pPr>
    <w:rPr>
      <w:rFonts w:eastAsia="Times New Roman" w:cs="Arial"/>
      <w:color w:val="C54C00"/>
      <w:spacing w:val="10"/>
      <w:kern w:val="32"/>
      <w:sz w:val="36"/>
      <w:szCs w:val="32"/>
      <w:lang w:eastAsia="en-GB"/>
    </w:rPr>
  </w:style>
  <w:style w:type="character" w:customStyle="1" w:styleId="GFmainheadingsChar">
    <w:name w:val="GF main headings Char"/>
    <w:link w:val="GFmainheadings"/>
    <w:rsid w:val="002437B5"/>
    <w:rPr>
      <w:rFonts w:ascii="Arial" w:eastAsia="Times New Roman" w:hAnsi="Arial" w:cs="Arial"/>
      <w:b/>
      <w:bCs/>
      <w:color w:val="C54C00"/>
      <w:spacing w:val="10"/>
      <w:kern w:val="32"/>
      <w:sz w:val="36"/>
      <w:szCs w:val="32"/>
      <w:lang w:eastAsia="en-GB"/>
    </w:rPr>
  </w:style>
  <w:style w:type="character" w:styleId="Hyperlink">
    <w:name w:val="Hyperlink"/>
    <w:basedOn w:val="DefaultParagraphFont"/>
    <w:uiPriority w:val="99"/>
    <w:unhideWhenUsed/>
    <w:rsid w:val="00F77C2E"/>
    <w:rPr>
      <w:color w:val="0000FF" w:themeColor="hyperlink"/>
      <w:u w:val="single"/>
    </w:rPr>
  </w:style>
  <w:style w:type="character" w:customStyle="1" w:styleId="NormalWebChar">
    <w:name w:val="Normal (Web) Char"/>
    <w:basedOn w:val="DefaultParagraphFont"/>
    <w:link w:val="NormalWeb"/>
    <w:locked/>
    <w:rsid w:val="00C6414E"/>
    <w:rPr>
      <w:rFonts w:ascii="Times New Roman" w:eastAsia="Times New Roman" w:hAnsi="Times New Roman" w:cs="Times New Roman"/>
      <w:color w:val="000000"/>
      <w:szCs w:val="20"/>
      <w:shd w:val="clear" w:color="auto" w:fill="FFFFFF"/>
    </w:rPr>
  </w:style>
  <w:style w:type="paragraph" w:styleId="TOC1">
    <w:name w:val="toc 1"/>
    <w:basedOn w:val="Normal"/>
    <w:next w:val="Normal"/>
    <w:link w:val="TOC1Char"/>
    <w:autoRedefine/>
    <w:uiPriority w:val="39"/>
    <w:unhideWhenUsed/>
    <w:rsid w:val="00CA004C"/>
    <w:pPr>
      <w:tabs>
        <w:tab w:val="right" w:leader="dot" w:pos="9016"/>
      </w:tabs>
      <w:spacing w:after="100"/>
    </w:pPr>
    <w:rPr>
      <w:rFonts w:eastAsia="Times New Roman"/>
      <w:noProof/>
      <w:color w:val="365F91" w:themeColor="accent1" w:themeShade="BF"/>
    </w:rPr>
  </w:style>
  <w:style w:type="paragraph" w:styleId="NormalWeb">
    <w:name w:val="Normal (Web)"/>
    <w:basedOn w:val="Normal"/>
    <w:link w:val="NormalWebChar"/>
    <w:uiPriority w:val="99"/>
    <w:unhideWhenUsed/>
    <w:rsid w:val="00C6414E"/>
    <w:pPr>
      <w:shd w:val="clear" w:color="auto" w:fill="FFFFFF"/>
      <w:spacing w:before="100" w:after="150" w:line="240" w:lineRule="auto"/>
    </w:pPr>
    <w:rPr>
      <w:rFonts w:ascii="Times New Roman" w:eastAsia="Times New Roman" w:hAnsi="Times New Roman" w:cs="Times New Roman"/>
      <w:color w:val="000000"/>
      <w:sz w:val="22"/>
    </w:rPr>
  </w:style>
  <w:style w:type="paragraph" w:styleId="FootnoteText">
    <w:name w:val="footnote text"/>
    <w:basedOn w:val="Normal"/>
    <w:link w:val="FootnoteTextChar"/>
    <w:semiHidden/>
    <w:unhideWhenUsed/>
    <w:rsid w:val="00C6414E"/>
    <w:pPr>
      <w:spacing w:before="0" w:after="0" w:line="240" w:lineRule="auto"/>
      <w:jc w:val="both"/>
    </w:pPr>
    <w:rPr>
      <w:rFonts w:ascii="Times New Roman" w:eastAsia="Times New Roman" w:hAnsi="Times New Roman" w:cs="Times New Roman"/>
      <w:kern w:val="16"/>
      <w:lang w:eastAsia="en-GB"/>
    </w:rPr>
  </w:style>
  <w:style w:type="character" w:customStyle="1" w:styleId="FootnoteTextChar">
    <w:name w:val="Footnote Text Char"/>
    <w:basedOn w:val="DefaultParagraphFont"/>
    <w:link w:val="FootnoteText"/>
    <w:semiHidden/>
    <w:rsid w:val="00C6414E"/>
    <w:rPr>
      <w:rFonts w:ascii="Times New Roman" w:eastAsia="Times New Roman" w:hAnsi="Times New Roman" w:cs="Times New Roman"/>
      <w:kern w:val="16"/>
      <w:sz w:val="20"/>
      <w:szCs w:val="20"/>
      <w:lang w:eastAsia="en-GB"/>
    </w:rPr>
  </w:style>
  <w:style w:type="character" w:customStyle="1" w:styleId="text0">
    <w:name w:val="text"/>
    <w:basedOn w:val="DefaultParagraphFont"/>
    <w:rsid w:val="00B84328"/>
  </w:style>
  <w:style w:type="character" w:customStyle="1" w:styleId="Title1">
    <w:name w:val="Title1"/>
    <w:basedOn w:val="DefaultParagraphFont"/>
    <w:rsid w:val="00B84328"/>
  </w:style>
  <w:style w:type="paragraph" w:styleId="TOC2">
    <w:name w:val="toc 2"/>
    <w:basedOn w:val="Normal"/>
    <w:next w:val="Normal"/>
    <w:autoRedefine/>
    <w:uiPriority w:val="39"/>
    <w:unhideWhenUsed/>
    <w:rsid w:val="00F815C3"/>
    <w:pPr>
      <w:pBdr>
        <w:between w:val="double" w:sz="6" w:space="0" w:color="auto"/>
      </w:pBdr>
      <w:spacing w:before="120" w:after="120"/>
    </w:pPr>
    <w:rPr>
      <w:rFonts w:cstheme="minorHAnsi"/>
      <w:i/>
      <w:iCs/>
    </w:rPr>
  </w:style>
  <w:style w:type="paragraph" w:styleId="TOC3">
    <w:name w:val="toc 3"/>
    <w:basedOn w:val="Normal"/>
    <w:next w:val="Normal"/>
    <w:autoRedefine/>
    <w:uiPriority w:val="39"/>
    <w:unhideWhenUsed/>
    <w:rsid w:val="00FD11B1"/>
    <w:pPr>
      <w:pBdr>
        <w:between w:val="double" w:sz="6" w:space="0" w:color="auto"/>
      </w:pBdr>
      <w:spacing w:before="120" w:after="120"/>
      <w:ind w:left="200"/>
      <w:jc w:val="center"/>
    </w:pPr>
    <w:rPr>
      <w:rFonts w:asciiTheme="minorHAnsi" w:hAnsiTheme="minorHAnsi" w:cstheme="minorHAnsi"/>
    </w:rPr>
  </w:style>
  <w:style w:type="paragraph" w:styleId="TOC4">
    <w:name w:val="toc 4"/>
    <w:basedOn w:val="Normal"/>
    <w:next w:val="Normal"/>
    <w:autoRedefine/>
    <w:uiPriority w:val="39"/>
    <w:unhideWhenUsed/>
    <w:rsid w:val="00857618"/>
    <w:pPr>
      <w:pBdr>
        <w:between w:val="double" w:sz="6" w:space="0" w:color="auto"/>
      </w:pBdr>
      <w:spacing w:before="120" w:after="120"/>
      <w:ind w:left="400"/>
      <w:jc w:val="center"/>
    </w:pPr>
    <w:rPr>
      <w:rFonts w:asciiTheme="minorHAnsi" w:hAnsiTheme="minorHAnsi" w:cstheme="minorHAnsi"/>
    </w:rPr>
  </w:style>
  <w:style w:type="paragraph" w:styleId="TOC5">
    <w:name w:val="toc 5"/>
    <w:basedOn w:val="Normal"/>
    <w:next w:val="Normal"/>
    <w:autoRedefine/>
    <w:uiPriority w:val="39"/>
    <w:unhideWhenUsed/>
    <w:rsid w:val="00857618"/>
    <w:pPr>
      <w:pBdr>
        <w:between w:val="double" w:sz="6" w:space="0" w:color="auto"/>
      </w:pBdr>
      <w:spacing w:before="120" w:after="120"/>
      <w:ind w:left="600"/>
      <w:jc w:val="center"/>
    </w:pPr>
    <w:rPr>
      <w:rFonts w:asciiTheme="minorHAnsi" w:hAnsiTheme="minorHAnsi" w:cstheme="minorHAnsi"/>
    </w:rPr>
  </w:style>
  <w:style w:type="paragraph" w:styleId="TOC6">
    <w:name w:val="toc 6"/>
    <w:basedOn w:val="Normal"/>
    <w:next w:val="Normal"/>
    <w:autoRedefine/>
    <w:uiPriority w:val="39"/>
    <w:unhideWhenUsed/>
    <w:rsid w:val="00857618"/>
    <w:pPr>
      <w:pBdr>
        <w:between w:val="double" w:sz="6" w:space="0" w:color="auto"/>
      </w:pBdr>
      <w:spacing w:before="120" w:after="120"/>
      <w:ind w:left="800"/>
      <w:jc w:val="center"/>
    </w:pPr>
    <w:rPr>
      <w:rFonts w:asciiTheme="minorHAnsi" w:hAnsiTheme="minorHAnsi" w:cstheme="minorHAnsi"/>
    </w:rPr>
  </w:style>
  <w:style w:type="paragraph" w:styleId="TOC7">
    <w:name w:val="toc 7"/>
    <w:basedOn w:val="Normal"/>
    <w:next w:val="Normal"/>
    <w:autoRedefine/>
    <w:uiPriority w:val="39"/>
    <w:unhideWhenUsed/>
    <w:rsid w:val="00857618"/>
    <w:pPr>
      <w:pBdr>
        <w:between w:val="double" w:sz="6" w:space="0" w:color="auto"/>
      </w:pBdr>
      <w:spacing w:before="120" w:after="120"/>
      <w:ind w:left="1000"/>
      <w:jc w:val="center"/>
    </w:pPr>
    <w:rPr>
      <w:rFonts w:asciiTheme="minorHAnsi" w:hAnsiTheme="minorHAnsi" w:cstheme="minorHAnsi"/>
    </w:rPr>
  </w:style>
  <w:style w:type="paragraph" w:styleId="TOC8">
    <w:name w:val="toc 8"/>
    <w:basedOn w:val="Normal"/>
    <w:next w:val="Normal"/>
    <w:autoRedefine/>
    <w:uiPriority w:val="39"/>
    <w:unhideWhenUsed/>
    <w:rsid w:val="00857618"/>
    <w:pPr>
      <w:pBdr>
        <w:between w:val="double" w:sz="6" w:space="0" w:color="auto"/>
      </w:pBdr>
      <w:spacing w:before="120" w:after="120"/>
      <w:ind w:left="1200"/>
      <w:jc w:val="center"/>
    </w:pPr>
    <w:rPr>
      <w:rFonts w:asciiTheme="minorHAnsi" w:hAnsiTheme="minorHAnsi" w:cstheme="minorHAnsi"/>
    </w:rPr>
  </w:style>
  <w:style w:type="paragraph" w:styleId="TOC9">
    <w:name w:val="toc 9"/>
    <w:basedOn w:val="Normal"/>
    <w:next w:val="Normal"/>
    <w:autoRedefine/>
    <w:uiPriority w:val="39"/>
    <w:unhideWhenUsed/>
    <w:rsid w:val="00857618"/>
    <w:pPr>
      <w:pBdr>
        <w:between w:val="double" w:sz="6" w:space="0" w:color="auto"/>
      </w:pBdr>
      <w:spacing w:before="120" w:after="120"/>
      <w:ind w:left="1400"/>
      <w:jc w:val="center"/>
    </w:pPr>
    <w:rPr>
      <w:rFonts w:asciiTheme="minorHAnsi" w:hAnsiTheme="minorHAnsi" w:cstheme="minorHAnsi"/>
    </w:rPr>
  </w:style>
  <w:style w:type="character" w:customStyle="1" w:styleId="TOC1Char">
    <w:name w:val="TOC 1 Char"/>
    <w:basedOn w:val="DefaultParagraphFont"/>
    <w:link w:val="TOC1"/>
    <w:uiPriority w:val="39"/>
    <w:rsid w:val="00CA004C"/>
    <w:rPr>
      <w:rFonts w:ascii="Arial" w:eastAsia="Times New Roman" w:hAnsi="Arial"/>
      <w:noProof/>
      <w:color w:val="365F91" w:themeColor="accent1" w:themeShade="BF"/>
      <w:sz w:val="20"/>
      <w:szCs w:val="20"/>
    </w:rPr>
  </w:style>
  <w:style w:type="paragraph" w:styleId="Revision">
    <w:name w:val="Revision"/>
    <w:hidden/>
    <w:uiPriority w:val="99"/>
    <w:semiHidden/>
    <w:rsid w:val="007A7C2F"/>
    <w:pPr>
      <w:spacing w:before="0" w:after="0" w:line="240" w:lineRule="auto"/>
    </w:pPr>
    <w:rPr>
      <w:rFonts w:ascii="Arial" w:hAnsi="Arial"/>
      <w:sz w:val="20"/>
      <w:szCs w:val="20"/>
    </w:rPr>
  </w:style>
  <w:style w:type="character" w:styleId="CommentReference">
    <w:name w:val="annotation reference"/>
    <w:basedOn w:val="DefaultParagraphFont"/>
    <w:uiPriority w:val="99"/>
    <w:semiHidden/>
    <w:unhideWhenUsed/>
    <w:rsid w:val="00034EEE"/>
    <w:rPr>
      <w:sz w:val="16"/>
      <w:szCs w:val="16"/>
    </w:rPr>
  </w:style>
  <w:style w:type="paragraph" w:styleId="CommentText">
    <w:name w:val="annotation text"/>
    <w:basedOn w:val="Normal"/>
    <w:link w:val="CommentTextChar"/>
    <w:uiPriority w:val="99"/>
    <w:unhideWhenUsed/>
    <w:rsid w:val="00034EEE"/>
    <w:pPr>
      <w:spacing w:before="0" w:after="0" w:line="240" w:lineRule="auto"/>
    </w:pPr>
  </w:style>
  <w:style w:type="character" w:customStyle="1" w:styleId="CommentTextChar">
    <w:name w:val="Comment Text Char"/>
    <w:basedOn w:val="DefaultParagraphFont"/>
    <w:link w:val="CommentText"/>
    <w:uiPriority w:val="99"/>
    <w:rsid w:val="00034EEE"/>
    <w:rPr>
      <w:rFonts w:ascii="Arial" w:hAnsi="Arial"/>
      <w:sz w:val="20"/>
      <w:szCs w:val="20"/>
    </w:rPr>
  </w:style>
  <w:style w:type="paragraph" w:customStyle="1" w:styleId="xmsolistparagraph">
    <w:name w:val="x_msolistparagraph"/>
    <w:basedOn w:val="Normal"/>
    <w:rsid w:val="00BF17BF"/>
    <w:pPr>
      <w:spacing w:before="0" w:after="0" w:line="240" w:lineRule="auto"/>
      <w:ind w:left="720"/>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6043">
      <w:bodyDiv w:val="1"/>
      <w:marLeft w:val="0"/>
      <w:marRight w:val="0"/>
      <w:marTop w:val="0"/>
      <w:marBottom w:val="0"/>
      <w:divBdr>
        <w:top w:val="none" w:sz="0" w:space="0" w:color="auto"/>
        <w:left w:val="none" w:sz="0" w:space="0" w:color="auto"/>
        <w:bottom w:val="none" w:sz="0" w:space="0" w:color="auto"/>
        <w:right w:val="none" w:sz="0" w:space="0" w:color="auto"/>
      </w:divBdr>
    </w:div>
    <w:div w:id="9111049">
      <w:bodyDiv w:val="1"/>
      <w:marLeft w:val="0"/>
      <w:marRight w:val="0"/>
      <w:marTop w:val="0"/>
      <w:marBottom w:val="0"/>
      <w:divBdr>
        <w:top w:val="none" w:sz="0" w:space="0" w:color="auto"/>
        <w:left w:val="none" w:sz="0" w:space="0" w:color="auto"/>
        <w:bottom w:val="none" w:sz="0" w:space="0" w:color="auto"/>
        <w:right w:val="none" w:sz="0" w:space="0" w:color="auto"/>
      </w:divBdr>
    </w:div>
    <w:div w:id="22020549">
      <w:bodyDiv w:val="1"/>
      <w:marLeft w:val="0"/>
      <w:marRight w:val="0"/>
      <w:marTop w:val="0"/>
      <w:marBottom w:val="0"/>
      <w:divBdr>
        <w:top w:val="none" w:sz="0" w:space="0" w:color="auto"/>
        <w:left w:val="none" w:sz="0" w:space="0" w:color="auto"/>
        <w:bottom w:val="none" w:sz="0" w:space="0" w:color="auto"/>
        <w:right w:val="none" w:sz="0" w:space="0" w:color="auto"/>
      </w:divBdr>
    </w:div>
    <w:div w:id="30540654">
      <w:bodyDiv w:val="1"/>
      <w:marLeft w:val="0"/>
      <w:marRight w:val="0"/>
      <w:marTop w:val="0"/>
      <w:marBottom w:val="0"/>
      <w:divBdr>
        <w:top w:val="none" w:sz="0" w:space="0" w:color="auto"/>
        <w:left w:val="none" w:sz="0" w:space="0" w:color="auto"/>
        <w:bottom w:val="none" w:sz="0" w:space="0" w:color="auto"/>
        <w:right w:val="none" w:sz="0" w:space="0" w:color="auto"/>
      </w:divBdr>
    </w:div>
    <w:div w:id="56635931">
      <w:bodyDiv w:val="1"/>
      <w:marLeft w:val="0"/>
      <w:marRight w:val="0"/>
      <w:marTop w:val="0"/>
      <w:marBottom w:val="0"/>
      <w:divBdr>
        <w:top w:val="none" w:sz="0" w:space="0" w:color="auto"/>
        <w:left w:val="none" w:sz="0" w:space="0" w:color="auto"/>
        <w:bottom w:val="none" w:sz="0" w:space="0" w:color="auto"/>
        <w:right w:val="none" w:sz="0" w:space="0" w:color="auto"/>
      </w:divBdr>
    </w:div>
    <w:div w:id="66609661">
      <w:bodyDiv w:val="1"/>
      <w:marLeft w:val="0"/>
      <w:marRight w:val="0"/>
      <w:marTop w:val="0"/>
      <w:marBottom w:val="0"/>
      <w:divBdr>
        <w:top w:val="none" w:sz="0" w:space="0" w:color="auto"/>
        <w:left w:val="none" w:sz="0" w:space="0" w:color="auto"/>
        <w:bottom w:val="none" w:sz="0" w:space="0" w:color="auto"/>
        <w:right w:val="none" w:sz="0" w:space="0" w:color="auto"/>
      </w:divBdr>
    </w:div>
    <w:div w:id="71632752">
      <w:bodyDiv w:val="1"/>
      <w:marLeft w:val="0"/>
      <w:marRight w:val="0"/>
      <w:marTop w:val="0"/>
      <w:marBottom w:val="0"/>
      <w:divBdr>
        <w:top w:val="none" w:sz="0" w:space="0" w:color="auto"/>
        <w:left w:val="none" w:sz="0" w:space="0" w:color="auto"/>
        <w:bottom w:val="none" w:sz="0" w:space="0" w:color="auto"/>
        <w:right w:val="none" w:sz="0" w:space="0" w:color="auto"/>
      </w:divBdr>
    </w:div>
    <w:div w:id="99885061">
      <w:bodyDiv w:val="1"/>
      <w:marLeft w:val="0"/>
      <w:marRight w:val="0"/>
      <w:marTop w:val="0"/>
      <w:marBottom w:val="0"/>
      <w:divBdr>
        <w:top w:val="none" w:sz="0" w:space="0" w:color="auto"/>
        <w:left w:val="none" w:sz="0" w:space="0" w:color="auto"/>
        <w:bottom w:val="none" w:sz="0" w:space="0" w:color="auto"/>
        <w:right w:val="none" w:sz="0" w:space="0" w:color="auto"/>
      </w:divBdr>
    </w:div>
    <w:div w:id="101727591">
      <w:bodyDiv w:val="1"/>
      <w:marLeft w:val="0"/>
      <w:marRight w:val="0"/>
      <w:marTop w:val="0"/>
      <w:marBottom w:val="0"/>
      <w:divBdr>
        <w:top w:val="none" w:sz="0" w:space="0" w:color="auto"/>
        <w:left w:val="none" w:sz="0" w:space="0" w:color="auto"/>
        <w:bottom w:val="none" w:sz="0" w:space="0" w:color="auto"/>
        <w:right w:val="none" w:sz="0" w:space="0" w:color="auto"/>
      </w:divBdr>
    </w:div>
    <w:div w:id="106392666">
      <w:bodyDiv w:val="1"/>
      <w:marLeft w:val="0"/>
      <w:marRight w:val="0"/>
      <w:marTop w:val="0"/>
      <w:marBottom w:val="0"/>
      <w:divBdr>
        <w:top w:val="none" w:sz="0" w:space="0" w:color="auto"/>
        <w:left w:val="none" w:sz="0" w:space="0" w:color="auto"/>
        <w:bottom w:val="none" w:sz="0" w:space="0" w:color="auto"/>
        <w:right w:val="none" w:sz="0" w:space="0" w:color="auto"/>
      </w:divBdr>
    </w:div>
    <w:div w:id="109515982">
      <w:bodyDiv w:val="1"/>
      <w:marLeft w:val="0"/>
      <w:marRight w:val="0"/>
      <w:marTop w:val="0"/>
      <w:marBottom w:val="0"/>
      <w:divBdr>
        <w:top w:val="none" w:sz="0" w:space="0" w:color="auto"/>
        <w:left w:val="none" w:sz="0" w:space="0" w:color="auto"/>
        <w:bottom w:val="none" w:sz="0" w:space="0" w:color="auto"/>
        <w:right w:val="none" w:sz="0" w:space="0" w:color="auto"/>
      </w:divBdr>
    </w:div>
    <w:div w:id="115370273">
      <w:bodyDiv w:val="1"/>
      <w:marLeft w:val="0"/>
      <w:marRight w:val="0"/>
      <w:marTop w:val="0"/>
      <w:marBottom w:val="0"/>
      <w:divBdr>
        <w:top w:val="none" w:sz="0" w:space="0" w:color="auto"/>
        <w:left w:val="none" w:sz="0" w:space="0" w:color="auto"/>
        <w:bottom w:val="none" w:sz="0" w:space="0" w:color="auto"/>
        <w:right w:val="none" w:sz="0" w:space="0" w:color="auto"/>
      </w:divBdr>
    </w:div>
    <w:div w:id="127744197">
      <w:bodyDiv w:val="1"/>
      <w:marLeft w:val="0"/>
      <w:marRight w:val="0"/>
      <w:marTop w:val="0"/>
      <w:marBottom w:val="0"/>
      <w:divBdr>
        <w:top w:val="none" w:sz="0" w:space="0" w:color="auto"/>
        <w:left w:val="none" w:sz="0" w:space="0" w:color="auto"/>
        <w:bottom w:val="none" w:sz="0" w:space="0" w:color="auto"/>
        <w:right w:val="none" w:sz="0" w:space="0" w:color="auto"/>
      </w:divBdr>
    </w:div>
    <w:div w:id="131217146">
      <w:bodyDiv w:val="1"/>
      <w:marLeft w:val="0"/>
      <w:marRight w:val="0"/>
      <w:marTop w:val="0"/>
      <w:marBottom w:val="0"/>
      <w:divBdr>
        <w:top w:val="none" w:sz="0" w:space="0" w:color="auto"/>
        <w:left w:val="none" w:sz="0" w:space="0" w:color="auto"/>
        <w:bottom w:val="none" w:sz="0" w:space="0" w:color="auto"/>
        <w:right w:val="none" w:sz="0" w:space="0" w:color="auto"/>
      </w:divBdr>
    </w:div>
    <w:div w:id="132144986">
      <w:bodyDiv w:val="1"/>
      <w:marLeft w:val="0"/>
      <w:marRight w:val="0"/>
      <w:marTop w:val="0"/>
      <w:marBottom w:val="0"/>
      <w:divBdr>
        <w:top w:val="none" w:sz="0" w:space="0" w:color="auto"/>
        <w:left w:val="none" w:sz="0" w:space="0" w:color="auto"/>
        <w:bottom w:val="none" w:sz="0" w:space="0" w:color="auto"/>
        <w:right w:val="none" w:sz="0" w:space="0" w:color="auto"/>
      </w:divBdr>
    </w:div>
    <w:div w:id="152916267">
      <w:bodyDiv w:val="1"/>
      <w:marLeft w:val="0"/>
      <w:marRight w:val="0"/>
      <w:marTop w:val="0"/>
      <w:marBottom w:val="0"/>
      <w:divBdr>
        <w:top w:val="none" w:sz="0" w:space="0" w:color="auto"/>
        <w:left w:val="none" w:sz="0" w:space="0" w:color="auto"/>
        <w:bottom w:val="none" w:sz="0" w:space="0" w:color="auto"/>
        <w:right w:val="none" w:sz="0" w:space="0" w:color="auto"/>
      </w:divBdr>
    </w:div>
    <w:div w:id="177740401">
      <w:bodyDiv w:val="1"/>
      <w:marLeft w:val="0"/>
      <w:marRight w:val="0"/>
      <w:marTop w:val="0"/>
      <w:marBottom w:val="0"/>
      <w:divBdr>
        <w:top w:val="none" w:sz="0" w:space="0" w:color="auto"/>
        <w:left w:val="none" w:sz="0" w:space="0" w:color="auto"/>
        <w:bottom w:val="none" w:sz="0" w:space="0" w:color="auto"/>
        <w:right w:val="none" w:sz="0" w:space="0" w:color="auto"/>
      </w:divBdr>
    </w:div>
    <w:div w:id="187255252">
      <w:bodyDiv w:val="1"/>
      <w:marLeft w:val="0"/>
      <w:marRight w:val="0"/>
      <w:marTop w:val="0"/>
      <w:marBottom w:val="0"/>
      <w:divBdr>
        <w:top w:val="none" w:sz="0" w:space="0" w:color="auto"/>
        <w:left w:val="none" w:sz="0" w:space="0" w:color="auto"/>
        <w:bottom w:val="none" w:sz="0" w:space="0" w:color="auto"/>
        <w:right w:val="none" w:sz="0" w:space="0" w:color="auto"/>
      </w:divBdr>
    </w:div>
    <w:div w:id="218201718">
      <w:bodyDiv w:val="1"/>
      <w:marLeft w:val="0"/>
      <w:marRight w:val="0"/>
      <w:marTop w:val="0"/>
      <w:marBottom w:val="0"/>
      <w:divBdr>
        <w:top w:val="none" w:sz="0" w:space="0" w:color="auto"/>
        <w:left w:val="none" w:sz="0" w:space="0" w:color="auto"/>
        <w:bottom w:val="none" w:sz="0" w:space="0" w:color="auto"/>
        <w:right w:val="none" w:sz="0" w:space="0" w:color="auto"/>
      </w:divBdr>
    </w:div>
    <w:div w:id="226041262">
      <w:bodyDiv w:val="1"/>
      <w:marLeft w:val="0"/>
      <w:marRight w:val="0"/>
      <w:marTop w:val="0"/>
      <w:marBottom w:val="0"/>
      <w:divBdr>
        <w:top w:val="none" w:sz="0" w:space="0" w:color="auto"/>
        <w:left w:val="none" w:sz="0" w:space="0" w:color="auto"/>
        <w:bottom w:val="none" w:sz="0" w:space="0" w:color="auto"/>
        <w:right w:val="none" w:sz="0" w:space="0" w:color="auto"/>
      </w:divBdr>
    </w:div>
    <w:div w:id="229119117">
      <w:bodyDiv w:val="1"/>
      <w:marLeft w:val="0"/>
      <w:marRight w:val="0"/>
      <w:marTop w:val="0"/>
      <w:marBottom w:val="0"/>
      <w:divBdr>
        <w:top w:val="none" w:sz="0" w:space="0" w:color="auto"/>
        <w:left w:val="none" w:sz="0" w:space="0" w:color="auto"/>
        <w:bottom w:val="none" w:sz="0" w:space="0" w:color="auto"/>
        <w:right w:val="none" w:sz="0" w:space="0" w:color="auto"/>
      </w:divBdr>
    </w:div>
    <w:div w:id="243228513">
      <w:bodyDiv w:val="1"/>
      <w:marLeft w:val="0"/>
      <w:marRight w:val="0"/>
      <w:marTop w:val="0"/>
      <w:marBottom w:val="0"/>
      <w:divBdr>
        <w:top w:val="none" w:sz="0" w:space="0" w:color="auto"/>
        <w:left w:val="none" w:sz="0" w:space="0" w:color="auto"/>
        <w:bottom w:val="none" w:sz="0" w:space="0" w:color="auto"/>
        <w:right w:val="none" w:sz="0" w:space="0" w:color="auto"/>
      </w:divBdr>
    </w:div>
    <w:div w:id="243533443">
      <w:bodyDiv w:val="1"/>
      <w:marLeft w:val="0"/>
      <w:marRight w:val="0"/>
      <w:marTop w:val="0"/>
      <w:marBottom w:val="0"/>
      <w:divBdr>
        <w:top w:val="none" w:sz="0" w:space="0" w:color="auto"/>
        <w:left w:val="none" w:sz="0" w:space="0" w:color="auto"/>
        <w:bottom w:val="none" w:sz="0" w:space="0" w:color="auto"/>
        <w:right w:val="none" w:sz="0" w:space="0" w:color="auto"/>
      </w:divBdr>
    </w:div>
    <w:div w:id="274554969">
      <w:bodyDiv w:val="1"/>
      <w:marLeft w:val="0"/>
      <w:marRight w:val="0"/>
      <w:marTop w:val="0"/>
      <w:marBottom w:val="0"/>
      <w:divBdr>
        <w:top w:val="none" w:sz="0" w:space="0" w:color="auto"/>
        <w:left w:val="none" w:sz="0" w:space="0" w:color="auto"/>
        <w:bottom w:val="none" w:sz="0" w:space="0" w:color="auto"/>
        <w:right w:val="none" w:sz="0" w:space="0" w:color="auto"/>
      </w:divBdr>
    </w:div>
    <w:div w:id="275909476">
      <w:bodyDiv w:val="1"/>
      <w:marLeft w:val="0"/>
      <w:marRight w:val="0"/>
      <w:marTop w:val="0"/>
      <w:marBottom w:val="0"/>
      <w:divBdr>
        <w:top w:val="none" w:sz="0" w:space="0" w:color="auto"/>
        <w:left w:val="none" w:sz="0" w:space="0" w:color="auto"/>
        <w:bottom w:val="none" w:sz="0" w:space="0" w:color="auto"/>
        <w:right w:val="none" w:sz="0" w:space="0" w:color="auto"/>
      </w:divBdr>
      <w:divsChild>
        <w:div w:id="149755999">
          <w:marLeft w:val="0"/>
          <w:marRight w:val="0"/>
          <w:marTop w:val="0"/>
          <w:marBottom w:val="75"/>
          <w:divBdr>
            <w:top w:val="single" w:sz="6" w:space="4" w:color="F0F0F0"/>
            <w:left w:val="none" w:sz="0" w:space="0" w:color="auto"/>
            <w:bottom w:val="none" w:sz="0" w:space="0" w:color="auto"/>
            <w:right w:val="none" w:sz="0" w:space="0" w:color="auto"/>
          </w:divBdr>
        </w:div>
        <w:div w:id="2111851465">
          <w:marLeft w:val="0"/>
          <w:marRight w:val="0"/>
          <w:marTop w:val="0"/>
          <w:marBottom w:val="75"/>
          <w:divBdr>
            <w:top w:val="single" w:sz="6" w:space="4" w:color="F0F0F0"/>
            <w:left w:val="none" w:sz="0" w:space="0" w:color="auto"/>
            <w:bottom w:val="none" w:sz="0" w:space="0" w:color="auto"/>
            <w:right w:val="none" w:sz="0" w:space="0" w:color="auto"/>
          </w:divBdr>
        </w:div>
      </w:divsChild>
    </w:div>
    <w:div w:id="292100125">
      <w:bodyDiv w:val="1"/>
      <w:marLeft w:val="0"/>
      <w:marRight w:val="0"/>
      <w:marTop w:val="0"/>
      <w:marBottom w:val="0"/>
      <w:divBdr>
        <w:top w:val="none" w:sz="0" w:space="0" w:color="auto"/>
        <w:left w:val="none" w:sz="0" w:space="0" w:color="auto"/>
        <w:bottom w:val="none" w:sz="0" w:space="0" w:color="auto"/>
        <w:right w:val="none" w:sz="0" w:space="0" w:color="auto"/>
      </w:divBdr>
    </w:div>
    <w:div w:id="311250760">
      <w:bodyDiv w:val="1"/>
      <w:marLeft w:val="0"/>
      <w:marRight w:val="0"/>
      <w:marTop w:val="0"/>
      <w:marBottom w:val="0"/>
      <w:divBdr>
        <w:top w:val="none" w:sz="0" w:space="0" w:color="auto"/>
        <w:left w:val="none" w:sz="0" w:space="0" w:color="auto"/>
        <w:bottom w:val="none" w:sz="0" w:space="0" w:color="auto"/>
        <w:right w:val="none" w:sz="0" w:space="0" w:color="auto"/>
      </w:divBdr>
    </w:div>
    <w:div w:id="311644865">
      <w:bodyDiv w:val="1"/>
      <w:marLeft w:val="0"/>
      <w:marRight w:val="0"/>
      <w:marTop w:val="0"/>
      <w:marBottom w:val="0"/>
      <w:divBdr>
        <w:top w:val="none" w:sz="0" w:space="0" w:color="auto"/>
        <w:left w:val="none" w:sz="0" w:space="0" w:color="auto"/>
        <w:bottom w:val="none" w:sz="0" w:space="0" w:color="auto"/>
        <w:right w:val="none" w:sz="0" w:space="0" w:color="auto"/>
      </w:divBdr>
    </w:div>
    <w:div w:id="313486190">
      <w:bodyDiv w:val="1"/>
      <w:marLeft w:val="0"/>
      <w:marRight w:val="0"/>
      <w:marTop w:val="0"/>
      <w:marBottom w:val="0"/>
      <w:divBdr>
        <w:top w:val="none" w:sz="0" w:space="0" w:color="auto"/>
        <w:left w:val="none" w:sz="0" w:space="0" w:color="auto"/>
        <w:bottom w:val="none" w:sz="0" w:space="0" w:color="auto"/>
        <w:right w:val="none" w:sz="0" w:space="0" w:color="auto"/>
      </w:divBdr>
    </w:div>
    <w:div w:id="325397639">
      <w:bodyDiv w:val="1"/>
      <w:marLeft w:val="0"/>
      <w:marRight w:val="0"/>
      <w:marTop w:val="0"/>
      <w:marBottom w:val="0"/>
      <w:divBdr>
        <w:top w:val="none" w:sz="0" w:space="0" w:color="auto"/>
        <w:left w:val="none" w:sz="0" w:space="0" w:color="auto"/>
        <w:bottom w:val="none" w:sz="0" w:space="0" w:color="auto"/>
        <w:right w:val="none" w:sz="0" w:space="0" w:color="auto"/>
      </w:divBdr>
    </w:div>
    <w:div w:id="326325880">
      <w:bodyDiv w:val="1"/>
      <w:marLeft w:val="0"/>
      <w:marRight w:val="0"/>
      <w:marTop w:val="0"/>
      <w:marBottom w:val="0"/>
      <w:divBdr>
        <w:top w:val="none" w:sz="0" w:space="0" w:color="auto"/>
        <w:left w:val="none" w:sz="0" w:space="0" w:color="auto"/>
        <w:bottom w:val="none" w:sz="0" w:space="0" w:color="auto"/>
        <w:right w:val="none" w:sz="0" w:space="0" w:color="auto"/>
      </w:divBdr>
    </w:div>
    <w:div w:id="335112747">
      <w:bodyDiv w:val="1"/>
      <w:marLeft w:val="0"/>
      <w:marRight w:val="0"/>
      <w:marTop w:val="0"/>
      <w:marBottom w:val="0"/>
      <w:divBdr>
        <w:top w:val="none" w:sz="0" w:space="0" w:color="auto"/>
        <w:left w:val="none" w:sz="0" w:space="0" w:color="auto"/>
        <w:bottom w:val="none" w:sz="0" w:space="0" w:color="auto"/>
        <w:right w:val="none" w:sz="0" w:space="0" w:color="auto"/>
      </w:divBdr>
    </w:div>
    <w:div w:id="335544422">
      <w:bodyDiv w:val="1"/>
      <w:marLeft w:val="0"/>
      <w:marRight w:val="0"/>
      <w:marTop w:val="0"/>
      <w:marBottom w:val="0"/>
      <w:divBdr>
        <w:top w:val="none" w:sz="0" w:space="0" w:color="auto"/>
        <w:left w:val="none" w:sz="0" w:space="0" w:color="auto"/>
        <w:bottom w:val="none" w:sz="0" w:space="0" w:color="auto"/>
        <w:right w:val="none" w:sz="0" w:space="0" w:color="auto"/>
      </w:divBdr>
    </w:div>
    <w:div w:id="350885935">
      <w:bodyDiv w:val="1"/>
      <w:marLeft w:val="0"/>
      <w:marRight w:val="0"/>
      <w:marTop w:val="0"/>
      <w:marBottom w:val="0"/>
      <w:divBdr>
        <w:top w:val="none" w:sz="0" w:space="0" w:color="auto"/>
        <w:left w:val="none" w:sz="0" w:space="0" w:color="auto"/>
        <w:bottom w:val="none" w:sz="0" w:space="0" w:color="auto"/>
        <w:right w:val="none" w:sz="0" w:space="0" w:color="auto"/>
      </w:divBdr>
    </w:div>
    <w:div w:id="375668642">
      <w:bodyDiv w:val="1"/>
      <w:marLeft w:val="0"/>
      <w:marRight w:val="0"/>
      <w:marTop w:val="0"/>
      <w:marBottom w:val="0"/>
      <w:divBdr>
        <w:top w:val="none" w:sz="0" w:space="0" w:color="auto"/>
        <w:left w:val="none" w:sz="0" w:space="0" w:color="auto"/>
        <w:bottom w:val="none" w:sz="0" w:space="0" w:color="auto"/>
        <w:right w:val="none" w:sz="0" w:space="0" w:color="auto"/>
      </w:divBdr>
    </w:div>
    <w:div w:id="385111510">
      <w:bodyDiv w:val="1"/>
      <w:marLeft w:val="0"/>
      <w:marRight w:val="0"/>
      <w:marTop w:val="0"/>
      <w:marBottom w:val="0"/>
      <w:divBdr>
        <w:top w:val="none" w:sz="0" w:space="0" w:color="auto"/>
        <w:left w:val="none" w:sz="0" w:space="0" w:color="auto"/>
        <w:bottom w:val="none" w:sz="0" w:space="0" w:color="auto"/>
        <w:right w:val="none" w:sz="0" w:space="0" w:color="auto"/>
      </w:divBdr>
    </w:div>
    <w:div w:id="395981706">
      <w:bodyDiv w:val="1"/>
      <w:marLeft w:val="0"/>
      <w:marRight w:val="0"/>
      <w:marTop w:val="0"/>
      <w:marBottom w:val="0"/>
      <w:divBdr>
        <w:top w:val="none" w:sz="0" w:space="0" w:color="auto"/>
        <w:left w:val="none" w:sz="0" w:space="0" w:color="auto"/>
        <w:bottom w:val="none" w:sz="0" w:space="0" w:color="auto"/>
        <w:right w:val="none" w:sz="0" w:space="0" w:color="auto"/>
      </w:divBdr>
    </w:div>
    <w:div w:id="418333907">
      <w:bodyDiv w:val="1"/>
      <w:marLeft w:val="0"/>
      <w:marRight w:val="0"/>
      <w:marTop w:val="0"/>
      <w:marBottom w:val="0"/>
      <w:divBdr>
        <w:top w:val="none" w:sz="0" w:space="0" w:color="auto"/>
        <w:left w:val="none" w:sz="0" w:space="0" w:color="auto"/>
        <w:bottom w:val="none" w:sz="0" w:space="0" w:color="auto"/>
        <w:right w:val="none" w:sz="0" w:space="0" w:color="auto"/>
      </w:divBdr>
    </w:div>
    <w:div w:id="424806329">
      <w:bodyDiv w:val="1"/>
      <w:marLeft w:val="0"/>
      <w:marRight w:val="0"/>
      <w:marTop w:val="0"/>
      <w:marBottom w:val="0"/>
      <w:divBdr>
        <w:top w:val="none" w:sz="0" w:space="0" w:color="auto"/>
        <w:left w:val="none" w:sz="0" w:space="0" w:color="auto"/>
        <w:bottom w:val="none" w:sz="0" w:space="0" w:color="auto"/>
        <w:right w:val="none" w:sz="0" w:space="0" w:color="auto"/>
      </w:divBdr>
    </w:div>
    <w:div w:id="432669459">
      <w:bodyDiv w:val="1"/>
      <w:marLeft w:val="0"/>
      <w:marRight w:val="0"/>
      <w:marTop w:val="0"/>
      <w:marBottom w:val="0"/>
      <w:divBdr>
        <w:top w:val="none" w:sz="0" w:space="0" w:color="auto"/>
        <w:left w:val="none" w:sz="0" w:space="0" w:color="auto"/>
        <w:bottom w:val="none" w:sz="0" w:space="0" w:color="auto"/>
        <w:right w:val="none" w:sz="0" w:space="0" w:color="auto"/>
      </w:divBdr>
    </w:div>
    <w:div w:id="448746666">
      <w:bodyDiv w:val="1"/>
      <w:marLeft w:val="0"/>
      <w:marRight w:val="0"/>
      <w:marTop w:val="0"/>
      <w:marBottom w:val="0"/>
      <w:divBdr>
        <w:top w:val="none" w:sz="0" w:space="0" w:color="auto"/>
        <w:left w:val="none" w:sz="0" w:space="0" w:color="auto"/>
        <w:bottom w:val="none" w:sz="0" w:space="0" w:color="auto"/>
        <w:right w:val="none" w:sz="0" w:space="0" w:color="auto"/>
      </w:divBdr>
    </w:div>
    <w:div w:id="452749228">
      <w:bodyDiv w:val="1"/>
      <w:marLeft w:val="0"/>
      <w:marRight w:val="0"/>
      <w:marTop w:val="0"/>
      <w:marBottom w:val="0"/>
      <w:divBdr>
        <w:top w:val="none" w:sz="0" w:space="0" w:color="auto"/>
        <w:left w:val="none" w:sz="0" w:space="0" w:color="auto"/>
        <w:bottom w:val="none" w:sz="0" w:space="0" w:color="auto"/>
        <w:right w:val="none" w:sz="0" w:space="0" w:color="auto"/>
      </w:divBdr>
    </w:div>
    <w:div w:id="453787809">
      <w:bodyDiv w:val="1"/>
      <w:marLeft w:val="0"/>
      <w:marRight w:val="0"/>
      <w:marTop w:val="0"/>
      <w:marBottom w:val="0"/>
      <w:divBdr>
        <w:top w:val="none" w:sz="0" w:space="0" w:color="auto"/>
        <w:left w:val="none" w:sz="0" w:space="0" w:color="auto"/>
        <w:bottom w:val="none" w:sz="0" w:space="0" w:color="auto"/>
        <w:right w:val="none" w:sz="0" w:space="0" w:color="auto"/>
      </w:divBdr>
    </w:div>
    <w:div w:id="455417516">
      <w:bodyDiv w:val="1"/>
      <w:marLeft w:val="0"/>
      <w:marRight w:val="0"/>
      <w:marTop w:val="0"/>
      <w:marBottom w:val="0"/>
      <w:divBdr>
        <w:top w:val="none" w:sz="0" w:space="0" w:color="auto"/>
        <w:left w:val="none" w:sz="0" w:space="0" w:color="auto"/>
        <w:bottom w:val="none" w:sz="0" w:space="0" w:color="auto"/>
        <w:right w:val="none" w:sz="0" w:space="0" w:color="auto"/>
      </w:divBdr>
    </w:div>
    <w:div w:id="464390185">
      <w:bodyDiv w:val="1"/>
      <w:marLeft w:val="0"/>
      <w:marRight w:val="0"/>
      <w:marTop w:val="0"/>
      <w:marBottom w:val="0"/>
      <w:divBdr>
        <w:top w:val="none" w:sz="0" w:space="0" w:color="auto"/>
        <w:left w:val="none" w:sz="0" w:space="0" w:color="auto"/>
        <w:bottom w:val="none" w:sz="0" w:space="0" w:color="auto"/>
        <w:right w:val="none" w:sz="0" w:space="0" w:color="auto"/>
      </w:divBdr>
    </w:div>
    <w:div w:id="493111822">
      <w:bodyDiv w:val="1"/>
      <w:marLeft w:val="0"/>
      <w:marRight w:val="0"/>
      <w:marTop w:val="0"/>
      <w:marBottom w:val="0"/>
      <w:divBdr>
        <w:top w:val="none" w:sz="0" w:space="0" w:color="auto"/>
        <w:left w:val="none" w:sz="0" w:space="0" w:color="auto"/>
        <w:bottom w:val="none" w:sz="0" w:space="0" w:color="auto"/>
        <w:right w:val="none" w:sz="0" w:space="0" w:color="auto"/>
      </w:divBdr>
    </w:div>
    <w:div w:id="524488986">
      <w:bodyDiv w:val="1"/>
      <w:marLeft w:val="0"/>
      <w:marRight w:val="0"/>
      <w:marTop w:val="0"/>
      <w:marBottom w:val="0"/>
      <w:divBdr>
        <w:top w:val="none" w:sz="0" w:space="0" w:color="auto"/>
        <w:left w:val="none" w:sz="0" w:space="0" w:color="auto"/>
        <w:bottom w:val="none" w:sz="0" w:space="0" w:color="auto"/>
        <w:right w:val="none" w:sz="0" w:space="0" w:color="auto"/>
      </w:divBdr>
    </w:div>
    <w:div w:id="530609674">
      <w:bodyDiv w:val="1"/>
      <w:marLeft w:val="0"/>
      <w:marRight w:val="0"/>
      <w:marTop w:val="0"/>
      <w:marBottom w:val="0"/>
      <w:divBdr>
        <w:top w:val="none" w:sz="0" w:space="0" w:color="auto"/>
        <w:left w:val="none" w:sz="0" w:space="0" w:color="auto"/>
        <w:bottom w:val="none" w:sz="0" w:space="0" w:color="auto"/>
        <w:right w:val="none" w:sz="0" w:space="0" w:color="auto"/>
      </w:divBdr>
    </w:div>
    <w:div w:id="536360879">
      <w:bodyDiv w:val="1"/>
      <w:marLeft w:val="0"/>
      <w:marRight w:val="0"/>
      <w:marTop w:val="0"/>
      <w:marBottom w:val="0"/>
      <w:divBdr>
        <w:top w:val="none" w:sz="0" w:space="0" w:color="auto"/>
        <w:left w:val="none" w:sz="0" w:space="0" w:color="auto"/>
        <w:bottom w:val="none" w:sz="0" w:space="0" w:color="auto"/>
        <w:right w:val="none" w:sz="0" w:space="0" w:color="auto"/>
      </w:divBdr>
    </w:div>
    <w:div w:id="537205874">
      <w:bodyDiv w:val="1"/>
      <w:marLeft w:val="0"/>
      <w:marRight w:val="0"/>
      <w:marTop w:val="0"/>
      <w:marBottom w:val="0"/>
      <w:divBdr>
        <w:top w:val="none" w:sz="0" w:space="0" w:color="auto"/>
        <w:left w:val="none" w:sz="0" w:space="0" w:color="auto"/>
        <w:bottom w:val="none" w:sz="0" w:space="0" w:color="auto"/>
        <w:right w:val="none" w:sz="0" w:space="0" w:color="auto"/>
      </w:divBdr>
    </w:div>
    <w:div w:id="544952686">
      <w:bodyDiv w:val="1"/>
      <w:marLeft w:val="0"/>
      <w:marRight w:val="0"/>
      <w:marTop w:val="0"/>
      <w:marBottom w:val="0"/>
      <w:divBdr>
        <w:top w:val="none" w:sz="0" w:space="0" w:color="auto"/>
        <w:left w:val="none" w:sz="0" w:space="0" w:color="auto"/>
        <w:bottom w:val="none" w:sz="0" w:space="0" w:color="auto"/>
        <w:right w:val="none" w:sz="0" w:space="0" w:color="auto"/>
      </w:divBdr>
    </w:div>
    <w:div w:id="548683490">
      <w:bodyDiv w:val="1"/>
      <w:marLeft w:val="0"/>
      <w:marRight w:val="0"/>
      <w:marTop w:val="0"/>
      <w:marBottom w:val="0"/>
      <w:divBdr>
        <w:top w:val="none" w:sz="0" w:space="0" w:color="auto"/>
        <w:left w:val="none" w:sz="0" w:space="0" w:color="auto"/>
        <w:bottom w:val="none" w:sz="0" w:space="0" w:color="auto"/>
        <w:right w:val="none" w:sz="0" w:space="0" w:color="auto"/>
      </w:divBdr>
    </w:div>
    <w:div w:id="551770932">
      <w:bodyDiv w:val="1"/>
      <w:marLeft w:val="0"/>
      <w:marRight w:val="0"/>
      <w:marTop w:val="0"/>
      <w:marBottom w:val="0"/>
      <w:divBdr>
        <w:top w:val="none" w:sz="0" w:space="0" w:color="auto"/>
        <w:left w:val="none" w:sz="0" w:space="0" w:color="auto"/>
        <w:bottom w:val="none" w:sz="0" w:space="0" w:color="auto"/>
        <w:right w:val="none" w:sz="0" w:space="0" w:color="auto"/>
      </w:divBdr>
    </w:div>
    <w:div w:id="553927692">
      <w:bodyDiv w:val="1"/>
      <w:marLeft w:val="0"/>
      <w:marRight w:val="0"/>
      <w:marTop w:val="0"/>
      <w:marBottom w:val="0"/>
      <w:divBdr>
        <w:top w:val="none" w:sz="0" w:space="0" w:color="auto"/>
        <w:left w:val="none" w:sz="0" w:space="0" w:color="auto"/>
        <w:bottom w:val="none" w:sz="0" w:space="0" w:color="auto"/>
        <w:right w:val="none" w:sz="0" w:space="0" w:color="auto"/>
      </w:divBdr>
    </w:div>
    <w:div w:id="565189809">
      <w:bodyDiv w:val="1"/>
      <w:marLeft w:val="0"/>
      <w:marRight w:val="0"/>
      <w:marTop w:val="0"/>
      <w:marBottom w:val="0"/>
      <w:divBdr>
        <w:top w:val="none" w:sz="0" w:space="0" w:color="auto"/>
        <w:left w:val="none" w:sz="0" w:space="0" w:color="auto"/>
        <w:bottom w:val="none" w:sz="0" w:space="0" w:color="auto"/>
        <w:right w:val="none" w:sz="0" w:space="0" w:color="auto"/>
      </w:divBdr>
    </w:div>
    <w:div w:id="603879078">
      <w:bodyDiv w:val="1"/>
      <w:marLeft w:val="0"/>
      <w:marRight w:val="0"/>
      <w:marTop w:val="0"/>
      <w:marBottom w:val="0"/>
      <w:divBdr>
        <w:top w:val="none" w:sz="0" w:space="0" w:color="auto"/>
        <w:left w:val="none" w:sz="0" w:space="0" w:color="auto"/>
        <w:bottom w:val="none" w:sz="0" w:space="0" w:color="auto"/>
        <w:right w:val="none" w:sz="0" w:space="0" w:color="auto"/>
      </w:divBdr>
    </w:div>
    <w:div w:id="603998276">
      <w:bodyDiv w:val="1"/>
      <w:marLeft w:val="0"/>
      <w:marRight w:val="0"/>
      <w:marTop w:val="0"/>
      <w:marBottom w:val="0"/>
      <w:divBdr>
        <w:top w:val="none" w:sz="0" w:space="0" w:color="auto"/>
        <w:left w:val="none" w:sz="0" w:space="0" w:color="auto"/>
        <w:bottom w:val="none" w:sz="0" w:space="0" w:color="auto"/>
        <w:right w:val="none" w:sz="0" w:space="0" w:color="auto"/>
      </w:divBdr>
    </w:div>
    <w:div w:id="607398525">
      <w:bodyDiv w:val="1"/>
      <w:marLeft w:val="0"/>
      <w:marRight w:val="0"/>
      <w:marTop w:val="0"/>
      <w:marBottom w:val="0"/>
      <w:divBdr>
        <w:top w:val="none" w:sz="0" w:space="0" w:color="auto"/>
        <w:left w:val="none" w:sz="0" w:space="0" w:color="auto"/>
        <w:bottom w:val="none" w:sz="0" w:space="0" w:color="auto"/>
        <w:right w:val="none" w:sz="0" w:space="0" w:color="auto"/>
      </w:divBdr>
    </w:div>
    <w:div w:id="609824391">
      <w:bodyDiv w:val="1"/>
      <w:marLeft w:val="0"/>
      <w:marRight w:val="0"/>
      <w:marTop w:val="0"/>
      <w:marBottom w:val="0"/>
      <w:divBdr>
        <w:top w:val="none" w:sz="0" w:space="0" w:color="auto"/>
        <w:left w:val="none" w:sz="0" w:space="0" w:color="auto"/>
        <w:bottom w:val="none" w:sz="0" w:space="0" w:color="auto"/>
        <w:right w:val="none" w:sz="0" w:space="0" w:color="auto"/>
      </w:divBdr>
    </w:div>
    <w:div w:id="612202926">
      <w:bodyDiv w:val="1"/>
      <w:marLeft w:val="0"/>
      <w:marRight w:val="0"/>
      <w:marTop w:val="0"/>
      <w:marBottom w:val="0"/>
      <w:divBdr>
        <w:top w:val="none" w:sz="0" w:space="0" w:color="auto"/>
        <w:left w:val="none" w:sz="0" w:space="0" w:color="auto"/>
        <w:bottom w:val="none" w:sz="0" w:space="0" w:color="auto"/>
        <w:right w:val="none" w:sz="0" w:space="0" w:color="auto"/>
      </w:divBdr>
    </w:div>
    <w:div w:id="613564262">
      <w:bodyDiv w:val="1"/>
      <w:marLeft w:val="0"/>
      <w:marRight w:val="0"/>
      <w:marTop w:val="0"/>
      <w:marBottom w:val="0"/>
      <w:divBdr>
        <w:top w:val="none" w:sz="0" w:space="0" w:color="auto"/>
        <w:left w:val="none" w:sz="0" w:space="0" w:color="auto"/>
        <w:bottom w:val="none" w:sz="0" w:space="0" w:color="auto"/>
        <w:right w:val="none" w:sz="0" w:space="0" w:color="auto"/>
      </w:divBdr>
    </w:div>
    <w:div w:id="620648461">
      <w:bodyDiv w:val="1"/>
      <w:marLeft w:val="0"/>
      <w:marRight w:val="0"/>
      <w:marTop w:val="0"/>
      <w:marBottom w:val="0"/>
      <w:divBdr>
        <w:top w:val="none" w:sz="0" w:space="0" w:color="auto"/>
        <w:left w:val="none" w:sz="0" w:space="0" w:color="auto"/>
        <w:bottom w:val="none" w:sz="0" w:space="0" w:color="auto"/>
        <w:right w:val="none" w:sz="0" w:space="0" w:color="auto"/>
      </w:divBdr>
    </w:div>
    <w:div w:id="623467211">
      <w:bodyDiv w:val="1"/>
      <w:marLeft w:val="0"/>
      <w:marRight w:val="0"/>
      <w:marTop w:val="0"/>
      <w:marBottom w:val="0"/>
      <w:divBdr>
        <w:top w:val="none" w:sz="0" w:space="0" w:color="auto"/>
        <w:left w:val="none" w:sz="0" w:space="0" w:color="auto"/>
        <w:bottom w:val="none" w:sz="0" w:space="0" w:color="auto"/>
        <w:right w:val="none" w:sz="0" w:space="0" w:color="auto"/>
      </w:divBdr>
    </w:div>
    <w:div w:id="625891477">
      <w:bodyDiv w:val="1"/>
      <w:marLeft w:val="0"/>
      <w:marRight w:val="0"/>
      <w:marTop w:val="0"/>
      <w:marBottom w:val="0"/>
      <w:divBdr>
        <w:top w:val="none" w:sz="0" w:space="0" w:color="auto"/>
        <w:left w:val="none" w:sz="0" w:space="0" w:color="auto"/>
        <w:bottom w:val="none" w:sz="0" w:space="0" w:color="auto"/>
        <w:right w:val="none" w:sz="0" w:space="0" w:color="auto"/>
      </w:divBdr>
    </w:div>
    <w:div w:id="632757763">
      <w:bodyDiv w:val="1"/>
      <w:marLeft w:val="0"/>
      <w:marRight w:val="0"/>
      <w:marTop w:val="0"/>
      <w:marBottom w:val="0"/>
      <w:divBdr>
        <w:top w:val="none" w:sz="0" w:space="0" w:color="auto"/>
        <w:left w:val="none" w:sz="0" w:space="0" w:color="auto"/>
        <w:bottom w:val="none" w:sz="0" w:space="0" w:color="auto"/>
        <w:right w:val="none" w:sz="0" w:space="0" w:color="auto"/>
      </w:divBdr>
    </w:div>
    <w:div w:id="638846254">
      <w:bodyDiv w:val="1"/>
      <w:marLeft w:val="0"/>
      <w:marRight w:val="0"/>
      <w:marTop w:val="0"/>
      <w:marBottom w:val="0"/>
      <w:divBdr>
        <w:top w:val="none" w:sz="0" w:space="0" w:color="auto"/>
        <w:left w:val="none" w:sz="0" w:space="0" w:color="auto"/>
        <w:bottom w:val="none" w:sz="0" w:space="0" w:color="auto"/>
        <w:right w:val="none" w:sz="0" w:space="0" w:color="auto"/>
      </w:divBdr>
    </w:div>
    <w:div w:id="688482068">
      <w:bodyDiv w:val="1"/>
      <w:marLeft w:val="0"/>
      <w:marRight w:val="0"/>
      <w:marTop w:val="0"/>
      <w:marBottom w:val="0"/>
      <w:divBdr>
        <w:top w:val="none" w:sz="0" w:space="0" w:color="auto"/>
        <w:left w:val="none" w:sz="0" w:space="0" w:color="auto"/>
        <w:bottom w:val="none" w:sz="0" w:space="0" w:color="auto"/>
        <w:right w:val="none" w:sz="0" w:space="0" w:color="auto"/>
      </w:divBdr>
    </w:div>
    <w:div w:id="696009532">
      <w:bodyDiv w:val="1"/>
      <w:marLeft w:val="0"/>
      <w:marRight w:val="0"/>
      <w:marTop w:val="0"/>
      <w:marBottom w:val="0"/>
      <w:divBdr>
        <w:top w:val="none" w:sz="0" w:space="0" w:color="auto"/>
        <w:left w:val="none" w:sz="0" w:space="0" w:color="auto"/>
        <w:bottom w:val="none" w:sz="0" w:space="0" w:color="auto"/>
        <w:right w:val="none" w:sz="0" w:space="0" w:color="auto"/>
      </w:divBdr>
    </w:div>
    <w:div w:id="705906206">
      <w:bodyDiv w:val="1"/>
      <w:marLeft w:val="0"/>
      <w:marRight w:val="0"/>
      <w:marTop w:val="0"/>
      <w:marBottom w:val="0"/>
      <w:divBdr>
        <w:top w:val="none" w:sz="0" w:space="0" w:color="auto"/>
        <w:left w:val="none" w:sz="0" w:space="0" w:color="auto"/>
        <w:bottom w:val="none" w:sz="0" w:space="0" w:color="auto"/>
        <w:right w:val="none" w:sz="0" w:space="0" w:color="auto"/>
      </w:divBdr>
    </w:div>
    <w:div w:id="723718351">
      <w:bodyDiv w:val="1"/>
      <w:marLeft w:val="0"/>
      <w:marRight w:val="0"/>
      <w:marTop w:val="0"/>
      <w:marBottom w:val="0"/>
      <w:divBdr>
        <w:top w:val="none" w:sz="0" w:space="0" w:color="auto"/>
        <w:left w:val="none" w:sz="0" w:space="0" w:color="auto"/>
        <w:bottom w:val="none" w:sz="0" w:space="0" w:color="auto"/>
        <w:right w:val="none" w:sz="0" w:space="0" w:color="auto"/>
      </w:divBdr>
    </w:div>
    <w:div w:id="732855059">
      <w:bodyDiv w:val="1"/>
      <w:marLeft w:val="0"/>
      <w:marRight w:val="0"/>
      <w:marTop w:val="0"/>
      <w:marBottom w:val="0"/>
      <w:divBdr>
        <w:top w:val="none" w:sz="0" w:space="0" w:color="auto"/>
        <w:left w:val="none" w:sz="0" w:space="0" w:color="auto"/>
        <w:bottom w:val="none" w:sz="0" w:space="0" w:color="auto"/>
        <w:right w:val="none" w:sz="0" w:space="0" w:color="auto"/>
      </w:divBdr>
    </w:div>
    <w:div w:id="760679795">
      <w:bodyDiv w:val="1"/>
      <w:marLeft w:val="0"/>
      <w:marRight w:val="0"/>
      <w:marTop w:val="0"/>
      <w:marBottom w:val="0"/>
      <w:divBdr>
        <w:top w:val="none" w:sz="0" w:space="0" w:color="auto"/>
        <w:left w:val="none" w:sz="0" w:space="0" w:color="auto"/>
        <w:bottom w:val="none" w:sz="0" w:space="0" w:color="auto"/>
        <w:right w:val="none" w:sz="0" w:space="0" w:color="auto"/>
      </w:divBdr>
    </w:div>
    <w:div w:id="769739410">
      <w:bodyDiv w:val="1"/>
      <w:marLeft w:val="0"/>
      <w:marRight w:val="0"/>
      <w:marTop w:val="0"/>
      <w:marBottom w:val="0"/>
      <w:divBdr>
        <w:top w:val="none" w:sz="0" w:space="0" w:color="auto"/>
        <w:left w:val="none" w:sz="0" w:space="0" w:color="auto"/>
        <w:bottom w:val="none" w:sz="0" w:space="0" w:color="auto"/>
        <w:right w:val="none" w:sz="0" w:space="0" w:color="auto"/>
      </w:divBdr>
    </w:div>
    <w:div w:id="773011790">
      <w:bodyDiv w:val="1"/>
      <w:marLeft w:val="0"/>
      <w:marRight w:val="0"/>
      <w:marTop w:val="0"/>
      <w:marBottom w:val="0"/>
      <w:divBdr>
        <w:top w:val="none" w:sz="0" w:space="0" w:color="auto"/>
        <w:left w:val="none" w:sz="0" w:space="0" w:color="auto"/>
        <w:bottom w:val="none" w:sz="0" w:space="0" w:color="auto"/>
        <w:right w:val="none" w:sz="0" w:space="0" w:color="auto"/>
      </w:divBdr>
    </w:div>
    <w:div w:id="776995011">
      <w:bodyDiv w:val="1"/>
      <w:marLeft w:val="0"/>
      <w:marRight w:val="0"/>
      <w:marTop w:val="0"/>
      <w:marBottom w:val="0"/>
      <w:divBdr>
        <w:top w:val="none" w:sz="0" w:space="0" w:color="auto"/>
        <w:left w:val="none" w:sz="0" w:space="0" w:color="auto"/>
        <w:bottom w:val="none" w:sz="0" w:space="0" w:color="auto"/>
        <w:right w:val="none" w:sz="0" w:space="0" w:color="auto"/>
      </w:divBdr>
    </w:div>
    <w:div w:id="792987278">
      <w:bodyDiv w:val="1"/>
      <w:marLeft w:val="0"/>
      <w:marRight w:val="0"/>
      <w:marTop w:val="0"/>
      <w:marBottom w:val="0"/>
      <w:divBdr>
        <w:top w:val="none" w:sz="0" w:space="0" w:color="auto"/>
        <w:left w:val="none" w:sz="0" w:space="0" w:color="auto"/>
        <w:bottom w:val="none" w:sz="0" w:space="0" w:color="auto"/>
        <w:right w:val="none" w:sz="0" w:space="0" w:color="auto"/>
      </w:divBdr>
    </w:div>
    <w:div w:id="795100016">
      <w:bodyDiv w:val="1"/>
      <w:marLeft w:val="0"/>
      <w:marRight w:val="0"/>
      <w:marTop w:val="0"/>
      <w:marBottom w:val="0"/>
      <w:divBdr>
        <w:top w:val="none" w:sz="0" w:space="0" w:color="auto"/>
        <w:left w:val="none" w:sz="0" w:space="0" w:color="auto"/>
        <w:bottom w:val="none" w:sz="0" w:space="0" w:color="auto"/>
        <w:right w:val="none" w:sz="0" w:space="0" w:color="auto"/>
      </w:divBdr>
    </w:div>
    <w:div w:id="798886313">
      <w:bodyDiv w:val="1"/>
      <w:marLeft w:val="0"/>
      <w:marRight w:val="0"/>
      <w:marTop w:val="0"/>
      <w:marBottom w:val="0"/>
      <w:divBdr>
        <w:top w:val="none" w:sz="0" w:space="0" w:color="auto"/>
        <w:left w:val="none" w:sz="0" w:space="0" w:color="auto"/>
        <w:bottom w:val="none" w:sz="0" w:space="0" w:color="auto"/>
        <w:right w:val="none" w:sz="0" w:space="0" w:color="auto"/>
      </w:divBdr>
    </w:div>
    <w:div w:id="798962073">
      <w:bodyDiv w:val="1"/>
      <w:marLeft w:val="0"/>
      <w:marRight w:val="0"/>
      <w:marTop w:val="0"/>
      <w:marBottom w:val="0"/>
      <w:divBdr>
        <w:top w:val="none" w:sz="0" w:space="0" w:color="auto"/>
        <w:left w:val="none" w:sz="0" w:space="0" w:color="auto"/>
        <w:bottom w:val="none" w:sz="0" w:space="0" w:color="auto"/>
        <w:right w:val="none" w:sz="0" w:space="0" w:color="auto"/>
      </w:divBdr>
    </w:div>
    <w:div w:id="823355374">
      <w:bodyDiv w:val="1"/>
      <w:marLeft w:val="0"/>
      <w:marRight w:val="0"/>
      <w:marTop w:val="0"/>
      <w:marBottom w:val="0"/>
      <w:divBdr>
        <w:top w:val="none" w:sz="0" w:space="0" w:color="auto"/>
        <w:left w:val="none" w:sz="0" w:space="0" w:color="auto"/>
        <w:bottom w:val="none" w:sz="0" w:space="0" w:color="auto"/>
        <w:right w:val="none" w:sz="0" w:space="0" w:color="auto"/>
      </w:divBdr>
    </w:div>
    <w:div w:id="831993485">
      <w:bodyDiv w:val="1"/>
      <w:marLeft w:val="0"/>
      <w:marRight w:val="0"/>
      <w:marTop w:val="0"/>
      <w:marBottom w:val="0"/>
      <w:divBdr>
        <w:top w:val="none" w:sz="0" w:space="0" w:color="auto"/>
        <w:left w:val="none" w:sz="0" w:space="0" w:color="auto"/>
        <w:bottom w:val="none" w:sz="0" w:space="0" w:color="auto"/>
        <w:right w:val="none" w:sz="0" w:space="0" w:color="auto"/>
      </w:divBdr>
    </w:div>
    <w:div w:id="845704499">
      <w:bodyDiv w:val="1"/>
      <w:marLeft w:val="0"/>
      <w:marRight w:val="0"/>
      <w:marTop w:val="0"/>
      <w:marBottom w:val="0"/>
      <w:divBdr>
        <w:top w:val="none" w:sz="0" w:space="0" w:color="auto"/>
        <w:left w:val="none" w:sz="0" w:space="0" w:color="auto"/>
        <w:bottom w:val="none" w:sz="0" w:space="0" w:color="auto"/>
        <w:right w:val="none" w:sz="0" w:space="0" w:color="auto"/>
      </w:divBdr>
    </w:div>
    <w:div w:id="857079878">
      <w:bodyDiv w:val="1"/>
      <w:marLeft w:val="0"/>
      <w:marRight w:val="0"/>
      <w:marTop w:val="0"/>
      <w:marBottom w:val="0"/>
      <w:divBdr>
        <w:top w:val="none" w:sz="0" w:space="0" w:color="auto"/>
        <w:left w:val="none" w:sz="0" w:space="0" w:color="auto"/>
        <w:bottom w:val="none" w:sz="0" w:space="0" w:color="auto"/>
        <w:right w:val="none" w:sz="0" w:space="0" w:color="auto"/>
      </w:divBdr>
    </w:div>
    <w:div w:id="857935939">
      <w:bodyDiv w:val="1"/>
      <w:marLeft w:val="0"/>
      <w:marRight w:val="0"/>
      <w:marTop w:val="0"/>
      <w:marBottom w:val="0"/>
      <w:divBdr>
        <w:top w:val="none" w:sz="0" w:space="0" w:color="auto"/>
        <w:left w:val="none" w:sz="0" w:space="0" w:color="auto"/>
        <w:bottom w:val="none" w:sz="0" w:space="0" w:color="auto"/>
        <w:right w:val="none" w:sz="0" w:space="0" w:color="auto"/>
      </w:divBdr>
    </w:div>
    <w:div w:id="864444285">
      <w:bodyDiv w:val="1"/>
      <w:marLeft w:val="0"/>
      <w:marRight w:val="0"/>
      <w:marTop w:val="0"/>
      <w:marBottom w:val="0"/>
      <w:divBdr>
        <w:top w:val="none" w:sz="0" w:space="0" w:color="auto"/>
        <w:left w:val="none" w:sz="0" w:space="0" w:color="auto"/>
        <w:bottom w:val="none" w:sz="0" w:space="0" w:color="auto"/>
        <w:right w:val="none" w:sz="0" w:space="0" w:color="auto"/>
      </w:divBdr>
    </w:div>
    <w:div w:id="866600435">
      <w:bodyDiv w:val="1"/>
      <w:marLeft w:val="0"/>
      <w:marRight w:val="0"/>
      <w:marTop w:val="0"/>
      <w:marBottom w:val="0"/>
      <w:divBdr>
        <w:top w:val="none" w:sz="0" w:space="0" w:color="auto"/>
        <w:left w:val="none" w:sz="0" w:space="0" w:color="auto"/>
        <w:bottom w:val="none" w:sz="0" w:space="0" w:color="auto"/>
        <w:right w:val="none" w:sz="0" w:space="0" w:color="auto"/>
      </w:divBdr>
    </w:div>
    <w:div w:id="867447756">
      <w:bodyDiv w:val="1"/>
      <w:marLeft w:val="0"/>
      <w:marRight w:val="0"/>
      <w:marTop w:val="0"/>
      <w:marBottom w:val="0"/>
      <w:divBdr>
        <w:top w:val="none" w:sz="0" w:space="0" w:color="auto"/>
        <w:left w:val="none" w:sz="0" w:space="0" w:color="auto"/>
        <w:bottom w:val="none" w:sz="0" w:space="0" w:color="auto"/>
        <w:right w:val="none" w:sz="0" w:space="0" w:color="auto"/>
      </w:divBdr>
    </w:div>
    <w:div w:id="882670247">
      <w:bodyDiv w:val="1"/>
      <w:marLeft w:val="0"/>
      <w:marRight w:val="0"/>
      <w:marTop w:val="0"/>
      <w:marBottom w:val="0"/>
      <w:divBdr>
        <w:top w:val="none" w:sz="0" w:space="0" w:color="auto"/>
        <w:left w:val="none" w:sz="0" w:space="0" w:color="auto"/>
        <w:bottom w:val="none" w:sz="0" w:space="0" w:color="auto"/>
        <w:right w:val="none" w:sz="0" w:space="0" w:color="auto"/>
      </w:divBdr>
    </w:div>
    <w:div w:id="889540008">
      <w:bodyDiv w:val="1"/>
      <w:marLeft w:val="0"/>
      <w:marRight w:val="0"/>
      <w:marTop w:val="0"/>
      <w:marBottom w:val="0"/>
      <w:divBdr>
        <w:top w:val="none" w:sz="0" w:space="0" w:color="auto"/>
        <w:left w:val="none" w:sz="0" w:space="0" w:color="auto"/>
        <w:bottom w:val="none" w:sz="0" w:space="0" w:color="auto"/>
        <w:right w:val="none" w:sz="0" w:space="0" w:color="auto"/>
      </w:divBdr>
    </w:div>
    <w:div w:id="892469839">
      <w:bodyDiv w:val="1"/>
      <w:marLeft w:val="0"/>
      <w:marRight w:val="0"/>
      <w:marTop w:val="0"/>
      <w:marBottom w:val="0"/>
      <w:divBdr>
        <w:top w:val="none" w:sz="0" w:space="0" w:color="auto"/>
        <w:left w:val="none" w:sz="0" w:space="0" w:color="auto"/>
        <w:bottom w:val="none" w:sz="0" w:space="0" w:color="auto"/>
        <w:right w:val="none" w:sz="0" w:space="0" w:color="auto"/>
      </w:divBdr>
    </w:div>
    <w:div w:id="893783314">
      <w:bodyDiv w:val="1"/>
      <w:marLeft w:val="0"/>
      <w:marRight w:val="0"/>
      <w:marTop w:val="0"/>
      <w:marBottom w:val="0"/>
      <w:divBdr>
        <w:top w:val="none" w:sz="0" w:space="0" w:color="auto"/>
        <w:left w:val="none" w:sz="0" w:space="0" w:color="auto"/>
        <w:bottom w:val="none" w:sz="0" w:space="0" w:color="auto"/>
        <w:right w:val="none" w:sz="0" w:space="0" w:color="auto"/>
      </w:divBdr>
    </w:div>
    <w:div w:id="905531893">
      <w:bodyDiv w:val="1"/>
      <w:marLeft w:val="0"/>
      <w:marRight w:val="0"/>
      <w:marTop w:val="0"/>
      <w:marBottom w:val="0"/>
      <w:divBdr>
        <w:top w:val="none" w:sz="0" w:space="0" w:color="auto"/>
        <w:left w:val="none" w:sz="0" w:space="0" w:color="auto"/>
        <w:bottom w:val="none" w:sz="0" w:space="0" w:color="auto"/>
        <w:right w:val="none" w:sz="0" w:space="0" w:color="auto"/>
      </w:divBdr>
    </w:div>
    <w:div w:id="911934952">
      <w:bodyDiv w:val="1"/>
      <w:marLeft w:val="0"/>
      <w:marRight w:val="0"/>
      <w:marTop w:val="0"/>
      <w:marBottom w:val="0"/>
      <w:divBdr>
        <w:top w:val="none" w:sz="0" w:space="0" w:color="auto"/>
        <w:left w:val="none" w:sz="0" w:space="0" w:color="auto"/>
        <w:bottom w:val="none" w:sz="0" w:space="0" w:color="auto"/>
        <w:right w:val="none" w:sz="0" w:space="0" w:color="auto"/>
      </w:divBdr>
    </w:div>
    <w:div w:id="917206000">
      <w:bodyDiv w:val="1"/>
      <w:marLeft w:val="0"/>
      <w:marRight w:val="0"/>
      <w:marTop w:val="0"/>
      <w:marBottom w:val="0"/>
      <w:divBdr>
        <w:top w:val="none" w:sz="0" w:space="0" w:color="auto"/>
        <w:left w:val="none" w:sz="0" w:space="0" w:color="auto"/>
        <w:bottom w:val="none" w:sz="0" w:space="0" w:color="auto"/>
        <w:right w:val="none" w:sz="0" w:space="0" w:color="auto"/>
      </w:divBdr>
    </w:div>
    <w:div w:id="919949557">
      <w:bodyDiv w:val="1"/>
      <w:marLeft w:val="0"/>
      <w:marRight w:val="0"/>
      <w:marTop w:val="0"/>
      <w:marBottom w:val="0"/>
      <w:divBdr>
        <w:top w:val="none" w:sz="0" w:space="0" w:color="auto"/>
        <w:left w:val="none" w:sz="0" w:space="0" w:color="auto"/>
        <w:bottom w:val="none" w:sz="0" w:space="0" w:color="auto"/>
        <w:right w:val="none" w:sz="0" w:space="0" w:color="auto"/>
      </w:divBdr>
    </w:div>
    <w:div w:id="921332718">
      <w:bodyDiv w:val="1"/>
      <w:marLeft w:val="0"/>
      <w:marRight w:val="0"/>
      <w:marTop w:val="0"/>
      <w:marBottom w:val="0"/>
      <w:divBdr>
        <w:top w:val="none" w:sz="0" w:space="0" w:color="auto"/>
        <w:left w:val="none" w:sz="0" w:space="0" w:color="auto"/>
        <w:bottom w:val="none" w:sz="0" w:space="0" w:color="auto"/>
        <w:right w:val="none" w:sz="0" w:space="0" w:color="auto"/>
      </w:divBdr>
    </w:div>
    <w:div w:id="924530211">
      <w:bodyDiv w:val="1"/>
      <w:marLeft w:val="0"/>
      <w:marRight w:val="0"/>
      <w:marTop w:val="0"/>
      <w:marBottom w:val="0"/>
      <w:divBdr>
        <w:top w:val="none" w:sz="0" w:space="0" w:color="auto"/>
        <w:left w:val="none" w:sz="0" w:space="0" w:color="auto"/>
        <w:bottom w:val="none" w:sz="0" w:space="0" w:color="auto"/>
        <w:right w:val="none" w:sz="0" w:space="0" w:color="auto"/>
      </w:divBdr>
    </w:div>
    <w:div w:id="939917616">
      <w:bodyDiv w:val="1"/>
      <w:marLeft w:val="0"/>
      <w:marRight w:val="0"/>
      <w:marTop w:val="0"/>
      <w:marBottom w:val="0"/>
      <w:divBdr>
        <w:top w:val="none" w:sz="0" w:space="0" w:color="auto"/>
        <w:left w:val="none" w:sz="0" w:space="0" w:color="auto"/>
        <w:bottom w:val="none" w:sz="0" w:space="0" w:color="auto"/>
        <w:right w:val="none" w:sz="0" w:space="0" w:color="auto"/>
      </w:divBdr>
    </w:div>
    <w:div w:id="951940183">
      <w:bodyDiv w:val="1"/>
      <w:marLeft w:val="0"/>
      <w:marRight w:val="0"/>
      <w:marTop w:val="0"/>
      <w:marBottom w:val="0"/>
      <w:divBdr>
        <w:top w:val="none" w:sz="0" w:space="0" w:color="auto"/>
        <w:left w:val="none" w:sz="0" w:space="0" w:color="auto"/>
        <w:bottom w:val="none" w:sz="0" w:space="0" w:color="auto"/>
        <w:right w:val="none" w:sz="0" w:space="0" w:color="auto"/>
      </w:divBdr>
    </w:div>
    <w:div w:id="957183370">
      <w:bodyDiv w:val="1"/>
      <w:marLeft w:val="0"/>
      <w:marRight w:val="0"/>
      <w:marTop w:val="0"/>
      <w:marBottom w:val="0"/>
      <w:divBdr>
        <w:top w:val="none" w:sz="0" w:space="0" w:color="auto"/>
        <w:left w:val="none" w:sz="0" w:space="0" w:color="auto"/>
        <w:bottom w:val="none" w:sz="0" w:space="0" w:color="auto"/>
        <w:right w:val="none" w:sz="0" w:space="0" w:color="auto"/>
      </w:divBdr>
    </w:div>
    <w:div w:id="960113690">
      <w:bodyDiv w:val="1"/>
      <w:marLeft w:val="0"/>
      <w:marRight w:val="0"/>
      <w:marTop w:val="0"/>
      <w:marBottom w:val="0"/>
      <w:divBdr>
        <w:top w:val="none" w:sz="0" w:space="0" w:color="auto"/>
        <w:left w:val="none" w:sz="0" w:space="0" w:color="auto"/>
        <w:bottom w:val="none" w:sz="0" w:space="0" w:color="auto"/>
        <w:right w:val="none" w:sz="0" w:space="0" w:color="auto"/>
      </w:divBdr>
    </w:div>
    <w:div w:id="966467653">
      <w:bodyDiv w:val="1"/>
      <w:marLeft w:val="0"/>
      <w:marRight w:val="0"/>
      <w:marTop w:val="0"/>
      <w:marBottom w:val="0"/>
      <w:divBdr>
        <w:top w:val="none" w:sz="0" w:space="0" w:color="auto"/>
        <w:left w:val="none" w:sz="0" w:space="0" w:color="auto"/>
        <w:bottom w:val="none" w:sz="0" w:space="0" w:color="auto"/>
        <w:right w:val="none" w:sz="0" w:space="0" w:color="auto"/>
      </w:divBdr>
    </w:div>
    <w:div w:id="981354066">
      <w:bodyDiv w:val="1"/>
      <w:marLeft w:val="0"/>
      <w:marRight w:val="0"/>
      <w:marTop w:val="0"/>
      <w:marBottom w:val="0"/>
      <w:divBdr>
        <w:top w:val="none" w:sz="0" w:space="0" w:color="auto"/>
        <w:left w:val="none" w:sz="0" w:space="0" w:color="auto"/>
        <w:bottom w:val="none" w:sz="0" w:space="0" w:color="auto"/>
        <w:right w:val="none" w:sz="0" w:space="0" w:color="auto"/>
      </w:divBdr>
    </w:div>
    <w:div w:id="981688561">
      <w:bodyDiv w:val="1"/>
      <w:marLeft w:val="0"/>
      <w:marRight w:val="0"/>
      <w:marTop w:val="0"/>
      <w:marBottom w:val="0"/>
      <w:divBdr>
        <w:top w:val="none" w:sz="0" w:space="0" w:color="auto"/>
        <w:left w:val="none" w:sz="0" w:space="0" w:color="auto"/>
        <w:bottom w:val="none" w:sz="0" w:space="0" w:color="auto"/>
        <w:right w:val="none" w:sz="0" w:space="0" w:color="auto"/>
      </w:divBdr>
    </w:div>
    <w:div w:id="997001504">
      <w:bodyDiv w:val="1"/>
      <w:marLeft w:val="0"/>
      <w:marRight w:val="0"/>
      <w:marTop w:val="0"/>
      <w:marBottom w:val="0"/>
      <w:divBdr>
        <w:top w:val="none" w:sz="0" w:space="0" w:color="auto"/>
        <w:left w:val="none" w:sz="0" w:space="0" w:color="auto"/>
        <w:bottom w:val="none" w:sz="0" w:space="0" w:color="auto"/>
        <w:right w:val="none" w:sz="0" w:space="0" w:color="auto"/>
      </w:divBdr>
    </w:div>
    <w:div w:id="1021322254">
      <w:bodyDiv w:val="1"/>
      <w:marLeft w:val="0"/>
      <w:marRight w:val="0"/>
      <w:marTop w:val="0"/>
      <w:marBottom w:val="0"/>
      <w:divBdr>
        <w:top w:val="none" w:sz="0" w:space="0" w:color="auto"/>
        <w:left w:val="none" w:sz="0" w:space="0" w:color="auto"/>
        <w:bottom w:val="none" w:sz="0" w:space="0" w:color="auto"/>
        <w:right w:val="none" w:sz="0" w:space="0" w:color="auto"/>
      </w:divBdr>
    </w:div>
    <w:div w:id="1027752215">
      <w:bodyDiv w:val="1"/>
      <w:marLeft w:val="0"/>
      <w:marRight w:val="0"/>
      <w:marTop w:val="0"/>
      <w:marBottom w:val="0"/>
      <w:divBdr>
        <w:top w:val="none" w:sz="0" w:space="0" w:color="auto"/>
        <w:left w:val="none" w:sz="0" w:space="0" w:color="auto"/>
        <w:bottom w:val="none" w:sz="0" w:space="0" w:color="auto"/>
        <w:right w:val="none" w:sz="0" w:space="0" w:color="auto"/>
      </w:divBdr>
    </w:div>
    <w:div w:id="1041905775">
      <w:bodyDiv w:val="1"/>
      <w:marLeft w:val="0"/>
      <w:marRight w:val="0"/>
      <w:marTop w:val="0"/>
      <w:marBottom w:val="0"/>
      <w:divBdr>
        <w:top w:val="none" w:sz="0" w:space="0" w:color="auto"/>
        <w:left w:val="none" w:sz="0" w:space="0" w:color="auto"/>
        <w:bottom w:val="none" w:sz="0" w:space="0" w:color="auto"/>
        <w:right w:val="none" w:sz="0" w:space="0" w:color="auto"/>
      </w:divBdr>
    </w:div>
    <w:div w:id="1042166535">
      <w:bodyDiv w:val="1"/>
      <w:marLeft w:val="0"/>
      <w:marRight w:val="0"/>
      <w:marTop w:val="0"/>
      <w:marBottom w:val="0"/>
      <w:divBdr>
        <w:top w:val="none" w:sz="0" w:space="0" w:color="auto"/>
        <w:left w:val="none" w:sz="0" w:space="0" w:color="auto"/>
        <w:bottom w:val="none" w:sz="0" w:space="0" w:color="auto"/>
        <w:right w:val="none" w:sz="0" w:space="0" w:color="auto"/>
      </w:divBdr>
    </w:div>
    <w:div w:id="1045183920">
      <w:bodyDiv w:val="1"/>
      <w:marLeft w:val="0"/>
      <w:marRight w:val="0"/>
      <w:marTop w:val="0"/>
      <w:marBottom w:val="0"/>
      <w:divBdr>
        <w:top w:val="none" w:sz="0" w:space="0" w:color="auto"/>
        <w:left w:val="none" w:sz="0" w:space="0" w:color="auto"/>
        <w:bottom w:val="none" w:sz="0" w:space="0" w:color="auto"/>
        <w:right w:val="none" w:sz="0" w:space="0" w:color="auto"/>
      </w:divBdr>
    </w:div>
    <w:div w:id="1067655419">
      <w:bodyDiv w:val="1"/>
      <w:marLeft w:val="0"/>
      <w:marRight w:val="0"/>
      <w:marTop w:val="0"/>
      <w:marBottom w:val="0"/>
      <w:divBdr>
        <w:top w:val="none" w:sz="0" w:space="0" w:color="auto"/>
        <w:left w:val="none" w:sz="0" w:space="0" w:color="auto"/>
        <w:bottom w:val="none" w:sz="0" w:space="0" w:color="auto"/>
        <w:right w:val="none" w:sz="0" w:space="0" w:color="auto"/>
      </w:divBdr>
    </w:div>
    <w:div w:id="1082411210">
      <w:bodyDiv w:val="1"/>
      <w:marLeft w:val="0"/>
      <w:marRight w:val="0"/>
      <w:marTop w:val="0"/>
      <w:marBottom w:val="0"/>
      <w:divBdr>
        <w:top w:val="none" w:sz="0" w:space="0" w:color="auto"/>
        <w:left w:val="none" w:sz="0" w:space="0" w:color="auto"/>
        <w:bottom w:val="none" w:sz="0" w:space="0" w:color="auto"/>
        <w:right w:val="none" w:sz="0" w:space="0" w:color="auto"/>
      </w:divBdr>
    </w:div>
    <w:div w:id="1097870572">
      <w:bodyDiv w:val="1"/>
      <w:marLeft w:val="0"/>
      <w:marRight w:val="0"/>
      <w:marTop w:val="0"/>
      <w:marBottom w:val="0"/>
      <w:divBdr>
        <w:top w:val="none" w:sz="0" w:space="0" w:color="auto"/>
        <w:left w:val="none" w:sz="0" w:space="0" w:color="auto"/>
        <w:bottom w:val="none" w:sz="0" w:space="0" w:color="auto"/>
        <w:right w:val="none" w:sz="0" w:space="0" w:color="auto"/>
      </w:divBdr>
    </w:div>
    <w:div w:id="1098259968">
      <w:bodyDiv w:val="1"/>
      <w:marLeft w:val="0"/>
      <w:marRight w:val="0"/>
      <w:marTop w:val="0"/>
      <w:marBottom w:val="0"/>
      <w:divBdr>
        <w:top w:val="none" w:sz="0" w:space="0" w:color="auto"/>
        <w:left w:val="none" w:sz="0" w:space="0" w:color="auto"/>
        <w:bottom w:val="none" w:sz="0" w:space="0" w:color="auto"/>
        <w:right w:val="none" w:sz="0" w:space="0" w:color="auto"/>
      </w:divBdr>
    </w:div>
    <w:div w:id="1104156828">
      <w:bodyDiv w:val="1"/>
      <w:marLeft w:val="0"/>
      <w:marRight w:val="0"/>
      <w:marTop w:val="0"/>
      <w:marBottom w:val="0"/>
      <w:divBdr>
        <w:top w:val="none" w:sz="0" w:space="0" w:color="auto"/>
        <w:left w:val="none" w:sz="0" w:space="0" w:color="auto"/>
        <w:bottom w:val="none" w:sz="0" w:space="0" w:color="auto"/>
        <w:right w:val="none" w:sz="0" w:space="0" w:color="auto"/>
      </w:divBdr>
    </w:div>
    <w:div w:id="1111778360">
      <w:bodyDiv w:val="1"/>
      <w:marLeft w:val="0"/>
      <w:marRight w:val="0"/>
      <w:marTop w:val="0"/>
      <w:marBottom w:val="0"/>
      <w:divBdr>
        <w:top w:val="none" w:sz="0" w:space="0" w:color="auto"/>
        <w:left w:val="none" w:sz="0" w:space="0" w:color="auto"/>
        <w:bottom w:val="none" w:sz="0" w:space="0" w:color="auto"/>
        <w:right w:val="none" w:sz="0" w:space="0" w:color="auto"/>
      </w:divBdr>
    </w:div>
    <w:div w:id="1120419313">
      <w:bodyDiv w:val="1"/>
      <w:marLeft w:val="0"/>
      <w:marRight w:val="0"/>
      <w:marTop w:val="0"/>
      <w:marBottom w:val="0"/>
      <w:divBdr>
        <w:top w:val="none" w:sz="0" w:space="0" w:color="auto"/>
        <w:left w:val="none" w:sz="0" w:space="0" w:color="auto"/>
        <w:bottom w:val="none" w:sz="0" w:space="0" w:color="auto"/>
        <w:right w:val="none" w:sz="0" w:space="0" w:color="auto"/>
      </w:divBdr>
    </w:div>
    <w:div w:id="1133670382">
      <w:bodyDiv w:val="1"/>
      <w:marLeft w:val="0"/>
      <w:marRight w:val="0"/>
      <w:marTop w:val="0"/>
      <w:marBottom w:val="0"/>
      <w:divBdr>
        <w:top w:val="none" w:sz="0" w:space="0" w:color="auto"/>
        <w:left w:val="none" w:sz="0" w:space="0" w:color="auto"/>
        <w:bottom w:val="none" w:sz="0" w:space="0" w:color="auto"/>
        <w:right w:val="none" w:sz="0" w:space="0" w:color="auto"/>
      </w:divBdr>
    </w:div>
    <w:div w:id="1140927596">
      <w:bodyDiv w:val="1"/>
      <w:marLeft w:val="0"/>
      <w:marRight w:val="0"/>
      <w:marTop w:val="0"/>
      <w:marBottom w:val="0"/>
      <w:divBdr>
        <w:top w:val="none" w:sz="0" w:space="0" w:color="auto"/>
        <w:left w:val="none" w:sz="0" w:space="0" w:color="auto"/>
        <w:bottom w:val="none" w:sz="0" w:space="0" w:color="auto"/>
        <w:right w:val="none" w:sz="0" w:space="0" w:color="auto"/>
      </w:divBdr>
    </w:div>
    <w:div w:id="1155687172">
      <w:bodyDiv w:val="1"/>
      <w:marLeft w:val="0"/>
      <w:marRight w:val="0"/>
      <w:marTop w:val="0"/>
      <w:marBottom w:val="0"/>
      <w:divBdr>
        <w:top w:val="none" w:sz="0" w:space="0" w:color="auto"/>
        <w:left w:val="none" w:sz="0" w:space="0" w:color="auto"/>
        <w:bottom w:val="none" w:sz="0" w:space="0" w:color="auto"/>
        <w:right w:val="none" w:sz="0" w:space="0" w:color="auto"/>
      </w:divBdr>
    </w:div>
    <w:div w:id="1160317703">
      <w:bodyDiv w:val="1"/>
      <w:marLeft w:val="0"/>
      <w:marRight w:val="0"/>
      <w:marTop w:val="0"/>
      <w:marBottom w:val="0"/>
      <w:divBdr>
        <w:top w:val="none" w:sz="0" w:space="0" w:color="auto"/>
        <w:left w:val="none" w:sz="0" w:space="0" w:color="auto"/>
        <w:bottom w:val="none" w:sz="0" w:space="0" w:color="auto"/>
        <w:right w:val="none" w:sz="0" w:space="0" w:color="auto"/>
      </w:divBdr>
    </w:div>
    <w:div w:id="1165439862">
      <w:bodyDiv w:val="1"/>
      <w:marLeft w:val="0"/>
      <w:marRight w:val="0"/>
      <w:marTop w:val="0"/>
      <w:marBottom w:val="0"/>
      <w:divBdr>
        <w:top w:val="none" w:sz="0" w:space="0" w:color="auto"/>
        <w:left w:val="none" w:sz="0" w:space="0" w:color="auto"/>
        <w:bottom w:val="none" w:sz="0" w:space="0" w:color="auto"/>
        <w:right w:val="none" w:sz="0" w:space="0" w:color="auto"/>
      </w:divBdr>
    </w:div>
    <w:div w:id="1175264770">
      <w:bodyDiv w:val="1"/>
      <w:marLeft w:val="0"/>
      <w:marRight w:val="0"/>
      <w:marTop w:val="0"/>
      <w:marBottom w:val="0"/>
      <w:divBdr>
        <w:top w:val="none" w:sz="0" w:space="0" w:color="auto"/>
        <w:left w:val="none" w:sz="0" w:space="0" w:color="auto"/>
        <w:bottom w:val="none" w:sz="0" w:space="0" w:color="auto"/>
        <w:right w:val="none" w:sz="0" w:space="0" w:color="auto"/>
      </w:divBdr>
    </w:div>
    <w:div w:id="1179197392">
      <w:bodyDiv w:val="1"/>
      <w:marLeft w:val="0"/>
      <w:marRight w:val="0"/>
      <w:marTop w:val="0"/>
      <w:marBottom w:val="0"/>
      <w:divBdr>
        <w:top w:val="none" w:sz="0" w:space="0" w:color="auto"/>
        <w:left w:val="none" w:sz="0" w:space="0" w:color="auto"/>
        <w:bottom w:val="none" w:sz="0" w:space="0" w:color="auto"/>
        <w:right w:val="none" w:sz="0" w:space="0" w:color="auto"/>
      </w:divBdr>
    </w:div>
    <w:div w:id="1194273544">
      <w:bodyDiv w:val="1"/>
      <w:marLeft w:val="0"/>
      <w:marRight w:val="0"/>
      <w:marTop w:val="0"/>
      <w:marBottom w:val="0"/>
      <w:divBdr>
        <w:top w:val="none" w:sz="0" w:space="0" w:color="auto"/>
        <w:left w:val="none" w:sz="0" w:space="0" w:color="auto"/>
        <w:bottom w:val="none" w:sz="0" w:space="0" w:color="auto"/>
        <w:right w:val="none" w:sz="0" w:space="0" w:color="auto"/>
      </w:divBdr>
    </w:div>
    <w:div w:id="1194809247">
      <w:bodyDiv w:val="1"/>
      <w:marLeft w:val="0"/>
      <w:marRight w:val="0"/>
      <w:marTop w:val="0"/>
      <w:marBottom w:val="0"/>
      <w:divBdr>
        <w:top w:val="none" w:sz="0" w:space="0" w:color="auto"/>
        <w:left w:val="none" w:sz="0" w:space="0" w:color="auto"/>
        <w:bottom w:val="none" w:sz="0" w:space="0" w:color="auto"/>
        <w:right w:val="none" w:sz="0" w:space="0" w:color="auto"/>
      </w:divBdr>
    </w:div>
    <w:div w:id="1195266326">
      <w:bodyDiv w:val="1"/>
      <w:marLeft w:val="0"/>
      <w:marRight w:val="0"/>
      <w:marTop w:val="0"/>
      <w:marBottom w:val="0"/>
      <w:divBdr>
        <w:top w:val="none" w:sz="0" w:space="0" w:color="auto"/>
        <w:left w:val="none" w:sz="0" w:space="0" w:color="auto"/>
        <w:bottom w:val="none" w:sz="0" w:space="0" w:color="auto"/>
        <w:right w:val="none" w:sz="0" w:space="0" w:color="auto"/>
      </w:divBdr>
    </w:div>
    <w:div w:id="1206871121">
      <w:bodyDiv w:val="1"/>
      <w:marLeft w:val="0"/>
      <w:marRight w:val="0"/>
      <w:marTop w:val="0"/>
      <w:marBottom w:val="0"/>
      <w:divBdr>
        <w:top w:val="none" w:sz="0" w:space="0" w:color="auto"/>
        <w:left w:val="none" w:sz="0" w:space="0" w:color="auto"/>
        <w:bottom w:val="none" w:sz="0" w:space="0" w:color="auto"/>
        <w:right w:val="none" w:sz="0" w:space="0" w:color="auto"/>
      </w:divBdr>
    </w:div>
    <w:div w:id="1210722793">
      <w:bodyDiv w:val="1"/>
      <w:marLeft w:val="0"/>
      <w:marRight w:val="0"/>
      <w:marTop w:val="0"/>
      <w:marBottom w:val="0"/>
      <w:divBdr>
        <w:top w:val="none" w:sz="0" w:space="0" w:color="auto"/>
        <w:left w:val="none" w:sz="0" w:space="0" w:color="auto"/>
        <w:bottom w:val="none" w:sz="0" w:space="0" w:color="auto"/>
        <w:right w:val="none" w:sz="0" w:space="0" w:color="auto"/>
      </w:divBdr>
    </w:div>
    <w:div w:id="1212351348">
      <w:bodyDiv w:val="1"/>
      <w:marLeft w:val="0"/>
      <w:marRight w:val="0"/>
      <w:marTop w:val="0"/>
      <w:marBottom w:val="0"/>
      <w:divBdr>
        <w:top w:val="none" w:sz="0" w:space="0" w:color="auto"/>
        <w:left w:val="none" w:sz="0" w:space="0" w:color="auto"/>
        <w:bottom w:val="none" w:sz="0" w:space="0" w:color="auto"/>
        <w:right w:val="none" w:sz="0" w:space="0" w:color="auto"/>
      </w:divBdr>
    </w:div>
    <w:div w:id="1222449303">
      <w:bodyDiv w:val="1"/>
      <w:marLeft w:val="0"/>
      <w:marRight w:val="0"/>
      <w:marTop w:val="0"/>
      <w:marBottom w:val="0"/>
      <w:divBdr>
        <w:top w:val="none" w:sz="0" w:space="0" w:color="auto"/>
        <w:left w:val="none" w:sz="0" w:space="0" w:color="auto"/>
        <w:bottom w:val="none" w:sz="0" w:space="0" w:color="auto"/>
        <w:right w:val="none" w:sz="0" w:space="0" w:color="auto"/>
      </w:divBdr>
    </w:div>
    <w:div w:id="1262297284">
      <w:bodyDiv w:val="1"/>
      <w:marLeft w:val="0"/>
      <w:marRight w:val="0"/>
      <w:marTop w:val="0"/>
      <w:marBottom w:val="0"/>
      <w:divBdr>
        <w:top w:val="none" w:sz="0" w:space="0" w:color="auto"/>
        <w:left w:val="none" w:sz="0" w:space="0" w:color="auto"/>
        <w:bottom w:val="none" w:sz="0" w:space="0" w:color="auto"/>
        <w:right w:val="none" w:sz="0" w:space="0" w:color="auto"/>
      </w:divBdr>
    </w:div>
    <w:div w:id="1271545749">
      <w:bodyDiv w:val="1"/>
      <w:marLeft w:val="0"/>
      <w:marRight w:val="0"/>
      <w:marTop w:val="0"/>
      <w:marBottom w:val="0"/>
      <w:divBdr>
        <w:top w:val="none" w:sz="0" w:space="0" w:color="auto"/>
        <w:left w:val="none" w:sz="0" w:space="0" w:color="auto"/>
        <w:bottom w:val="none" w:sz="0" w:space="0" w:color="auto"/>
        <w:right w:val="none" w:sz="0" w:space="0" w:color="auto"/>
      </w:divBdr>
    </w:div>
    <w:div w:id="1273516590">
      <w:bodyDiv w:val="1"/>
      <w:marLeft w:val="0"/>
      <w:marRight w:val="0"/>
      <w:marTop w:val="0"/>
      <w:marBottom w:val="0"/>
      <w:divBdr>
        <w:top w:val="none" w:sz="0" w:space="0" w:color="auto"/>
        <w:left w:val="none" w:sz="0" w:space="0" w:color="auto"/>
        <w:bottom w:val="none" w:sz="0" w:space="0" w:color="auto"/>
        <w:right w:val="none" w:sz="0" w:space="0" w:color="auto"/>
      </w:divBdr>
    </w:div>
    <w:div w:id="1313100638">
      <w:bodyDiv w:val="1"/>
      <w:marLeft w:val="0"/>
      <w:marRight w:val="0"/>
      <w:marTop w:val="0"/>
      <w:marBottom w:val="0"/>
      <w:divBdr>
        <w:top w:val="none" w:sz="0" w:space="0" w:color="auto"/>
        <w:left w:val="none" w:sz="0" w:space="0" w:color="auto"/>
        <w:bottom w:val="none" w:sz="0" w:space="0" w:color="auto"/>
        <w:right w:val="none" w:sz="0" w:space="0" w:color="auto"/>
      </w:divBdr>
    </w:div>
    <w:div w:id="1316447636">
      <w:bodyDiv w:val="1"/>
      <w:marLeft w:val="0"/>
      <w:marRight w:val="0"/>
      <w:marTop w:val="0"/>
      <w:marBottom w:val="0"/>
      <w:divBdr>
        <w:top w:val="none" w:sz="0" w:space="0" w:color="auto"/>
        <w:left w:val="none" w:sz="0" w:space="0" w:color="auto"/>
        <w:bottom w:val="none" w:sz="0" w:space="0" w:color="auto"/>
        <w:right w:val="none" w:sz="0" w:space="0" w:color="auto"/>
      </w:divBdr>
    </w:div>
    <w:div w:id="1329284293">
      <w:bodyDiv w:val="1"/>
      <w:marLeft w:val="0"/>
      <w:marRight w:val="0"/>
      <w:marTop w:val="0"/>
      <w:marBottom w:val="0"/>
      <w:divBdr>
        <w:top w:val="none" w:sz="0" w:space="0" w:color="auto"/>
        <w:left w:val="none" w:sz="0" w:space="0" w:color="auto"/>
        <w:bottom w:val="none" w:sz="0" w:space="0" w:color="auto"/>
        <w:right w:val="none" w:sz="0" w:space="0" w:color="auto"/>
      </w:divBdr>
    </w:div>
    <w:div w:id="1350183541">
      <w:bodyDiv w:val="1"/>
      <w:marLeft w:val="0"/>
      <w:marRight w:val="0"/>
      <w:marTop w:val="0"/>
      <w:marBottom w:val="0"/>
      <w:divBdr>
        <w:top w:val="none" w:sz="0" w:space="0" w:color="auto"/>
        <w:left w:val="none" w:sz="0" w:space="0" w:color="auto"/>
        <w:bottom w:val="none" w:sz="0" w:space="0" w:color="auto"/>
        <w:right w:val="none" w:sz="0" w:space="0" w:color="auto"/>
      </w:divBdr>
    </w:div>
    <w:div w:id="1367946466">
      <w:bodyDiv w:val="1"/>
      <w:marLeft w:val="0"/>
      <w:marRight w:val="0"/>
      <w:marTop w:val="0"/>
      <w:marBottom w:val="0"/>
      <w:divBdr>
        <w:top w:val="none" w:sz="0" w:space="0" w:color="auto"/>
        <w:left w:val="none" w:sz="0" w:space="0" w:color="auto"/>
        <w:bottom w:val="none" w:sz="0" w:space="0" w:color="auto"/>
        <w:right w:val="none" w:sz="0" w:space="0" w:color="auto"/>
      </w:divBdr>
    </w:div>
    <w:div w:id="1393848263">
      <w:bodyDiv w:val="1"/>
      <w:marLeft w:val="0"/>
      <w:marRight w:val="0"/>
      <w:marTop w:val="0"/>
      <w:marBottom w:val="0"/>
      <w:divBdr>
        <w:top w:val="none" w:sz="0" w:space="0" w:color="auto"/>
        <w:left w:val="none" w:sz="0" w:space="0" w:color="auto"/>
        <w:bottom w:val="none" w:sz="0" w:space="0" w:color="auto"/>
        <w:right w:val="none" w:sz="0" w:space="0" w:color="auto"/>
      </w:divBdr>
    </w:div>
    <w:div w:id="1405906946">
      <w:bodyDiv w:val="1"/>
      <w:marLeft w:val="0"/>
      <w:marRight w:val="0"/>
      <w:marTop w:val="0"/>
      <w:marBottom w:val="0"/>
      <w:divBdr>
        <w:top w:val="none" w:sz="0" w:space="0" w:color="auto"/>
        <w:left w:val="none" w:sz="0" w:space="0" w:color="auto"/>
        <w:bottom w:val="none" w:sz="0" w:space="0" w:color="auto"/>
        <w:right w:val="none" w:sz="0" w:space="0" w:color="auto"/>
      </w:divBdr>
    </w:div>
    <w:div w:id="1420981283">
      <w:bodyDiv w:val="1"/>
      <w:marLeft w:val="0"/>
      <w:marRight w:val="0"/>
      <w:marTop w:val="0"/>
      <w:marBottom w:val="0"/>
      <w:divBdr>
        <w:top w:val="none" w:sz="0" w:space="0" w:color="auto"/>
        <w:left w:val="none" w:sz="0" w:space="0" w:color="auto"/>
        <w:bottom w:val="none" w:sz="0" w:space="0" w:color="auto"/>
        <w:right w:val="none" w:sz="0" w:space="0" w:color="auto"/>
      </w:divBdr>
    </w:div>
    <w:div w:id="1425802641">
      <w:bodyDiv w:val="1"/>
      <w:marLeft w:val="0"/>
      <w:marRight w:val="0"/>
      <w:marTop w:val="0"/>
      <w:marBottom w:val="0"/>
      <w:divBdr>
        <w:top w:val="none" w:sz="0" w:space="0" w:color="auto"/>
        <w:left w:val="none" w:sz="0" w:space="0" w:color="auto"/>
        <w:bottom w:val="none" w:sz="0" w:space="0" w:color="auto"/>
        <w:right w:val="none" w:sz="0" w:space="0" w:color="auto"/>
      </w:divBdr>
    </w:div>
    <w:div w:id="1440637833">
      <w:bodyDiv w:val="1"/>
      <w:marLeft w:val="0"/>
      <w:marRight w:val="0"/>
      <w:marTop w:val="0"/>
      <w:marBottom w:val="0"/>
      <w:divBdr>
        <w:top w:val="none" w:sz="0" w:space="0" w:color="auto"/>
        <w:left w:val="none" w:sz="0" w:space="0" w:color="auto"/>
        <w:bottom w:val="none" w:sz="0" w:space="0" w:color="auto"/>
        <w:right w:val="none" w:sz="0" w:space="0" w:color="auto"/>
      </w:divBdr>
    </w:div>
    <w:div w:id="1441879856">
      <w:bodyDiv w:val="1"/>
      <w:marLeft w:val="0"/>
      <w:marRight w:val="0"/>
      <w:marTop w:val="0"/>
      <w:marBottom w:val="0"/>
      <w:divBdr>
        <w:top w:val="none" w:sz="0" w:space="0" w:color="auto"/>
        <w:left w:val="none" w:sz="0" w:space="0" w:color="auto"/>
        <w:bottom w:val="none" w:sz="0" w:space="0" w:color="auto"/>
        <w:right w:val="none" w:sz="0" w:space="0" w:color="auto"/>
      </w:divBdr>
    </w:div>
    <w:div w:id="1447577498">
      <w:bodyDiv w:val="1"/>
      <w:marLeft w:val="0"/>
      <w:marRight w:val="0"/>
      <w:marTop w:val="0"/>
      <w:marBottom w:val="0"/>
      <w:divBdr>
        <w:top w:val="none" w:sz="0" w:space="0" w:color="auto"/>
        <w:left w:val="none" w:sz="0" w:space="0" w:color="auto"/>
        <w:bottom w:val="none" w:sz="0" w:space="0" w:color="auto"/>
        <w:right w:val="none" w:sz="0" w:space="0" w:color="auto"/>
      </w:divBdr>
    </w:div>
    <w:div w:id="1448312140">
      <w:bodyDiv w:val="1"/>
      <w:marLeft w:val="0"/>
      <w:marRight w:val="0"/>
      <w:marTop w:val="0"/>
      <w:marBottom w:val="0"/>
      <w:divBdr>
        <w:top w:val="none" w:sz="0" w:space="0" w:color="auto"/>
        <w:left w:val="none" w:sz="0" w:space="0" w:color="auto"/>
        <w:bottom w:val="none" w:sz="0" w:space="0" w:color="auto"/>
        <w:right w:val="none" w:sz="0" w:space="0" w:color="auto"/>
      </w:divBdr>
    </w:div>
    <w:div w:id="1454448077">
      <w:bodyDiv w:val="1"/>
      <w:marLeft w:val="0"/>
      <w:marRight w:val="0"/>
      <w:marTop w:val="0"/>
      <w:marBottom w:val="0"/>
      <w:divBdr>
        <w:top w:val="none" w:sz="0" w:space="0" w:color="auto"/>
        <w:left w:val="none" w:sz="0" w:space="0" w:color="auto"/>
        <w:bottom w:val="none" w:sz="0" w:space="0" w:color="auto"/>
        <w:right w:val="none" w:sz="0" w:space="0" w:color="auto"/>
      </w:divBdr>
    </w:div>
    <w:div w:id="1458180115">
      <w:bodyDiv w:val="1"/>
      <w:marLeft w:val="0"/>
      <w:marRight w:val="0"/>
      <w:marTop w:val="0"/>
      <w:marBottom w:val="0"/>
      <w:divBdr>
        <w:top w:val="none" w:sz="0" w:space="0" w:color="auto"/>
        <w:left w:val="none" w:sz="0" w:space="0" w:color="auto"/>
        <w:bottom w:val="none" w:sz="0" w:space="0" w:color="auto"/>
        <w:right w:val="none" w:sz="0" w:space="0" w:color="auto"/>
      </w:divBdr>
    </w:div>
    <w:div w:id="1465924512">
      <w:bodyDiv w:val="1"/>
      <w:marLeft w:val="0"/>
      <w:marRight w:val="0"/>
      <w:marTop w:val="0"/>
      <w:marBottom w:val="0"/>
      <w:divBdr>
        <w:top w:val="none" w:sz="0" w:space="0" w:color="auto"/>
        <w:left w:val="none" w:sz="0" w:space="0" w:color="auto"/>
        <w:bottom w:val="none" w:sz="0" w:space="0" w:color="auto"/>
        <w:right w:val="none" w:sz="0" w:space="0" w:color="auto"/>
      </w:divBdr>
    </w:div>
    <w:div w:id="1478523364">
      <w:bodyDiv w:val="1"/>
      <w:marLeft w:val="0"/>
      <w:marRight w:val="0"/>
      <w:marTop w:val="0"/>
      <w:marBottom w:val="0"/>
      <w:divBdr>
        <w:top w:val="none" w:sz="0" w:space="0" w:color="auto"/>
        <w:left w:val="none" w:sz="0" w:space="0" w:color="auto"/>
        <w:bottom w:val="none" w:sz="0" w:space="0" w:color="auto"/>
        <w:right w:val="none" w:sz="0" w:space="0" w:color="auto"/>
      </w:divBdr>
    </w:div>
    <w:div w:id="1482850067">
      <w:bodyDiv w:val="1"/>
      <w:marLeft w:val="0"/>
      <w:marRight w:val="0"/>
      <w:marTop w:val="0"/>
      <w:marBottom w:val="0"/>
      <w:divBdr>
        <w:top w:val="none" w:sz="0" w:space="0" w:color="auto"/>
        <w:left w:val="none" w:sz="0" w:space="0" w:color="auto"/>
        <w:bottom w:val="none" w:sz="0" w:space="0" w:color="auto"/>
        <w:right w:val="none" w:sz="0" w:space="0" w:color="auto"/>
      </w:divBdr>
    </w:div>
    <w:div w:id="1489052692">
      <w:bodyDiv w:val="1"/>
      <w:marLeft w:val="0"/>
      <w:marRight w:val="0"/>
      <w:marTop w:val="0"/>
      <w:marBottom w:val="0"/>
      <w:divBdr>
        <w:top w:val="none" w:sz="0" w:space="0" w:color="auto"/>
        <w:left w:val="none" w:sz="0" w:space="0" w:color="auto"/>
        <w:bottom w:val="none" w:sz="0" w:space="0" w:color="auto"/>
        <w:right w:val="none" w:sz="0" w:space="0" w:color="auto"/>
      </w:divBdr>
    </w:div>
    <w:div w:id="1518159739">
      <w:bodyDiv w:val="1"/>
      <w:marLeft w:val="0"/>
      <w:marRight w:val="0"/>
      <w:marTop w:val="0"/>
      <w:marBottom w:val="0"/>
      <w:divBdr>
        <w:top w:val="none" w:sz="0" w:space="0" w:color="auto"/>
        <w:left w:val="none" w:sz="0" w:space="0" w:color="auto"/>
        <w:bottom w:val="none" w:sz="0" w:space="0" w:color="auto"/>
        <w:right w:val="none" w:sz="0" w:space="0" w:color="auto"/>
      </w:divBdr>
    </w:div>
    <w:div w:id="1540435068">
      <w:bodyDiv w:val="1"/>
      <w:marLeft w:val="0"/>
      <w:marRight w:val="0"/>
      <w:marTop w:val="0"/>
      <w:marBottom w:val="0"/>
      <w:divBdr>
        <w:top w:val="none" w:sz="0" w:space="0" w:color="auto"/>
        <w:left w:val="none" w:sz="0" w:space="0" w:color="auto"/>
        <w:bottom w:val="none" w:sz="0" w:space="0" w:color="auto"/>
        <w:right w:val="none" w:sz="0" w:space="0" w:color="auto"/>
      </w:divBdr>
    </w:div>
    <w:div w:id="1542084858">
      <w:bodyDiv w:val="1"/>
      <w:marLeft w:val="0"/>
      <w:marRight w:val="0"/>
      <w:marTop w:val="0"/>
      <w:marBottom w:val="0"/>
      <w:divBdr>
        <w:top w:val="none" w:sz="0" w:space="0" w:color="auto"/>
        <w:left w:val="none" w:sz="0" w:space="0" w:color="auto"/>
        <w:bottom w:val="none" w:sz="0" w:space="0" w:color="auto"/>
        <w:right w:val="none" w:sz="0" w:space="0" w:color="auto"/>
      </w:divBdr>
    </w:div>
    <w:div w:id="1545629281">
      <w:bodyDiv w:val="1"/>
      <w:marLeft w:val="0"/>
      <w:marRight w:val="0"/>
      <w:marTop w:val="0"/>
      <w:marBottom w:val="0"/>
      <w:divBdr>
        <w:top w:val="none" w:sz="0" w:space="0" w:color="auto"/>
        <w:left w:val="none" w:sz="0" w:space="0" w:color="auto"/>
        <w:bottom w:val="none" w:sz="0" w:space="0" w:color="auto"/>
        <w:right w:val="none" w:sz="0" w:space="0" w:color="auto"/>
      </w:divBdr>
    </w:div>
    <w:div w:id="1557162963">
      <w:bodyDiv w:val="1"/>
      <w:marLeft w:val="0"/>
      <w:marRight w:val="0"/>
      <w:marTop w:val="0"/>
      <w:marBottom w:val="0"/>
      <w:divBdr>
        <w:top w:val="none" w:sz="0" w:space="0" w:color="auto"/>
        <w:left w:val="none" w:sz="0" w:space="0" w:color="auto"/>
        <w:bottom w:val="none" w:sz="0" w:space="0" w:color="auto"/>
        <w:right w:val="none" w:sz="0" w:space="0" w:color="auto"/>
      </w:divBdr>
    </w:div>
    <w:div w:id="1616597702">
      <w:bodyDiv w:val="1"/>
      <w:marLeft w:val="0"/>
      <w:marRight w:val="0"/>
      <w:marTop w:val="0"/>
      <w:marBottom w:val="0"/>
      <w:divBdr>
        <w:top w:val="none" w:sz="0" w:space="0" w:color="auto"/>
        <w:left w:val="none" w:sz="0" w:space="0" w:color="auto"/>
        <w:bottom w:val="none" w:sz="0" w:space="0" w:color="auto"/>
        <w:right w:val="none" w:sz="0" w:space="0" w:color="auto"/>
      </w:divBdr>
    </w:div>
    <w:div w:id="1616978846">
      <w:bodyDiv w:val="1"/>
      <w:marLeft w:val="0"/>
      <w:marRight w:val="0"/>
      <w:marTop w:val="0"/>
      <w:marBottom w:val="0"/>
      <w:divBdr>
        <w:top w:val="none" w:sz="0" w:space="0" w:color="auto"/>
        <w:left w:val="none" w:sz="0" w:space="0" w:color="auto"/>
        <w:bottom w:val="none" w:sz="0" w:space="0" w:color="auto"/>
        <w:right w:val="none" w:sz="0" w:space="0" w:color="auto"/>
      </w:divBdr>
    </w:div>
    <w:div w:id="1617325326">
      <w:bodyDiv w:val="1"/>
      <w:marLeft w:val="0"/>
      <w:marRight w:val="0"/>
      <w:marTop w:val="0"/>
      <w:marBottom w:val="0"/>
      <w:divBdr>
        <w:top w:val="none" w:sz="0" w:space="0" w:color="auto"/>
        <w:left w:val="none" w:sz="0" w:space="0" w:color="auto"/>
        <w:bottom w:val="none" w:sz="0" w:space="0" w:color="auto"/>
        <w:right w:val="none" w:sz="0" w:space="0" w:color="auto"/>
      </w:divBdr>
    </w:div>
    <w:div w:id="1619097611">
      <w:bodyDiv w:val="1"/>
      <w:marLeft w:val="0"/>
      <w:marRight w:val="0"/>
      <w:marTop w:val="0"/>
      <w:marBottom w:val="0"/>
      <w:divBdr>
        <w:top w:val="none" w:sz="0" w:space="0" w:color="auto"/>
        <w:left w:val="none" w:sz="0" w:space="0" w:color="auto"/>
        <w:bottom w:val="none" w:sz="0" w:space="0" w:color="auto"/>
        <w:right w:val="none" w:sz="0" w:space="0" w:color="auto"/>
      </w:divBdr>
    </w:div>
    <w:div w:id="1631788603">
      <w:bodyDiv w:val="1"/>
      <w:marLeft w:val="0"/>
      <w:marRight w:val="0"/>
      <w:marTop w:val="0"/>
      <w:marBottom w:val="0"/>
      <w:divBdr>
        <w:top w:val="none" w:sz="0" w:space="0" w:color="auto"/>
        <w:left w:val="none" w:sz="0" w:space="0" w:color="auto"/>
        <w:bottom w:val="none" w:sz="0" w:space="0" w:color="auto"/>
        <w:right w:val="none" w:sz="0" w:space="0" w:color="auto"/>
      </w:divBdr>
    </w:div>
    <w:div w:id="1635285008">
      <w:bodyDiv w:val="1"/>
      <w:marLeft w:val="0"/>
      <w:marRight w:val="0"/>
      <w:marTop w:val="0"/>
      <w:marBottom w:val="0"/>
      <w:divBdr>
        <w:top w:val="none" w:sz="0" w:space="0" w:color="auto"/>
        <w:left w:val="none" w:sz="0" w:space="0" w:color="auto"/>
        <w:bottom w:val="none" w:sz="0" w:space="0" w:color="auto"/>
        <w:right w:val="none" w:sz="0" w:space="0" w:color="auto"/>
      </w:divBdr>
    </w:div>
    <w:div w:id="1650359510">
      <w:bodyDiv w:val="1"/>
      <w:marLeft w:val="0"/>
      <w:marRight w:val="0"/>
      <w:marTop w:val="0"/>
      <w:marBottom w:val="0"/>
      <w:divBdr>
        <w:top w:val="none" w:sz="0" w:space="0" w:color="auto"/>
        <w:left w:val="none" w:sz="0" w:space="0" w:color="auto"/>
        <w:bottom w:val="none" w:sz="0" w:space="0" w:color="auto"/>
        <w:right w:val="none" w:sz="0" w:space="0" w:color="auto"/>
      </w:divBdr>
    </w:div>
    <w:div w:id="1652639902">
      <w:bodyDiv w:val="1"/>
      <w:marLeft w:val="0"/>
      <w:marRight w:val="0"/>
      <w:marTop w:val="0"/>
      <w:marBottom w:val="0"/>
      <w:divBdr>
        <w:top w:val="none" w:sz="0" w:space="0" w:color="auto"/>
        <w:left w:val="none" w:sz="0" w:space="0" w:color="auto"/>
        <w:bottom w:val="none" w:sz="0" w:space="0" w:color="auto"/>
        <w:right w:val="none" w:sz="0" w:space="0" w:color="auto"/>
      </w:divBdr>
    </w:div>
    <w:div w:id="1666057432">
      <w:bodyDiv w:val="1"/>
      <w:marLeft w:val="0"/>
      <w:marRight w:val="0"/>
      <w:marTop w:val="0"/>
      <w:marBottom w:val="0"/>
      <w:divBdr>
        <w:top w:val="none" w:sz="0" w:space="0" w:color="auto"/>
        <w:left w:val="none" w:sz="0" w:space="0" w:color="auto"/>
        <w:bottom w:val="none" w:sz="0" w:space="0" w:color="auto"/>
        <w:right w:val="none" w:sz="0" w:space="0" w:color="auto"/>
      </w:divBdr>
    </w:div>
    <w:div w:id="1676884094">
      <w:bodyDiv w:val="1"/>
      <w:marLeft w:val="0"/>
      <w:marRight w:val="0"/>
      <w:marTop w:val="0"/>
      <w:marBottom w:val="0"/>
      <w:divBdr>
        <w:top w:val="none" w:sz="0" w:space="0" w:color="auto"/>
        <w:left w:val="none" w:sz="0" w:space="0" w:color="auto"/>
        <w:bottom w:val="none" w:sz="0" w:space="0" w:color="auto"/>
        <w:right w:val="none" w:sz="0" w:space="0" w:color="auto"/>
      </w:divBdr>
    </w:div>
    <w:div w:id="1685746871">
      <w:bodyDiv w:val="1"/>
      <w:marLeft w:val="0"/>
      <w:marRight w:val="0"/>
      <w:marTop w:val="0"/>
      <w:marBottom w:val="0"/>
      <w:divBdr>
        <w:top w:val="none" w:sz="0" w:space="0" w:color="auto"/>
        <w:left w:val="none" w:sz="0" w:space="0" w:color="auto"/>
        <w:bottom w:val="none" w:sz="0" w:space="0" w:color="auto"/>
        <w:right w:val="none" w:sz="0" w:space="0" w:color="auto"/>
      </w:divBdr>
    </w:div>
    <w:div w:id="1686051292">
      <w:bodyDiv w:val="1"/>
      <w:marLeft w:val="0"/>
      <w:marRight w:val="0"/>
      <w:marTop w:val="0"/>
      <w:marBottom w:val="0"/>
      <w:divBdr>
        <w:top w:val="none" w:sz="0" w:space="0" w:color="auto"/>
        <w:left w:val="none" w:sz="0" w:space="0" w:color="auto"/>
        <w:bottom w:val="none" w:sz="0" w:space="0" w:color="auto"/>
        <w:right w:val="none" w:sz="0" w:space="0" w:color="auto"/>
      </w:divBdr>
    </w:div>
    <w:div w:id="1695694100">
      <w:bodyDiv w:val="1"/>
      <w:marLeft w:val="0"/>
      <w:marRight w:val="0"/>
      <w:marTop w:val="0"/>
      <w:marBottom w:val="0"/>
      <w:divBdr>
        <w:top w:val="none" w:sz="0" w:space="0" w:color="auto"/>
        <w:left w:val="none" w:sz="0" w:space="0" w:color="auto"/>
        <w:bottom w:val="none" w:sz="0" w:space="0" w:color="auto"/>
        <w:right w:val="none" w:sz="0" w:space="0" w:color="auto"/>
      </w:divBdr>
    </w:div>
    <w:div w:id="1704666686">
      <w:bodyDiv w:val="1"/>
      <w:marLeft w:val="0"/>
      <w:marRight w:val="0"/>
      <w:marTop w:val="0"/>
      <w:marBottom w:val="0"/>
      <w:divBdr>
        <w:top w:val="none" w:sz="0" w:space="0" w:color="auto"/>
        <w:left w:val="none" w:sz="0" w:space="0" w:color="auto"/>
        <w:bottom w:val="none" w:sz="0" w:space="0" w:color="auto"/>
        <w:right w:val="none" w:sz="0" w:space="0" w:color="auto"/>
      </w:divBdr>
    </w:div>
    <w:div w:id="1718508994">
      <w:bodyDiv w:val="1"/>
      <w:marLeft w:val="0"/>
      <w:marRight w:val="0"/>
      <w:marTop w:val="0"/>
      <w:marBottom w:val="0"/>
      <w:divBdr>
        <w:top w:val="none" w:sz="0" w:space="0" w:color="auto"/>
        <w:left w:val="none" w:sz="0" w:space="0" w:color="auto"/>
        <w:bottom w:val="none" w:sz="0" w:space="0" w:color="auto"/>
        <w:right w:val="none" w:sz="0" w:space="0" w:color="auto"/>
      </w:divBdr>
    </w:div>
    <w:div w:id="1723290005">
      <w:bodyDiv w:val="1"/>
      <w:marLeft w:val="0"/>
      <w:marRight w:val="0"/>
      <w:marTop w:val="0"/>
      <w:marBottom w:val="0"/>
      <w:divBdr>
        <w:top w:val="none" w:sz="0" w:space="0" w:color="auto"/>
        <w:left w:val="none" w:sz="0" w:space="0" w:color="auto"/>
        <w:bottom w:val="none" w:sz="0" w:space="0" w:color="auto"/>
        <w:right w:val="none" w:sz="0" w:space="0" w:color="auto"/>
      </w:divBdr>
    </w:div>
    <w:div w:id="1728069461">
      <w:bodyDiv w:val="1"/>
      <w:marLeft w:val="0"/>
      <w:marRight w:val="0"/>
      <w:marTop w:val="0"/>
      <w:marBottom w:val="0"/>
      <w:divBdr>
        <w:top w:val="none" w:sz="0" w:space="0" w:color="auto"/>
        <w:left w:val="none" w:sz="0" w:space="0" w:color="auto"/>
        <w:bottom w:val="none" w:sz="0" w:space="0" w:color="auto"/>
        <w:right w:val="none" w:sz="0" w:space="0" w:color="auto"/>
      </w:divBdr>
    </w:div>
    <w:div w:id="1729838994">
      <w:bodyDiv w:val="1"/>
      <w:marLeft w:val="0"/>
      <w:marRight w:val="0"/>
      <w:marTop w:val="0"/>
      <w:marBottom w:val="0"/>
      <w:divBdr>
        <w:top w:val="none" w:sz="0" w:space="0" w:color="auto"/>
        <w:left w:val="none" w:sz="0" w:space="0" w:color="auto"/>
        <w:bottom w:val="none" w:sz="0" w:space="0" w:color="auto"/>
        <w:right w:val="none" w:sz="0" w:space="0" w:color="auto"/>
      </w:divBdr>
    </w:div>
    <w:div w:id="1736664956">
      <w:bodyDiv w:val="1"/>
      <w:marLeft w:val="0"/>
      <w:marRight w:val="0"/>
      <w:marTop w:val="0"/>
      <w:marBottom w:val="0"/>
      <w:divBdr>
        <w:top w:val="none" w:sz="0" w:space="0" w:color="auto"/>
        <w:left w:val="none" w:sz="0" w:space="0" w:color="auto"/>
        <w:bottom w:val="none" w:sz="0" w:space="0" w:color="auto"/>
        <w:right w:val="none" w:sz="0" w:space="0" w:color="auto"/>
      </w:divBdr>
    </w:div>
    <w:div w:id="1749038123">
      <w:bodyDiv w:val="1"/>
      <w:marLeft w:val="0"/>
      <w:marRight w:val="0"/>
      <w:marTop w:val="0"/>
      <w:marBottom w:val="0"/>
      <w:divBdr>
        <w:top w:val="none" w:sz="0" w:space="0" w:color="auto"/>
        <w:left w:val="none" w:sz="0" w:space="0" w:color="auto"/>
        <w:bottom w:val="none" w:sz="0" w:space="0" w:color="auto"/>
        <w:right w:val="none" w:sz="0" w:space="0" w:color="auto"/>
      </w:divBdr>
    </w:div>
    <w:div w:id="1763867894">
      <w:bodyDiv w:val="1"/>
      <w:marLeft w:val="0"/>
      <w:marRight w:val="0"/>
      <w:marTop w:val="0"/>
      <w:marBottom w:val="0"/>
      <w:divBdr>
        <w:top w:val="none" w:sz="0" w:space="0" w:color="auto"/>
        <w:left w:val="none" w:sz="0" w:space="0" w:color="auto"/>
        <w:bottom w:val="none" w:sz="0" w:space="0" w:color="auto"/>
        <w:right w:val="none" w:sz="0" w:space="0" w:color="auto"/>
      </w:divBdr>
    </w:div>
    <w:div w:id="1772122706">
      <w:bodyDiv w:val="1"/>
      <w:marLeft w:val="0"/>
      <w:marRight w:val="0"/>
      <w:marTop w:val="0"/>
      <w:marBottom w:val="0"/>
      <w:divBdr>
        <w:top w:val="none" w:sz="0" w:space="0" w:color="auto"/>
        <w:left w:val="none" w:sz="0" w:space="0" w:color="auto"/>
        <w:bottom w:val="none" w:sz="0" w:space="0" w:color="auto"/>
        <w:right w:val="none" w:sz="0" w:space="0" w:color="auto"/>
      </w:divBdr>
    </w:div>
    <w:div w:id="1790974754">
      <w:bodyDiv w:val="1"/>
      <w:marLeft w:val="0"/>
      <w:marRight w:val="0"/>
      <w:marTop w:val="0"/>
      <w:marBottom w:val="0"/>
      <w:divBdr>
        <w:top w:val="none" w:sz="0" w:space="0" w:color="auto"/>
        <w:left w:val="none" w:sz="0" w:space="0" w:color="auto"/>
        <w:bottom w:val="none" w:sz="0" w:space="0" w:color="auto"/>
        <w:right w:val="none" w:sz="0" w:space="0" w:color="auto"/>
      </w:divBdr>
    </w:div>
    <w:div w:id="1806002641">
      <w:bodyDiv w:val="1"/>
      <w:marLeft w:val="0"/>
      <w:marRight w:val="0"/>
      <w:marTop w:val="0"/>
      <w:marBottom w:val="0"/>
      <w:divBdr>
        <w:top w:val="none" w:sz="0" w:space="0" w:color="auto"/>
        <w:left w:val="none" w:sz="0" w:space="0" w:color="auto"/>
        <w:bottom w:val="none" w:sz="0" w:space="0" w:color="auto"/>
        <w:right w:val="none" w:sz="0" w:space="0" w:color="auto"/>
      </w:divBdr>
    </w:div>
    <w:div w:id="1811315892">
      <w:bodyDiv w:val="1"/>
      <w:marLeft w:val="0"/>
      <w:marRight w:val="0"/>
      <w:marTop w:val="0"/>
      <w:marBottom w:val="0"/>
      <w:divBdr>
        <w:top w:val="none" w:sz="0" w:space="0" w:color="auto"/>
        <w:left w:val="none" w:sz="0" w:space="0" w:color="auto"/>
        <w:bottom w:val="none" w:sz="0" w:space="0" w:color="auto"/>
        <w:right w:val="none" w:sz="0" w:space="0" w:color="auto"/>
      </w:divBdr>
    </w:div>
    <w:div w:id="1819491691">
      <w:bodyDiv w:val="1"/>
      <w:marLeft w:val="0"/>
      <w:marRight w:val="0"/>
      <w:marTop w:val="0"/>
      <w:marBottom w:val="0"/>
      <w:divBdr>
        <w:top w:val="none" w:sz="0" w:space="0" w:color="auto"/>
        <w:left w:val="none" w:sz="0" w:space="0" w:color="auto"/>
        <w:bottom w:val="none" w:sz="0" w:space="0" w:color="auto"/>
        <w:right w:val="none" w:sz="0" w:space="0" w:color="auto"/>
      </w:divBdr>
    </w:div>
    <w:div w:id="1831290388">
      <w:bodyDiv w:val="1"/>
      <w:marLeft w:val="0"/>
      <w:marRight w:val="0"/>
      <w:marTop w:val="0"/>
      <w:marBottom w:val="0"/>
      <w:divBdr>
        <w:top w:val="none" w:sz="0" w:space="0" w:color="auto"/>
        <w:left w:val="none" w:sz="0" w:space="0" w:color="auto"/>
        <w:bottom w:val="none" w:sz="0" w:space="0" w:color="auto"/>
        <w:right w:val="none" w:sz="0" w:space="0" w:color="auto"/>
      </w:divBdr>
    </w:div>
    <w:div w:id="1839079966">
      <w:bodyDiv w:val="1"/>
      <w:marLeft w:val="0"/>
      <w:marRight w:val="0"/>
      <w:marTop w:val="0"/>
      <w:marBottom w:val="0"/>
      <w:divBdr>
        <w:top w:val="none" w:sz="0" w:space="0" w:color="auto"/>
        <w:left w:val="none" w:sz="0" w:space="0" w:color="auto"/>
        <w:bottom w:val="none" w:sz="0" w:space="0" w:color="auto"/>
        <w:right w:val="none" w:sz="0" w:space="0" w:color="auto"/>
      </w:divBdr>
    </w:div>
    <w:div w:id="1848445376">
      <w:bodyDiv w:val="1"/>
      <w:marLeft w:val="0"/>
      <w:marRight w:val="0"/>
      <w:marTop w:val="0"/>
      <w:marBottom w:val="0"/>
      <w:divBdr>
        <w:top w:val="none" w:sz="0" w:space="0" w:color="auto"/>
        <w:left w:val="none" w:sz="0" w:space="0" w:color="auto"/>
        <w:bottom w:val="none" w:sz="0" w:space="0" w:color="auto"/>
        <w:right w:val="none" w:sz="0" w:space="0" w:color="auto"/>
      </w:divBdr>
    </w:div>
    <w:div w:id="1853179458">
      <w:bodyDiv w:val="1"/>
      <w:marLeft w:val="0"/>
      <w:marRight w:val="0"/>
      <w:marTop w:val="0"/>
      <w:marBottom w:val="0"/>
      <w:divBdr>
        <w:top w:val="none" w:sz="0" w:space="0" w:color="auto"/>
        <w:left w:val="none" w:sz="0" w:space="0" w:color="auto"/>
        <w:bottom w:val="none" w:sz="0" w:space="0" w:color="auto"/>
        <w:right w:val="none" w:sz="0" w:space="0" w:color="auto"/>
      </w:divBdr>
    </w:div>
    <w:div w:id="1859393207">
      <w:bodyDiv w:val="1"/>
      <w:marLeft w:val="0"/>
      <w:marRight w:val="0"/>
      <w:marTop w:val="0"/>
      <w:marBottom w:val="0"/>
      <w:divBdr>
        <w:top w:val="none" w:sz="0" w:space="0" w:color="auto"/>
        <w:left w:val="none" w:sz="0" w:space="0" w:color="auto"/>
        <w:bottom w:val="none" w:sz="0" w:space="0" w:color="auto"/>
        <w:right w:val="none" w:sz="0" w:space="0" w:color="auto"/>
      </w:divBdr>
    </w:div>
    <w:div w:id="1868060614">
      <w:bodyDiv w:val="1"/>
      <w:marLeft w:val="0"/>
      <w:marRight w:val="0"/>
      <w:marTop w:val="0"/>
      <w:marBottom w:val="0"/>
      <w:divBdr>
        <w:top w:val="none" w:sz="0" w:space="0" w:color="auto"/>
        <w:left w:val="none" w:sz="0" w:space="0" w:color="auto"/>
        <w:bottom w:val="none" w:sz="0" w:space="0" w:color="auto"/>
        <w:right w:val="none" w:sz="0" w:space="0" w:color="auto"/>
      </w:divBdr>
    </w:div>
    <w:div w:id="1874145756">
      <w:bodyDiv w:val="1"/>
      <w:marLeft w:val="0"/>
      <w:marRight w:val="0"/>
      <w:marTop w:val="0"/>
      <w:marBottom w:val="0"/>
      <w:divBdr>
        <w:top w:val="none" w:sz="0" w:space="0" w:color="auto"/>
        <w:left w:val="none" w:sz="0" w:space="0" w:color="auto"/>
        <w:bottom w:val="none" w:sz="0" w:space="0" w:color="auto"/>
        <w:right w:val="none" w:sz="0" w:space="0" w:color="auto"/>
      </w:divBdr>
    </w:div>
    <w:div w:id="1882940091">
      <w:bodyDiv w:val="1"/>
      <w:marLeft w:val="0"/>
      <w:marRight w:val="0"/>
      <w:marTop w:val="0"/>
      <w:marBottom w:val="0"/>
      <w:divBdr>
        <w:top w:val="none" w:sz="0" w:space="0" w:color="auto"/>
        <w:left w:val="none" w:sz="0" w:space="0" w:color="auto"/>
        <w:bottom w:val="none" w:sz="0" w:space="0" w:color="auto"/>
        <w:right w:val="none" w:sz="0" w:space="0" w:color="auto"/>
      </w:divBdr>
    </w:div>
    <w:div w:id="1888910052">
      <w:bodyDiv w:val="1"/>
      <w:marLeft w:val="0"/>
      <w:marRight w:val="0"/>
      <w:marTop w:val="0"/>
      <w:marBottom w:val="0"/>
      <w:divBdr>
        <w:top w:val="none" w:sz="0" w:space="0" w:color="auto"/>
        <w:left w:val="none" w:sz="0" w:space="0" w:color="auto"/>
        <w:bottom w:val="none" w:sz="0" w:space="0" w:color="auto"/>
        <w:right w:val="none" w:sz="0" w:space="0" w:color="auto"/>
      </w:divBdr>
    </w:div>
    <w:div w:id="1900092018">
      <w:bodyDiv w:val="1"/>
      <w:marLeft w:val="0"/>
      <w:marRight w:val="0"/>
      <w:marTop w:val="0"/>
      <w:marBottom w:val="0"/>
      <w:divBdr>
        <w:top w:val="none" w:sz="0" w:space="0" w:color="auto"/>
        <w:left w:val="none" w:sz="0" w:space="0" w:color="auto"/>
        <w:bottom w:val="none" w:sz="0" w:space="0" w:color="auto"/>
        <w:right w:val="none" w:sz="0" w:space="0" w:color="auto"/>
      </w:divBdr>
    </w:div>
    <w:div w:id="1905220550">
      <w:bodyDiv w:val="1"/>
      <w:marLeft w:val="0"/>
      <w:marRight w:val="0"/>
      <w:marTop w:val="0"/>
      <w:marBottom w:val="0"/>
      <w:divBdr>
        <w:top w:val="none" w:sz="0" w:space="0" w:color="auto"/>
        <w:left w:val="none" w:sz="0" w:space="0" w:color="auto"/>
        <w:bottom w:val="none" w:sz="0" w:space="0" w:color="auto"/>
        <w:right w:val="none" w:sz="0" w:space="0" w:color="auto"/>
      </w:divBdr>
    </w:div>
    <w:div w:id="1910144003">
      <w:bodyDiv w:val="1"/>
      <w:marLeft w:val="0"/>
      <w:marRight w:val="0"/>
      <w:marTop w:val="0"/>
      <w:marBottom w:val="0"/>
      <w:divBdr>
        <w:top w:val="none" w:sz="0" w:space="0" w:color="auto"/>
        <w:left w:val="none" w:sz="0" w:space="0" w:color="auto"/>
        <w:bottom w:val="none" w:sz="0" w:space="0" w:color="auto"/>
        <w:right w:val="none" w:sz="0" w:space="0" w:color="auto"/>
      </w:divBdr>
    </w:div>
    <w:div w:id="1913612516">
      <w:bodyDiv w:val="1"/>
      <w:marLeft w:val="0"/>
      <w:marRight w:val="0"/>
      <w:marTop w:val="0"/>
      <w:marBottom w:val="0"/>
      <w:divBdr>
        <w:top w:val="none" w:sz="0" w:space="0" w:color="auto"/>
        <w:left w:val="none" w:sz="0" w:space="0" w:color="auto"/>
        <w:bottom w:val="none" w:sz="0" w:space="0" w:color="auto"/>
        <w:right w:val="none" w:sz="0" w:space="0" w:color="auto"/>
      </w:divBdr>
    </w:div>
    <w:div w:id="1923834810">
      <w:bodyDiv w:val="1"/>
      <w:marLeft w:val="0"/>
      <w:marRight w:val="0"/>
      <w:marTop w:val="0"/>
      <w:marBottom w:val="0"/>
      <w:divBdr>
        <w:top w:val="none" w:sz="0" w:space="0" w:color="auto"/>
        <w:left w:val="none" w:sz="0" w:space="0" w:color="auto"/>
        <w:bottom w:val="none" w:sz="0" w:space="0" w:color="auto"/>
        <w:right w:val="none" w:sz="0" w:space="0" w:color="auto"/>
      </w:divBdr>
    </w:div>
    <w:div w:id="1927222548">
      <w:bodyDiv w:val="1"/>
      <w:marLeft w:val="0"/>
      <w:marRight w:val="0"/>
      <w:marTop w:val="0"/>
      <w:marBottom w:val="0"/>
      <w:divBdr>
        <w:top w:val="none" w:sz="0" w:space="0" w:color="auto"/>
        <w:left w:val="none" w:sz="0" w:space="0" w:color="auto"/>
        <w:bottom w:val="none" w:sz="0" w:space="0" w:color="auto"/>
        <w:right w:val="none" w:sz="0" w:space="0" w:color="auto"/>
      </w:divBdr>
    </w:div>
    <w:div w:id="1937981092">
      <w:bodyDiv w:val="1"/>
      <w:marLeft w:val="0"/>
      <w:marRight w:val="0"/>
      <w:marTop w:val="0"/>
      <w:marBottom w:val="0"/>
      <w:divBdr>
        <w:top w:val="none" w:sz="0" w:space="0" w:color="auto"/>
        <w:left w:val="none" w:sz="0" w:space="0" w:color="auto"/>
        <w:bottom w:val="none" w:sz="0" w:space="0" w:color="auto"/>
        <w:right w:val="none" w:sz="0" w:space="0" w:color="auto"/>
      </w:divBdr>
    </w:div>
    <w:div w:id="1947806051">
      <w:bodyDiv w:val="1"/>
      <w:marLeft w:val="0"/>
      <w:marRight w:val="0"/>
      <w:marTop w:val="0"/>
      <w:marBottom w:val="0"/>
      <w:divBdr>
        <w:top w:val="none" w:sz="0" w:space="0" w:color="auto"/>
        <w:left w:val="none" w:sz="0" w:space="0" w:color="auto"/>
        <w:bottom w:val="none" w:sz="0" w:space="0" w:color="auto"/>
        <w:right w:val="none" w:sz="0" w:space="0" w:color="auto"/>
      </w:divBdr>
    </w:div>
    <w:div w:id="1960644172">
      <w:bodyDiv w:val="1"/>
      <w:marLeft w:val="0"/>
      <w:marRight w:val="0"/>
      <w:marTop w:val="0"/>
      <w:marBottom w:val="0"/>
      <w:divBdr>
        <w:top w:val="none" w:sz="0" w:space="0" w:color="auto"/>
        <w:left w:val="none" w:sz="0" w:space="0" w:color="auto"/>
        <w:bottom w:val="none" w:sz="0" w:space="0" w:color="auto"/>
        <w:right w:val="none" w:sz="0" w:space="0" w:color="auto"/>
      </w:divBdr>
    </w:div>
    <w:div w:id="1979677540">
      <w:bodyDiv w:val="1"/>
      <w:marLeft w:val="0"/>
      <w:marRight w:val="0"/>
      <w:marTop w:val="0"/>
      <w:marBottom w:val="0"/>
      <w:divBdr>
        <w:top w:val="none" w:sz="0" w:space="0" w:color="auto"/>
        <w:left w:val="none" w:sz="0" w:space="0" w:color="auto"/>
        <w:bottom w:val="none" w:sz="0" w:space="0" w:color="auto"/>
        <w:right w:val="none" w:sz="0" w:space="0" w:color="auto"/>
      </w:divBdr>
    </w:div>
    <w:div w:id="1986542287">
      <w:bodyDiv w:val="1"/>
      <w:marLeft w:val="0"/>
      <w:marRight w:val="0"/>
      <w:marTop w:val="0"/>
      <w:marBottom w:val="0"/>
      <w:divBdr>
        <w:top w:val="none" w:sz="0" w:space="0" w:color="auto"/>
        <w:left w:val="none" w:sz="0" w:space="0" w:color="auto"/>
        <w:bottom w:val="none" w:sz="0" w:space="0" w:color="auto"/>
        <w:right w:val="none" w:sz="0" w:space="0" w:color="auto"/>
      </w:divBdr>
    </w:div>
    <w:div w:id="1998994984">
      <w:bodyDiv w:val="1"/>
      <w:marLeft w:val="0"/>
      <w:marRight w:val="0"/>
      <w:marTop w:val="0"/>
      <w:marBottom w:val="0"/>
      <w:divBdr>
        <w:top w:val="none" w:sz="0" w:space="0" w:color="auto"/>
        <w:left w:val="none" w:sz="0" w:space="0" w:color="auto"/>
        <w:bottom w:val="none" w:sz="0" w:space="0" w:color="auto"/>
        <w:right w:val="none" w:sz="0" w:space="0" w:color="auto"/>
      </w:divBdr>
    </w:div>
    <w:div w:id="2010325867">
      <w:bodyDiv w:val="1"/>
      <w:marLeft w:val="0"/>
      <w:marRight w:val="0"/>
      <w:marTop w:val="0"/>
      <w:marBottom w:val="0"/>
      <w:divBdr>
        <w:top w:val="none" w:sz="0" w:space="0" w:color="auto"/>
        <w:left w:val="none" w:sz="0" w:space="0" w:color="auto"/>
        <w:bottom w:val="none" w:sz="0" w:space="0" w:color="auto"/>
        <w:right w:val="none" w:sz="0" w:space="0" w:color="auto"/>
      </w:divBdr>
    </w:div>
    <w:div w:id="2018802873">
      <w:bodyDiv w:val="1"/>
      <w:marLeft w:val="0"/>
      <w:marRight w:val="0"/>
      <w:marTop w:val="0"/>
      <w:marBottom w:val="0"/>
      <w:divBdr>
        <w:top w:val="none" w:sz="0" w:space="0" w:color="auto"/>
        <w:left w:val="none" w:sz="0" w:space="0" w:color="auto"/>
        <w:bottom w:val="none" w:sz="0" w:space="0" w:color="auto"/>
        <w:right w:val="none" w:sz="0" w:space="0" w:color="auto"/>
      </w:divBdr>
    </w:div>
    <w:div w:id="2026860410">
      <w:bodyDiv w:val="1"/>
      <w:marLeft w:val="0"/>
      <w:marRight w:val="0"/>
      <w:marTop w:val="0"/>
      <w:marBottom w:val="0"/>
      <w:divBdr>
        <w:top w:val="none" w:sz="0" w:space="0" w:color="auto"/>
        <w:left w:val="none" w:sz="0" w:space="0" w:color="auto"/>
        <w:bottom w:val="none" w:sz="0" w:space="0" w:color="auto"/>
        <w:right w:val="none" w:sz="0" w:space="0" w:color="auto"/>
      </w:divBdr>
    </w:div>
    <w:div w:id="2032295293">
      <w:bodyDiv w:val="1"/>
      <w:marLeft w:val="0"/>
      <w:marRight w:val="0"/>
      <w:marTop w:val="0"/>
      <w:marBottom w:val="0"/>
      <w:divBdr>
        <w:top w:val="none" w:sz="0" w:space="0" w:color="auto"/>
        <w:left w:val="none" w:sz="0" w:space="0" w:color="auto"/>
        <w:bottom w:val="none" w:sz="0" w:space="0" w:color="auto"/>
        <w:right w:val="none" w:sz="0" w:space="0" w:color="auto"/>
      </w:divBdr>
    </w:div>
    <w:div w:id="2046441599">
      <w:bodyDiv w:val="1"/>
      <w:marLeft w:val="0"/>
      <w:marRight w:val="0"/>
      <w:marTop w:val="0"/>
      <w:marBottom w:val="0"/>
      <w:divBdr>
        <w:top w:val="none" w:sz="0" w:space="0" w:color="auto"/>
        <w:left w:val="none" w:sz="0" w:space="0" w:color="auto"/>
        <w:bottom w:val="none" w:sz="0" w:space="0" w:color="auto"/>
        <w:right w:val="none" w:sz="0" w:space="0" w:color="auto"/>
      </w:divBdr>
    </w:div>
    <w:div w:id="2089645725">
      <w:bodyDiv w:val="1"/>
      <w:marLeft w:val="0"/>
      <w:marRight w:val="0"/>
      <w:marTop w:val="0"/>
      <w:marBottom w:val="0"/>
      <w:divBdr>
        <w:top w:val="none" w:sz="0" w:space="0" w:color="auto"/>
        <w:left w:val="none" w:sz="0" w:space="0" w:color="auto"/>
        <w:bottom w:val="none" w:sz="0" w:space="0" w:color="auto"/>
        <w:right w:val="none" w:sz="0" w:space="0" w:color="auto"/>
      </w:divBdr>
    </w:div>
    <w:div w:id="2111508790">
      <w:bodyDiv w:val="1"/>
      <w:marLeft w:val="0"/>
      <w:marRight w:val="0"/>
      <w:marTop w:val="0"/>
      <w:marBottom w:val="0"/>
      <w:divBdr>
        <w:top w:val="none" w:sz="0" w:space="0" w:color="auto"/>
        <w:left w:val="none" w:sz="0" w:space="0" w:color="auto"/>
        <w:bottom w:val="none" w:sz="0" w:space="0" w:color="auto"/>
        <w:right w:val="none" w:sz="0" w:space="0" w:color="auto"/>
      </w:divBdr>
    </w:div>
    <w:div w:id="2114551482">
      <w:bodyDiv w:val="1"/>
      <w:marLeft w:val="0"/>
      <w:marRight w:val="0"/>
      <w:marTop w:val="0"/>
      <w:marBottom w:val="0"/>
      <w:divBdr>
        <w:top w:val="none" w:sz="0" w:space="0" w:color="auto"/>
        <w:left w:val="none" w:sz="0" w:space="0" w:color="auto"/>
        <w:bottom w:val="none" w:sz="0" w:space="0" w:color="auto"/>
        <w:right w:val="none" w:sz="0" w:space="0" w:color="auto"/>
      </w:divBdr>
    </w:div>
    <w:div w:id="2119565478">
      <w:bodyDiv w:val="1"/>
      <w:marLeft w:val="0"/>
      <w:marRight w:val="0"/>
      <w:marTop w:val="0"/>
      <w:marBottom w:val="0"/>
      <w:divBdr>
        <w:top w:val="none" w:sz="0" w:space="0" w:color="auto"/>
        <w:left w:val="none" w:sz="0" w:space="0" w:color="auto"/>
        <w:bottom w:val="none" w:sz="0" w:space="0" w:color="auto"/>
        <w:right w:val="none" w:sz="0" w:space="0" w:color="auto"/>
      </w:divBdr>
    </w:div>
    <w:div w:id="214126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2.xml"/><Relationship Id="rId26" Type="http://schemas.openxmlformats.org/officeDocument/2006/relationships/footer" Target="footer4.xml"/><Relationship Id="rId39" Type="http://schemas.openxmlformats.org/officeDocument/2006/relationships/header" Target="header24.xml"/><Relationship Id="rId21" Type="http://schemas.openxmlformats.org/officeDocument/2006/relationships/header" Target="header8.xml"/><Relationship Id="rId34" Type="http://schemas.openxmlformats.org/officeDocument/2006/relationships/header" Target="header19.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7.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2.xm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21.xml"/><Relationship Id="rId10" Type="http://schemas.openxmlformats.org/officeDocument/2006/relationships/footnotes" Target="footnotes.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3.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5.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Scottish Solicitors’ Benevolent Fund 2025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SharedWithUsers xmlns="531408f3-8ac9-4346-8fae-7a8076793e8c">
      <UserInfo>
        <DisplayName>Loraine Strachan</DisplayName>
        <AccountId>12</AccountId>
        <AccountType/>
      </UserInfo>
    </SharedWithUsers>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07C5FC9-30E7-42A2-AC91-08A27693ED85}">
  <ds:schemaRefs>
    <ds:schemaRef ds:uri="http://schemas.openxmlformats.org/officeDocument/2006/bibliography"/>
  </ds:schemaRefs>
</ds:datastoreItem>
</file>

<file path=customXml/itemProps3.xml><?xml version="1.0" encoding="utf-8"?>
<ds:datastoreItem xmlns:ds="http://schemas.openxmlformats.org/officeDocument/2006/customXml" ds:itemID="{7CC44829-F6B2-46E9-9697-DBF5A5DE7FAF}">
  <ds:schemaRefs>
    <ds:schemaRef ds:uri="http://schemas.microsoft.com/sharepoint/v3/contenttype/forms"/>
  </ds:schemaRefs>
</ds:datastoreItem>
</file>

<file path=customXml/itemProps4.xml><?xml version="1.0" encoding="utf-8"?>
<ds:datastoreItem xmlns:ds="http://schemas.openxmlformats.org/officeDocument/2006/customXml" ds:itemID="{079426D8-79B3-45C0-BCB8-011AE87257ED}"/>
</file>

<file path=customXml/itemProps5.xml><?xml version="1.0" encoding="utf-8"?>
<ds:datastoreItem xmlns:ds="http://schemas.openxmlformats.org/officeDocument/2006/customXml" ds:itemID="{D49E8995-9CE0-455C-BA91-44DE387BF397}">
  <ds:schemaRefs>
    <ds:schemaRef ds:uri="http://schemas.microsoft.com/office/2006/metadata/properties"/>
    <ds:schemaRef ds:uri="http://schemas.microsoft.com/office/infopath/2007/PartnerControls"/>
    <ds:schemaRef ds:uri="423e6b93-76d6-4e88-bb01-4f48e4cf8f95"/>
    <ds:schemaRef ds:uri="005f4edd-05af-495f-be2c-e31fd21a67e0"/>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3628</Words>
  <Characters>20684</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The Law Society of Scotland</Company>
  <LinksUpToDate>false</LinksUpToDate>
  <CharactersWithSpaces>24264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Angus Maclauchlan</dc:creator>
  <cp:keywords/>
  <cp:lastModifiedBy>Andrew Stevenson</cp:lastModifiedBy>
  <cp:revision>2</cp:revision>
  <cp:lastPrinted>2022-01-30T01:14:00Z</cp:lastPrinted>
  <dcterms:created xsi:type="dcterms:W3CDTF">2026-07-09T20:15:00Z</dcterms:created>
  <dcterms:modified xsi:type="dcterms:W3CDTF">2026-07-09T20:15:00Z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y fmtid="{D5CDD505-2E9C-101B-9397-08002B2CF9AE}" pid="3" name="Committee">
    <vt:lpwstr/>
  </property>
  <property fmtid="{D5CDD505-2E9C-101B-9397-08002B2CF9AE}" pid="4" name="Directorate">
    <vt:lpwstr>123;#Finance|221eb19a-e1ad-4651-8a96-98e46ae06d8b</vt:lpwstr>
  </property>
  <property fmtid="{D5CDD505-2E9C-101B-9397-08002B2CF9AE}" pid="5" name="PersonalInfo">
    <vt:bool>false</vt:bool>
  </property>
  <property fmtid="{D5CDD505-2E9C-101B-9397-08002B2CF9AE}" pid="6" name="MembersRecord">
    <vt:bool>false</vt:bool>
  </property>
  <property fmtid="{D5CDD505-2E9C-101B-9397-08002B2CF9AE}" pid="7" name="_dlc_DocIdItemGuid">
    <vt:lpwstr>ab79829a-0218-46b7-a052-c1fb5f63f639</vt:lpwstr>
  </property>
  <property fmtid="{D5CDD505-2E9C-101B-9397-08002B2CF9AE}" pid="8" name="ClassificationContentMarkingHeaderShapeIds">
    <vt:lpwstr>762e88c3,4d1eddf9,988614e,3f11db24,1921d773,22095bcb,10cd2e38,b2cc5fb,76706842,9aa3c3c,62f7709d,58b1d9ec,718f6230,52949331,49e14791,35d1f314,795f30ee,7bfcc5f6,2435e92e,2132049e,20ace05b,42424347,5cd27aa8</vt:lpwstr>
  </property>
  <property fmtid="{D5CDD505-2E9C-101B-9397-08002B2CF9AE}" pid="9" name="ClassificationContentMarkingHeaderShapeIds-1">
    <vt:lpwstr>22ef6527,2db88549,7943d533,6cd3d3d6</vt:lpwstr>
  </property>
  <property fmtid="{D5CDD505-2E9C-101B-9397-08002B2CF9AE}" pid="10" name="ClassificationContentMarkingHeaderFontProps">
    <vt:lpwstr>#000000,10,Calibri</vt:lpwstr>
  </property>
  <property fmtid="{D5CDD505-2E9C-101B-9397-08002B2CF9AE}" pid="11" name="ClassificationContentMarkingHeaderText">
    <vt:lpwstr>BUSINESS</vt:lpwstr>
  </property>
  <property fmtid="{D5CDD505-2E9C-101B-9397-08002B2CF9AE}" pid="12" name="MSIP_Label_8c4f9631-30d6-49a7-a3d1-de476dfe7bde_Enabled">
    <vt:lpwstr>true</vt:lpwstr>
  </property>
  <property fmtid="{D5CDD505-2E9C-101B-9397-08002B2CF9AE}" pid="13" name="MSIP_Label_8c4f9631-30d6-49a7-a3d1-de476dfe7bde_SetDate">
    <vt:lpwstr>2024-04-03T16:07:59Z</vt:lpwstr>
  </property>
  <property fmtid="{D5CDD505-2E9C-101B-9397-08002B2CF9AE}" pid="14" name="MSIP_Label_8c4f9631-30d6-49a7-a3d1-de476dfe7bde_Method">
    <vt:lpwstr>Standard</vt:lpwstr>
  </property>
  <property fmtid="{D5CDD505-2E9C-101B-9397-08002B2CF9AE}" pid="15" name="MSIP_Label_8c4f9631-30d6-49a7-a3d1-de476dfe7bde_Name">
    <vt:lpwstr>Business</vt:lpwstr>
  </property>
  <property fmtid="{D5CDD505-2E9C-101B-9397-08002B2CF9AE}" pid="16" name="MSIP_Label_8c4f9631-30d6-49a7-a3d1-de476dfe7bde_SiteId">
    <vt:lpwstr>7ef8e0ea-4b47-426a-9398-1c0c216695b7</vt:lpwstr>
  </property>
  <property fmtid="{D5CDD505-2E9C-101B-9397-08002B2CF9AE}" pid="17" name="MSIP_Label_8c4f9631-30d6-49a7-a3d1-de476dfe7bde_ActionId">
    <vt:lpwstr>fd9cafc8-18b4-40a2-b6ea-3cca3306b8bf</vt:lpwstr>
  </property>
  <property fmtid="{D5CDD505-2E9C-101B-9397-08002B2CF9AE}" pid="18" name="MSIP_Label_8c4f9631-30d6-49a7-a3d1-de476dfe7bde_ContentBits">
    <vt:lpwstr>1</vt:lpwstr>
  </property>
  <property fmtid="{D5CDD505-2E9C-101B-9397-08002B2CF9AE}" pid="19" name="MediaServiceImageTags">
    <vt:lpwstr/>
  </property>
  <property fmtid="{D5CDD505-2E9C-101B-9397-08002B2CF9AE}" pid="20" name="TaxCatchAll">
    <vt:lpwstr/>
  </property>
  <property fmtid="{D5CDD505-2E9C-101B-9397-08002B2CF9AE}" pid="21" name="docLang">
    <vt:lpwstr>en</vt:lpwstr>
  </property>
</Properties>
</file>